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3"/>
        <w:gridCol w:w="4585"/>
        <w:gridCol w:w="430"/>
        <w:gridCol w:w="3582"/>
        <w:gridCol w:w="2149"/>
        <w:gridCol w:w="2149"/>
        <w:gridCol w:w="2135"/>
        <w:gridCol w:w="15"/>
      </w:tblGrid>
      <w:tr>
        <w:trPr>
          <w:trHeight w:hRule="exact" w:val="573"/>
        </w:trPr>
        <w:tc>
          <w:tcPr>
            <w:tcW w:w="15618" w:type="dxa"/>
            <w:gridSpan w:val="8"/>
          </w:tcPr>
          <w:p/>
        </w:tc>
      </w:tr>
      <w:tr>
        <w:trPr>
          <w:trHeight w:hRule="exact" w:val="387"/>
        </w:trPr>
        <w:tc>
          <w:tcPr>
            <w:tcW w:w="15618" w:type="dxa"/>
            <w:gridSpan w:val="8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 А С П О Р Т</w:t>
            </w:r>
          </w:p>
        </w:tc>
      </w:tr>
      <w:tr>
        <w:trPr>
          <w:trHeight w:hRule="exact" w:val="43"/>
        </w:trPr>
        <w:tc>
          <w:tcPr>
            <w:tcW w:w="15618" w:type="dxa"/>
            <w:gridSpan w:val="8"/>
          </w:tcPr>
          <w:p/>
        </w:tc>
      </w:tr>
      <w:tr>
        <w:trPr>
          <w:trHeight w:hRule="exact" w:val="387"/>
        </w:trPr>
        <w:tc>
          <w:tcPr>
            <w:tcW w:w="15618" w:type="dxa"/>
            <w:gridSpan w:val="8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регионального проекта</w:t>
            </w:r>
          </w:p>
        </w:tc>
      </w:tr>
      <w:tr>
        <w:trPr>
          <w:trHeight w:hRule="exact" w:val="43"/>
        </w:trPr>
        <w:tc>
          <w:tcPr>
            <w:tcW w:w="15618" w:type="dxa"/>
            <w:gridSpan w:val="8"/>
          </w:tcPr>
          <w:p/>
        </w:tc>
      </w:tr>
      <w:tr>
        <w:trPr>
          <w:trHeight w:hRule="exact" w:val="573"/>
        </w:trPr>
        <w:tc>
          <w:tcPr>
            <w:tcW w:w="15618" w:type="dxa"/>
            <w:gridSpan w:val="8"/>
            <w:tcMar>
              <w:left w:w="72" w:type="dxa"/>
              <w:right w:w="72" w:type="dxa"/>
            </w:tcMar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Производительность труда</w:t>
            </w:r>
          </w:p>
        </w:tc>
      </w:tr>
      <w:tr>
        <w:trPr>
          <w:trHeight w:hRule="exact" w:val="716"/>
        </w:trPr>
        <w:tc>
          <w:tcPr>
            <w:tcW w:w="15618" w:type="dxa"/>
            <w:gridSpan w:val="8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1. Основные положения</w:t>
            </w:r>
          </w:p>
        </w:tc>
      </w:tr>
      <w:tr>
        <w:trPr>
          <w:trHeight w:hRule="exact" w:val="573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регионального проекта</w:t>
            </w:r>
          </w:p>
        </w:tc>
        <w:tc>
          <w:tcPr>
            <w:tcW w:w="10460" w:type="dxa"/>
            <w:gridSpan w:val="6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Производительность труда</w:t>
            </w:r>
          </w:p>
        </w:tc>
      </w:tr>
      <w:tr>
        <w:trPr>
          <w:trHeight w:hRule="exact" w:val="717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Краткое наименование регионального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Производительность труда (Ленинградская область)</w:t>
            </w:r>
          </w:p>
        </w:tc>
        <w:tc>
          <w:tcPr>
            <w:tcW w:w="214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 реализации проекта</w:t>
            </w:r>
          </w:p>
        </w:tc>
        <w:tc>
          <w:tcPr>
            <w:tcW w:w="214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01.01.2025</w:t>
            </w:r>
          </w:p>
        </w:tc>
        <w:tc>
          <w:tcPr>
            <w:tcW w:w="2150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31.12.2030</w:t>
            </w:r>
          </w:p>
        </w:tc>
      </w:tr>
      <w:tr>
        <w:trPr>
          <w:trHeight w:hRule="exact" w:val="1246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Цель регионального проекта</w:t>
            </w:r>
          </w:p>
        </w:tc>
        <w:tc>
          <w:tcPr>
            <w:tcW w:w="10460" w:type="dxa"/>
            <w:gridSpan w:val="6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Вовлечение к 2030 году в работу по повышению производительности труда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посредством реализации проектов, направленных на повышение производительности труда</w:t>
            </w:r>
          </w:p>
        </w:tc>
      </w:tr>
      <w:tr>
        <w:trPr>
          <w:trHeight w:hRule="exact" w:val="975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Куратор регионального 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Мищеряков Е.С.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Вице-губернатор Ленинградской области по экономическому развитию - председатель комитета экономического развития и инвестиционной деятельности Ленинградской области</w:t>
            </w:r>
          </w:p>
        </w:tc>
      </w:tr>
      <w:tr>
        <w:trPr>
          <w:trHeight w:hRule="exact" w:val="573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Руководитель регионального 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Косарева Ю.В.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Председатель комитета</w:t>
            </w:r>
          </w:p>
        </w:tc>
      </w:tr>
      <w:tr>
        <w:trPr>
          <w:trHeight w:hRule="exact" w:val="573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Администратор регионального 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Ларионова В.В.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Заместитель председателя комитета</w:t>
            </w:r>
          </w:p>
        </w:tc>
      </w:tr>
      <w:tr>
        <w:trPr>
          <w:trHeight w:hRule="exact" w:val="573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Целевые группы регионального проекта</w:t>
            </w:r>
          </w:p>
        </w:tc>
        <w:tc>
          <w:tcPr>
            <w:tcW w:w="10460" w:type="dxa"/>
            <w:gridSpan w:val="6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1103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Связь с государственными программами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(комплексными программами) Российской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Федерации (далее - государственные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программы)</w:t>
            </w:r>
          </w:p>
        </w:tc>
        <w:tc>
          <w:tcPr>
            <w:tcW w:w="43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Государственная программа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Государственная программа Ленинградской области "Стимулирование экономической активности Ленинградской области"</w:t>
            </w:r>
          </w:p>
        </w:tc>
      </w:tr>
    </w:tbl>
    <w:p>
      <w:pPr>
        <w:sectPr>
          <w:pgSz w:w="16834" w:h="13349" w:orient="landscape"/>
          <w:pgMar w:top="1134" w:right="576" w:bottom="526" w:left="576" w:header="1134" w:footer="526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87"/>
        <w:gridCol w:w="143"/>
        <w:gridCol w:w="143"/>
        <w:gridCol w:w="143"/>
        <w:gridCol w:w="144"/>
        <w:gridCol w:w="1432"/>
        <w:gridCol w:w="574"/>
        <w:gridCol w:w="143"/>
        <w:gridCol w:w="716"/>
        <w:gridCol w:w="573"/>
        <w:gridCol w:w="430"/>
        <w:gridCol w:w="287"/>
        <w:gridCol w:w="716"/>
        <w:gridCol w:w="143"/>
        <w:gridCol w:w="430"/>
        <w:gridCol w:w="144"/>
        <w:gridCol w:w="286"/>
        <w:gridCol w:w="287"/>
        <w:gridCol w:w="143"/>
        <w:gridCol w:w="287"/>
        <w:gridCol w:w="143"/>
        <w:gridCol w:w="143"/>
        <w:gridCol w:w="573"/>
        <w:gridCol w:w="144"/>
        <w:gridCol w:w="143"/>
        <w:gridCol w:w="573"/>
        <w:gridCol w:w="143"/>
        <w:gridCol w:w="143"/>
        <w:gridCol w:w="430"/>
        <w:gridCol w:w="144"/>
        <w:gridCol w:w="143"/>
        <w:gridCol w:w="286"/>
        <w:gridCol w:w="144"/>
        <w:gridCol w:w="286"/>
        <w:gridCol w:w="144"/>
        <w:gridCol w:w="286"/>
        <w:gridCol w:w="143"/>
        <w:gridCol w:w="287"/>
        <w:gridCol w:w="143"/>
        <w:gridCol w:w="144"/>
        <w:gridCol w:w="429"/>
        <w:gridCol w:w="144"/>
        <w:gridCol w:w="143"/>
        <w:gridCol w:w="143"/>
        <w:gridCol w:w="573"/>
        <w:gridCol w:w="144"/>
        <w:gridCol w:w="573"/>
        <w:gridCol w:w="143"/>
        <w:gridCol w:w="143"/>
        <w:gridCol w:w="287"/>
        <w:gridCol w:w="286"/>
        <w:gridCol w:w="574"/>
        <w:gridCol w:w="286"/>
        <w:gridCol w:w="287"/>
      </w:tblGrid>
      <w:tr>
        <w:trPr>
          <w:trHeight w:hRule="exact" w:val="430"/>
        </w:trPr>
        <w:tc>
          <w:tcPr>
            <w:tcW w:w="15904" w:type="dxa"/>
            <w:gridSpan w:val="5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15904" w:type="dxa"/>
            <w:gridSpan w:val="5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2. Показатели регионального проекта</w:t>
            </w:r>
          </w:p>
        </w:tc>
        <w:tc>
          <w:tcPr>
            <w:tcW w:w="287" w:type="dxa"/>
          </w:tcPr>
          <w:p/>
        </w:tc>
      </w:tr>
      <w:tr>
        <w:trPr>
          <w:trHeight w:hRule="exact" w:val="1003"/>
        </w:trPr>
        <w:tc>
          <w:tcPr>
            <w:tcW w:w="43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№ п/п</w:t>
            </w:r>
          </w:p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Уровень пока-зателя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Базовое значение</w:t>
            </w:r>
          </w:p>
        </w:tc>
        <w:tc>
          <w:tcPr>
            <w:tcW w:w="7020" w:type="dxa"/>
            <w:gridSpan w:val="2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Период, год</w:t>
            </w:r>
          </w:p>
        </w:tc>
        <w:tc>
          <w:tcPr>
            <w:tcW w:w="1576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3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Год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</w:t>
            </w:r>
          </w:p>
        </w:tc>
        <w:tc>
          <w:tcPr>
            <w:tcW w:w="100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</w:t>
            </w:r>
          </w:p>
        </w:tc>
        <w:tc>
          <w:tcPr>
            <w:tcW w:w="100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2028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2029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3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00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00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15474" w:type="dxa"/>
            <w:gridSpan w:val="51"/>
            <w:tcMar>
              <w:top w:w="72" w:type="dxa"/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Задача: 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23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1.1.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Доля предприятий, достигших ежегодного 5%-ного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 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ФП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Процент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1002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1003" w:type="dxa"/>
            <w:gridSpan w:val="5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1576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Косарева Ю.В.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Председатель комитета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ПО ТРУДУ И ЗАНЯТОСТИ НАСЕЛЕНИЯ ЛЕНИНГРАДСКОЙ ОБЛАСТИ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5474" w:type="dxa"/>
            <w:gridSpan w:val="51"/>
            <w:tcMar>
              <w:top w:w="72" w:type="dxa"/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Задача: 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64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2.1.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Рост случаев проведенного диспансерного наблюдения в расчете на одну занятую должность врача, оказывающего первичную медико-санитарную помощь в амбулаторных условиях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ФП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Процент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101,7000</w:t>
            </w:r>
          </w:p>
        </w:tc>
        <w:tc>
          <w:tcPr>
            <w:tcW w:w="1002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102,5000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103,3000</w:t>
            </w:r>
          </w:p>
        </w:tc>
        <w:tc>
          <w:tcPr>
            <w:tcW w:w="1003" w:type="dxa"/>
            <w:gridSpan w:val="5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103,7000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104,3000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105,0000</w:t>
            </w:r>
          </w:p>
        </w:tc>
        <w:tc>
          <w:tcPr>
            <w:tcW w:w="1576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Вальденберг А.В.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Заместитель председателя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ПО ЗДРАВООХРАНЕНИЮ ЛЕНИНГРАДСКОЙ ОБЛАСТИ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77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2.2.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Увеличение количества посещений организаций культуры в расчете на одного работника  организации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ФП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Процент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2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116,1300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119,3500</w:t>
            </w:r>
          </w:p>
        </w:tc>
        <w:tc>
          <w:tcPr>
            <w:tcW w:w="1003" w:type="dxa"/>
            <w:gridSpan w:val="5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125,8100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129,0300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135,4800</w:t>
            </w:r>
          </w:p>
        </w:tc>
        <w:tc>
          <w:tcPr>
            <w:tcW w:w="1576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Мельникова О.Л.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ПРЕДСЕДАТЕЛЬ КОМИТЕТА ПО КУЛЬТУРЕ И ТУРИЗМУ ЛЕНИНГРАДСКОЙ ОБЛАСТИ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5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287" w:type="dxa"/>
          </w:tcPr>
          <w:p/>
        </w:tc>
      </w:tr>
      <w:tr>
        <w:trPr>
          <w:trHeight w:hRule="exact" w:val="1003"/>
        </w:trPr>
        <w:tc>
          <w:tcPr>
            <w:tcW w:w="43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№ п/п</w:t>
            </w:r>
          </w:p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Уровень пока-зателя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Базовое значение</w:t>
            </w:r>
          </w:p>
        </w:tc>
        <w:tc>
          <w:tcPr>
            <w:tcW w:w="7020" w:type="dxa"/>
            <w:gridSpan w:val="2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Период, год</w:t>
            </w:r>
          </w:p>
        </w:tc>
        <w:tc>
          <w:tcPr>
            <w:tcW w:w="1576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3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Год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</w:t>
            </w:r>
          </w:p>
        </w:tc>
        <w:tc>
          <w:tcPr>
            <w:tcW w:w="100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</w:t>
            </w:r>
          </w:p>
        </w:tc>
        <w:tc>
          <w:tcPr>
            <w:tcW w:w="100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2028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2029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43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00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00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75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2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5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ПО КУЛЬТУРЕ И ТУРИЗМУ ЛЕНИНГРАДСКОЙ ОБЛАСТИ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64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2.3.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Увеличение количества социальных услуг, предоставленных организацией социального обслуживания, в расчете на одного работника организации социального обслуживания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ФП, Указ 309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3 977,0000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2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4 439,0000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4 439,0000</w:t>
            </w:r>
          </w:p>
        </w:tc>
        <w:tc>
          <w:tcPr>
            <w:tcW w:w="1003" w:type="dxa"/>
            <w:gridSpan w:val="5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4 439,0000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4 439,0000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4 439,0000</w:t>
            </w:r>
          </w:p>
        </w:tc>
        <w:tc>
          <w:tcPr>
            <w:tcW w:w="1576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Толмачева А.Е.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Председатель комитета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ПО СОЦИАЛЬНОЙ ЗАЩИТЕ НАСЕЛЕНИЯ ЛЕНИНГРАДСКОЙ ОБЛАСТИ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63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2.4.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Увеличение количества граждан, систематически занимающихся физической культурой и спортом, в расчете на одного работника сферы физической культуры и спорта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ФП, Указ 309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Человек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2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260,2000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267,0000</w:t>
            </w:r>
          </w:p>
        </w:tc>
        <w:tc>
          <w:tcPr>
            <w:tcW w:w="1003" w:type="dxa"/>
            <w:gridSpan w:val="5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274,5000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282,7000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289,8000</w:t>
            </w:r>
          </w:p>
        </w:tc>
        <w:tc>
          <w:tcPr>
            <w:tcW w:w="1576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Комаров В.Н.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Председатель комитета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ПО ФИЗИЧЕСКОЙ КУЛЬТУРЕ И СПОРТУ ЛЕНИНГРАДСКОЙ ОБЛАСТИ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934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2.5.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Доля медицинских организаций, вовлеченных в реализацию проектов, направленных на повышение производительности труда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ФП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Процент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2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40,0000</w:t>
            </w:r>
          </w:p>
        </w:tc>
        <w:tc>
          <w:tcPr>
            <w:tcW w:w="1003" w:type="dxa"/>
            <w:gridSpan w:val="5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1576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Вальденберг А.В.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Заместитель председателя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ПО ЗДРАВООХРАНЕНИЮ ЛЕНИНГРАДСКОЙ ОБЛАСТИ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089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2.6.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Увеличение оборота койки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ФП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Процент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2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102,5000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103,3000</w:t>
            </w:r>
          </w:p>
        </w:tc>
        <w:tc>
          <w:tcPr>
            <w:tcW w:w="1003" w:type="dxa"/>
            <w:gridSpan w:val="5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103,7000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104,3000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105,0000</w:t>
            </w:r>
          </w:p>
        </w:tc>
        <w:tc>
          <w:tcPr>
            <w:tcW w:w="1576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Вальденберг А.В.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Заместитель председателя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ПО 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87" w:type="dxa"/>
          </w:tcPr>
          <w:p/>
        </w:tc>
      </w:tr>
      <w:tr>
        <w:trPr>
          <w:trHeight w:hRule="exact" w:val="1003"/>
        </w:trPr>
        <w:tc>
          <w:tcPr>
            <w:tcW w:w="43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№ п/п</w:t>
            </w:r>
          </w:p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Уровень пока-зателя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Базовое значение</w:t>
            </w:r>
          </w:p>
        </w:tc>
        <w:tc>
          <w:tcPr>
            <w:tcW w:w="7020" w:type="dxa"/>
            <w:gridSpan w:val="2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Период, год</w:t>
            </w:r>
          </w:p>
        </w:tc>
        <w:tc>
          <w:tcPr>
            <w:tcW w:w="1576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3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Год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</w:t>
            </w:r>
          </w:p>
        </w:tc>
        <w:tc>
          <w:tcPr>
            <w:tcW w:w="100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</w:t>
            </w:r>
          </w:p>
        </w:tc>
        <w:tc>
          <w:tcPr>
            <w:tcW w:w="100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2028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2029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43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00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00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060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2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5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ЗДРАВООХРАНЕНИЮ ЛЕНИНГРАДСКОЙ ОБЛАСТИ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22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2.7.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образовательных организаций, завершивших  тиражирование лучших практик повышения производительности труд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РП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2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275,0000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428,0000</w:t>
            </w:r>
          </w:p>
        </w:tc>
        <w:tc>
          <w:tcPr>
            <w:tcW w:w="1003" w:type="dxa"/>
            <w:gridSpan w:val="5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618,0000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801,0000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801,0000</w:t>
            </w:r>
          </w:p>
        </w:tc>
        <w:tc>
          <w:tcPr>
            <w:tcW w:w="1576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Горшков А.А.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Первый заместитель председателя комитета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ОБЩЕГО И ПРОФЕССИОНАЛЬНОГО ОБРАЗОВАНИЯ ЛЕНИНГРАДСКОЙ ОБЛАСТИ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52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15904" w:type="dxa"/>
            <w:gridSpan w:val="5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3. Помесячный план достижения показателей регионального проекта в 2026 году</w:t>
            </w:r>
          </w:p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4299" w:type="dxa"/>
            <w:gridSpan w:val="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7881" w:type="dxa"/>
            <w:gridSpan w:val="3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 конец 2026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299" w:type="dxa"/>
            <w:gridSpan w:val="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янв.</w:t>
            </w:r>
          </w:p>
        </w:tc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фев.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мар.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апр.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май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июнь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июль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авг.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сен.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окт.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ноя.</w:t>
            </w:r>
          </w:p>
        </w:tc>
        <w:tc>
          <w:tcPr>
            <w:tcW w:w="1719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4299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28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719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15188" w:type="dxa"/>
            <w:gridSpan w:val="4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2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Доля предприятий, достигших ежегодного 5%-ного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 </w:t>
            </w:r>
          </w:p>
        </w:tc>
        <w:tc>
          <w:tcPr>
            <w:tcW w:w="128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Процент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1719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50,0000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4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5188" w:type="dxa"/>
            <w:gridSpan w:val="4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62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2.1.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Рост случаев проведенного диспансерного наблюдения в расчете на одну занятую должность врача, оказывающего первичную медико-санитарную помощь в амбулаторных условиях</w:t>
            </w:r>
          </w:p>
        </w:tc>
        <w:tc>
          <w:tcPr>
            <w:tcW w:w="128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Процент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100,4200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100,8300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101,2500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101,6700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102,0800</w:t>
            </w:r>
          </w:p>
        </w:tc>
        <w:tc>
          <w:tcPr>
            <w:tcW w:w="1719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102,5000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2.2.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Увеличение количества посещений организаций культуры в расчете на одного работника  организации</w:t>
            </w:r>
          </w:p>
        </w:tc>
        <w:tc>
          <w:tcPr>
            <w:tcW w:w="128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Процент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1719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116,1300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05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2.3.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Увеличение количества социальных услуг, предоставленных организацией социального обслуживания, в расчете на одного работника организации социального обслуживания</w:t>
            </w:r>
          </w:p>
        </w:tc>
        <w:tc>
          <w:tcPr>
            <w:tcW w:w="128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3 977,0000</w:t>
            </w:r>
          </w:p>
        </w:tc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3 977,0000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3 977,0000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3 977,0000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3 977,0000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3 977,0000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3 977,0000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3 977,0000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3 977,0000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3 977,0000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3 977,0000</w:t>
            </w:r>
          </w:p>
        </w:tc>
        <w:tc>
          <w:tcPr>
            <w:tcW w:w="1719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4 439,0000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72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2.4.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28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719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5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86" w:type="dxa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4299" w:type="dxa"/>
            <w:gridSpan w:val="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7881" w:type="dxa"/>
            <w:gridSpan w:val="3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 конец 2026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299" w:type="dxa"/>
            <w:gridSpan w:val="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янв.</w:t>
            </w:r>
          </w:p>
        </w:tc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фев.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мар.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апр.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май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июнь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июль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авг.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сен.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окт.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ноя.</w:t>
            </w:r>
          </w:p>
        </w:tc>
        <w:tc>
          <w:tcPr>
            <w:tcW w:w="1719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4299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28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719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05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Увеличение количества граждан, систематически занимающихся физической культурой и спортом, в расчете на одного работника сферы физической культуры и спорта</w:t>
            </w:r>
          </w:p>
        </w:tc>
        <w:tc>
          <w:tcPr>
            <w:tcW w:w="128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Человек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242,0000</w:t>
            </w:r>
          </w:p>
        </w:tc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260,2000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260,2000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260,2000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260,2000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260,2000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260,2000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260,2000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260,2000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260,2000</w:t>
            </w:r>
          </w:p>
        </w:tc>
        <w:tc>
          <w:tcPr>
            <w:tcW w:w="1719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260,2000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46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2.5.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Доля медицинских организаций, вовлеченных в реализацию проектов, направленных на повышение производительности труда</w:t>
            </w:r>
          </w:p>
        </w:tc>
        <w:tc>
          <w:tcPr>
            <w:tcW w:w="128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Процент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10,0000</w:t>
            </w:r>
          </w:p>
        </w:tc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16,3000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16,3000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16,3000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16,3000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16,3000</w:t>
            </w:r>
          </w:p>
        </w:tc>
        <w:tc>
          <w:tcPr>
            <w:tcW w:w="1719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25,0000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16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2.6.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Увеличение оборота койки</w:t>
            </w:r>
          </w:p>
        </w:tc>
        <w:tc>
          <w:tcPr>
            <w:tcW w:w="128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Процент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100,4200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100,8300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101,2500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101,6700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102,0800</w:t>
            </w:r>
          </w:p>
        </w:tc>
        <w:tc>
          <w:tcPr>
            <w:tcW w:w="1719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102,5000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47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2.7.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Количество образовательных организаций, завершивших  тиражирование лучших практик повышения производительности труд</w:t>
            </w:r>
          </w:p>
        </w:tc>
        <w:tc>
          <w:tcPr>
            <w:tcW w:w="128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275,0000</w:t>
            </w:r>
          </w:p>
        </w:tc>
        <w:tc>
          <w:tcPr>
            <w:tcW w:w="1719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275,0000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52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16191" w:type="dxa"/>
            <w:gridSpan w:val="54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4. Мероприятия (результаты) регионального проекта</w:t>
            </w:r>
          </w:p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2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</w:t>
            </w:r>
          </w:p>
        </w:tc>
        <w:tc>
          <w:tcPr>
            <w:tcW w:w="15331" w:type="dxa"/>
            <w:gridSpan w:val="5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464"/>
        </w:trPr>
        <w:tc>
          <w:tcPr>
            <w:tcW w:w="573" w:type="dxa"/>
            <w:gridSpan w:val="3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</w:t>
            </w:r>
          </w:p>
        </w:tc>
        <w:tc>
          <w:tcPr>
            <w:tcW w:w="2436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Реализованы проекты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</w:t>
            </w:r>
          </w:p>
        </w:tc>
        <w:tc>
          <w:tcPr>
            <w:tcW w:w="171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11,0000</w:t>
            </w:r>
          </w:p>
        </w:tc>
        <w:tc>
          <w:tcPr>
            <w:tcW w:w="859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12,0000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12,0000</w:t>
            </w:r>
          </w:p>
        </w:tc>
        <w:tc>
          <w:tcPr>
            <w:tcW w:w="1290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465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64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1.1.1</w:t>
            </w:r>
          </w:p>
          <w:p/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Количество сотрудников предприятий, прошедших обучение инструментам повышения производительности труда под </w:t>
            </w:r>
          </w:p>
          <w:p/>
        </w:tc>
        <w:tc>
          <w:tcPr>
            <w:tcW w:w="171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182,0000</w:t>
            </w:r>
          </w:p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154,0000</w:t>
            </w:r>
          </w:p>
          <w:p/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154,0000</w:t>
            </w:r>
          </w:p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154,0000</w:t>
            </w:r>
          </w:p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168,0000</w:t>
            </w:r>
          </w:p>
          <w:p/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168,0000</w:t>
            </w:r>
          </w:p>
          <w:p/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5904" w:type="dxa"/>
            <w:gridSpan w:val="53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287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429"/>
        </w:trPr>
        <w:tc>
          <w:tcPr>
            <w:tcW w:w="15618" w:type="dxa"/>
            <w:gridSpan w:val="5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4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2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21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региональным управлением (с региональными центрами компетенций в сфере производительности труда ), в том числе на "фабриках процессов"</w:t>
            </w:r>
          </w:p>
          <w:p/>
        </w:tc>
        <w:tc>
          <w:tcPr>
            <w:tcW w:w="171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Обеспечена деятельность региональных центров компетенций в сфере производительности труда в целях реализации проектов по повышению производительности труда на предприятиях-участниках федерального проекта "Производительность труда". Проекты по повышению производительности труда, создание и обеспечение деятельности региональных центров компетенций и "фабрик процессов" реализуются в соответствии с методиками, утверждёнными автономной некоммерческой организацией "Федеральный центр компетенций в сфере производительности труда".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565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Вовлечены предприятия базовых несырьевых отраслей экономики для реализации проектов по повышению производительности труда. Нарастающий итог</w:t>
            </w:r>
          </w:p>
        </w:tc>
        <w:tc>
          <w:tcPr>
            <w:tcW w:w="171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99,0000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120,0000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139,0000</w:t>
            </w:r>
          </w:p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155,0000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172,0000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190,0000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205,0000</w:t>
            </w:r>
          </w:p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877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1.2.1</w:t>
            </w:r>
          </w:p>
          <w:p/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Количество соглашений о реализации проектов по повышению производительности труда, заключенных между ФЦК и предприятием</w:t>
            </w:r>
          </w:p>
          <w:p/>
        </w:tc>
        <w:tc>
          <w:tcPr>
            <w:tcW w:w="171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Единица</w:t>
            </w:r>
          </w:p>
          <w:p/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58,0000</w:t>
            </w:r>
          </w:p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66,0000</w:t>
            </w:r>
          </w:p>
          <w:p/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71,0000</w:t>
            </w:r>
          </w:p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77,0000</w:t>
            </w:r>
          </w:p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83,0000</w:t>
            </w:r>
          </w:p>
          <w:p/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86,0000</w:t>
            </w:r>
          </w:p>
          <w:p/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73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Обеспечено вовлечение предприятий базовых несырьевых отраслей экономики для реализации проектов по повышению производительности труда. Субъектами Российской Федерации заключены с предприятиями соглашения о взаимодействии в целях реализации проектов по повышению производительности труда с помощью 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15904" w:type="dxa"/>
            <w:gridSpan w:val="53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286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5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2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ФЦК и/или РЦК. Вовлечение и отбор предприятий осуществляется в соответствии с методическими рекомендациями, утвержденными ФЦК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573" w:type="dxa"/>
            <w:gridSpan w:val="3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</w:t>
            </w:r>
          </w:p>
        </w:tc>
        <w:tc>
          <w:tcPr>
            <w:tcW w:w="2436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Сопровождение  предприятий - участников национального (федерального) проекта "Производительность труда", находящихся на стадии внедрения улучшений после  пилотного 6 месячного проекта, с помощью созданной региональной инфраструктуры, в соответствии с методикой, утверждённой Комитетом по труду и занятости населения Ленинградской области. Нарастающий итог</w:t>
            </w:r>
          </w:p>
        </w:tc>
        <w:tc>
          <w:tcPr>
            <w:tcW w:w="171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45,0000</w:t>
            </w:r>
          </w:p>
        </w:tc>
        <w:tc>
          <w:tcPr>
            <w:tcW w:w="859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60,0000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75,0000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90,0000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105,0000</w:t>
            </w:r>
          </w:p>
        </w:tc>
        <w:tc>
          <w:tcPr>
            <w:tcW w:w="1290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834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820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1.3.1</w:t>
            </w:r>
          </w:p>
          <w:p/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количество предприятий - участников национального (федерального) проекта </w:t>
            </w:r>
          </w:p>
          <w:p/>
        </w:tc>
        <w:tc>
          <w:tcPr>
            <w:tcW w:w="171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Единица</w:t>
            </w:r>
          </w:p>
          <w:p/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0,0000</w:t>
            </w:r>
          </w:p>
          <w:p/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2024</w:t>
            </w:r>
          </w:p>
          <w:p/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15,0000</w:t>
            </w:r>
          </w:p>
          <w:p/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15,0000</w:t>
            </w:r>
          </w:p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15,0000</w:t>
            </w:r>
          </w:p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15,0000</w:t>
            </w:r>
          </w:p>
          <w:p/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15,0000</w:t>
            </w:r>
          </w:p>
          <w:p/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5904" w:type="dxa"/>
            <w:gridSpan w:val="53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287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5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2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389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"Производительность труда", на которых реализуются мероприятия по сопровождению</w:t>
            </w:r>
          </w:p>
          <w:p/>
        </w:tc>
        <w:tc>
          <w:tcPr>
            <w:tcW w:w="171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59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Обеспечено вовлечение предприятий - участников национального (федерального) проекта "Производительность труда" на стадию внедрения улучшений после пилотного 6 месячного проекта с помощью созданной региональной инфраструктуры. Заключены Соглашения о сопровождении.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</w:t>
            </w:r>
          </w:p>
        </w:tc>
        <w:tc>
          <w:tcPr>
            <w:tcW w:w="15331" w:type="dxa"/>
            <w:gridSpan w:val="5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573" w:type="dxa"/>
            <w:gridSpan w:val="3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</w:t>
            </w:r>
          </w:p>
        </w:tc>
        <w:tc>
          <w:tcPr>
            <w:tcW w:w="2436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Организовано массовое тиражирование лучших практик повышения производительности труда в государственных и муниципальных дошкольных образовательных организациях, общеобразовательных организациях, профессиональных образовательных организациях и организациях дополнительного образования детей, в том числе через нормативно - </w:t>
            </w:r>
          </w:p>
        </w:tc>
        <w:tc>
          <w:tcPr>
            <w:tcW w:w="171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275,0000</w:t>
            </w:r>
          </w:p>
        </w:tc>
        <w:tc>
          <w:tcPr>
            <w:tcW w:w="859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428,0000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618,0000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801,0000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801,0000</w:t>
            </w:r>
          </w:p>
        </w:tc>
        <w:tc>
          <w:tcPr>
            <w:tcW w:w="1290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62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62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5904" w:type="dxa"/>
            <w:gridSpan w:val="53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287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429"/>
        </w:trPr>
        <w:tc>
          <w:tcPr>
            <w:tcW w:w="15618" w:type="dxa"/>
            <w:gridSpan w:val="5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2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4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правовое регулирование. Нарастающий итог</w:t>
            </w:r>
          </w:p>
        </w:tc>
        <w:tc>
          <w:tcPr>
            <w:tcW w:w="171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При поддержке субъектов Российской Федерации и г. Байконур организован охват муниципальных дошкольных образовательных организаций, общеобразовательных организаций, профессиональных образовательных организаций и организаций дополнительного образования детей проектами по повышению производительности труда. Значение количества образовательных организаций подлежит ежегодному уточнению по итогам сбора данных по формам федерального статистического наблюдения, а также мониторинга данных от субъектов Российской Федерации и г. Байконур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06"/>
        </w:trPr>
        <w:tc>
          <w:tcPr>
            <w:tcW w:w="573" w:type="dxa"/>
            <w:gridSpan w:val="3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</w:t>
            </w:r>
          </w:p>
        </w:tc>
        <w:tc>
          <w:tcPr>
            <w:tcW w:w="2436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Организовано массовое тиражирование лучших практик повышения производительности труда в организациях социального обслуживания, медико-социальной экспертизы, в том числе через нормативно - правовое регулирование. Нарастающий итог</w:t>
            </w:r>
          </w:p>
        </w:tc>
        <w:tc>
          <w:tcPr>
            <w:tcW w:w="171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17,0000</w:t>
            </w:r>
          </w:p>
        </w:tc>
        <w:tc>
          <w:tcPr>
            <w:tcW w:w="859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290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92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60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При поддержке субъектов Российской Федерации организован охват организаций социального обслуживания, медико-социальной экспертизы проектами по повышению производительности труда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303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Реализация проектов по повышению производительности труда в организациях </w:t>
            </w:r>
          </w:p>
        </w:tc>
        <w:tc>
          <w:tcPr>
            <w:tcW w:w="171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2025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3,0000</w:t>
            </w:r>
          </w:p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15904" w:type="dxa"/>
            <w:gridSpan w:val="53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286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5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2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социальной сферы (с привлечением консультантов)</w:t>
            </w:r>
          </w:p>
        </w:tc>
        <w:tc>
          <w:tcPr>
            <w:tcW w:w="171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390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2.3.1</w:t>
            </w:r>
          </w:p>
          <w:p/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Количество оптимизируемых процессов в организациях социальной сферы</w:t>
            </w:r>
          </w:p>
          <w:p/>
        </w:tc>
        <w:tc>
          <w:tcPr>
            <w:tcW w:w="171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Единица</w:t>
            </w:r>
          </w:p>
          <w:p/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0,0000</w:t>
            </w:r>
          </w:p>
          <w:p/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2025</w:t>
            </w:r>
          </w:p>
          <w:p/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3,0000</w:t>
            </w:r>
          </w:p>
          <w:p/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характеристика результата предоставления субсидии: количество оптимизируемых процессов в организациях социальной сферы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948"/>
        </w:trPr>
        <w:tc>
          <w:tcPr>
            <w:tcW w:w="573" w:type="dxa"/>
            <w:gridSpan w:val="3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</w:t>
            </w:r>
          </w:p>
        </w:tc>
        <w:tc>
          <w:tcPr>
            <w:tcW w:w="2436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Организовано массовое тиражирование лучших практик повышения производительности труда в организациях сферы физической культуры и спорта, в том числе через нормативное правовое регулирование. Нарастающий итог</w:t>
            </w:r>
          </w:p>
        </w:tc>
        <w:tc>
          <w:tcPr>
            <w:tcW w:w="171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859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6,0000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12,0000</w:t>
            </w:r>
          </w:p>
        </w:tc>
        <w:tc>
          <w:tcPr>
            <w:tcW w:w="1290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935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59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При поддержке субъектов Российской Федерации организован охват организаций сферы физической культуры и спорта проектами по повышению производительности труда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Организовано массовое тиражирование </w:t>
            </w:r>
          </w:p>
        </w:tc>
        <w:tc>
          <w:tcPr>
            <w:tcW w:w="171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2023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7,0000</w:t>
            </w:r>
          </w:p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62,0000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165,0000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303,0000</w:t>
            </w:r>
          </w:p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5904" w:type="dxa"/>
            <w:gridSpan w:val="53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287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5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2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23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лучших практик повышения производительности труда в организациях культуры, в том числе через нормативное правовое регулирование. Нарастающий итог</w:t>
            </w:r>
          </w:p>
        </w:tc>
        <w:tc>
          <w:tcPr>
            <w:tcW w:w="171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ие работ)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При поддержке субъектов Российской Федерации организован охват организаций культуры проектами по повышению производительности труда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622"/>
        </w:trPr>
        <w:tc>
          <w:tcPr>
            <w:tcW w:w="573" w:type="dxa"/>
            <w:gridSpan w:val="3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2.6</w:t>
            </w:r>
          </w:p>
        </w:tc>
        <w:tc>
          <w:tcPr>
            <w:tcW w:w="2436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 субъектах Российской Федерации созданы региональные центры компетенций, при организационно-методической поддержке которых в медицинских организациях субъектов Российской Федерации внедрены лучшие практики организации процессов (коробочные решения), основанные на </w:t>
            </w:r>
          </w:p>
        </w:tc>
        <w:tc>
          <w:tcPr>
            <w:tcW w:w="171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859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1290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608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5904" w:type="dxa"/>
            <w:gridSpan w:val="53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287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429"/>
        </w:trPr>
        <w:tc>
          <w:tcPr>
            <w:tcW w:w="15618" w:type="dxa"/>
            <w:gridSpan w:val="5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2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4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технологиях бережливого производства.</w:t>
            </w:r>
          </w:p>
        </w:tc>
        <w:tc>
          <w:tcPr>
            <w:tcW w:w="171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При организационно-методической поддержке созданных в субъектах Российской Федерации региональных центров компетенций по внедрению технологий бережливого производства в медицинских организациях субъектов Российской Федерации внедрены лучшие практики (коробочные решения), разработанные с применением технологий бережливого производства и направленные на обеспечение рационального использования ресурсов, повышение производительности труда, увеличение показателей безопасности, качества и доступности медицинской помощи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04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2.7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Реализация проектов по повышению производительности труда в организациях социальной сферы</w:t>
            </w:r>
          </w:p>
        </w:tc>
        <w:tc>
          <w:tcPr>
            <w:tcW w:w="171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2025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18,0000</w:t>
            </w:r>
          </w:p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390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2.7.1</w:t>
            </w:r>
          </w:p>
          <w:p/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количество оптимизируемых процессов в организациях социальной сферы</w:t>
            </w:r>
          </w:p>
          <w:p/>
        </w:tc>
        <w:tc>
          <w:tcPr>
            <w:tcW w:w="171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Единица</w:t>
            </w:r>
          </w:p>
          <w:p/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10,0000</w:t>
            </w:r>
          </w:p>
          <w:p/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2025</w:t>
            </w:r>
          </w:p>
          <w:p/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18,0000</w:t>
            </w:r>
          </w:p>
          <w:p/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Реализация проектов по повышению производительности труда в организациях социальной сферы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5904" w:type="dxa"/>
            <w:gridSpan w:val="53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1518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144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286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</w:t>
            </w:r>
          </w:p>
        </w:tc>
        <w:tc>
          <w:tcPr>
            <w:tcW w:w="287" w:type="dxa"/>
          </w:tcPr>
          <w:p/>
        </w:tc>
      </w:tr>
      <w:tr>
        <w:trPr>
          <w:trHeight w:hRule="exact" w:val="143"/>
        </w:trPr>
        <w:tc>
          <w:tcPr>
            <w:tcW w:w="860" w:type="dxa"/>
            <w:gridSpan w:val="5"/>
            <w:shd w:val="clear" w:color="auto" w:fill="auto"/>
          </w:tcPr>
          <w:p>
            <w:pPr>
              <w:spacing w:line="230"/>
              <w:rPr>
                <w:rFonts w:ascii="Arial" w:hAnsi="Arial" w:eastAsia="Arial" w:cs="Arial"/>
                <w:color w:val="auto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auto"/>
                <w:sz w:val="16"/>
                <w:spacing w:val="-2"/>
              </w:rPr>
              <w:t xml:space="preserve">0</w:t>
            </w:r>
          </w:p>
          <w:p>
            <w:pPr>
              <w:spacing w:line="230"/>
              <w:rPr>
                <w:rFonts w:ascii="Arial" w:hAnsi="Arial" w:eastAsia="Arial" w:cs="Arial"/>
                <w:color w:val="auto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auto"/>
                <w:sz w:val="16"/>
                <w:spacing w:val="-2"/>
              </w:rPr>
              <w:t xml:space="preserve">0</w:t>
            </w:r>
          </w:p>
        </w:tc>
        <w:tc>
          <w:tcPr>
            <w:tcW w:w="15044" w:type="dxa"/>
            <w:gridSpan w:val="48"/>
            <w:vAlign w:val="center"/>
            <w:shd w:val="clear" w:color="auto" w:fill="auto"/>
          </w:tcPr>
          <w:p/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vAlign w:val="center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spacing w:line="230"/>
              <w:jc w:val="center"/>
            </w:pPr>
            <w:r>
              <w:rPr>
                <w:sz w:val="28"/>
                <w:szCs w:val="28"/>
                <w:rFonts w:ascii="Times New Roman" w:hAnsi="Times New Roman" w:eastAsia="Times New Roman" w:cs="Times New Roman"/>
                <w:spacing w:val="-2"/>
              </w:rPr>
              <w:t xml:space="preserve">5. Финансовое обеспечение реализации регионального проекта</w:t>
            </w:r>
          </w:p>
          <w:p/>
        </w:tc>
        <w:tc>
          <w:tcPr>
            <w:tcW w:w="287" w:type="dxa"/>
          </w:tcPr>
          <w:p/>
        </w:tc>
      </w:tr>
      <w:tr>
        <w:trPr>
          <w:trHeight w:hRule="exact" w:val="143"/>
        </w:trPr>
        <w:tc>
          <w:tcPr>
            <w:tcW w:w="15904" w:type="dxa"/>
            <w:gridSpan w:val="53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157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15188" w:type="dxa"/>
            <w:gridSpan w:val="49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Внедрены инструменты по повышению производительности труда во всех государственных и муниципальных организациях социальной сферы</w:t>
            </w:r>
            <w:r>
              <w:rPr>
                <w:color w:val="FFFFFF"/>
                <w:sz w:val="7.5"/>
                <w:szCs w:val="7.5"/>
                <w:rFonts w:ascii="Times New Roman" w:hAnsi="Times New Roman" w:eastAsia="Times New Roman" w:cs="Times New Roman"/>
                <w:spacing w:val="-2"/>
              </w:rPr>
              <w:t xml:space="preserve">0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19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</w:t>
            </w:r>
          </w:p>
        </w:tc>
        <w:tc>
          <w:tcPr>
            <w:tcW w:w="3582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Реализация проектов по повышению производительности труда в организациях социальной сферы (с привлечением консультантов)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19 000,00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19 000,00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888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1.1.1.</w:t>
            </w:r>
          </w:p>
        </w:tc>
        <w:tc>
          <w:tcPr>
            <w:tcW w:w="3582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19 000,00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19 000,00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31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1.1.1.1.</w:t>
            </w:r>
          </w:p>
        </w:tc>
        <w:tc>
          <w:tcPr>
            <w:tcW w:w="3582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19 000,00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19 000,00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888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1.1.2.</w:t>
            </w:r>
          </w:p>
        </w:tc>
        <w:tc>
          <w:tcPr>
            <w:tcW w:w="3582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1.1.3.</w:t>
            </w:r>
          </w:p>
        </w:tc>
        <w:tc>
          <w:tcPr>
            <w:tcW w:w="3582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внебюджетные источники,из них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60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1.2</w:t>
            </w:r>
          </w:p>
        </w:tc>
        <w:tc>
          <w:tcPr>
            <w:tcW w:w="3582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Реализация проектов по повышению производительности труда в организациях социальной сферы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21 592,21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21 592,21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889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1.2.1.</w:t>
            </w:r>
          </w:p>
        </w:tc>
        <w:tc>
          <w:tcPr>
            <w:tcW w:w="3582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21 592,21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21 592,21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30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1.2.1.1.</w:t>
            </w:r>
          </w:p>
        </w:tc>
        <w:tc>
          <w:tcPr>
            <w:tcW w:w="3582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21 592,21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21 592,21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889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1.2.2.</w:t>
            </w:r>
          </w:p>
        </w:tc>
        <w:tc>
          <w:tcPr>
            <w:tcW w:w="3582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3582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</w:t>
            </w:r>
          </w:p>
        </w:tc>
        <w:tc>
          <w:tcPr>
            <w:tcW w:w="287" w:type="dxa"/>
          </w:tcPr>
          <w:p/>
        </w:tc>
      </w:tr>
      <w:tr>
        <w:trPr>
          <w:trHeight w:hRule="exact" w:val="429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157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58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1.2.3.</w:t>
            </w:r>
          </w:p>
        </w:tc>
        <w:tc>
          <w:tcPr>
            <w:tcW w:w="3582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внебюджетные источники,из них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31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2</w:t>
            </w:r>
          </w:p>
          <w:p/>
        </w:tc>
        <w:tc>
          <w:tcPr>
            <w:tcW w:w="15188" w:type="dxa"/>
            <w:gridSpan w:val="49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  <w:r>
              <w:rPr>
                <w:color w:val="FFFFFF"/>
                <w:sz w:val="7.5"/>
                <w:szCs w:val="7.5"/>
                <w:rFonts w:ascii="Times New Roman" w:hAnsi="Times New Roman" w:eastAsia="Times New Roman" w:cs="Times New Roman"/>
                <w:spacing w:val="-2"/>
              </w:rPr>
              <w:t xml:space="preserve">0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36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2.1</w:t>
            </w:r>
          </w:p>
        </w:tc>
        <w:tc>
          <w:tcPr>
            <w:tcW w:w="3582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Реализованы проекты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31 432,15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28 514,92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30 191,25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90 138,32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889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2.1.1.</w:t>
            </w:r>
          </w:p>
        </w:tc>
        <w:tc>
          <w:tcPr>
            <w:tcW w:w="3582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31 432,15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28 514,92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30 191,25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90 138,32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30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2.1.1.1.</w:t>
            </w:r>
          </w:p>
        </w:tc>
        <w:tc>
          <w:tcPr>
            <w:tcW w:w="3582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31 432,15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28 514,92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30 191,25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90 138,32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888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2.1.2.</w:t>
            </w:r>
          </w:p>
        </w:tc>
        <w:tc>
          <w:tcPr>
            <w:tcW w:w="3582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2.1.3.</w:t>
            </w:r>
          </w:p>
        </w:tc>
        <w:tc>
          <w:tcPr>
            <w:tcW w:w="3582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внебюджетные источники,из них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636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2.2</w:t>
            </w:r>
          </w:p>
        </w:tc>
        <w:tc>
          <w:tcPr>
            <w:tcW w:w="3582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Сопровождение  предприятий - участников национального (федерального) проекта "Производительность труда", находящихся на стадии внедрения улучшений после  пилотного 6 месячного проекта, с помощью созданной региональной инфраструктуры, в 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3 366,68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3 392,79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6 759,47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</w:t>
            </w:r>
          </w:p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157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60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3582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соответствии с методикой, утверждённой Комитетом по труду и занятости населения Ленинградской области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888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2.2.1.</w:t>
            </w:r>
          </w:p>
        </w:tc>
        <w:tc>
          <w:tcPr>
            <w:tcW w:w="3582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3 366,68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3 392,79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6 759,47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31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2.2.1.1.</w:t>
            </w:r>
          </w:p>
        </w:tc>
        <w:tc>
          <w:tcPr>
            <w:tcW w:w="3582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3 366,68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3 392,79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6 759,47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888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2.2.2.</w:t>
            </w:r>
          </w:p>
        </w:tc>
        <w:tc>
          <w:tcPr>
            <w:tcW w:w="3582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2.2.3.</w:t>
            </w:r>
          </w:p>
        </w:tc>
        <w:tc>
          <w:tcPr>
            <w:tcW w:w="3582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внебюджетные источники,из них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4298" w:type="dxa"/>
            <w:gridSpan w:val="10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 ПО РЕГИОНАЛЬНОМУ ПРОЕКТУ: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34 798,83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72 499,92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30 191,25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137 490,00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889"/>
        </w:trPr>
        <w:tc>
          <w:tcPr>
            <w:tcW w:w="4298" w:type="dxa"/>
            <w:gridSpan w:val="10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 том числе: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Консолидированный бюджет субъекта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Российской Федерации, из них: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34 798,83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72 499,92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30 191,25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137 490,00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888"/>
        </w:trPr>
        <w:tc>
          <w:tcPr>
            <w:tcW w:w="4298" w:type="dxa"/>
            <w:gridSpan w:val="10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888"/>
        </w:trPr>
        <w:tc>
          <w:tcPr>
            <w:tcW w:w="4298" w:type="dxa"/>
            <w:gridSpan w:val="10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59"/>
        </w:trPr>
        <w:tc>
          <w:tcPr>
            <w:tcW w:w="4298" w:type="dxa"/>
            <w:gridSpan w:val="10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Внебюджетные источники , всего</w:t>
            </w:r>
          </w:p>
        </w:tc>
        <w:tc>
          <w:tcPr>
            <w:tcW w:w="1433" w:type="dxa"/>
            <w:gridSpan w:val="3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29" w:type="dxa"/>
              <w:left w:w="29" w:type="dxa"/>
              <w:righ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18</w:t>
            </w:r>
          </w:p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15618" w:type="dxa"/>
            <w:gridSpan w:val="52"/>
            <w:vAlign w:val="center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spacing w:line="230"/>
              <w:jc w:val="center"/>
            </w:pPr>
            <w:r>
              <w:rPr>
                <w:sz w:val="28"/>
                <w:szCs w:val="28"/>
                <w:rFonts w:ascii="Times New Roman" w:hAnsi="Times New Roman" w:eastAsia="Times New Roman" w:cs="Times New Roman"/>
                <w:spacing w:val="-2"/>
              </w:rPr>
              <w:t xml:space="preserve">6. Помесячный план исполнения бюджета Ленинградская область в части бюджетных ассигнований, предусмотренных на финансовое обеспечение реализации регионального проекта в 2026 году</w:t>
            </w:r>
          </w:p>
          <w:p/>
        </w:tc>
        <w:tc>
          <w:tcPr>
            <w:tcW w:w="573" w:type="dxa"/>
            <w:gridSpan w:val="2"/>
          </w:tcPr>
          <w:p/>
        </w:tc>
      </w:tr>
      <w:tr>
        <w:trPr>
          <w:trHeight w:hRule="exact" w:val="143"/>
        </w:trPr>
        <w:tc>
          <w:tcPr>
            <w:tcW w:w="15904" w:type="dxa"/>
            <w:gridSpan w:val="53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4299" w:type="dxa"/>
            <w:gridSpan w:val="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9456" w:type="dxa"/>
            <w:gridSpan w:val="3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 на конец 2026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299" w:type="dxa"/>
            <w:gridSpan w:val="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янв.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фев.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мар.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апр.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май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июнь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июль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авг.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сен.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окт.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ноя.</w:t>
            </w:r>
          </w:p>
        </w:tc>
        <w:tc>
          <w:tcPr>
            <w:tcW w:w="1433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4299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</w:t>
            </w:r>
          </w:p>
        </w:tc>
        <w:tc>
          <w:tcPr>
            <w:tcW w:w="15188" w:type="dxa"/>
            <w:gridSpan w:val="4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71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</w:t>
            </w:r>
          </w:p>
        </w:tc>
        <w:tc>
          <w:tcPr>
            <w:tcW w:w="4299" w:type="dxa"/>
            <w:gridSpan w:val="8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Мероприятие (результат) "Сопровождение  предприятий - участников национального (федерального) проекта "Производительность труда", находящихся на стадии внедрения улучшений после  пилотного 6 месячного проекта, с помощью созданной региональной инфраструктуры, в соответствии с методикой, утверждённой Комитетом по труду и занятости населения Ленинградской области"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3 392,79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3 392,79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3 392,79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3 392,79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3 392,79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3 392,79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3 392,79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3 392,79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3 392,79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3 392,79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71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299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23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1.2.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Мероприятие (результат) "Реализованы проекты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проекта"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28 514,92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28 514,92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28 514,92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28 514,92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28 514,92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28 514,92</w:t>
            </w:r>
          </w:p>
        </w:tc>
        <w:tc>
          <w:tcPr>
            <w:tcW w:w="85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28 514,92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28 514,92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28 514,92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28 514,92</w:t>
            </w:r>
          </w:p>
        </w:tc>
        <w:tc>
          <w:tcPr>
            <w:tcW w:w="143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28 514,92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</w:t>
            </w:r>
          </w:p>
        </w:tc>
        <w:tc>
          <w:tcPr>
            <w:tcW w:w="15188" w:type="dxa"/>
            <w:gridSpan w:val="4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59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2.1.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Мероприятие (результат) "Реализация проектов по повышению 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21 592,21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21 592,21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21 592,21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21 592,21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21 592,21</w:t>
            </w:r>
          </w:p>
        </w:tc>
        <w:tc>
          <w:tcPr>
            <w:tcW w:w="85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21 592,21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21 592,21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21 592,21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21 592,21</w:t>
            </w:r>
          </w:p>
        </w:tc>
        <w:tc>
          <w:tcPr>
            <w:tcW w:w="143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21 592,21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</w:t>
            </w:r>
          </w:p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4299" w:type="dxa"/>
            <w:gridSpan w:val="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9456" w:type="dxa"/>
            <w:gridSpan w:val="3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 на конец 2026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299" w:type="dxa"/>
            <w:gridSpan w:val="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янв.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фев.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мар.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апр.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май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июнь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июль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авг.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сен.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окт.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ноя.</w:t>
            </w:r>
          </w:p>
        </w:tc>
        <w:tc>
          <w:tcPr>
            <w:tcW w:w="1433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4299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производительности труда в организациях социальной сферы"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5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3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04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2.2.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Мероприятие (результат) "Реализация проектов по повышению производительности труда в организациях социальной сферы (с привлечением консультантов)"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19 000,00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19 000,00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19 000,00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19 000,00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19 000,00</w:t>
            </w:r>
          </w:p>
        </w:tc>
        <w:tc>
          <w:tcPr>
            <w:tcW w:w="85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19 000,00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19 000,00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19 000,00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19 000,00</w:t>
            </w:r>
          </w:p>
        </w:tc>
        <w:tc>
          <w:tcPr>
            <w:tcW w:w="143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19 000,00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16"/>
        </w:trPr>
        <w:tc>
          <w:tcPr>
            <w:tcW w:w="5015" w:type="dxa"/>
            <w:gridSpan w:val="1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28 514,92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72 499,92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72 499,92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72 499,92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72 499,92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72 499,92</w:t>
            </w:r>
          </w:p>
        </w:tc>
        <w:tc>
          <w:tcPr>
            <w:tcW w:w="85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72 499,92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72 499,92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72 499,92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72 499,92</w:t>
            </w:r>
          </w:p>
        </w:tc>
        <w:tc>
          <w:tcPr>
            <w:tcW w:w="143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72 499,92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</w:tbl>
    <w:p>
      <w:pPr>
        <w:sectPr>
          <w:pgSz w:w="16848" w:h="11952" w:orient="landscape"/>
          <w:pgMar w:top="562" w:right="432" w:bottom="512" w:left="432" w:header="562" w:footer="512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72"/>
        <w:gridCol w:w="15"/>
      </w:tblGrid>
      <w:tr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</w:t>
            </w:r>
          </w:p>
        </w:tc>
        <w:tc>
          <w:tcPr>
            <w:tcW w:w="287" w:type="dxa"/>
            <w:gridSpan w:val="2"/>
          </w:tcPr>
          <w:p/>
        </w:tc>
      </w:tr>
      <w:tr>
        <w:trPr>
          <w:trHeight w:hRule="exact" w:val="573"/>
        </w:trPr>
        <w:tc>
          <w:tcPr>
            <w:tcW w:w="11176" w:type="dxa"/>
            <w:gridSpan w:val="6"/>
          </w:tcPr>
          <w:p/>
        </w:tc>
        <w:tc>
          <w:tcPr>
            <w:tcW w:w="4728" w:type="dxa"/>
            <w:gridSpan w:val="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ПРИЛОЖЕНИЕ №1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 паспорту регионального проекта</w:t>
            </w:r>
          </w:p>
        </w:tc>
        <w:tc>
          <w:tcPr>
            <w:tcW w:w="287" w:type="dxa"/>
            <w:gridSpan w:val="2"/>
          </w:tcPr>
          <w:p/>
        </w:tc>
      </w:tr>
      <w:tr>
        <w:trPr>
          <w:trHeight w:hRule="exact" w:val="573"/>
        </w:trPr>
        <w:tc>
          <w:tcPr>
            <w:tcW w:w="11176" w:type="dxa"/>
            <w:gridSpan w:val="6"/>
          </w:tcPr>
          <w:p/>
        </w:tc>
        <w:tc>
          <w:tcPr>
            <w:tcW w:w="4728" w:type="dxa"/>
            <w:gridSpan w:val="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Производительность труда (Ленинградская область)</w:t>
            </w:r>
          </w:p>
        </w:tc>
        <w:tc>
          <w:tcPr>
            <w:tcW w:w="287" w:type="dxa"/>
            <w:gridSpan w:val="2"/>
          </w:tcPr>
          <w:p/>
        </w:tc>
      </w:tr>
      <w:tr>
        <w:trPr>
          <w:trHeight w:hRule="exact" w:val="143"/>
        </w:trPr>
        <w:tc>
          <w:tcPr>
            <w:tcW w:w="860" w:type="dxa"/>
            <w:shd w:val="clear" w:color="auto" w:fill="auto"/>
          </w:tcPr>
          <w:p>
            <w:pPr>
              <w:spacing w:line="230"/>
              <w:rPr>
                <w:rFonts w:ascii="Arial" w:hAnsi="Arial" w:eastAsia="Arial" w:cs="Arial"/>
                <w:color w:val="auto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auto"/>
                <w:sz w:val="16"/>
                <w:spacing w:val="-2"/>
              </w:rPr>
              <w:t xml:space="preserve">0</w:t>
            </w:r>
          </w:p>
          <w:p>
            <w:pPr>
              <w:spacing w:line="230"/>
              <w:rPr>
                <w:rFonts w:ascii="Arial" w:hAnsi="Arial" w:eastAsia="Arial" w:cs="Arial"/>
                <w:color w:val="auto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auto"/>
                <w:sz w:val="16"/>
                <w:spacing w:val="-2"/>
              </w:rPr>
              <w:t xml:space="preserve">0</w:t>
            </w:r>
          </w:p>
        </w:tc>
        <w:tc>
          <w:tcPr>
            <w:tcW w:w="15331" w:type="dxa"/>
            <w:gridSpan w:val="10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1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План реализации регионального проекта</w:t>
            </w:r>
          </w:p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</w:t>
            </w:r>
          </w:p>
        </w:tc>
        <w:tc>
          <w:tcPr>
            <w:tcW w:w="15331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</w:p>
        </w:tc>
      </w:tr>
      <w:tr>
        <w:trPr>
          <w:trHeight w:hRule="exact" w:val="2865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1.1.</w:t>
            </w:r>
          </w:p>
          <w:p/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"Реализованы проекты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проекта"</w:t>
            </w:r>
          </w:p>
          <w:p/>
        </w:tc>
        <w:tc>
          <w:tcPr>
            <w:tcW w:w="1146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Обеспечена деятельность региональных центров компетенций в сфере производительности труда в целях реализации проектов по повышению производительности труда на предприятиях-участниках федерального проекта "Производительность труда". Проекты по повышению производительности труда, создание и обеспечение деятельности региональных центров компетенций и "фабрик процессов" реализуются в соответствии с </w:t>
            </w:r>
          </w:p>
          <w:p/>
        </w:tc>
      </w:tr>
      <w:tr>
        <w:trPr>
          <w:trHeight w:hRule="exact" w:val="285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методиками, утверждёнными автономной некоммерческой организацией "Федеральный центр компетенций в сфере производительности труда".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03.02.2025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67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03.02.2025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о взаимодействии при реализации мероприятий федерального проекта «Производительность труда» между Комитетом экономического развития и инвестиционной деятельности Ленинградской области и АНО "ЦРП"</w:t>
            </w:r>
          </w:p>
          <w:p/>
        </w:tc>
      </w:tr>
      <w:tr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8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точка"Реализованы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08.08.2025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48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4 проекта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проекта", значение: 4.0000, Единица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4.0000,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20.08.2025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 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54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точка"Реализованы 5 проектов по повышению производительности труда по направлению "Бережливое производство" с помощью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03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созданной региональной инфраструктуры обеспечения повышения производительности труда на предприятиях-участниках федерального проекта", значение: 5.0000,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9.0000,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259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точка"Реализованы 4 проекта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участниках федерального проекта", значение: 4.0000,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</w:t>
            </w:r>
          </w:p>
          <w:p/>
        </w:tc>
      </w:tr>
      <w:tr>
        <w:trPr>
          <w:trHeight w:hRule="exact" w:val="282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03.03.2026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о взаимодействии при реализации мероприятий федерального проекта «Производительность труда» между Комитетом по труду и занятости населения Ленинградской области и АНО "ЦРП"</w:t>
            </w:r>
          </w:p>
          <w:p/>
        </w:tc>
      </w:tr>
      <w:tr>
        <w:trPr>
          <w:trHeight w:hRule="exact" w:val="83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точка"Реализовано 2 проекта по повышению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30.06.2026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82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проекта"", значение: 2.0000,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населения Ленинградской области</w:t>
            </w:r>
          </w:p>
          <w:p/>
        </w:tc>
      </w:tr>
      <w:tr>
        <w:trPr>
          <w:trHeight w:hRule="exact" w:val="1676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1.1.14.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точка"Реализовано 3 проекта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проекта"", значение: 3.0000, Единица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17.07.2026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16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97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точка"Реализовано 3 проекта по повышению производительности труда по направлению "Бережливое производство" с помощью созданной региональной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02.10.2026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инфраструктуры обеспечения повышения производительности труда на предприятиях-участниках федерального проекта"",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1.1.16.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точка"Реализовано 3 проекта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проекта"", значение: 3.0000, Единица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18.12.2026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11.0000,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24.12.2026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12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по соглашению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лицу",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2.0000,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02.04.2027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25.06.2027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17.09.2027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38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2.0000,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03.03.2028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02.06.2028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25.08.2028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17.11.2028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16.02.2029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18.05.2029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03.08.2029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26.10.2029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18.02.2030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12.04.2030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05.07.2030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11.11.2030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834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1.2.</w:t>
            </w:r>
          </w:p>
          <w:p/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"Вовлечены предприятия базовых несырьевых отраслей экономики для реализации проектов по повышению производительности труда"</w:t>
            </w:r>
          </w:p>
          <w:p/>
        </w:tc>
        <w:tc>
          <w:tcPr>
            <w:tcW w:w="1146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Обеспечено вовлечение предприятий базовых несырьевых отраслей экономики для реализации проектов по повышению производительности труда. Субъектами Российской Федерации заключены с предприятиями соглашения о взаимодействии в целях </w:t>
            </w:r>
          </w:p>
          <w:p/>
        </w:tc>
      </w:tr>
      <w:tr>
        <w:trPr>
          <w:trHeight w:hRule="exact" w:val="182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48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реализации проектов по повышению производительности труда с помощью ФЦК и/или РЦК. Вовлечение и отбор предприятий осуществляется в соответствии с методическими рекомендациями, утвержденными ФЦК</w:t>
            </w:r>
          </w:p>
          <w:p/>
        </w:tc>
      </w:tr>
      <w:tr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03.02.2025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точка"Обеспечена подача заявок предприятий-кандидатов текущего года на участие в ФП на ИТ-платформе производительность.рф", значение: 12.0000,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01.04.2025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 Информационная справка</w:t>
            </w:r>
          </w:p>
          <w:p/>
        </w:tc>
      </w:tr>
      <w:tr>
        <w:trPr>
          <w:trHeight w:hRule="exact" w:val="1548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точка"Заключены соглашения на реализацию проектов с помощью РЦК/ФЦК", значение: 12.0000,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15.04.2025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точка"Обеспечена подача заявок предприятий-кандидатов текущего года на участие в ФП на ИТ-платформе производительность.рф", значение: 9.0000,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точка"Заключены соглашения на реализацию проектов с помощью РЦК/ФЦК", значение: 9.0000,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22.09.2025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точка"Обеспечена подача заявок предприятий-кандидатов текущего года на участие в ФП на ИТ-платформе производительность.рф",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67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точка"Заключены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соглашения на реализацию проектов с помощью РЦК/ФЦК",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24.0000,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</w:t>
            </w:r>
          </w:p>
          <w:p/>
        </w:tc>
      </w:tr>
      <w:tr>
        <w:trPr>
          <w:trHeight w:hRule="exact" w:val="136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точка"Обеспечена подача заявок предприятий-кандидатов текущего года на участие в ФП на ИТ-платформе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13.03.2026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производительность.рф", значение: 5.0000,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точка"Обеспечена подача заявок предприятий-кандидатов текущего года на участие в ФП на ИТ-платформе производительность.рф", значение: 2.0000,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30.04.2026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точка"Обеспечена подача заявок предприятий-кандидатов текущего года на участие в ФП на ИТ-платформе производительность.рф",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05.06.2026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точка"Обеспечена подача заявок предприятий-кандидатов текущего года на участие в ФП на ИТ-платформе производительность.рф",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31.07.2026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точка"Обеспечена подача заявок предприятий-кандидатов текущего года на участие в ФП на ИТ-платформе производительность.рф", значение: 2.0000,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28.08.2026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38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точка"Обеспечена подача заявок предприятий-кандидатов текущего года на участие в ФП на ИТ-платформе производительность.рф", значение: 2.0000,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30.10.2026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точка"Обеспечена подача заявок предприятий-кандидатов текущего года на участие в ФП на ИТ-платформе производительность.рф", значение: 4.0000,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20.11.2026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точка"Обеспечено заключение соглашений для реализации проекта с РЦК/ФЦК", значение: 139.0000,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02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5.0000,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7.0000,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21.05.2027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16.11.2027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4.0000,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05.02.2028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6.0000,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21.04.2028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21.07.2028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6.0000,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23.12.2028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5.0000,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06.04.2029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4.0000,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25.06.2029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6.0000,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2.0000,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15.03.2030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207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1.3.</w:t>
            </w:r>
          </w:p>
          <w:p/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"Сопровождение предприятий - участников национального (федерального) проекта "Производительность труда", находящихся на стадии внедрения улучшений после пилотного 6 месячного проекта, с помощью созданной региональной инфраструктуры, в соответствии с методикой, утверждённой Комитетом по труду и занятости населения Ленинградской области"</w:t>
            </w:r>
          </w:p>
          <w:p/>
        </w:tc>
        <w:tc>
          <w:tcPr>
            <w:tcW w:w="1146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Обеспечено вовлечение предприятий - участников национального (федерального) проекта "Производительность труда" на стадию внедрения улучшений после пилотного 6 месячного проекта с помощью созданной региональной инфраструктуры. Заключены Соглашения о сопровождении.</w:t>
            </w:r>
          </w:p>
          <w:p/>
        </w:tc>
      </w:tr>
      <w:tr>
        <w:trPr>
          <w:trHeight w:hRule="exact" w:val="206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точка"Определение списка предприятий - участников национального (федерального) проекта "Производительность труда" для заключения соглашений о сопровождении"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04.03.2025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Список предприятий-участников национального проекта "Производительность труда"</w:t>
            </w:r>
          </w:p>
          <w:p/>
        </w:tc>
      </w:tr>
      <w:tr>
        <w:trPr>
          <w:trHeight w:hRule="exact" w:val="48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точка"Заключение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Соглашения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соглашений с предприятиями - участниками национального (федерального) проекта "Производительность труда" по сопровождению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6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точка"Утверждение Комитетом экономического развития и инвестиционной деятельности Ленинградской области методических указаний "Сопровождение предприятий - участников национального (федерального) проекта "Производительность труда", находящихся на стации внедрения улучшений после пилотного 6 месячного проекта""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10.03.2025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Методические рекомендации Методические рекомендации "Сопровождение предприятий - участников национального (федерального) проекта "Производительность труда"</w:t>
            </w:r>
          </w:p>
          <w:p/>
        </w:tc>
      </w:tr>
      <w:tr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между Комитетом экономического развития и инвестиционной деятельности Ленинградской области и АНО "ЦРП"</w:t>
            </w:r>
          </w:p>
          <w:p/>
        </w:tc>
      </w:tr>
      <w:tr>
        <w:trPr>
          <w:trHeight w:hRule="exact" w:val="10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точка"Выход экспертов на предприятия первой волны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11.04.2025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РЦК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точка"Проведение аудита на предприятиях - участниках первой волны по состоянию на 10.07.2025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10.07.2025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РЦК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точка"Выход экспертов на предприятия второй волны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11.07.2025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РЦК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точка"Проведение аудита на предприятиях - участниках второй волны по состоянию на 10.10.2025"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РЦК</w:t>
            </w:r>
          </w:p>
          <w:p/>
        </w:tc>
      </w:tr>
      <w:tr>
        <w:trPr>
          <w:trHeight w:hRule="exact" w:val="128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точка"Выход экспертов на предприятия третьей волны"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РЦК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точка"Проведение аудита на предприятиях - участниках третьей волны по состоянию на 15.12.2025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РЦК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Панченко М.А.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Итоговый отчет показателей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31.03.2026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Распоряжение Распоряжение комитета по труду и занятости населения, утверждающего методику</w:t>
            </w:r>
          </w:p>
          <w:p/>
        </w:tc>
      </w:tr>
      <w:tr>
        <w:trPr>
          <w:trHeight w:hRule="exact" w:val="282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31.03.2026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о взаимодействии при реализации мероприятий федерального проекта «Производительность труда» между Комитетом по труду и занятости населения Ленинградской области и АНО "ЦРП"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30.04.2026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83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точка"Выполнены мероприятия по сопровождению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30.06.2026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24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первой волны предприятий", значение: 5.0000,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населения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точка"Выполнены мероприятия по сопровождению второй волны предприятий", значение: 5.0000,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15.0000,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61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4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6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1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1.3.40.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1.3.41.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</w:t>
            </w:r>
          </w:p>
        </w:tc>
        <w:tc>
          <w:tcPr>
            <w:tcW w:w="15331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</w:tr>
      <w:tr>
        <w:trPr>
          <w:trHeight w:hRule="exact" w:val="1619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2.1.</w:t>
            </w:r>
          </w:p>
          <w:p/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"Организовано массовое тиражирование лучших практик повышения производительности труда в государственных и муниципальных дошкольных образовательных организациях, общеобразовательных организациях, профессиональных образовательных организациях и </w:t>
            </w:r>
          </w:p>
          <w:p/>
        </w:tc>
        <w:tc>
          <w:tcPr>
            <w:tcW w:w="1146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Горшков А.А.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При поддержке субъектов Российской Федерации и г. Байконур организован охват муниципальных дошкольных образовательных организаций, общеобразовательных организаций, профессиональных </w:t>
            </w:r>
          </w:p>
          <w:p/>
        </w:tc>
      </w:tr>
      <w:tr>
        <w:trPr>
          <w:trHeight w:hRule="exact" w:val="16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73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организациях дополнительного образования детей, в том числе через нормативно - правовое регулирование"</w:t>
            </w:r>
          </w:p>
          <w:p/>
        </w:tc>
        <w:tc>
          <w:tcPr>
            <w:tcW w:w="1146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образовательных организаций и организаций дополнительного образования детей проектами по повышению производительности труда. Значение количества образовательных организаций подлежит ежегодному уточнению по итогам сбора данных по формам федерального статистического наблюдения, а также мониторинга данных от субъектов Российской Федерации и г. Байконур</w:t>
            </w:r>
          </w:p>
          <w:p/>
        </w:tc>
      </w:tr>
      <w:tr>
        <w:trPr>
          <w:trHeight w:hRule="exact" w:val="272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 отбор образовательных организаций для участия в региональном проекте",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03.03.2026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Горшков А.А.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Распоряжение Распоряжение комитета общего и профессионального образования Ленинградской области</w:t>
            </w:r>
          </w:p>
          <w:p/>
        </w:tc>
      </w:tr>
      <w:tr>
        <w:trPr>
          <w:trHeight w:hRule="exact" w:val="93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точка"Сформирован (уточнен) список ответственных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05.03.2026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Горшков А.А.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Распоряжение Распоряжение комитета </w:t>
            </w:r>
          </w:p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24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 РОИВ"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общего и профессионального образования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точка"1 волна организаций приступила к тиражированию", значение: 65.0000,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30.04.2026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Горшков А.А.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общего и профессионального образования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точка"2 волна организаций приступила к тиражированию", значение: 8.0000,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30.07.2026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Горшков А.А.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общего и профессионального образования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точка"3 волна организаций приступила к тиражированию", значение: 200.0000,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30.10.2026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Горшков А.А.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общего и профессионального образования Ленинградской области</w:t>
            </w:r>
          </w:p>
          <w:p/>
        </w:tc>
      </w:tr>
      <w:tr>
        <w:trPr>
          <w:trHeight w:hRule="exact" w:val="161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точка"Организации завершили тиражирование ", значение: 275.0000,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Горшков А.А.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общего и профессионального образования Ленинградской области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точка"Сформирован (уточнен) список ответственных в РОИВ"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29.01.2027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точка"1 волна организаций приступила к тиражированию"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30.04.2027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точка"2 волна организаций приступила к тиражированию"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30.07.2027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точка"3 волна организаций приступила к тиражированию"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30.10.2027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точка"Организации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завершили тиражирование"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точка"Сформирован (уточнен) список ответственных в РОИВ"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28.01.2028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точка"1 волна организаций приступила к тиражированию"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28.04.2028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точка"2 волна организаций приступила к тиражированию"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31.07.2028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точка"3 волна организаций приступила к тиражированию"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30.10.2028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точка"Организации завершили тиражирование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точка"Сформирован (уточнен) список ответственных в РОИВ"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30.01.2029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точка"1 волна организаций приступила к тиражированию"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30.04.2029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точка"2 волна организаций приступила к тиражированию"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30.07.2029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8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точка"3 волна организаций приступила к тиражированию"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30.10.2029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 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точка"Организации завершили тиражирование"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точка"Сформирован (уточнен) список ответственных в РОИВ"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30.01.2030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точка"1 волна организаций приступила к тиражированию"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30.04.2030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точка"2 волна организаций приступила к тиражированию"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30.07.2030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точка"3 волна организаций приступила к тиражированию"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30.10.2030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точка"Организации завершили тиражирование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4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2.2.</w:t>
            </w:r>
          </w:p>
          <w:p/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"Организовано массовое тиражирование лучших практик повышения производительности труда в организациях социального обслуживания, медико-социальной экспертизы, в том числе через нормативно - правовое регулирование"</w:t>
            </w:r>
          </w:p>
          <w:p/>
        </w:tc>
        <w:tc>
          <w:tcPr>
            <w:tcW w:w="1146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При поддержке субъектов Российской Федерации организован охват организаций социального обслуживания, медико-социальной экспертизы проектами по повышению производительности труда</w:t>
            </w:r>
          </w:p>
          <w:p/>
        </w:tc>
      </w:tr>
      <w:tr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03.03.2026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Санникова М.А.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</w:t>
            </w:r>
          </w:p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социальной защиты населения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точка"Организации первой волны приступили к массовому тиражированию лучших практик", значение: 4.0000,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05.03.2026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Санникова М.А.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социальной защите населения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точка"Организации второй волны приступили к массовому тиражированию лучших практик", значение: 4.0000,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04.05.2026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Санникова М.А.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социальной защите населения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точка"Организации первой волны завершили массовое тиражирование лучших практик", значение: 4.0000,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29.05.2026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Санникова М.А.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социальной защите населения Ленинградской области</w:t>
            </w:r>
          </w:p>
          <w:p/>
        </w:tc>
      </w:tr>
      <w:tr>
        <w:trPr>
          <w:trHeight w:hRule="exact" w:val="136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точка"Организации второй волны завершили массовое тиражирование лучших практик", значение: 4.0000,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31.07.2026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Санникова М.А.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социальной защите населения Ленинградской области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17.0000,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Санникова М.А.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социальной защиты населения Ленинградской области</w:t>
            </w:r>
          </w:p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2.3.</w:t>
            </w:r>
          </w:p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"Реализация проектов по повышению производительности труда в организациях социальной сферы (с привлечением консультантов)"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01.01.2026</w:t>
            </w:r>
          </w:p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характеристика результата предоставления субсидии: количество оптимизируемых процессов в организациях социальной сферы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31.03.2026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161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31.03.2026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о взаимодействии при реализации мероприятий федерального проекта «Производительность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труда» между Комитетом по труду и занятости населения Ленинградской области и АНО "ЦРП"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30.04.2026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между АНО ЦРП и привлеченными консультантами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точка"Осуществлено описание текущего состояния процессов",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31.07.2026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точка"Сформирован план мероприятий по повышению производительности труда",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28.08.2026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Протокол совещания</w:t>
            </w:r>
          </w:p>
          <w:p/>
        </w:tc>
      </w:tr>
      <w:tr>
        <w:trPr>
          <w:trHeight w:hRule="exact" w:val="13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точка"Реализован план мероприятий по повышению производительности труда",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30.11.2026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Протокол</w:t>
            </w:r>
          </w:p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282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2.4.</w:t>
            </w:r>
          </w:p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"Организовано массовое тиражирование лучших практик повышения производительности труда в организациях сферы физической культуры и спорта, в том числе через нормативное правовое регулирование"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При поддержке субъектов Российской Федерации организован охват организаций сферы физической культуры и спорта проектами по повышению производительности труда</w:t>
            </w:r>
          </w:p>
          <w:p/>
        </w:tc>
      </w:tr>
      <w:tr>
        <w:trPr>
          <w:trHeight w:hRule="exact" w:val="108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31.03.2026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Протокол совещания о старте проекта в учреждении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спорта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точка"Определены процессы для внедрения лучших практик повышения производительности труда в учреждении спорта"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30.04.2026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физической культуре и спорту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точка"Сформирован план мероприятий по повышению производительности труда в учреждении спорта"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31.07.2026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физической культуре и спорту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точка"Внедрен план мероприятий по повышению производительности труда в учреждении спорта"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30.10.2026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физической культуре и спорту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точка"Подведены итоги реализации проекта в пилотном учреждении спорта"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30.11.2026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физической культуре и спорту Ленинградской области</w:t>
            </w:r>
          </w:p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физической культуре и спорту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2.5.</w:t>
            </w:r>
          </w:p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"Организовано массовое тиражирование лучших практик повышения производительности труда в организациях культуры, в том числе через нормативное правовое регулирование"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Мельникова О.Л.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При поддержке субъектов Российской Федерации организован охват организаций культуры проектами по повышению производительности труда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 отбор учреждений для массового тиражирования лучших практик в учреждениях культуры"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05.03.2026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Мельникова О.Л.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Распоряжение Распоряжение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 отбор лучших практик для массового тиражирования в отобранных учреждениях культуры"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17.04.2026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Мельникова О.Л.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культуре и туризму Ленинградской области</w:t>
            </w:r>
          </w:p>
          <w:p/>
        </w:tc>
      </w:tr>
      <w:tr>
        <w:trPr>
          <w:trHeight w:hRule="exact" w:val="136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точка"Сформирован план график внедрения лучших практик"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15.05.2026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Мельникова О.Л.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культуре и туризму Ленинградской области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точка"Осуществлен мониторинг реализации мероприятий"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25.09.2026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Мельникова О.Л.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культуре и туризму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точка"Информационное освещение мероприятия", значение: 7.0000,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Мельникова О.Л.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культуре и туризму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Мельникова О.Л.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культуре и туризму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30.04.2027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8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30.07.2027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 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30.10.2027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30.04.2028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30.07.2028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30.10.2028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30.04.2029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30.07.2029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30.10.2029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30.04.2030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2.5.20.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30.07.2030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2.5.21.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30.10.2030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08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2.6.</w:t>
            </w:r>
          </w:p>
          <w:p/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"В субъектах Российской Федерации созданы региональные центры компетенций, при организационно-методической поддержке которых в медицинских организациях субъектов Российской Федерации внедрены лучшие практики организации процессов (коробочные решения), основанные на технологиях бережливого производства."</w:t>
            </w:r>
          </w:p>
          <w:p/>
        </w:tc>
        <w:tc>
          <w:tcPr>
            <w:tcW w:w="1146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26.02.2026</w:t>
            </w:r>
          </w:p>
          <w:p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При организационно-методической поддержке созданных в субъектах Российской Федерации региональных центров компетенций по внедрению технологий бережливого производства в медицинских организациях субъектов Российской Федерации внедрены лучшие практики (коробочные решения), разработанные с применением технологий бережливого производства и направленные на </w:t>
            </w:r>
          </w:p>
          <w:p/>
        </w:tc>
      </w:tr>
      <w:tr>
        <w:trPr>
          <w:trHeight w:hRule="exact" w:val="2708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82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обеспечение рационального использования ресурсов, повышение производительности труда, увеличение показателей безопасности, качества и доступности медицинской помощи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2.6.1.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03.03.2026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здравоохранению ЛО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2.6.2.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13.03.2026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здравоохранению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2.6.3.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точка"Сформированы планы мероприятий по повышению производительности труда в 10 % медицинских организаций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25.05.2026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здравоохранению Ленинградской области</w:t>
            </w:r>
          </w:p>
          <w:p/>
        </w:tc>
      </w:tr>
      <w:tr>
        <w:trPr>
          <w:trHeight w:hRule="exact" w:val="4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2.6.4.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точка"Внедрены планы мероприятий по повышению производительности труда в 10 % медицинских организаций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25.08.2026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здравоохранению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2.6.5.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точка"Сформированы планы мероприятий по повышению производительности труда в 16,3 % медицинских организаций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здравоохранению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2.6.6.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точка"Внедрены планы мероприятий по повышению производительности труда в 16,3 % медицинских организаций Ленинградской области"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24.12.2026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здравоохранению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2.6.7.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точка"Вовлечены 25 % медицинских организаций Ленинградской области в проекты по повышению производительности труда"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24.12.2026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по здравоохранению Ленинградской области</w:t>
            </w:r>
          </w:p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2.6.8.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здравоохранению Ленинградской области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2.6.9.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15.03.2027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2.6.10.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15.03.2027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2.6.11.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2.6.12.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15.03.2028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2.6.13.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17.04.2028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2.6.14.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2.6.15.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15.03.2029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2.6.16.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16.04.2029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2.6.17.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2.6.18.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15.03.2030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2.6.19.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15.04.2030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2.6.20.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2.7.</w:t>
            </w:r>
          </w:p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"Реализация проектов по повышению производительности труда в организациях социальной сферы"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01.01.2026</w:t>
            </w:r>
          </w:p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Реализация проектов по повышению производительности труда в организациях социальной сферы</w:t>
            </w:r>
          </w:p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2.7.1.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31.03.2026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Распоряжение Распоряжение комитета по труду и занятости населения об утверждении методики</w:t>
            </w:r>
          </w:p>
          <w:p/>
        </w:tc>
      </w:tr>
      <w:tr>
        <w:trPr>
          <w:trHeight w:hRule="exact" w:val="282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2.7.2.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31.03.2026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о взаимодействии при реализации мероприятий федерального проекта «Производительность труда» между Комитетом по труду и занятости населения Ленинградской области и АНО "ЦРП"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2.7.3.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15.04.2026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2.7.4.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точка"Реализован проект по повышению производительности труда", значение: 4.0000,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30.04.2026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4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2.7.5.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точка"Реализованы проекты по повышению производительности труда", значение: 4.0000,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31.08.2026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2.7.6.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точка"Реализованы проекты по повышению производительности труда", значение: 6.0000,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30.10.2026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2.7.7.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18.0000,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труду и занятости населения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2.7.8.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лицу", значение: 0.0000,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</w:tbl>
    <w:p>
      <w:pPr>
        <w:sectPr>
          <w:pgSz w:w="16834" w:h="11909" w:orient="landscape"/>
          <w:pgMar w:top="562" w:right="288" w:bottom="512" w:left="288" w:header="562" w:footer="512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58"/>
        <w:gridCol w:w="515"/>
        <w:gridCol w:w="2408"/>
        <w:gridCol w:w="4097"/>
        <w:gridCol w:w="2436"/>
        <w:gridCol w:w="3396"/>
        <w:gridCol w:w="3138"/>
        <w:gridCol w:w="1948"/>
        <w:gridCol w:w="3267"/>
        <w:gridCol w:w="702"/>
        <w:gridCol w:w="516"/>
        <w:gridCol w:w="201"/>
        <w:gridCol w:w="716"/>
      </w:tblGrid>
      <w:tr>
        <w:trPr>
          <w:trHeight w:hRule="exact" w:val="430"/>
        </w:trPr>
        <w:tc>
          <w:tcPr>
            <w:tcW w:w="22782" w:type="dxa"/>
            <w:gridSpan w:val="12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716" w:type="dxa"/>
          </w:tcPr>
          <w:p/>
        </w:tc>
      </w:tr>
      <w:tr>
        <w:trPr>
          <w:trHeight w:hRule="exact" w:val="716"/>
        </w:trPr>
        <w:tc>
          <w:tcPr>
            <w:tcW w:w="22782" w:type="dxa"/>
            <w:gridSpan w:val="12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ДОПОЛНИТЕЛЬНЫЕ И ОБОСНОВЫВАЮЩИЕ МАТЕРИАЛЫ</w:t>
            </w:r>
          </w:p>
        </w:tc>
        <w:tc>
          <w:tcPr>
            <w:tcW w:w="716" w:type="dxa"/>
          </w:tcPr>
          <w:p/>
        </w:tc>
      </w:tr>
      <w:tr>
        <w:trPr>
          <w:trHeight w:hRule="exact" w:val="860"/>
        </w:trPr>
        <w:tc>
          <w:tcPr>
            <w:tcW w:w="22782" w:type="dxa"/>
            <w:gridSpan w:val="12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регионального проекта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Производительность труда (Ленинградская область)</w:t>
            </w:r>
          </w:p>
        </w:tc>
        <w:tc>
          <w:tcPr>
            <w:tcW w:w="716" w:type="dxa"/>
          </w:tcPr>
          <w:p/>
        </w:tc>
      </w:tr>
      <w:tr>
        <w:trPr>
          <w:trHeight w:hRule="exact" w:val="573"/>
        </w:trPr>
        <w:tc>
          <w:tcPr>
            <w:tcW w:w="23498" w:type="dxa"/>
            <w:gridSpan w:val="13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1. Оценка влияния мероприятия (результата) на достижение показателей регионального проекта</w:t>
            </w:r>
          </w:p>
        </w:tc>
      </w:tr>
      <w:tr>
        <w:trPr>
          <w:trHeight w:hRule="exact" w:val="287"/>
        </w:trPr>
        <w:tc>
          <w:tcPr>
            <w:tcW w:w="15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№ п/п</w:t>
            </w:r>
          </w:p>
        </w:tc>
        <w:tc>
          <w:tcPr>
            <w:tcW w:w="515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21392" w:type="dxa"/>
            <w:gridSpan w:val="8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показателей (процентов)</w:t>
            </w:r>
          </w:p>
        </w:tc>
        <w:tc>
          <w:tcPr>
            <w:tcW w:w="516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86"/>
        </w:trPr>
        <w:tc>
          <w:tcPr>
            <w:tcW w:w="15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515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1392" w:type="dxa"/>
            <w:gridSpan w:val="8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Показатели регионального проекта</w:t>
            </w:r>
          </w:p>
        </w:tc>
        <w:tc>
          <w:tcPr>
            <w:tcW w:w="51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573"/>
        </w:trPr>
        <w:tc>
          <w:tcPr>
            <w:tcW w:w="15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515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408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"Доля медицинских организаций, вовлеченных в реализацию проектов, направленных на повышение производительности труда",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4097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"Доля предприятий, достигших ежегодного 5%-ного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 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243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"Количество образовательных организаций, завершивших  тиражирование лучших практик повышения производительности труд",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339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"Рост случаев проведенного диспансерного наблюдения в расчете на одну занятую должность врача, оказывающего первичную медико-санитарную помощь в амбулаторных условиях",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3138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"Увеличение количества граждан, систематически занимающихся физической культурой и спортом, в расчете на одного работника сферы физической культуры и спорта",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1948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"Увеличение количества посещений организаций культуры в расчете на одного работника  организации",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3267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"Увеличение количества социальных услуг, предоставленных организацией социального обслуживания, в расчете на одного работника организации социального обслуживания",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702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"Увеличение оборота койки",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51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576"/>
        </w:trPr>
        <w:tc>
          <w:tcPr>
            <w:tcW w:w="15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1</w:t>
            </w:r>
          </w:p>
        </w:tc>
        <w:tc>
          <w:tcPr>
            <w:tcW w:w="515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Реализация проектов по повышению производительности труда в организациях социальной сферы</w:t>
            </w:r>
          </w:p>
        </w:tc>
        <w:tc>
          <w:tcPr>
            <w:tcW w:w="240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50,00</w:t>
            </w:r>
          </w:p>
        </w:tc>
        <w:tc>
          <w:tcPr>
            <w:tcW w:w="409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243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39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1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194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50,00</w:t>
            </w:r>
          </w:p>
        </w:tc>
        <w:tc>
          <w:tcPr>
            <w:tcW w:w="326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7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51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100,00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150"/>
        </w:trPr>
        <w:tc>
          <w:tcPr>
            <w:tcW w:w="15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10</w:t>
            </w:r>
          </w:p>
        </w:tc>
        <w:tc>
          <w:tcPr>
            <w:tcW w:w="515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Вовлечены предприятия базовых несырьевых отраслей экономики для реализации проектов по повышению производительности труда</w:t>
            </w:r>
          </w:p>
        </w:tc>
        <w:tc>
          <w:tcPr>
            <w:tcW w:w="240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409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50,00</w:t>
            </w:r>
          </w:p>
        </w:tc>
        <w:tc>
          <w:tcPr>
            <w:tcW w:w="243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39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1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194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26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7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51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50,00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579"/>
        </w:trPr>
        <w:tc>
          <w:tcPr>
            <w:tcW w:w="15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2</w:t>
            </w:r>
          </w:p>
        </w:tc>
        <w:tc>
          <w:tcPr>
            <w:tcW w:w="515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Организовано массовое тиражирование лучших практик повышения производительности труда в организациях сферы физической культуры и спорта, в том числе через нормативное правовое регулирование</w:t>
            </w:r>
          </w:p>
        </w:tc>
        <w:tc>
          <w:tcPr>
            <w:tcW w:w="240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409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243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39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1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50,00</w:t>
            </w:r>
          </w:p>
        </w:tc>
        <w:tc>
          <w:tcPr>
            <w:tcW w:w="194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26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7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51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50,00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077"/>
        </w:trPr>
        <w:tc>
          <w:tcPr>
            <w:tcW w:w="15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3</w:t>
            </w:r>
          </w:p>
        </w:tc>
        <w:tc>
          <w:tcPr>
            <w:tcW w:w="515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 субъектах Российской Федерации созданы региональные центры компетенций, при организационно-методической поддержке которых в медицинских организациях субъектов Российской Федерации внедрены лучшие практики организации процессов (коробочные решения), основанные на технологиях бережливого производства.</w:t>
            </w:r>
          </w:p>
        </w:tc>
        <w:tc>
          <w:tcPr>
            <w:tcW w:w="240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100,00</w:t>
            </w:r>
          </w:p>
        </w:tc>
        <w:tc>
          <w:tcPr>
            <w:tcW w:w="4097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396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80,00</w:t>
            </w:r>
          </w:p>
        </w:tc>
        <w:tc>
          <w:tcPr>
            <w:tcW w:w="313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194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267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702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80,00</w:t>
            </w:r>
          </w:p>
        </w:tc>
        <w:tc>
          <w:tcPr>
            <w:tcW w:w="516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260,00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078"/>
        </w:trPr>
        <w:tc>
          <w:tcPr>
            <w:tcW w:w="15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515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40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409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43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39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13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94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26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70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51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705"/>
        </w:trPr>
        <w:tc>
          <w:tcPr>
            <w:tcW w:w="22581" w:type="dxa"/>
            <w:gridSpan w:val="11"/>
            <w:tcBorders>
              <w:top w:val="single" w:sz="5" w:space="0" w:color="9B9B9B"/>
            </w:tcBorders>
          </w:tcPr>
          <w:p/>
        </w:tc>
        <w:tc>
          <w:tcPr>
            <w:tcW w:w="917" w:type="dxa"/>
            <w:gridSpan w:val="2"/>
          </w:tcPr>
          <w:p/>
        </w:tc>
      </w:tr>
      <w:tr>
        <w:trPr>
          <w:trHeight w:hRule="exact" w:val="430"/>
        </w:trPr>
        <w:tc>
          <w:tcPr>
            <w:tcW w:w="22782" w:type="dxa"/>
            <w:gridSpan w:val="12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716" w:type="dxa"/>
          </w:tcPr>
          <w:p/>
        </w:tc>
      </w:tr>
      <w:tr>
        <w:trPr>
          <w:trHeight w:hRule="exact" w:val="286"/>
        </w:trPr>
        <w:tc>
          <w:tcPr>
            <w:tcW w:w="15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№ п/п</w:t>
            </w:r>
          </w:p>
        </w:tc>
        <w:tc>
          <w:tcPr>
            <w:tcW w:w="515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21392" w:type="dxa"/>
            <w:gridSpan w:val="8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показателей (процентов)</w:t>
            </w:r>
          </w:p>
        </w:tc>
        <w:tc>
          <w:tcPr>
            <w:tcW w:w="516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87"/>
        </w:trPr>
        <w:tc>
          <w:tcPr>
            <w:tcW w:w="15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515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1392" w:type="dxa"/>
            <w:gridSpan w:val="8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Показатели регионального проекта</w:t>
            </w:r>
          </w:p>
        </w:tc>
        <w:tc>
          <w:tcPr>
            <w:tcW w:w="51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573"/>
        </w:trPr>
        <w:tc>
          <w:tcPr>
            <w:tcW w:w="15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515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408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"Доля медицинских организаций, вовлеченных в реализацию проектов, направленных на повышение производительности труда",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4097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"Доля предприятий, достигших ежегодного 5%-ного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 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243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"Количество образовательных организаций, завершивших  тиражирование лучших практик повышения производительности труд",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339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"Рост случаев проведенного диспансерного наблюдения в расчете на одну занятую должность врача, оказывающего первичную медико-санитарную помощь в амбулаторных условиях",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3138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"Увеличение количества граждан, систематически занимающихся физической культурой и спортом, в расчете на одного работника сферы физической культуры и спорта",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1948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"Увеличение количества посещений организаций культуры в расчете на одного работника  организации",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3267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"Увеличение количества социальных услуг, предоставленных организацией социального обслуживания, в расчете на одного работника организации социального обслуживания",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702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"Увеличение оборота койки",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51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292"/>
        </w:trPr>
        <w:tc>
          <w:tcPr>
            <w:tcW w:w="15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4</w:t>
            </w:r>
          </w:p>
        </w:tc>
        <w:tc>
          <w:tcPr>
            <w:tcW w:w="515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Организовано массовое тиражирование лучших практик повышения производительности труда в организациях культуры, в том числе через нормативное правовое регулирование</w:t>
            </w:r>
          </w:p>
        </w:tc>
        <w:tc>
          <w:tcPr>
            <w:tcW w:w="240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409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243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39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1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194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80,00</w:t>
            </w:r>
          </w:p>
        </w:tc>
        <w:tc>
          <w:tcPr>
            <w:tcW w:w="326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7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51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80,00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651"/>
        </w:trPr>
        <w:tc>
          <w:tcPr>
            <w:tcW w:w="15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5</w:t>
            </w:r>
          </w:p>
        </w:tc>
        <w:tc>
          <w:tcPr>
            <w:tcW w:w="515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Организовано массовое тиражирование лучших практик повышения производительности труда в государственных и муниципальных дошкольных образовательных организациях, общеобразовательных организациях, профессиональных образовательных организациях и организациях дополнительного образования детей, в том числе через нормативно - правовое регулирование</w:t>
            </w:r>
          </w:p>
        </w:tc>
        <w:tc>
          <w:tcPr>
            <w:tcW w:w="240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4097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80,00</w:t>
            </w:r>
          </w:p>
        </w:tc>
        <w:tc>
          <w:tcPr>
            <w:tcW w:w="3396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13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194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267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702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516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80,00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651"/>
        </w:trPr>
        <w:tc>
          <w:tcPr>
            <w:tcW w:w="15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515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40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409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43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39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13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94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26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70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51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576"/>
        </w:trPr>
        <w:tc>
          <w:tcPr>
            <w:tcW w:w="15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6</w:t>
            </w:r>
          </w:p>
        </w:tc>
        <w:tc>
          <w:tcPr>
            <w:tcW w:w="515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Организовано массовое тиражирование лучших практик повышения производительности труда в организациях социального обслуживания, медико-социальной экспертизы, в том числе через нормативно - правовое регулирование</w:t>
            </w:r>
          </w:p>
        </w:tc>
        <w:tc>
          <w:tcPr>
            <w:tcW w:w="240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4097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396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13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194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267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80,00</w:t>
            </w:r>
          </w:p>
        </w:tc>
        <w:tc>
          <w:tcPr>
            <w:tcW w:w="702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516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80,00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576"/>
        </w:trPr>
        <w:tc>
          <w:tcPr>
            <w:tcW w:w="15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515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40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409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43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39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13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94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26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70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51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149"/>
        </w:trPr>
        <w:tc>
          <w:tcPr>
            <w:tcW w:w="15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7</w:t>
            </w:r>
          </w:p>
        </w:tc>
        <w:tc>
          <w:tcPr>
            <w:tcW w:w="515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Реализация проектов по повышению производительности труда в организациях социальной сферы (с привлечением консультантов)</w:t>
            </w:r>
          </w:p>
        </w:tc>
        <w:tc>
          <w:tcPr>
            <w:tcW w:w="240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409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243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39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1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194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26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7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50,00</w:t>
            </w:r>
          </w:p>
        </w:tc>
        <w:tc>
          <w:tcPr>
            <w:tcW w:w="51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50,00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419"/>
        </w:trPr>
        <w:tc>
          <w:tcPr>
            <w:tcW w:w="22581" w:type="dxa"/>
            <w:gridSpan w:val="11"/>
            <w:tcBorders>
              <w:top w:val="single" w:sz="5" w:space="0" w:color="9B9B9B"/>
            </w:tcBorders>
          </w:tcPr>
          <w:p/>
        </w:tc>
        <w:tc>
          <w:tcPr>
            <w:tcW w:w="917" w:type="dxa"/>
            <w:gridSpan w:val="2"/>
          </w:tcPr>
          <w:p/>
        </w:tc>
      </w:tr>
      <w:tr>
        <w:trPr>
          <w:trHeight w:hRule="exact" w:val="429"/>
        </w:trPr>
        <w:tc>
          <w:tcPr>
            <w:tcW w:w="22782" w:type="dxa"/>
            <w:gridSpan w:val="12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716" w:type="dxa"/>
          </w:tcPr>
          <w:p/>
        </w:tc>
      </w:tr>
      <w:tr>
        <w:trPr>
          <w:trHeight w:hRule="exact" w:val="287"/>
        </w:trPr>
        <w:tc>
          <w:tcPr>
            <w:tcW w:w="15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№ п/п</w:t>
            </w:r>
          </w:p>
        </w:tc>
        <w:tc>
          <w:tcPr>
            <w:tcW w:w="515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21392" w:type="dxa"/>
            <w:gridSpan w:val="8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показателей (процентов)</w:t>
            </w:r>
          </w:p>
        </w:tc>
        <w:tc>
          <w:tcPr>
            <w:tcW w:w="516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86"/>
        </w:trPr>
        <w:tc>
          <w:tcPr>
            <w:tcW w:w="15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515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1392" w:type="dxa"/>
            <w:gridSpan w:val="8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Показатели регионального проекта</w:t>
            </w:r>
          </w:p>
        </w:tc>
        <w:tc>
          <w:tcPr>
            <w:tcW w:w="51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574"/>
        </w:trPr>
        <w:tc>
          <w:tcPr>
            <w:tcW w:w="15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515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408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"Доля медицинских организаций, вовлеченных в реализацию проектов, направленных на повышение производительности труда",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4097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"Доля предприятий, достигших ежегодного 5%-ного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 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243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"Количество образовательных организаций, завершивших  тиражирование лучших практик повышения производительности труд",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339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"Рост случаев проведенного диспансерного наблюдения в расчете на одну занятую должность врача, оказывающего первичную медико-санитарную помощь в амбулаторных условиях",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3138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"Увеличение количества граждан, систематически занимающихся физической культурой и спортом, в расчете на одного работника сферы физической культуры и спорта",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1948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"Увеличение количества посещений организаций культуры в расчете на одного работника  организации",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3267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"Увеличение количества социальных услуг, предоставленных организацией социального обслуживания, в расчете на одного работника организации социального обслуживания",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702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"Увеличение оборота койки",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51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507"/>
        </w:trPr>
        <w:tc>
          <w:tcPr>
            <w:tcW w:w="15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8</w:t>
            </w:r>
          </w:p>
        </w:tc>
        <w:tc>
          <w:tcPr>
            <w:tcW w:w="515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Сопровождение  предприятий - участников национального (федерального) проекта "Производительность труда", находящихся на стадии внедрения улучшений после  пилотного 6 месячного проекта, с помощью созданной региональной инфраструктуры, в соответствии с методикой, утверждённой Комитетом по труду и занятости населения Ленинградской области</w:t>
            </w:r>
          </w:p>
        </w:tc>
        <w:tc>
          <w:tcPr>
            <w:tcW w:w="240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4097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50,00</w:t>
            </w:r>
          </w:p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396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13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194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267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702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516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50,00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507"/>
        </w:trPr>
        <w:tc>
          <w:tcPr>
            <w:tcW w:w="15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515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40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409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43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39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13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94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26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70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51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935"/>
        </w:trPr>
        <w:tc>
          <w:tcPr>
            <w:tcW w:w="15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9</w:t>
            </w:r>
          </w:p>
        </w:tc>
        <w:tc>
          <w:tcPr>
            <w:tcW w:w="515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Реализованы проекты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</w:t>
            </w:r>
          </w:p>
        </w:tc>
        <w:tc>
          <w:tcPr>
            <w:tcW w:w="240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4097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50,00</w:t>
            </w:r>
          </w:p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396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13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1948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3267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702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0,00</w:t>
            </w:r>
          </w:p>
        </w:tc>
        <w:tc>
          <w:tcPr>
            <w:tcW w:w="516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50,00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934"/>
        </w:trPr>
        <w:tc>
          <w:tcPr>
            <w:tcW w:w="15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515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40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409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43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39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13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948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26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70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51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289"/>
        </w:trPr>
        <w:tc>
          <w:tcPr>
            <w:tcW w:w="15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</w:p>
        </w:tc>
        <w:tc>
          <w:tcPr>
            <w:tcW w:w="515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4.3425946"/>
                <w:spacing w:val="-2"/>
              </w:rPr>
              <w:t xml:space="preserve">ИТОГО обеспеченность показателей регионального проекта, %</w:t>
            </w:r>
          </w:p>
        </w:tc>
        <w:tc>
          <w:tcPr>
            <w:tcW w:w="240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150,00</w:t>
            </w:r>
          </w:p>
        </w:tc>
        <w:tc>
          <w:tcPr>
            <w:tcW w:w="409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150,00</w:t>
            </w:r>
          </w:p>
        </w:tc>
        <w:tc>
          <w:tcPr>
            <w:tcW w:w="243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80,00</w:t>
            </w:r>
          </w:p>
        </w:tc>
        <w:tc>
          <w:tcPr>
            <w:tcW w:w="339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80,00</w:t>
            </w:r>
          </w:p>
        </w:tc>
        <w:tc>
          <w:tcPr>
            <w:tcW w:w="313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50,00</w:t>
            </w:r>
          </w:p>
        </w:tc>
        <w:tc>
          <w:tcPr>
            <w:tcW w:w="1948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130,00</w:t>
            </w:r>
          </w:p>
        </w:tc>
        <w:tc>
          <w:tcPr>
            <w:tcW w:w="326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80,00</w:t>
            </w:r>
          </w:p>
        </w:tc>
        <w:tc>
          <w:tcPr>
            <w:tcW w:w="7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130,00</w:t>
            </w:r>
          </w:p>
        </w:tc>
        <w:tc>
          <w:tcPr>
            <w:tcW w:w="51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4.3425946"/>
                <w:spacing w:val="-2"/>
              </w:rPr>
              <w:t xml:space="preserve">850,00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</w:tbl>
    <w:sectPr>
      <w:pgSz w:w="23818" w:h="16834" w:orient="landscape"/>
      <w:pgMar w:top="432" w:right="562" w:bottom="382" w:left="562" w:header="432" w:footer="38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Times New Roman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2019.3.4 from 5 August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RP_Proizvoditel'nost'_truda_(Leningradskaya_oblast')</dc:title>
  <dc:subject>RP_Proizvoditel'nost'_truda_(Leningradskaya_oblast')</dc:subject>
  <dc:creator/>
  <cp:keywords/>
  <dc:description/>
  <cp:lastModifiedBy>Stimulsoft Reports 2019.3.4 from 5 August 2019</cp:lastModifiedBy>
  <cp:revision>1</cp:revision>
  <dcterms:created xsi:type="dcterms:W3CDTF">2026-04-08T15:55:22Z</dcterms:created>
  <dcterms:modified xsi:type="dcterms:W3CDTF">2026-04-08T15:55:22Z</dcterms:modified>
</cp:coreProperties>
</file>