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3"/>
        <w:gridCol w:w="4585"/>
        <w:gridCol w:w="430"/>
        <w:gridCol w:w="3582"/>
        <w:gridCol w:w="2149"/>
        <w:gridCol w:w="2149"/>
        <w:gridCol w:w="2135"/>
        <w:gridCol w:w="15"/>
      </w:tblGrid>
      <w:tr>
        <w:trPr>
          <w:trHeight w:hRule="exact" w:val="573"/>
        </w:trPr>
        <w:tc>
          <w:tcPr>
            <w:tcW w:w="15618" w:type="dxa"/>
            <w:gridSpan w:val="8"/>
          </w:tcPr>
          <w:p/>
        </w:tc>
      </w:tr>
      <w:tr>
        <w:trPr>
          <w:trHeight w:hRule="exact" w:val="387"/>
        </w:trPr>
        <w:tc>
          <w:tcPr>
            <w:tcW w:w="15618" w:type="dxa"/>
            <w:gridSpan w:val="8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 А С П О Р Т</w:t>
            </w:r>
          </w:p>
        </w:tc>
      </w:tr>
      <w:tr>
        <w:trPr>
          <w:trHeight w:hRule="exact" w:val="43"/>
        </w:trPr>
        <w:tc>
          <w:tcPr>
            <w:tcW w:w="15618" w:type="dxa"/>
            <w:gridSpan w:val="8"/>
          </w:tcPr>
          <w:p/>
        </w:tc>
      </w:tr>
      <w:tr>
        <w:trPr>
          <w:trHeight w:hRule="exact" w:val="387"/>
        </w:trPr>
        <w:tc>
          <w:tcPr>
            <w:tcW w:w="15618" w:type="dxa"/>
            <w:gridSpan w:val="8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регионального проекта</w:t>
            </w:r>
          </w:p>
        </w:tc>
      </w:tr>
      <w:tr>
        <w:trPr>
          <w:trHeight w:hRule="exact" w:val="43"/>
        </w:trPr>
        <w:tc>
          <w:tcPr>
            <w:tcW w:w="15618" w:type="dxa"/>
            <w:gridSpan w:val="8"/>
          </w:tcPr>
          <w:p/>
        </w:tc>
      </w:tr>
      <w:tr>
        <w:trPr>
          <w:trHeight w:hRule="exact" w:val="573"/>
        </w:trPr>
        <w:tc>
          <w:tcPr>
            <w:tcW w:w="15618" w:type="dxa"/>
            <w:gridSpan w:val="8"/>
            <w:tcMar>
              <w:left w:w="72" w:type="dxa"/>
              <w:right w:w="72" w:type="dxa"/>
            </w:tcMar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Малое и среднее предпринимательство и поддержка индивидуальной предпринимательской инициативы (Ленинградская область)</w:t>
            </w:r>
          </w:p>
        </w:tc>
      </w:tr>
      <w:tr>
        <w:trPr>
          <w:trHeight w:hRule="exact" w:val="716"/>
        </w:trPr>
        <w:tc>
          <w:tcPr>
            <w:tcW w:w="15618" w:type="dxa"/>
            <w:gridSpan w:val="8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1. Основные положения</w:t>
            </w:r>
          </w:p>
        </w:tc>
      </w:tr>
      <w:tr>
        <w:trPr>
          <w:trHeight w:hRule="exact" w:val="717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регионального проекта</w:t>
            </w:r>
          </w:p>
        </w:tc>
        <w:tc>
          <w:tcPr>
            <w:tcW w:w="10460" w:type="dxa"/>
            <w:gridSpan w:val="6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Малое и среднее предпринимательство и поддержка индивидуальной предпринимательской инициативы (Ленинградская область)</w:t>
            </w:r>
          </w:p>
        </w:tc>
      </w:tr>
      <w:tr>
        <w:trPr>
          <w:trHeight w:hRule="exact" w:val="1504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Краткое наименование регионального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Малое и среднее предпринимательство и поддержка индивидуальной предпринимательской инициативы (Ленинградская область)</w:t>
            </w:r>
          </w:p>
        </w:tc>
        <w:tc>
          <w:tcPr>
            <w:tcW w:w="214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 реализации проекта</w:t>
            </w:r>
          </w:p>
        </w:tc>
        <w:tc>
          <w:tcPr>
            <w:tcW w:w="214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01.01.2025</w:t>
            </w:r>
          </w:p>
        </w:tc>
        <w:tc>
          <w:tcPr>
            <w:tcW w:w="2150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31.12.2030</w:t>
            </w:r>
          </w:p>
        </w:tc>
      </w:tr>
      <w:tr>
        <w:trPr>
          <w:trHeight w:hRule="exact" w:val="1247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Цель регионального проекта</w:t>
            </w:r>
          </w:p>
        </w:tc>
        <w:tc>
          <w:tcPr>
            <w:tcW w:w="10460" w:type="dxa"/>
            <w:gridSpan w:val="6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Обеспечение реального роста дохода на одного работника субъекта малого и среднего предпринимательства в 1,2 раз выше, чем рост валового внутреннего продукта за счет расширения доступа к финансовым ресурсам субъектов МСП в приоритетных отраслях и увеличения охвата субъектов МСП услугами и мерами инфраструктуры поддержки субъектов МСП</w:t>
            </w:r>
          </w:p>
        </w:tc>
      </w:tr>
      <w:tr>
        <w:trPr>
          <w:trHeight w:hRule="exact" w:val="974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Куратор регионального 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Мищеряков Е.С.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Вице-губернатор Ленинградской области по экономическому развитию - председатель комитета экономического развития и инвестиционной деятельности Ленинградской области</w:t>
            </w:r>
          </w:p>
        </w:tc>
      </w:tr>
      <w:tr>
        <w:trPr>
          <w:trHeight w:hRule="exact" w:val="716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Руководитель регионального 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Нерушай С.И.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Председатель комитета по развитию малого, среднего бизнеса и потребительского рынка Ленинградской области</w:t>
            </w:r>
          </w:p>
        </w:tc>
      </w:tr>
      <w:tr>
        <w:trPr>
          <w:trHeight w:hRule="exact" w:val="574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Администратор регионального 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Демьянова Ю.Ю.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главный специалист</w:t>
            </w:r>
          </w:p>
        </w:tc>
      </w:tr>
      <w:tr>
        <w:trPr>
          <w:trHeight w:hRule="exact" w:val="573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Целевые группы регионального проекта</w:t>
            </w:r>
          </w:p>
        </w:tc>
        <w:tc>
          <w:tcPr>
            <w:tcW w:w="10460" w:type="dxa"/>
            <w:gridSpan w:val="6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1103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Связь с государственными программами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(комплексными программами) Российской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Федерации (далее - государственные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программы)</w:t>
            </w:r>
          </w:p>
        </w:tc>
        <w:tc>
          <w:tcPr>
            <w:tcW w:w="43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Государственная программа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Государственная программа Ленинградской области "Стимулирование экономической активности Ленинградской области"</w:t>
            </w:r>
          </w:p>
        </w:tc>
      </w:tr>
    </w:tbl>
    <w:p>
      <w:pPr>
        <w:sectPr>
          <w:pgSz w:w="16834" w:h="13349" w:orient="landscape"/>
          <w:pgMar w:top="1134" w:right="576" w:bottom="526" w:left="576" w:header="1134" w:footer="526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87"/>
        <w:gridCol w:w="143"/>
        <w:gridCol w:w="143"/>
        <w:gridCol w:w="143"/>
        <w:gridCol w:w="144"/>
        <w:gridCol w:w="1432"/>
        <w:gridCol w:w="574"/>
        <w:gridCol w:w="143"/>
        <w:gridCol w:w="716"/>
        <w:gridCol w:w="573"/>
        <w:gridCol w:w="430"/>
        <w:gridCol w:w="287"/>
        <w:gridCol w:w="716"/>
        <w:gridCol w:w="143"/>
        <w:gridCol w:w="430"/>
        <w:gridCol w:w="144"/>
        <w:gridCol w:w="286"/>
        <w:gridCol w:w="287"/>
        <w:gridCol w:w="143"/>
        <w:gridCol w:w="287"/>
        <w:gridCol w:w="143"/>
        <w:gridCol w:w="143"/>
        <w:gridCol w:w="573"/>
        <w:gridCol w:w="144"/>
        <w:gridCol w:w="143"/>
        <w:gridCol w:w="573"/>
        <w:gridCol w:w="143"/>
        <w:gridCol w:w="143"/>
        <w:gridCol w:w="430"/>
        <w:gridCol w:w="144"/>
        <w:gridCol w:w="143"/>
        <w:gridCol w:w="286"/>
        <w:gridCol w:w="144"/>
        <w:gridCol w:w="286"/>
        <w:gridCol w:w="144"/>
        <w:gridCol w:w="286"/>
        <w:gridCol w:w="143"/>
        <w:gridCol w:w="287"/>
        <w:gridCol w:w="143"/>
        <w:gridCol w:w="144"/>
        <w:gridCol w:w="429"/>
        <w:gridCol w:w="144"/>
        <w:gridCol w:w="143"/>
        <w:gridCol w:w="143"/>
        <w:gridCol w:w="573"/>
        <w:gridCol w:w="144"/>
        <w:gridCol w:w="573"/>
        <w:gridCol w:w="143"/>
        <w:gridCol w:w="143"/>
        <w:gridCol w:w="287"/>
        <w:gridCol w:w="286"/>
        <w:gridCol w:w="574"/>
        <w:gridCol w:w="286"/>
        <w:gridCol w:w="287"/>
      </w:tblGrid>
      <w:tr>
        <w:trPr>
          <w:trHeight w:hRule="exact" w:val="430"/>
        </w:trPr>
        <w:tc>
          <w:tcPr>
            <w:tcW w:w="15904" w:type="dxa"/>
            <w:gridSpan w:val="5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15904" w:type="dxa"/>
            <w:gridSpan w:val="5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2. Показатели регионального проекта</w:t>
            </w:r>
          </w:p>
        </w:tc>
        <w:tc>
          <w:tcPr>
            <w:tcW w:w="287" w:type="dxa"/>
          </w:tcPr>
          <w:p/>
        </w:tc>
      </w:tr>
      <w:tr>
        <w:trPr>
          <w:trHeight w:hRule="exact" w:val="1003"/>
        </w:trPr>
        <w:tc>
          <w:tcPr>
            <w:tcW w:w="43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№ п/п</w:t>
            </w:r>
          </w:p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Уровень пока-зателя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Базовое значение</w:t>
            </w:r>
          </w:p>
        </w:tc>
        <w:tc>
          <w:tcPr>
            <w:tcW w:w="7020" w:type="dxa"/>
            <w:gridSpan w:val="2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Период, год</w:t>
            </w:r>
          </w:p>
        </w:tc>
        <w:tc>
          <w:tcPr>
            <w:tcW w:w="1576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3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Год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</w:t>
            </w:r>
          </w:p>
        </w:tc>
        <w:tc>
          <w:tcPr>
            <w:tcW w:w="100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</w:t>
            </w:r>
          </w:p>
        </w:tc>
        <w:tc>
          <w:tcPr>
            <w:tcW w:w="100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2028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2029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3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00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00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15474" w:type="dxa"/>
            <w:gridSpan w:val="51"/>
            <w:tcMar>
              <w:top w:w="72" w:type="dxa"/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ОЗР: Расширен доступ к финансовым ресурсам субъектов МСП в приоритетных отраслях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78"/>
        </w:trPr>
        <w:tc>
          <w:tcPr>
            <w:tcW w:w="4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1.1.</w:t>
            </w:r>
          </w:p>
        </w:tc>
        <w:tc>
          <w:tcPr>
            <w:tcW w:w="2436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Доля субъектов МСП, превысивших предельные значения для определения категорий субъектов МСП (микро-, малые, средние)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ФП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Процент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0,5000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0,5500</w:t>
            </w:r>
          </w:p>
        </w:tc>
        <w:tc>
          <w:tcPr>
            <w:tcW w:w="10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0,6000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0,6500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0,7000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0,7500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0,8000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Нерушай С.И.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Председатель комитета по развитию малого, среднего бизнеса и потребительского рынка Ленинградской области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78"/>
        </w:trPr>
        <w:tc>
          <w:tcPr>
            <w:tcW w:w="43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5474" w:type="dxa"/>
            <w:gridSpan w:val="51"/>
            <w:tcMar>
              <w:top w:w="72" w:type="dxa"/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ОЗР: Увеличен охват субъектов МСП услугами и мерами инфраструктуры поддержки субъектов МСП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551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2.1.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бизнес-парках, а также 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ФП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Процент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60,0000</w:t>
            </w:r>
          </w:p>
        </w:tc>
        <w:tc>
          <w:tcPr>
            <w:tcW w:w="1002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70,0000</w:t>
            </w:r>
          </w:p>
        </w:tc>
        <w:tc>
          <w:tcPr>
            <w:tcW w:w="1003" w:type="dxa"/>
            <w:gridSpan w:val="5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80,0000</w:t>
            </w:r>
          </w:p>
        </w:tc>
        <w:tc>
          <w:tcPr>
            <w:tcW w:w="1576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Нерушай С.И.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Председатель комитета по развитию малого, среднего бизнеса и потребительского рынка Ленинградской области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5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287" w:type="dxa"/>
          </w:tcPr>
          <w:p/>
        </w:tc>
      </w:tr>
      <w:tr>
        <w:trPr>
          <w:trHeight w:hRule="exact" w:val="1003"/>
        </w:trPr>
        <w:tc>
          <w:tcPr>
            <w:tcW w:w="43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№ п/п</w:t>
            </w:r>
          </w:p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Уровень пока-зателя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Базовое значение</w:t>
            </w:r>
          </w:p>
        </w:tc>
        <w:tc>
          <w:tcPr>
            <w:tcW w:w="7020" w:type="dxa"/>
            <w:gridSpan w:val="2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Период, год</w:t>
            </w:r>
          </w:p>
        </w:tc>
        <w:tc>
          <w:tcPr>
            <w:tcW w:w="1576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3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Год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</w:t>
            </w:r>
          </w:p>
        </w:tc>
        <w:tc>
          <w:tcPr>
            <w:tcW w:w="100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</w:t>
            </w:r>
          </w:p>
        </w:tc>
        <w:tc>
          <w:tcPr>
            <w:tcW w:w="100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2028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2029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43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00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00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63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получивших услуги иных организаций инфраструктуры поддержки субъектов МСП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2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5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52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15904" w:type="dxa"/>
            <w:gridSpan w:val="5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3. Помесячный план достижения показателей регионального проекта в 2026 году</w:t>
            </w:r>
          </w:p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4299" w:type="dxa"/>
            <w:gridSpan w:val="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7881" w:type="dxa"/>
            <w:gridSpan w:val="3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 конец 2026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299" w:type="dxa"/>
            <w:gridSpan w:val="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янв.</w:t>
            </w:r>
          </w:p>
        </w:tc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фев.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мар.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апр.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май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июнь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июль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авг.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сен.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окт.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ноя.</w:t>
            </w:r>
          </w:p>
        </w:tc>
        <w:tc>
          <w:tcPr>
            <w:tcW w:w="1719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4299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28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719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15188" w:type="dxa"/>
            <w:gridSpan w:val="4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Расширен доступ к финансовым ресурсам субъектов МСП в приоритетных отраслях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46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Доля субъектов МСП, превысивших предельные значения для определения категорий субъектов МСП (микро-, малые, средние)</w:t>
            </w:r>
          </w:p>
        </w:tc>
        <w:tc>
          <w:tcPr>
            <w:tcW w:w="128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Процент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0,6000</w:t>
            </w:r>
          </w:p>
        </w:tc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0,6000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0,6000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0,6000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0,6000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0,6000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0,6000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0,6000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0,6000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0,6000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0,6000</w:t>
            </w:r>
          </w:p>
        </w:tc>
        <w:tc>
          <w:tcPr>
            <w:tcW w:w="1719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0,6000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5188" w:type="dxa"/>
            <w:gridSpan w:val="4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Увеличен охват субъектов МСП услугами и мерами инфраструктуры поддержки субъектов МСП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565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2.1.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бизнес-парках, а также получивших услуги иных организаций инфраструктуры поддержки субъектов МСП</w:t>
            </w:r>
          </w:p>
        </w:tc>
        <w:tc>
          <w:tcPr>
            <w:tcW w:w="128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Процент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65,0000</w:t>
            </w:r>
          </w:p>
        </w:tc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65,0000</w:t>
            </w:r>
          </w:p>
        </w:tc>
        <w:tc>
          <w:tcPr>
            <w:tcW w:w="1719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65,0000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52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16191" w:type="dxa"/>
            <w:gridSpan w:val="54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4. Мероприятия (результаты) регионального проекта</w:t>
            </w:r>
          </w:p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2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</w:t>
            </w:r>
          </w:p>
        </w:tc>
        <w:tc>
          <w:tcPr>
            <w:tcW w:w="15331" w:type="dxa"/>
            <w:gridSpan w:val="5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Расширен доступ к финансовым ресурсам субъектов МСП в приоритетных отраслях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949"/>
        </w:trPr>
        <w:tc>
          <w:tcPr>
            <w:tcW w:w="573" w:type="dxa"/>
            <w:gridSpan w:val="3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</w:t>
            </w:r>
          </w:p>
        </w:tc>
        <w:tc>
          <w:tcPr>
            <w:tcW w:w="2436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Субъектами малого и среднего предпринимательства обеспечено привлечение финансирования за счет поручительств (независимых гарантий) фондов содействия кредитованию (гарантийных фондов, фондов поручительств)</w:t>
            </w:r>
          </w:p>
        </w:tc>
        <w:tc>
          <w:tcPr>
            <w:tcW w:w="171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Миллиард рублей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1,9700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1,7100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1,7100</w:t>
            </w:r>
          </w:p>
        </w:tc>
        <w:tc>
          <w:tcPr>
            <w:tcW w:w="859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1,7300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1,7400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1,7400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1,7400</w:t>
            </w:r>
          </w:p>
        </w:tc>
        <w:tc>
          <w:tcPr>
            <w:tcW w:w="1290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934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59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Объем финансовых ресурсов, привлеченных субъектами малого и среднего предпринимательства по поручительства (независимые гарантии) фондов содействия кредитованию (гарантийных фондов, фондов поручительств) к концу 2030 года, составит не менее 1,3 трлн рублей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23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Субъектам малого и среднего предпринимательства обеспечен льготный доступ к заемным средствам государственных (муниципальных) микрофинансовых организаций</w:t>
            </w:r>
          </w:p>
        </w:tc>
        <w:tc>
          <w:tcPr>
            <w:tcW w:w="171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Миллион рублей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531,0000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495,2000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493,6000</w:t>
            </w:r>
          </w:p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500,7000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500,2000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500,2000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500,2000</w:t>
            </w:r>
          </w:p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00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5904" w:type="dxa"/>
            <w:gridSpan w:val="53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287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5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2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59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Объем финансовой поддержки, предоставленной государственными микрофинансовыми организациями субъектам малого и среднего предпринимательства к концу 2030 года составит не менее 250 000,0 млн рублей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</w:t>
            </w:r>
          </w:p>
        </w:tc>
        <w:tc>
          <w:tcPr>
            <w:tcW w:w="15331" w:type="dxa"/>
            <w:gridSpan w:val="5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Увеличен охват субъектов МСП услугами и мерами инфраструктуры поддержки субъектов МСП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573" w:type="dxa"/>
            <w:gridSpan w:val="3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</w:t>
            </w:r>
          </w:p>
        </w:tc>
        <w:tc>
          <w:tcPr>
            <w:tcW w:w="2436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Субъектам малого и среднего предпринимательства и гражданам, желающим вести бизнес, обеспечено оказание услуг и мер поддержки организациями инфраструктуры поддержки малого и среднего предпринимательства</w:t>
            </w:r>
          </w:p>
        </w:tc>
        <w:tc>
          <w:tcPr>
            <w:tcW w:w="171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Тысяча единиц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5,2000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3,0130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1,1600</w:t>
            </w:r>
          </w:p>
        </w:tc>
        <w:tc>
          <w:tcPr>
            <w:tcW w:w="859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1,1050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1,0460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1,1760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1,1760</w:t>
            </w:r>
          </w:p>
        </w:tc>
        <w:tc>
          <w:tcPr>
            <w:tcW w:w="1290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59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Инфраструктурой поддержки малого и среднего предпринимательства ежегодно предоставляются услуги и меры поддержки субъектам МСП и гражданам, желающим вести бизнес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62"/>
        </w:trPr>
        <w:tc>
          <w:tcPr>
            <w:tcW w:w="15904" w:type="dxa"/>
            <w:gridSpan w:val="53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1548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143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286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87" w:type="dxa"/>
          </w:tcPr>
          <w:p/>
        </w:tc>
      </w:tr>
      <w:tr>
        <w:trPr>
          <w:trHeight w:hRule="exact" w:val="144"/>
        </w:trPr>
        <w:tc>
          <w:tcPr>
            <w:tcW w:w="860" w:type="dxa"/>
            <w:gridSpan w:val="5"/>
            <w:shd w:val="clear" w:color="auto" w:fill="auto"/>
          </w:tcPr>
          <w:p>
            <w:pPr>
              <w:spacing w:line="230"/>
              <w:rPr>
                <w:rFonts w:ascii="Arial" w:hAnsi="Arial" w:eastAsia="Arial" w:cs="Arial"/>
                <w:color w:val="auto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auto"/>
                <w:sz w:val="16"/>
                <w:spacing w:val="-2"/>
              </w:rPr>
              <w:t xml:space="preserve">0</w:t>
            </w:r>
          </w:p>
          <w:p>
            <w:pPr>
              <w:spacing w:line="230"/>
              <w:rPr>
                <w:rFonts w:ascii="Arial" w:hAnsi="Arial" w:eastAsia="Arial" w:cs="Arial"/>
                <w:color w:val="auto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auto"/>
                <w:sz w:val="16"/>
                <w:spacing w:val="-2"/>
              </w:rPr>
              <w:t xml:space="preserve">0</w:t>
            </w:r>
          </w:p>
        </w:tc>
        <w:tc>
          <w:tcPr>
            <w:tcW w:w="15044" w:type="dxa"/>
            <w:gridSpan w:val="48"/>
            <w:vAlign w:val="center"/>
            <w:shd w:val="clear" w:color="auto" w:fill="auto"/>
          </w:tcPr>
          <w:p/>
        </w:tc>
        <w:tc>
          <w:tcPr>
            <w:tcW w:w="287" w:type="dxa"/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53"/>
            <w:vAlign w:val="center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spacing w:line="230"/>
              <w:jc w:val="center"/>
            </w:pPr>
            <w:r>
              <w:rPr>
                <w:sz w:val="28"/>
                <w:szCs w:val="28"/>
                <w:rFonts w:ascii="Times New Roman" w:hAnsi="Times New Roman" w:eastAsia="Times New Roman" w:cs="Times New Roman"/>
                <w:spacing w:val="-2"/>
              </w:rPr>
              <w:t xml:space="preserve">5. Финансовое обеспечение реализации регионального проекта</w:t>
            </w:r>
          </w:p>
          <w:p/>
        </w:tc>
        <w:tc>
          <w:tcPr>
            <w:tcW w:w="287" w:type="dxa"/>
          </w:tcPr>
          <w:p/>
        </w:tc>
      </w:tr>
      <w:tr>
        <w:trPr>
          <w:trHeight w:hRule="exact" w:val="144"/>
        </w:trPr>
        <w:tc>
          <w:tcPr>
            <w:tcW w:w="15904" w:type="dxa"/>
            <w:gridSpan w:val="53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429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157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15188" w:type="dxa"/>
            <w:gridSpan w:val="4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Увеличен охват субъектов МСП услугами и мерами инфраструктуры поддержки субъектов МСП</w:t>
            </w:r>
            <w:r>
              <w:rPr>
                <w:color w:val="FFFFFF"/>
                <w:sz w:val="7.5"/>
                <w:szCs w:val="7.5"/>
                <w:rFonts w:ascii="Times New Roman" w:hAnsi="Times New Roman" w:eastAsia="Times New Roman" w:cs="Times New Roman"/>
                <w:spacing w:val="-2"/>
              </w:rPr>
              <w:t xml:space="preserve">0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3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Субъектам малого и среднего предпринимательства и гражданам, желающим вести бизнес, обеспечено оказание услуг и мер поддержки организациями инфраструктуры поддержки малого и среднего предпринимательства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19 462,00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15 044,75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15 609,46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16 228,24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66 344,45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19 462,00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15 044,75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15 609,46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16 228,24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66 344,45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1.1.1.1.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19 462,00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15 044,75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15 609,46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16 228,24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66 344,45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1.1.2.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1.1.3.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внебюджетные источники,из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4298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 ПО РЕГИОНАЛЬНОМУ ПРОЕКТУ: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19 462,00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15 609,46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16 228,24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66 344,45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4298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 том числе: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Консолидированный бюджет субъекта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Российской Федерации, из них: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19 462,00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15 609,46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16 228,24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66 344,45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831"/>
        </w:trPr>
        <w:tc>
          <w:tcPr>
            <w:tcW w:w="4298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Бюджеты территориальных государственных внебюджетных 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157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4298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фондов (бюджеты ТФОМС)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4298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4"/>
        </w:trPr>
        <w:tc>
          <w:tcPr>
            <w:tcW w:w="4298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Внебюджетные источники 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5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287" w:type="dxa"/>
          </w:tcPr>
          <w:p/>
        </w:tc>
      </w:tr>
      <w:tr>
        <w:trPr>
          <w:trHeight w:hRule="exact" w:val="574"/>
        </w:trPr>
        <w:tc>
          <w:tcPr>
            <w:tcW w:w="15618" w:type="dxa"/>
            <w:gridSpan w:val="52"/>
            <w:vAlign w:val="center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spacing w:line="230"/>
              <w:jc w:val="center"/>
            </w:pPr>
            <w:r>
              <w:rPr>
                <w:sz w:val="28"/>
                <w:szCs w:val="28"/>
                <w:rFonts w:ascii="Times New Roman" w:hAnsi="Times New Roman" w:eastAsia="Times New Roman" w:cs="Times New Roman"/>
                <w:spacing w:val="-2"/>
              </w:rPr>
              <w:t xml:space="preserve">6. Помесячный план исполнения бюджета Ленинградская область в части бюджетных ассигнований, предусмотренных на финансовое обеспечение реализации регионального проекта в 2026 году</w:t>
            </w:r>
          </w:p>
          <w:p/>
        </w:tc>
        <w:tc>
          <w:tcPr>
            <w:tcW w:w="573" w:type="dxa"/>
            <w:gridSpan w:val="2"/>
          </w:tcPr>
          <w:p/>
        </w:tc>
      </w:tr>
      <w:tr>
        <w:trPr>
          <w:trHeight w:hRule="exact" w:val="143"/>
        </w:trPr>
        <w:tc>
          <w:tcPr>
            <w:tcW w:w="15904" w:type="dxa"/>
            <w:gridSpan w:val="53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4299" w:type="dxa"/>
            <w:gridSpan w:val="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9456" w:type="dxa"/>
            <w:gridSpan w:val="3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 на конец 2026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299" w:type="dxa"/>
            <w:gridSpan w:val="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янв.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фев.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мар.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апр.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май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июнь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июль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авг.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сен.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окт.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ноя.</w:t>
            </w:r>
          </w:p>
        </w:tc>
        <w:tc>
          <w:tcPr>
            <w:tcW w:w="1433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4299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</w:t>
            </w:r>
          </w:p>
        </w:tc>
        <w:tc>
          <w:tcPr>
            <w:tcW w:w="15188" w:type="dxa"/>
            <w:gridSpan w:val="4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Увеличен охват субъектов МСП услугами и мерами инфраструктуры поддержки субъектов МСП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3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Мероприятие (результат) "Субъектам малого и среднего предпринимательства и гражданам, желающим вести бизнес, обеспечено оказание услуг и мер поддержки организациями инфраструктуры поддержки малого и среднего предпринимательства"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85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143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15 044,75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16"/>
        </w:trPr>
        <w:tc>
          <w:tcPr>
            <w:tcW w:w="5015" w:type="dxa"/>
            <w:gridSpan w:val="1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85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15 044,75</w:t>
            </w:r>
          </w:p>
        </w:tc>
        <w:tc>
          <w:tcPr>
            <w:tcW w:w="143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15 044,75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</w:tbl>
    <w:p>
      <w:pPr>
        <w:sectPr>
          <w:pgSz w:w="16848" w:h="11952" w:orient="landscape"/>
          <w:pgMar w:top="562" w:right="432" w:bottom="512" w:left="432" w:header="562" w:footer="512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72"/>
        <w:gridCol w:w="15"/>
      </w:tblGrid>
      <w:tr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287" w:type="dxa"/>
            <w:gridSpan w:val="2"/>
          </w:tcPr>
          <w:p/>
        </w:tc>
      </w:tr>
      <w:tr>
        <w:trPr>
          <w:trHeight w:hRule="exact" w:val="573"/>
        </w:trPr>
        <w:tc>
          <w:tcPr>
            <w:tcW w:w="11176" w:type="dxa"/>
            <w:gridSpan w:val="6"/>
          </w:tcPr>
          <w:p/>
        </w:tc>
        <w:tc>
          <w:tcPr>
            <w:tcW w:w="4728" w:type="dxa"/>
            <w:gridSpan w:val="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ПРИЛОЖЕНИЕ №1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 паспорту регионального проекта</w:t>
            </w:r>
          </w:p>
        </w:tc>
        <w:tc>
          <w:tcPr>
            <w:tcW w:w="287" w:type="dxa"/>
            <w:gridSpan w:val="2"/>
          </w:tcPr>
          <w:p/>
        </w:tc>
      </w:tr>
      <w:tr>
        <w:trPr>
          <w:trHeight w:hRule="exact" w:val="1089"/>
        </w:trPr>
        <w:tc>
          <w:tcPr>
            <w:tcW w:w="11176" w:type="dxa"/>
            <w:gridSpan w:val="6"/>
          </w:tcPr>
          <w:p/>
        </w:tc>
        <w:tc>
          <w:tcPr>
            <w:tcW w:w="4728" w:type="dxa"/>
            <w:gridSpan w:val="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Малое и среднее предпринимательство и поддержка индивидуальной предпринимательской инициативы (Ленинградская область)</w:t>
            </w:r>
          </w:p>
        </w:tc>
        <w:tc>
          <w:tcPr>
            <w:tcW w:w="287" w:type="dxa"/>
            <w:gridSpan w:val="2"/>
          </w:tcPr>
          <w:p/>
        </w:tc>
      </w:tr>
      <w:tr>
        <w:trPr>
          <w:trHeight w:hRule="exact" w:val="143"/>
        </w:trPr>
        <w:tc>
          <w:tcPr>
            <w:tcW w:w="860" w:type="dxa"/>
            <w:shd w:val="clear" w:color="auto" w:fill="auto"/>
          </w:tcPr>
          <w:p>
            <w:pPr>
              <w:spacing w:line="230"/>
              <w:rPr>
                <w:rFonts w:ascii="Arial" w:hAnsi="Arial" w:eastAsia="Arial" w:cs="Arial"/>
                <w:color w:val="auto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auto"/>
                <w:sz w:val="16"/>
                <w:spacing w:val="-2"/>
              </w:rPr>
              <w:t xml:space="preserve">0</w:t>
            </w:r>
          </w:p>
          <w:p>
            <w:pPr>
              <w:spacing w:line="230"/>
              <w:rPr>
                <w:rFonts w:ascii="Arial" w:hAnsi="Arial" w:eastAsia="Arial" w:cs="Arial"/>
                <w:color w:val="auto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auto"/>
                <w:sz w:val="16"/>
                <w:spacing w:val="-2"/>
              </w:rPr>
              <w:t xml:space="preserve">0</w:t>
            </w:r>
          </w:p>
        </w:tc>
        <w:tc>
          <w:tcPr>
            <w:tcW w:w="15331" w:type="dxa"/>
            <w:gridSpan w:val="10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1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План реализации регионального проекта</w:t>
            </w:r>
          </w:p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</w:t>
            </w:r>
          </w:p>
        </w:tc>
        <w:tc>
          <w:tcPr>
            <w:tcW w:w="15331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Расширен доступ к финансовым ресурсам субъектов МСП в приоритетных отраслях</w:t>
            </w:r>
          </w:p>
        </w:tc>
      </w:tr>
      <w:tr>
        <w:trPr>
          <w:trHeight w:hRule="exact" w:val="1934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1.1.</w:t>
            </w:r>
          </w:p>
          <w:p/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"Субъектами малого и среднего предпринимательства обеспечено привлечение финансирования за счет поручительств (независимых гарантий) фондов содействия кредитованию (гарантийных фондов, фондов поручительств)"</w:t>
            </w:r>
          </w:p>
          <w:p/>
        </w:tc>
        <w:tc>
          <w:tcPr>
            <w:tcW w:w="1146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Нерушай С.И.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Объем финансовых ресурсов, привлеченных субъектами малого и среднего предпринимательства по поручительства (независимые гарантии) фондов содействия кредитованию (гарантийных фондов, фондов поручительств) к концу 2030 года, составит не менее 1,3 трлн рублей</w:t>
            </w:r>
          </w:p>
          <w:p/>
        </w:tc>
      </w:tr>
      <w:tr>
        <w:trPr>
          <w:trHeight w:hRule="exact" w:val="193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1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финансирования, привлеченного субъектами малого и среднего предпринимательства за счет поручительств РГО ", значение: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04.04.2025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гарантийной организации о выданных поручительствах по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0.2800,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состоянию на 31.03.2025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точка"Информирование субъектов малого и среднего предпринимательства о продуктах РГО"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15.04.2025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об информировании субъектов МСП о продуктах РГО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финансирования, привлеченного субъектами малого и среднего предпринимательства за счет поручительств РГО ", значение: 0.5700,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04.07.2025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гарантийной организации о выданных поручительствах по состоянию на 30.06.2025</w:t>
            </w:r>
          </w:p>
          <w:p/>
        </w:tc>
      </w:tr>
      <w:tr>
        <w:trPr>
          <w:trHeight w:hRule="exact" w:val="1548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01.08.2025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Информационная справка Фонда "Фонд поддержки предпринимательства и промышленности Ленинградской области" о результатах ранжирования, проведенного АО "Корпорация МСП"</w:t>
            </w:r>
          </w:p>
          <w:p/>
        </w:tc>
      </w:tr>
      <w:tr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1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финансирования, привлеченного субъектами малого и среднего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гарантийной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предпринимательства за счет поручительств РГО ", значение: 1.1400,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организации о выданных поручительствах по состоянию на 30.09.2025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финансирования, привлеченного субъектами малого и среднего предпринимательства за счет поручительств РГО ", значение: 1.7100,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гарантийной организации о выданных поручительствах по состоянию на 26.12.2025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о реализации регионального проекта на 2026 год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23.01.2026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реализации регионального проекта за 2025 год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финансирования, привлеченного субъектами малого и среднего предпринимательства за счет поручительств РГО ", значение: 0.2800,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06.04.2026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гарантийной организации о выданных поручительствах по состоянию на 31.03.2026</w:t>
            </w:r>
          </w:p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точка"Информирование субъектов малого и среднего предпринимательства о продуктах РГО"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15.04.2026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об информировании субъектов МСП о продуктах РГО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финансирования, привлеченного субъектами малого и среднего предпринимательства за счет поручительств РГО ", значение: 0.5700,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06.07.2026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гарантийной организации о выданных поручительствах по состоянию на 30.06.2026</w:t>
            </w:r>
          </w:p>
          <w:p/>
        </w:tc>
      </w:tr>
      <w:tr>
        <w:trPr>
          <w:trHeight w:hRule="exact" w:val="154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1.1.12.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31.07.2026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Информационная справка Фонда "Фонд поддержки предпринимательства и промышленности Ленинградской области" о результатах ранжирования, проведенного АО "Корпорация МСП"</w:t>
            </w:r>
          </w:p>
          <w:p/>
        </w:tc>
      </w:tr>
      <w:tr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48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финансирования, привлеченного субъектами малого и среднего предпринимательства за счет поручительств РГО ", значение: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06.10.2026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гарантийной организации о выданных поручительствах по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1.1400,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состоянию на 30.09.2026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финансирования, привлеченного субъектами малого и среднего предпринимательства за счет поручительств РГО ", значение: 1.7100,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гарантийной организации о выданных поручительствах по состоянию на 25.12.2026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о реализации регионального проекта на 2027 год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22.01.2027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реализации регионального проекта за 2026 год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финансирования, привлеченного субъектами малого и среднего предпринимательства за счет поручительств РГО ", значение: 0.2800,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06.04.2027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гарантийной организации о выданных поручительствах по состоянию на 31.03.2027</w:t>
            </w:r>
          </w:p>
          <w:p/>
        </w:tc>
      </w:tr>
      <w:tr>
        <w:trPr>
          <w:trHeight w:hRule="exact" w:val="67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15.04.2027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об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точка"Информирование субъектов малого и среднего предпринимательства о продуктах РГО"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информировании субъектов МСП о продуктах РГО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финансирования, привлеченного субъектами малого и среднего предпринимательства за счет поручительств РГО ", значение: 0.5700,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06.07.2027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гарантийной организации о выданных поручительствах по состоянию на 30.06.2027</w:t>
            </w:r>
          </w:p>
          <w:p/>
        </w:tc>
      </w:tr>
      <w:tr>
        <w:trPr>
          <w:trHeight w:hRule="exact" w:val="1548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1.1.20.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01.08.2027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Информационная справка Фонда "Фонд поддержки предпринимательства и промышленности Ленинградской области" о результатах ранжирования, проведенного АО "Корпорация МСП"</w:t>
            </w:r>
          </w:p>
          <w:p/>
        </w:tc>
      </w:tr>
      <w:tr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финансирования, привлеченного субъектами малого и среднего предпринимательства за счет поручительств РГО ", значение: 1.1400,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06.10.2027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гарантийной организации о выданных поручительствах по состоянию на 30.09.2027</w:t>
            </w:r>
          </w:p>
          <w:p/>
        </w:tc>
      </w:tr>
      <w:tr>
        <w:trPr>
          <w:trHeight w:hRule="exact" w:val="4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финансирования, привлеченного субъектами малого и среднего предпринимательства за счет поручительств РГО ", значение: 1.7300,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24.12.2027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гарантийной организации о выданных поручительствах по состоянию на 24.12.2027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о реализации регионального проекта на 2028 год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21.01.2028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реализации регионального проекта за 2027 год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финансирования, привлеченного субъектами малого и среднего предпринимательства за счет поручительств РГО ", значение: 0.2800,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06.04.2028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гарантийной организации о выданных поручительствах по состоянию на 31.03.2028</w:t>
            </w:r>
          </w:p>
          <w:p/>
        </w:tc>
      </w:tr>
      <w:tr>
        <w:trPr>
          <w:trHeight w:hRule="exact" w:val="11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точка"Информирование субъектов малого и среднего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14.04.2028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об информировании субъектов МСП о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предпринимательства о продуктах РГО"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продуктах РГО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финансирования, привлеченного субъектами малого и среднего предпринимательства за счет поручительств РГО ", значение: 0.5700,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06.07.2028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гарантийной организации о выданных поручительствах по состоянию на 30.06.2028</w:t>
            </w:r>
          </w:p>
          <w:p/>
        </w:tc>
      </w:tr>
      <w:tr>
        <w:trPr>
          <w:trHeight w:hRule="exact" w:val="1548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1.1.28.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01.08.2028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Информационная справка Фонда "Фонд поддержки предпринимательства и промышленности Ленинградской области" о результатах ранжирования, проведенного АО "Корпорация МСП"</w:t>
            </w:r>
          </w:p>
          <w:p/>
        </w:tc>
      </w:tr>
      <w:tr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финансирования, привлеченного субъектами малого и среднего предпринимательства за счет поручительств РГО ", значение: 1.1400,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06.10.2028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гарантийной организации о выданных поручительствах по состоянию на 30.09.2028</w:t>
            </w:r>
          </w:p>
          <w:p/>
        </w:tc>
      </w:tr>
      <w:tr>
        <w:trPr>
          <w:trHeight w:hRule="exact" w:val="57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финансирования, привлеченного субъектами малого и среднего предпринимательства за счет поручительств РГО ", значение: 1.7400,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региональной гарантийной организации о выданных поручительствах по состоянию на 25.12.2028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о реализации регионального проекта на 2029 год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финансирования, привлеченного субъектами малого и среднего предпринимательства за счет поручительств РГО ", значение: 0.2800,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06.04.2029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гарантийной организации о выданных поручительствах по состоянию на 31.03.2029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точка"Информирование субъектов малого и среднего предпринимательства о продуктах РГО"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13.04.2029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об информировании субъектов МСП о продуктах РГО</w:t>
            </w:r>
          </w:p>
          <w:p/>
        </w:tc>
      </w:tr>
      <w:tr>
        <w:trPr>
          <w:trHeight w:hRule="exact" w:val="136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финансирования, привлеченного субъектами малого и среднего предпринимательства за счет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06.07.2029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гарантийной организации о выданных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поручительств РГО ", значение: 0.5700,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поручительствах по состоянию на 30.06.2029</w:t>
            </w:r>
          </w:p>
          <w:p/>
        </w:tc>
      </w:tr>
      <w:tr>
        <w:trPr>
          <w:trHeight w:hRule="exact" w:val="1548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1.1.35.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01.08.2029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Информационная справка Фонда "Фонд поддержки предпринимательства и промышленности Ленинградской области" о результатах ранжирования, проведенного АО "Корпорация МСП"</w:t>
            </w:r>
          </w:p>
          <w:p/>
        </w:tc>
      </w:tr>
      <w:tr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финансирования, привлеченного субъектами малого и среднего предпринимательства за счет поручительств РГО ", значение: 1.1400,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05.10.2029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гарантийной организации о выданных поручительствах по состоянию на 30.09.2029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финансирования, привлеченного субъектами малого и среднего предпринимательства за счет поручительств РГО ", значение: 1.7400,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гарантийной организации о выданных поручительствах по состоянию на 27.12.2029</w:t>
            </w:r>
          </w:p>
          <w:p/>
        </w:tc>
      </w:tr>
      <w:tr>
        <w:trPr>
          <w:trHeight w:hRule="exact" w:val="83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о реализации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24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регионального проекта на 2030 год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реализации регионального проекта за 2028 год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24.01.2030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реализации регионального проекта за 2029 год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финансирования, привлеченного субъектами малого и среднего предпринимательства за счет поручительств РГО ", значение: 0.2800,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05.04.2030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гарантийной организации о выданных поручительствах по состоянию на 31.03.2030</w:t>
            </w:r>
          </w:p>
          <w:p/>
        </w:tc>
      </w:tr>
      <w:tr>
        <w:trPr>
          <w:trHeight w:hRule="exact" w:val="161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точка"Информирование субъектов малого и среднего предпринимательства о продуктах РГО"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15.04.2030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об информировании субъектов МСП о продуктах РГО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финансирования, привлеченного субъектами малого и среднего предпринимательства за счет поручительств РГО ", значение: 0.5700,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05.07.2030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гарантийной организации о выданных поручительствах по состоянию на 30.06.2030</w:t>
            </w:r>
          </w:p>
          <w:p/>
        </w:tc>
      </w:tr>
      <w:tr>
        <w:trPr>
          <w:trHeight w:hRule="exact" w:val="154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1.1.44.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01.08.2030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Информационная справка Фонда "Фонд поддержки предпринимательства и промышленности Ленинградской области" о результатах ранжирования, проведенного АО "Корпорация МСП"</w:t>
            </w:r>
          </w:p>
          <w:p/>
        </w:tc>
      </w:tr>
      <w:tr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финансирования, привлеченного субъектами малого и среднего предпринимательства за счет поручительств РГО ", значение: 1.1400,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04.10.2030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гарантийной организации о выданных поручительствах по состоянию на 30.09.2030</w:t>
            </w:r>
          </w:p>
          <w:p/>
        </w:tc>
      </w:tr>
      <w:tr>
        <w:trPr>
          <w:trHeight w:hRule="exact" w:val="1118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финансирования, привлеченного субъектами малого и среднего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гарантийной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предпринимательства за счет поручительств РГО ", значение: 1.7400, Миллиард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организации о выданных поручительствах по состоянию на 26.12.2030</w:t>
            </w:r>
          </w:p>
          <w:p/>
        </w:tc>
      </w:tr>
      <w:tr>
        <w:trPr>
          <w:trHeight w:hRule="exact" w:val="167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1.2.</w:t>
            </w:r>
          </w:p>
          <w:p/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"Субъектам малого и среднего предпринимательства обеспечен льготный доступ к заемным средствам государственных (муниципальных) микрофинансовых организаций"</w:t>
            </w:r>
          </w:p>
          <w:p/>
        </w:tc>
        <w:tc>
          <w:tcPr>
            <w:tcW w:w="1146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Нерушай С.И.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Объем финансовой поддержки, предоставленной государственными микрофинансовыми организациями субъектам малого и среднего предпринимательства к концу 2030 года составит не менее 250 000,0 млн рублей</w:t>
            </w:r>
          </w:p>
          <w:p/>
        </w:tc>
      </w:tr>
      <w:tr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5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100.0000,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04.04.2025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о выданных микрозаймах по состоянию на 31.03.2025</w:t>
            </w:r>
          </w:p>
          <w:p/>
        </w:tc>
      </w:tr>
      <w:tr>
        <w:trPr>
          <w:trHeight w:hRule="exact" w:val="12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заемных средств региональной и муниципальных микрофинансовых организаций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04.07.2025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о выданных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Ленинградской области, выданных субъектам малого и среднего предпринимательства ", значение: 221.0000,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микрозаймах по состоянию на 30.06.2025</w:t>
            </w:r>
          </w:p>
          <w:p/>
        </w:tc>
      </w:tr>
      <w:tr>
        <w:trPr>
          <w:trHeight w:hRule="exact" w:val="203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01.08.2025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Информационная справка комитета по развитию малого, среднего бизнеса и потребительского рынка Ленинградской области</w:t>
            </w: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368.0000,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о выданных микрозаймах по состоянию на 30.09.2025</w:t>
            </w:r>
          </w:p>
          <w:p/>
        </w:tc>
      </w:tr>
      <w:tr>
        <w:trPr>
          <w:trHeight w:hRule="exact" w:val="20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предоставление микрозаймов субъектам малого и среднего предпринимательства региональной и муниципальными микрофинансовыми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региональной микрофинансовой организации о предоставлении микрозаймов региональной и муниципальными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24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организациями"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микрофинансовыми организациями по итогам 2025 года (по состоянию на 25.12.2025)</w:t>
            </w: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495.2000,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о выданных микрозаймах по состоянию на 25.12.2025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деятельности региональной микрофинансовой организации"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по итогам 2025 года (по состоянию на 29.12.2025)</w:t>
            </w:r>
          </w:p>
          <w:p/>
        </w:tc>
      </w:tr>
      <w:tr>
        <w:trPr>
          <w:trHeight w:hRule="exact" w:val="15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03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о реализации регионального проекта на 2026 год</w:t>
            </w:r>
          </w:p>
          <w:p/>
        </w:tc>
      </w:tr>
      <w:tr>
        <w:trPr>
          <w:trHeight w:hRule="exact" w:val="108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Информационная справка комитета по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24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развитию малого, среднего бизнеса и потребительского рынка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23.01.2026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реализации регионального проекта за 2025 год</w:t>
            </w: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123.4000,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06.04.2026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о выданных микрозаймах по состоянию на 31.03.2026</w:t>
            </w:r>
          </w:p>
          <w:p/>
        </w:tc>
      </w:tr>
      <w:tr>
        <w:trPr>
          <w:trHeight w:hRule="exact" w:val="255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246.8000,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06.07.2026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о выданных микрозаймах по состоянию на 30.06.2026</w:t>
            </w:r>
          </w:p>
          <w:p/>
        </w:tc>
      </w:tr>
      <w:tr>
        <w:trPr>
          <w:trHeight w:hRule="exact" w:val="4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03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31.07.2026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Информационная справка комитета по развитию малого, среднего бизнеса и потребительского рынка Ленинградской области </w:t>
            </w:r>
          </w:p>
          <w:p/>
        </w:tc>
      </w:tr>
      <w:tr>
        <w:trPr>
          <w:trHeight w:hRule="exact" w:val="255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370.2000,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06.10.2026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о выданных микрозаймах по состоянию на 30.09.2026</w:t>
            </w:r>
          </w:p>
          <w:p/>
        </w:tc>
      </w:tr>
      <w:tr>
        <w:trPr>
          <w:trHeight w:hRule="exact" w:val="154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1.2.15.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предоставление микрозаймов субъектам малого и среднего предпринимательства региональной и муниципальными микрофинансовыми организациями"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25.12.2026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региональной микрофинансовой организации о предоставлении микрозаймов региональной и муниципальными микрофинансовыми организациями по итогам 2026 года (по состоянию на 25.12.2026)</w:t>
            </w:r>
          </w:p>
          <w:p/>
        </w:tc>
      </w:tr>
      <w:tr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8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493.6000,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региональной микрофинансовой организации о выданных микрозаймах по состоянию на 25.12.2026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деятельности региональной микрофинансовой организации"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по итогам 2026 года (по состоянию на 29.12.2026)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о реализации регионального проекта на 2027 год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22.01.2027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реализации регионального проекта за 2026 год</w:t>
            </w:r>
          </w:p>
          <w:p/>
        </w:tc>
      </w:tr>
      <w:tr>
        <w:trPr>
          <w:trHeight w:hRule="exact" w:val="57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06.04.2027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125.1700,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региональной микрофинансовой организации о выданных микрозаймах по состоянию на 31.03.2027</w:t>
            </w: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250.3500,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06.07.2027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о выданных микрозаймах по состоянию на 30.06.2027</w:t>
            </w:r>
          </w:p>
          <w:p/>
        </w:tc>
      </w:tr>
      <w:tr>
        <w:trPr>
          <w:trHeight w:hRule="exact" w:val="203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01.08.2027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Информационная справка комитета по развитию малого, среднего бизнеса и потребительского рынка Ленинградской области </w:t>
            </w:r>
          </w:p>
          <w:p/>
        </w:tc>
      </w:tr>
      <w:tr>
        <w:trPr>
          <w:trHeight w:hRule="exact" w:val="12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заемных средств региональной и муниципальных микрофинансовых организаций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06.10.2027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о выданных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Ленинградской области, выданных субъектам малого и среднего предпринимательства ", значение: 375.5200,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микрозаймах по состоянию на 30.09.2027</w:t>
            </w:r>
          </w:p>
          <w:p/>
        </w:tc>
      </w:tr>
      <w:tr>
        <w:trPr>
          <w:trHeight w:hRule="exact" w:val="1548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1.2.24.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предоставление микрозаймов субъектам малого и среднего предпринимательства региональной и муниципальными микрофинансовыми организациями"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24.12.2027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региональной микрофинансовой организации о предоставлении микрозаймов региональной и муниципальными микрофинансовыми организациями по итогам 2027 года (по состоянию на 24.12.2027)</w:t>
            </w:r>
          </w:p>
          <w:p/>
        </w:tc>
      </w:tr>
      <w:tr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500.7000,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24.12.2027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о выданных микрозаймах по состоянию на 24.12.2027</w:t>
            </w:r>
          </w:p>
          <w:p/>
        </w:tc>
      </w:tr>
      <w:tr>
        <w:trPr>
          <w:trHeight w:hRule="exact" w:val="101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деятельности региональной микрофинансовой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организации"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организации по итогам 2027 года (по состоянию на 28.12.2027)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о реализации регионального проекта на 2028 год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21.01.2028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реализации регионального проекта за 2027 год</w:t>
            </w:r>
          </w:p>
          <w:p/>
        </w:tc>
      </w:tr>
      <w:tr>
        <w:trPr>
          <w:trHeight w:hRule="exact" w:val="255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125.0500,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06.04.2028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о выданных микрозаймах по состоянию на 31.03.2028</w:t>
            </w:r>
          </w:p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заемных средств региональной и муниципальных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06.07.2028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микрофинансовых организаций Ленинградской области, выданных субъектам малого и среднего предпринимательства ", значение: 250.1000,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организации о выданных микрозаймах по состоянию на 30.06.2028</w:t>
            </w:r>
          </w:p>
          <w:p/>
        </w:tc>
      </w:tr>
      <w:tr>
        <w:trPr>
          <w:trHeight w:hRule="exact" w:val="203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01.08.2028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Информационная справка комитета по развитию малого, среднего бизнеса и потребительского рынка Ленинградской области </w:t>
            </w: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375.1500,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06.10.2028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о выданных микрозаймах по состоянию на 30.09.2028</w:t>
            </w:r>
          </w:p>
          <w:p/>
        </w:tc>
      </w:tr>
      <w:tr>
        <w:trPr>
          <w:trHeight w:hRule="exact" w:val="180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предоставление микрозаймов субъектам малого и среднего предпринимательства региональной и муниципальными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22.12.2028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региональной микрофинансовой организации о предоставлении микрозаймов региональной 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микрофинансовыми организациями"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муниципальными микрофинансовыми организациями по итогам 2028 года (по состоянию на 22.12.2028)</w:t>
            </w:r>
          </w:p>
          <w:p/>
        </w:tc>
      </w:tr>
      <w:tr>
        <w:trPr>
          <w:trHeight w:hRule="exact" w:val="255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500.2000,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о выданных микрозаймах по состоянию на 26.12.2028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деятельности региональной микрофинансовой организации"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по итогам 2028 года (по состоянию на 28.12.2028)</w:t>
            </w:r>
          </w:p>
          <w:p/>
        </w:tc>
      </w:tr>
      <w:tr>
        <w:trPr>
          <w:trHeight w:hRule="exact" w:val="203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24.01.2029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Информационная справка комитета по развитию малого, среднего бизнеса и потребительского рынка Ленинградской области </w:t>
            </w:r>
          </w:p>
          <w:p/>
        </w:tc>
      </w:tr>
      <w:tr>
        <w:trPr>
          <w:trHeight w:hRule="exact" w:val="30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заемных средств региональной и муниципальных микрофинансовых организаций ", значение: 125.0500,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05.04.2029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о выданных микрозаймах по состоянию на 31.03.2029</w:t>
            </w: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250.1000,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06.07.2029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о выданных микрозаймах по состоянию на 30.06.2029</w:t>
            </w:r>
          </w:p>
          <w:p/>
        </w:tc>
      </w:tr>
      <w:tr>
        <w:trPr>
          <w:trHeight w:hRule="exact" w:val="203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01.08.2029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Информационная справка комитета по развитию малого, среднего бизнеса и потребительского рынка Ленинградской области </w:t>
            </w:r>
          </w:p>
          <w:p/>
        </w:tc>
      </w:tr>
      <w:tr>
        <w:trPr>
          <w:trHeight w:hRule="exact" w:val="180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1.2.40.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05.10.2029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о выданных микрозаймах по состоянию на 30.09.2029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среднего предпринимательства ", значение: 375.1500,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48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1.2.41.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предоставление микрозаймов субъектам малого и среднего предпринимательства региональной и муниципальными микрофинансовыми организациями"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25.12.2029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региональной микрофинансовой организации о предоставлении микрозаймов региональной и муниципальными микрофинансовыми организациями по итогам 2029 года (по состоянию на 25.12.2029)</w:t>
            </w:r>
          </w:p>
          <w:p/>
        </w:tc>
      </w:tr>
      <w:tr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1.2.42.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500.2000,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о выданных микрозаймах по состоянию на 25.12.2029</w:t>
            </w:r>
          </w:p>
          <w:p/>
        </w:tc>
      </w:tr>
      <w:tr>
        <w:trPr>
          <w:trHeight w:hRule="exact" w:val="1548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1.2.43.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деятельности региональной микрофинансовой организации"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по итогам 2029 года (по состоянию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на 27.12.2029)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1.2.44.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о реализации регионального проекта на 2030 год</w:t>
            </w:r>
          </w:p>
          <w:p/>
        </w:tc>
      </w:tr>
      <w:tr>
        <w:trPr>
          <w:trHeight w:hRule="exact" w:val="203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1.2.45.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24.01.2030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Информационная справка комитета по развитию малого, среднего бизнеса и потребительского рынка Ленинградской области</w:t>
            </w: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1.2.46.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125.0500,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05.04.2030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о выданных микрозаймах по состоянию на 31.03.2030</w:t>
            </w:r>
          </w:p>
          <w:p/>
        </w:tc>
      </w:tr>
      <w:tr>
        <w:trPr>
          <w:trHeight w:hRule="exact" w:val="13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1.2.47.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заемных средств региональной и муниципальных микрофинансовых организаций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05.07.2030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о выданных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Ленинградской области, выданных субъектам малого и среднего предпринимательства ", значение: 250.1000,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микрозаймах по состоянию на 30.06.2030</w:t>
            </w:r>
          </w:p>
          <w:p/>
        </w:tc>
      </w:tr>
      <w:tr>
        <w:trPr>
          <w:trHeight w:hRule="exact" w:val="203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1.2.48.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01.08.2030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Стерхова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Информационная справка комитета по развитию малого, среднего бизнеса и потребительского рынка Ленинградской области</w:t>
            </w: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1.2.49.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375.1500,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04.10.2030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о выданных микрозаймах по состоянию на 30.09.2030</w:t>
            </w:r>
          </w:p>
          <w:p/>
        </w:tc>
      </w:tr>
      <w:tr>
        <w:trPr>
          <w:trHeight w:hRule="exact" w:val="20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1.2.50.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предоставление микрозаймов субъектам малого и среднего предпринимательства региональной и муниципальными микрофинансовыми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региональной микрофинансовой организации о предоставлении микрозаймов региональной и муниципальными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24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организациями"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микрофинансовыми организациями по итогам 2030 года (по состоянию на 25.12.2030)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1.2.51.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деятельности региональной микрофинансовой организации"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по итогам 2030 года (по состоянию на 27.12.2030)</w:t>
            </w: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1.2.52.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500.2000, Миллион рублей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Лушников И.В.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региональной микрофинансовой организации о выданных микрозаймах по состоянию на 27.12.2030</w:t>
            </w:r>
          </w:p>
          <w:p/>
        </w:tc>
      </w:tr>
      <w:tr>
        <w:trPr>
          <w:trHeight w:hRule="exact" w:val="43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</w:t>
            </w:r>
          </w:p>
        </w:tc>
        <w:tc>
          <w:tcPr>
            <w:tcW w:w="15331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Увеличен охват субъектов МСП услугами и мерами инфраструктуры поддержки субъектов МСП</w:t>
            </w:r>
          </w:p>
        </w:tc>
      </w:tr>
      <w:tr>
        <w:trPr>
          <w:trHeight w:hRule="exact" w:val="216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2.1.</w:t>
            </w:r>
          </w:p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"Субъектам малого и среднего предпринимательства и гражданам, желающим вести бизнес, обеспечено оказание услуг и мер поддержки организациями инфраструктуры 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Нерушай С.И.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Инфраструктурой поддержки малого и среднего предпринимательства ежегодно предоставляются услуги и меры поддержки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поддержки малого и среднего предпринимательства"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субъектам МСП и гражданам, желающим вести бизнес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Бульина Д.Л.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 Информация о ключевых показателях эффективности центра "Мой бизнес" в 2025 году</w:t>
            </w: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0.2900,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07.04.2025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31.03.2025</w:t>
            </w: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0.5900,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07.07.2025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30.06.2025</w:t>
            </w:r>
          </w:p>
          <w:p/>
        </w:tc>
      </w:tr>
      <w:tr>
        <w:trPr>
          <w:trHeight w:hRule="exact" w:val="31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0.8800,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30.09.2025</w:t>
            </w:r>
          </w:p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Бульина Д.Л.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о предоставлении субсидии </w:t>
            </w:r>
          </w:p>
          <w:p/>
        </w:tc>
      </w:tr>
      <w:tr>
        <w:trPr>
          <w:trHeight w:hRule="exact" w:val="255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1.1700,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26.12.2025</w:t>
            </w:r>
          </w:p>
          <w:p/>
        </w:tc>
      </w:tr>
      <w:tr>
        <w:trPr>
          <w:trHeight w:hRule="exact" w:val="75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Бульина Д.Л.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Информационная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справка комитета по развитию малого, среднего бизнеса и потребительского рынка Ленинградской области 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20.02.2026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Смирнова Е.И.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-</w:t>
            </w:r>
          </w:p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25.02.2026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Бульина Д.Л.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-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Бульина Д.Л.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Информация о ключевых показателях эффективности центра "Мой бизнес" в 2026 году</w:t>
            </w:r>
          </w:p>
          <w:p/>
        </w:tc>
      </w:tr>
      <w:tr>
        <w:trPr>
          <w:trHeight w:hRule="exact" w:val="83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оказание организациями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06.04.2026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единого органа управления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03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0.2900,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организациями инфраструктуры поддержки субъектов малого и среднего предпринимательства об оказанных услугах по состоянию на 31.03.2026</w:t>
            </w:r>
          </w:p>
          <w:p/>
        </w:tc>
      </w:tr>
      <w:tr>
        <w:trPr>
          <w:trHeight w:hRule="exact" w:val="255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0.5900,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06.07.2026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30.06.2026</w:t>
            </w: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0.8800,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06.10.2026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30.09.2026</w:t>
            </w:r>
          </w:p>
          <w:p/>
        </w:tc>
      </w:tr>
      <w:tr>
        <w:trPr>
          <w:trHeight w:hRule="exact" w:val="1018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оказание организациями инфраструктуры поддержки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единого органа управления организациями </w:t>
            </w:r>
          </w:p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субъектов малого и среднего предпринимательства услуг и мер поддержки субъектам малого и среднего предпринимательства", значение: 1.1700,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инфраструктуры поддержки субъектов малого и среднего предпринимательства об оказанных услугах по состоянию на 25.12.2026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02.02.2027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Смирнова Е.И.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-</w:t>
            </w:r>
          </w:p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19.02.2027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Бульина Д.Л.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о предоставлении субсидии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01.03.2027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Бульина Д.Л.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 Информация о ключевых показателях эффективности центра "Мой бизнес" в 2027 году</w:t>
            </w:r>
          </w:p>
          <w:p/>
        </w:tc>
      </w:tr>
      <w:tr>
        <w:trPr>
          <w:trHeight w:hRule="exact" w:val="57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05.04.2027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единого органа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0.2900,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управления организациями инфраструктуры поддержки субъектов малого и среднего предпринимательства об оказанных услугах по состоянию на 31.03.2027</w:t>
            </w: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0.5900,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06.07.2027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30.06.2027</w:t>
            </w: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0.8800,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06.10.2027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30.09.2027</w:t>
            </w:r>
          </w:p>
          <w:p/>
        </w:tc>
      </w:tr>
      <w:tr>
        <w:trPr>
          <w:trHeight w:hRule="exact" w:val="76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оказание организациями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единого органа управления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03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1.1700,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организациями инфраструктуры поддержки субъектов малого и среднего предпринимательства об оказанных услугах по состоянию на 27.12.2027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03.02.2028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Смирнова Е.И.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-</w:t>
            </w:r>
          </w:p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Бульина Д.Л.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о предоставлении субсидии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01.03.2028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Бульина Д.Л.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 Информация о ключевых показателях эффективности центра "Мой бизнес" в 2028 году</w:t>
            </w:r>
          </w:p>
          <w:p/>
        </w:tc>
      </w:tr>
      <w:tr>
        <w:trPr>
          <w:trHeight w:hRule="exact" w:val="30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0.2900,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06.04.2028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31.03.2028</w:t>
            </w: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0.5900,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06.07.2028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30.06.2028</w:t>
            </w:r>
          </w:p>
          <w:p/>
        </w:tc>
      </w:tr>
      <w:tr>
        <w:trPr>
          <w:trHeight w:hRule="exact" w:val="255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0.8800,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06.10.2028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30.09.2028</w:t>
            </w:r>
          </w:p>
          <w:p/>
        </w:tc>
      </w:tr>
      <w:tr>
        <w:trPr>
          <w:trHeight w:hRule="exact" w:val="50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единого органа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1.1700,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управления организациями инфраструктуры поддержки субъектов малого и среднего предпринимательства об оказанных услугах по состоянию на 26.12.2028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30.01.2029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Смирнова Е.И.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-</w:t>
            </w:r>
          </w:p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2.1.30.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20.02.2029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Бульина Д.Л.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о предоставлении субсидии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2.1.31.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01.03.2029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Бульина Д.Л.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 Информация о ключевых показателях эффективности центра "Мой бизнес" в 20269 году</w:t>
            </w:r>
          </w:p>
          <w:p/>
        </w:tc>
      </w:tr>
      <w:tr>
        <w:trPr>
          <w:trHeight w:hRule="exact" w:val="4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2.1.32.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0.2900,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06.04.2029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31.03.2029</w:t>
            </w:r>
          </w:p>
          <w:p/>
        </w:tc>
      </w:tr>
      <w:tr>
        <w:trPr>
          <w:trHeight w:hRule="exact" w:val="255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2.1.33.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0.5900,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06.07.2029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30.06.2029</w:t>
            </w: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2.1.34.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0.8800,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05.10.2029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30.09.2029</w:t>
            </w:r>
          </w:p>
          <w:p/>
        </w:tc>
      </w:tr>
      <w:tr>
        <w:trPr>
          <w:trHeight w:hRule="exact" w:val="50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2.1.35.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единого органа </w:t>
            </w:r>
          </w:p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1.1700,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управления организациями инфраструктуры поддержки субъектов малого и среднего предпринимательства об оказанных услугах по состоянию на 26.12.2029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2.1.36.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30.01.2030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Смирнова Е.И.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-</w:t>
            </w:r>
          </w:p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2.1.37.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20.02.2030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Бульина Д.Л.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о предоставлении субсидии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2.1.38.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01.03.2030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Бульина Д.Л.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 Информация о ключевых показателях эффективности центра "Мой бизнес" в 2030 году</w:t>
            </w:r>
          </w:p>
          <w:p/>
        </w:tc>
      </w:tr>
      <w:tr>
        <w:trPr>
          <w:trHeight w:hRule="exact" w:val="4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55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2.1.39.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0.2900,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05.04.2030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31.03.2030</w:t>
            </w: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2.1.40.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0.5900,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05.07.2030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30.06.2030</w:t>
            </w: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2.1.41.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0.8800,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04.10.2030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30.09.2030</w:t>
            </w:r>
          </w:p>
          <w:p/>
        </w:tc>
      </w:tr>
      <w:tr>
        <w:trPr>
          <w:trHeight w:hRule="exact" w:val="50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2.1.42.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Аверин В.М.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единого органа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1.1700, Тысяча единиц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управления организациями инфраструктуры поддержки субъектов малого и среднего предпринимательства об оказанных услугах по состоянию на 25.12.2030</w:t>
            </w:r>
          </w:p>
          <w:p/>
        </w:tc>
      </w:tr>
    </w:tbl>
    <w:p>
      <w:pPr>
        <w:sectPr>
          <w:pgSz w:w="16834" w:h="11909" w:orient="landscape"/>
          <w:pgMar w:top="562" w:right="288" w:bottom="512" w:left="288" w:header="562" w:footer="512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58"/>
        <w:gridCol w:w="1519"/>
        <w:gridCol w:w="7064"/>
        <w:gridCol w:w="12021"/>
        <w:gridCol w:w="1519"/>
        <w:gridCol w:w="201"/>
        <w:gridCol w:w="716"/>
      </w:tblGrid>
      <w:tr>
        <w:trPr>
          <w:trHeight w:hRule="exact" w:val="430"/>
        </w:trPr>
        <w:tc>
          <w:tcPr>
            <w:tcW w:w="22782" w:type="dxa"/>
            <w:gridSpan w:val="6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716" w:type="dxa"/>
          </w:tcPr>
          <w:p/>
        </w:tc>
      </w:tr>
      <w:tr>
        <w:trPr>
          <w:trHeight w:hRule="exact" w:val="716"/>
        </w:trPr>
        <w:tc>
          <w:tcPr>
            <w:tcW w:w="22782" w:type="dxa"/>
            <w:gridSpan w:val="6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ДОПОЛНИТЕЛЬНЫЕ И ОБОСНОВЫВАЮЩИЕ МАТЕРИАЛЫ</w:t>
            </w:r>
          </w:p>
        </w:tc>
        <w:tc>
          <w:tcPr>
            <w:tcW w:w="716" w:type="dxa"/>
          </w:tcPr>
          <w:p/>
        </w:tc>
      </w:tr>
      <w:tr>
        <w:trPr>
          <w:trHeight w:hRule="exact" w:val="860"/>
        </w:trPr>
        <w:tc>
          <w:tcPr>
            <w:tcW w:w="22782" w:type="dxa"/>
            <w:gridSpan w:val="6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регионального проекта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Малое и среднее предпринимательство и поддержка индивидуальной предпринимательской инициативы (Ленинградская область)</w:t>
            </w:r>
          </w:p>
        </w:tc>
        <w:tc>
          <w:tcPr>
            <w:tcW w:w="716" w:type="dxa"/>
          </w:tcPr>
          <w:p/>
        </w:tc>
      </w:tr>
      <w:tr>
        <w:trPr>
          <w:trHeight w:hRule="exact" w:val="573"/>
        </w:trPr>
        <w:tc>
          <w:tcPr>
            <w:tcW w:w="23498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1. Оценка влияния мероприятия (результата) на достижение показателей регионального проекта</w:t>
            </w:r>
          </w:p>
        </w:tc>
      </w:tr>
      <w:tr>
        <w:trPr>
          <w:trHeight w:hRule="exact" w:val="287"/>
        </w:trPr>
        <w:tc>
          <w:tcPr>
            <w:tcW w:w="45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  <w:t xml:space="preserve">№ п/п</w:t>
            </w:r>
          </w:p>
        </w:tc>
        <w:tc>
          <w:tcPr>
            <w:tcW w:w="1519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9085" w:type="dxa"/>
            <w:gridSpan w:val="2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  <w:t xml:space="preserve">Влияние на достижение показателей (процентов)</w:t>
            </w:r>
          </w:p>
        </w:tc>
        <w:tc>
          <w:tcPr>
            <w:tcW w:w="1519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  <w:t xml:space="preserve"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86"/>
        </w:trPr>
        <w:tc>
          <w:tcPr>
            <w:tcW w:w="45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519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9085" w:type="dxa"/>
            <w:gridSpan w:val="2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  <w:t xml:space="preserve">Показатели регионального проекта</w:t>
            </w:r>
          </w:p>
        </w:tc>
        <w:tc>
          <w:tcPr>
            <w:tcW w:w="1519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573"/>
        </w:trPr>
        <w:tc>
          <w:tcPr>
            <w:tcW w:w="45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519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7064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  <w:t xml:space="preserve">"Доля субъектов МСП, превысивших предельные значения для определения категорий субъектов МСП (микро-, малые, средние)",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12021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  <w:t xml:space="preserve">"Уровень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бизнес-парках, а также получивших услуги иных организаций инфраструктуры поддержки субъектов МСП",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1519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576"/>
        </w:trPr>
        <w:tc>
          <w:tcPr>
            <w:tcW w:w="45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  <w:t xml:space="preserve">1</w:t>
            </w:r>
          </w:p>
        </w:tc>
        <w:tc>
          <w:tcPr>
            <w:tcW w:w="1519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  <w:t xml:space="preserve">Субъектами малого и среднего предпринимательства обеспечено привлечение финансирования за счет поручительств (независимых гарантий) фондов содействия кредитованию (гарантийных фондов, фондов поручительств)</w:t>
            </w:r>
          </w:p>
        </w:tc>
        <w:tc>
          <w:tcPr>
            <w:tcW w:w="7064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  <w:t xml:space="preserve">20.00</w:t>
            </w:r>
          </w:p>
        </w:tc>
        <w:tc>
          <w:tcPr>
            <w:tcW w:w="12021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  <w:t xml:space="preserve">10.00</w:t>
            </w:r>
          </w:p>
        </w:tc>
        <w:tc>
          <w:tcPr>
            <w:tcW w:w="1519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  <w:t xml:space="preserve">30.00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576"/>
        </w:trPr>
        <w:tc>
          <w:tcPr>
            <w:tcW w:w="45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519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7064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2021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519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720"/>
        </w:trPr>
        <w:tc>
          <w:tcPr>
            <w:tcW w:w="45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  <w:t xml:space="preserve">2</w:t>
            </w:r>
          </w:p>
        </w:tc>
        <w:tc>
          <w:tcPr>
            <w:tcW w:w="1519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  <w:t xml:space="preserve">Субъектам малого и среднего предпринимательства и гражданам, желающим вести бизнес, обеспечено оказание услуг и мер поддержки организациями инфраструктуры поддержки малого и среднего предпринимательства</w:t>
            </w:r>
          </w:p>
        </w:tc>
        <w:tc>
          <w:tcPr>
            <w:tcW w:w="7064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  <w:t xml:space="preserve">30.00</w:t>
            </w:r>
          </w:p>
        </w:tc>
        <w:tc>
          <w:tcPr>
            <w:tcW w:w="12021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  <w:t xml:space="preserve">10.00</w:t>
            </w:r>
          </w:p>
        </w:tc>
        <w:tc>
          <w:tcPr>
            <w:tcW w:w="1519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  <w:t xml:space="preserve">40.00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719"/>
        </w:trPr>
        <w:tc>
          <w:tcPr>
            <w:tcW w:w="45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519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7064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2021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519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866"/>
        </w:trPr>
        <w:tc>
          <w:tcPr>
            <w:tcW w:w="45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  <w:t xml:space="preserve">3</w:t>
            </w:r>
          </w:p>
        </w:tc>
        <w:tc>
          <w:tcPr>
            <w:tcW w:w="151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  <w:t xml:space="preserve">Субъектам малого и среднего предпринимательства обеспечен льготный доступ к заемным средствам государственных (муниципальных) микрофинансовых организаций</w:t>
            </w:r>
          </w:p>
        </w:tc>
        <w:tc>
          <w:tcPr>
            <w:tcW w:w="7064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  <w:t xml:space="preserve">20.00</w:t>
            </w:r>
          </w:p>
        </w:tc>
        <w:tc>
          <w:tcPr>
            <w:tcW w:w="12021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  <w:t xml:space="preserve">10.00</w:t>
            </w:r>
          </w:p>
        </w:tc>
        <w:tc>
          <w:tcPr>
            <w:tcW w:w="1519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  <w:t xml:space="preserve">30.00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289"/>
        </w:trPr>
        <w:tc>
          <w:tcPr>
            <w:tcW w:w="45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</w:pPr>
          </w:p>
        </w:tc>
        <w:tc>
          <w:tcPr>
            <w:tcW w:w="151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2.735353"/>
                <w:spacing w:val="-2"/>
              </w:rPr>
              <w:t xml:space="preserve">ИТОГО обеспеченность показателей регионального проекта, %</w:t>
            </w:r>
          </w:p>
        </w:tc>
        <w:tc>
          <w:tcPr>
            <w:tcW w:w="7064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  <w:t xml:space="preserve">70.00</w:t>
            </w:r>
          </w:p>
        </w:tc>
        <w:tc>
          <w:tcPr>
            <w:tcW w:w="12021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  <w:t xml:space="preserve">30.00</w:t>
            </w:r>
          </w:p>
        </w:tc>
        <w:tc>
          <w:tcPr>
            <w:tcW w:w="1519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.735353"/>
                <w:spacing w:val="-2"/>
              </w:rPr>
              <w:t xml:space="preserve">100.00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</w:tbl>
    <w:sectPr>
      <w:pgSz w:w="23818" w:h="16834" w:orient="landscape"/>
      <w:pgMar w:top="432" w:right="562" w:bottom="382" w:left="562" w:header="432" w:footer="38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/>
  <w:font w:name="Times New Roman"/>
  <w:font w:name="Arial"/>
  <w:font w:name="Calibri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2019.3.4 from 5 August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RP_Maloe_i_srednee_predprinimatel'stvo_i_podderzhka_individual'noj_predprinimatel'skoj_iniciativy_(Leningradskaya_oblast')</dc:title>
  <dc:subject>RP_Maloe_i_srednee_predprinimatel'stvo_i_podderzhka_individual'noj_predprinimatel'skoj_iniciativy_(Leningradskaya_oblast')</dc:subject>
  <dc:creator/>
  <cp:keywords/>
  <dc:description/>
  <cp:lastModifiedBy>Stimulsoft Reports 2019.3.4 from 5 August 2019</cp:lastModifiedBy>
  <cp:revision>1</cp:revision>
  <dcterms:created xsi:type="dcterms:W3CDTF">2026-02-24T14:09:49Z</dcterms:created>
  <dcterms:modified xsi:type="dcterms:W3CDTF">2026-02-24T14:09:49Z</dcterms:modified>
</cp:coreProperties>
</file>