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5D5" w:rsidRPr="008B16FD" w:rsidRDefault="00D275D5" w:rsidP="00D275D5">
      <w:pPr>
        <w:spacing w:after="0" w:line="240" w:lineRule="auto"/>
        <w:ind w:left="4962" w:right="-1"/>
        <w:jc w:val="right"/>
        <w:rPr>
          <w:rFonts w:ascii="Times New Roman" w:hAnsi="Times New Roman"/>
          <w:bCs/>
          <w:sz w:val="28"/>
          <w:szCs w:val="28"/>
        </w:rPr>
      </w:pPr>
      <w:r w:rsidRPr="008B16FD">
        <w:rPr>
          <w:rFonts w:ascii="Times New Roman" w:hAnsi="Times New Roman"/>
          <w:bCs/>
          <w:sz w:val="28"/>
          <w:szCs w:val="28"/>
        </w:rPr>
        <w:t xml:space="preserve">Приложение </w:t>
      </w:r>
    </w:p>
    <w:p w:rsidR="00D275D5" w:rsidRPr="008B16FD" w:rsidRDefault="00D275D5" w:rsidP="00D275D5">
      <w:pPr>
        <w:spacing w:after="0" w:line="240" w:lineRule="auto"/>
        <w:ind w:left="4962" w:right="-1"/>
        <w:jc w:val="right"/>
        <w:rPr>
          <w:rFonts w:ascii="Times New Roman" w:hAnsi="Times New Roman"/>
          <w:bCs/>
          <w:sz w:val="28"/>
          <w:szCs w:val="28"/>
        </w:rPr>
      </w:pPr>
      <w:r w:rsidRPr="008B16FD">
        <w:rPr>
          <w:rFonts w:ascii="Times New Roman" w:hAnsi="Times New Roman"/>
          <w:bCs/>
          <w:sz w:val="28"/>
          <w:szCs w:val="28"/>
        </w:rPr>
        <w:t>к распоряжению комитета экономического развития и инвестиционной деятельности  Ленинградской области</w:t>
      </w:r>
    </w:p>
    <w:p w:rsidR="005E331D" w:rsidRPr="008B16FD" w:rsidRDefault="005E331D" w:rsidP="00D07AE7">
      <w:pPr>
        <w:spacing w:after="0" w:line="240" w:lineRule="auto"/>
        <w:ind w:left="4962" w:right="-28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14F4B" w:rsidRPr="008B16FD" w:rsidRDefault="00014F4B" w:rsidP="00D07AE7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14F4B" w:rsidRPr="008B16FD" w:rsidRDefault="00014F4B" w:rsidP="00D07AE7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34B1B" w:rsidRPr="008B16FD" w:rsidRDefault="001857AE" w:rsidP="00D07AE7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16FD">
        <w:rPr>
          <w:rFonts w:ascii="Times New Roman" w:hAnsi="Times New Roman" w:cs="Times New Roman"/>
          <w:b/>
          <w:bCs/>
          <w:sz w:val="28"/>
          <w:szCs w:val="28"/>
        </w:rPr>
        <w:t xml:space="preserve">Доклад, </w:t>
      </w:r>
    </w:p>
    <w:p w:rsidR="00D275D5" w:rsidRPr="008B16FD" w:rsidRDefault="001857AE" w:rsidP="00D07AE7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8B16FD">
        <w:rPr>
          <w:rFonts w:ascii="Times New Roman" w:hAnsi="Times New Roman" w:cs="Times New Roman"/>
          <w:b/>
          <w:bCs/>
          <w:sz w:val="28"/>
          <w:szCs w:val="28"/>
        </w:rPr>
        <w:t>содержащий</w:t>
      </w:r>
      <w:proofErr w:type="gramEnd"/>
      <w:r w:rsidRPr="008B16FD">
        <w:rPr>
          <w:rFonts w:ascii="Times New Roman" w:hAnsi="Times New Roman" w:cs="Times New Roman"/>
          <w:b/>
          <w:bCs/>
          <w:sz w:val="28"/>
          <w:szCs w:val="28"/>
        </w:rPr>
        <w:t xml:space="preserve">  результаты обобщения правоприменительной практики </w:t>
      </w:r>
      <w:r w:rsidR="00334B1B" w:rsidRPr="008B16FD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8B16FD">
        <w:rPr>
          <w:rFonts w:ascii="Times New Roman" w:hAnsi="Times New Roman" w:cs="Times New Roman"/>
          <w:b/>
          <w:bCs/>
          <w:sz w:val="28"/>
          <w:szCs w:val="28"/>
        </w:rPr>
        <w:t xml:space="preserve">Комитета экономического развития и инвестиционной деятельности Ленинградской области </w:t>
      </w:r>
      <w:r w:rsidR="00D275D5" w:rsidRPr="008B16FD">
        <w:rPr>
          <w:rFonts w:ascii="Times New Roman" w:hAnsi="Times New Roman" w:cs="Times New Roman"/>
          <w:b/>
          <w:bCs/>
          <w:sz w:val="28"/>
          <w:szCs w:val="28"/>
        </w:rPr>
        <w:t xml:space="preserve">при </w:t>
      </w:r>
      <w:r w:rsidR="00BE492B" w:rsidRPr="008B16FD">
        <w:rPr>
          <w:rFonts w:ascii="Times New Roman" w:hAnsi="Times New Roman" w:cs="Times New Roman"/>
          <w:b/>
          <w:bCs/>
          <w:sz w:val="28"/>
          <w:szCs w:val="28"/>
        </w:rPr>
        <w:t>осуществлени</w:t>
      </w:r>
      <w:r w:rsidR="00D275D5" w:rsidRPr="008B16FD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8B16FD">
        <w:rPr>
          <w:rFonts w:ascii="Times New Roman" w:hAnsi="Times New Roman" w:cs="Times New Roman"/>
          <w:b/>
          <w:bCs/>
          <w:sz w:val="28"/>
          <w:szCs w:val="28"/>
        </w:rPr>
        <w:t xml:space="preserve"> федерально</w:t>
      </w:r>
      <w:r w:rsidR="00D275D5" w:rsidRPr="008B16FD"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Pr="008B16FD">
        <w:rPr>
          <w:rFonts w:ascii="Times New Roman" w:hAnsi="Times New Roman" w:cs="Times New Roman"/>
          <w:b/>
          <w:bCs/>
          <w:sz w:val="28"/>
          <w:szCs w:val="28"/>
        </w:rPr>
        <w:t xml:space="preserve"> государственно</w:t>
      </w:r>
      <w:r w:rsidR="00D275D5" w:rsidRPr="008B16FD"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Pr="008B16FD">
        <w:rPr>
          <w:rFonts w:ascii="Times New Roman" w:hAnsi="Times New Roman" w:cs="Times New Roman"/>
          <w:b/>
          <w:bCs/>
          <w:sz w:val="28"/>
          <w:szCs w:val="28"/>
        </w:rPr>
        <w:t xml:space="preserve"> лицензионно</w:t>
      </w:r>
      <w:r w:rsidR="00D275D5" w:rsidRPr="008B16FD"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Pr="008B16FD">
        <w:rPr>
          <w:rFonts w:ascii="Times New Roman" w:hAnsi="Times New Roman" w:cs="Times New Roman"/>
          <w:b/>
          <w:bCs/>
          <w:sz w:val="28"/>
          <w:szCs w:val="28"/>
        </w:rPr>
        <w:t xml:space="preserve"> контрол</w:t>
      </w:r>
      <w:r w:rsidR="00D275D5" w:rsidRPr="008B16FD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8B16FD">
        <w:rPr>
          <w:rFonts w:ascii="Times New Roman" w:hAnsi="Times New Roman" w:cs="Times New Roman"/>
          <w:b/>
          <w:bCs/>
          <w:sz w:val="28"/>
          <w:szCs w:val="28"/>
        </w:rPr>
        <w:t xml:space="preserve"> (надзор</w:t>
      </w:r>
      <w:r w:rsidR="00D275D5" w:rsidRPr="008B16FD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8B16FD">
        <w:rPr>
          <w:rFonts w:ascii="Times New Roman" w:hAnsi="Times New Roman" w:cs="Times New Roman"/>
          <w:b/>
          <w:bCs/>
          <w:sz w:val="28"/>
          <w:szCs w:val="28"/>
        </w:rPr>
        <w:t xml:space="preserve">) за деятельностью по заготовке, хранению, переработке и реализации лома черных и цветных металлов </w:t>
      </w:r>
    </w:p>
    <w:p w:rsidR="00623B84" w:rsidRPr="008B16FD" w:rsidRDefault="001857AE" w:rsidP="00D07AE7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6FD">
        <w:rPr>
          <w:rFonts w:ascii="Times New Roman" w:hAnsi="Times New Roman" w:cs="Times New Roman"/>
          <w:b/>
          <w:bCs/>
          <w:sz w:val="28"/>
          <w:szCs w:val="28"/>
        </w:rPr>
        <w:t>за 202</w:t>
      </w:r>
      <w:r w:rsidR="00D275D5" w:rsidRPr="008B16F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8B16FD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C1432D" w:rsidRPr="008B16FD" w:rsidRDefault="00ED78C6" w:rsidP="00D07AE7">
      <w:pPr>
        <w:pStyle w:val="a3"/>
        <w:jc w:val="both"/>
        <w:rPr>
          <w:sz w:val="28"/>
          <w:szCs w:val="28"/>
        </w:rPr>
      </w:pPr>
      <w:r w:rsidRPr="008B16FD">
        <w:rPr>
          <w:sz w:val="28"/>
          <w:szCs w:val="28"/>
        </w:rPr>
        <w:t xml:space="preserve">         </w:t>
      </w:r>
    </w:p>
    <w:p w:rsidR="005A2C7D" w:rsidRPr="008B16FD" w:rsidRDefault="005A2C7D" w:rsidP="00D275D5">
      <w:pPr>
        <w:pStyle w:val="a3"/>
        <w:numPr>
          <w:ilvl w:val="0"/>
          <w:numId w:val="1"/>
        </w:numPr>
        <w:tabs>
          <w:tab w:val="left" w:pos="-284"/>
        </w:tabs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16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положения</w:t>
      </w:r>
    </w:p>
    <w:p w:rsidR="005A2C7D" w:rsidRPr="008B16FD" w:rsidRDefault="005A2C7D" w:rsidP="00D07AE7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1432D" w:rsidRPr="008B16FD" w:rsidRDefault="00D275D5" w:rsidP="00C206E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16FD">
        <w:rPr>
          <w:rFonts w:ascii="Times New Roman" w:hAnsi="Times New Roman" w:cs="Times New Roman"/>
          <w:sz w:val="28"/>
          <w:szCs w:val="28"/>
        </w:rPr>
        <w:t>Д</w:t>
      </w:r>
      <w:r w:rsidR="003D2AC7" w:rsidRPr="008B16FD">
        <w:rPr>
          <w:rFonts w:ascii="Times New Roman" w:hAnsi="Times New Roman" w:cs="Times New Roman"/>
          <w:sz w:val="28"/>
          <w:szCs w:val="28"/>
        </w:rPr>
        <w:t>оклад</w:t>
      </w:r>
      <w:r w:rsidR="00875181" w:rsidRPr="008B16FD">
        <w:rPr>
          <w:rFonts w:ascii="Times New Roman" w:hAnsi="Times New Roman" w:cs="Times New Roman"/>
          <w:sz w:val="28"/>
          <w:szCs w:val="28"/>
        </w:rPr>
        <w:t>,</w:t>
      </w:r>
      <w:r w:rsidR="00C1432D" w:rsidRPr="008B16FD">
        <w:rPr>
          <w:rFonts w:ascii="Times New Roman" w:hAnsi="Times New Roman" w:cs="Times New Roman"/>
          <w:sz w:val="28"/>
          <w:szCs w:val="28"/>
        </w:rPr>
        <w:t xml:space="preserve"> </w:t>
      </w:r>
      <w:r w:rsidR="001327F7" w:rsidRPr="008B16FD">
        <w:rPr>
          <w:rFonts w:ascii="Times New Roman" w:hAnsi="Times New Roman" w:cs="Times New Roman"/>
          <w:sz w:val="28"/>
          <w:szCs w:val="28"/>
        </w:rPr>
        <w:t>содержащий</w:t>
      </w:r>
      <w:r w:rsidR="001857AE" w:rsidRPr="008B16FD">
        <w:rPr>
          <w:rFonts w:ascii="Times New Roman" w:hAnsi="Times New Roman" w:cs="Times New Roman"/>
          <w:sz w:val="28"/>
          <w:szCs w:val="28"/>
        </w:rPr>
        <w:t xml:space="preserve"> результаты обобщения правоприменительной практики Комитета экономического развития и инвестиционной деятельности Ленинградской области п</w:t>
      </w:r>
      <w:r w:rsidR="00941AE6" w:rsidRPr="008B16FD">
        <w:rPr>
          <w:rFonts w:ascii="Times New Roman" w:hAnsi="Times New Roman" w:cs="Times New Roman"/>
          <w:sz w:val="28"/>
          <w:szCs w:val="28"/>
        </w:rPr>
        <w:t>ри</w:t>
      </w:r>
      <w:r w:rsidR="001857AE" w:rsidRPr="008B16FD">
        <w:rPr>
          <w:rFonts w:ascii="Times New Roman" w:hAnsi="Times New Roman" w:cs="Times New Roman"/>
          <w:sz w:val="28"/>
          <w:szCs w:val="28"/>
        </w:rPr>
        <w:t xml:space="preserve"> осуществлени</w:t>
      </w:r>
      <w:r w:rsidR="00941AE6" w:rsidRPr="008B16FD">
        <w:rPr>
          <w:rFonts w:ascii="Times New Roman" w:hAnsi="Times New Roman" w:cs="Times New Roman"/>
          <w:sz w:val="28"/>
          <w:szCs w:val="28"/>
        </w:rPr>
        <w:t>и</w:t>
      </w:r>
      <w:r w:rsidR="001857AE" w:rsidRPr="008B16FD">
        <w:rPr>
          <w:rFonts w:ascii="Times New Roman" w:hAnsi="Times New Roman" w:cs="Times New Roman"/>
          <w:sz w:val="28"/>
          <w:szCs w:val="28"/>
        </w:rPr>
        <w:t xml:space="preserve"> федерального государственного лицензионного контроля (надзора) за деятельностью по заготовке, хранению, переработке </w:t>
      </w:r>
      <w:r w:rsidR="00F4786F" w:rsidRPr="008B16FD">
        <w:rPr>
          <w:rFonts w:ascii="Times New Roman" w:hAnsi="Times New Roman" w:cs="Times New Roman"/>
          <w:sz w:val="28"/>
          <w:szCs w:val="28"/>
        </w:rPr>
        <w:br/>
      </w:r>
      <w:r w:rsidR="001857AE" w:rsidRPr="008B16FD">
        <w:rPr>
          <w:rFonts w:ascii="Times New Roman" w:hAnsi="Times New Roman" w:cs="Times New Roman"/>
          <w:sz w:val="28"/>
          <w:szCs w:val="28"/>
        </w:rPr>
        <w:t>и реализации лома черных и цветных металлов за 202</w:t>
      </w:r>
      <w:r w:rsidR="00574791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1857AE" w:rsidRPr="008B16FD">
        <w:rPr>
          <w:rFonts w:ascii="Times New Roman" w:hAnsi="Times New Roman" w:cs="Times New Roman"/>
          <w:sz w:val="28"/>
          <w:szCs w:val="28"/>
        </w:rPr>
        <w:t xml:space="preserve"> год </w:t>
      </w:r>
      <w:r w:rsidR="008E05AD" w:rsidRPr="008B16FD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2052CE" w:rsidRPr="008B16FD">
        <w:rPr>
          <w:rFonts w:ascii="Times New Roman" w:hAnsi="Times New Roman" w:cs="Times New Roman"/>
          <w:sz w:val="28"/>
          <w:szCs w:val="28"/>
        </w:rPr>
        <w:t>-</w:t>
      </w:r>
      <w:r w:rsidR="008E05AD" w:rsidRPr="008B16FD">
        <w:rPr>
          <w:rFonts w:ascii="Times New Roman" w:hAnsi="Times New Roman" w:cs="Times New Roman"/>
          <w:sz w:val="28"/>
          <w:szCs w:val="28"/>
        </w:rPr>
        <w:t xml:space="preserve"> Доклад, Комитет</w:t>
      </w:r>
      <w:r w:rsidR="007F53D6" w:rsidRPr="008B16FD">
        <w:rPr>
          <w:rFonts w:ascii="Times New Roman" w:hAnsi="Times New Roman" w:cs="Times New Roman"/>
          <w:sz w:val="28"/>
          <w:szCs w:val="28"/>
        </w:rPr>
        <w:t>, лицензионный контроль</w:t>
      </w:r>
      <w:r w:rsidR="008E05AD" w:rsidRPr="008B16FD">
        <w:rPr>
          <w:rFonts w:ascii="Times New Roman" w:hAnsi="Times New Roman" w:cs="Times New Roman"/>
          <w:sz w:val="28"/>
          <w:szCs w:val="28"/>
        </w:rPr>
        <w:t xml:space="preserve">) подготовлен </w:t>
      </w:r>
      <w:r w:rsidR="00941AE6" w:rsidRPr="008B16FD">
        <w:rPr>
          <w:rFonts w:ascii="Times New Roman" w:hAnsi="Times New Roman" w:cs="Times New Roman"/>
          <w:sz w:val="28"/>
          <w:szCs w:val="28"/>
        </w:rPr>
        <w:t>во исполнение</w:t>
      </w:r>
      <w:r w:rsidR="002052CE" w:rsidRPr="008B16FD">
        <w:rPr>
          <w:rFonts w:ascii="Times New Roman" w:hAnsi="Times New Roman" w:cs="Times New Roman"/>
          <w:sz w:val="28"/>
          <w:szCs w:val="28"/>
        </w:rPr>
        <w:t xml:space="preserve"> стат</w:t>
      </w:r>
      <w:r w:rsidR="00ED78C6" w:rsidRPr="008B16FD">
        <w:rPr>
          <w:rFonts w:ascii="Times New Roman" w:hAnsi="Times New Roman" w:cs="Times New Roman"/>
          <w:sz w:val="28"/>
          <w:szCs w:val="28"/>
        </w:rPr>
        <w:t>ьи 47 Федерального закона от 31</w:t>
      </w:r>
      <w:r w:rsidR="002052CE" w:rsidRPr="008B16FD">
        <w:rPr>
          <w:rFonts w:ascii="Times New Roman" w:hAnsi="Times New Roman" w:cs="Times New Roman"/>
          <w:sz w:val="28"/>
          <w:szCs w:val="28"/>
        </w:rPr>
        <w:t>.07.2020 № 248-ФЗ «О государственном контроле (надзоре) и муниципальном контроле в</w:t>
      </w:r>
      <w:proofErr w:type="gramEnd"/>
      <w:r w:rsidR="002052CE" w:rsidRPr="008B16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052CE" w:rsidRPr="008B16FD">
        <w:rPr>
          <w:rFonts w:ascii="Times New Roman" w:hAnsi="Times New Roman" w:cs="Times New Roman"/>
          <w:sz w:val="28"/>
          <w:szCs w:val="28"/>
        </w:rPr>
        <w:t xml:space="preserve">Российской Федерации» </w:t>
      </w:r>
      <w:r w:rsidR="00D566AC" w:rsidRPr="008B16FD">
        <w:rPr>
          <w:rFonts w:ascii="Times New Roman" w:hAnsi="Times New Roman" w:cs="Times New Roman"/>
          <w:sz w:val="28"/>
          <w:szCs w:val="28"/>
        </w:rPr>
        <w:br/>
      </w:r>
      <w:r w:rsidR="002052CE" w:rsidRPr="008B16FD">
        <w:rPr>
          <w:rFonts w:ascii="Times New Roman" w:hAnsi="Times New Roman" w:cs="Times New Roman"/>
          <w:sz w:val="28"/>
          <w:szCs w:val="28"/>
        </w:rPr>
        <w:t>(далее -</w:t>
      </w:r>
      <w:r w:rsidR="00072EC7" w:rsidRPr="008B16FD">
        <w:rPr>
          <w:rFonts w:ascii="Times New Roman" w:hAnsi="Times New Roman" w:cs="Times New Roman"/>
          <w:sz w:val="28"/>
          <w:szCs w:val="28"/>
        </w:rPr>
        <w:t xml:space="preserve"> Федеральный закон </w:t>
      </w:r>
      <w:r w:rsidR="002052CE" w:rsidRPr="008B16FD">
        <w:rPr>
          <w:rFonts w:ascii="Times New Roman" w:hAnsi="Times New Roman" w:cs="Times New Roman"/>
          <w:sz w:val="28"/>
          <w:szCs w:val="28"/>
        </w:rPr>
        <w:t xml:space="preserve">№ 248-ФЗ), пунктов 35, 37 Положения </w:t>
      </w:r>
      <w:r w:rsidR="00D566AC" w:rsidRPr="008B16FD">
        <w:rPr>
          <w:rFonts w:ascii="Times New Roman" w:hAnsi="Times New Roman" w:cs="Times New Roman"/>
          <w:sz w:val="28"/>
          <w:szCs w:val="28"/>
        </w:rPr>
        <w:br/>
      </w:r>
      <w:r w:rsidR="002052CE" w:rsidRPr="008B16FD">
        <w:rPr>
          <w:rFonts w:ascii="Times New Roman" w:hAnsi="Times New Roman" w:cs="Times New Roman"/>
          <w:sz w:val="28"/>
          <w:szCs w:val="28"/>
        </w:rPr>
        <w:t>о лицензировании деятельности по заготовке, хранению, переработке и реализации лома черных и цветных металлов, утвержденного постановлением Правительств</w:t>
      </w:r>
      <w:r w:rsidR="00072EC7" w:rsidRPr="008B16FD">
        <w:rPr>
          <w:rFonts w:ascii="Times New Roman" w:hAnsi="Times New Roman" w:cs="Times New Roman"/>
          <w:sz w:val="28"/>
          <w:szCs w:val="28"/>
        </w:rPr>
        <w:t>а Российской Федерации от 28.05.</w:t>
      </w:r>
      <w:r w:rsidR="00F4786F" w:rsidRPr="008B16FD">
        <w:rPr>
          <w:rFonts w:ascii="Times New Roman" w:hAnsi="Times New Roman" w:cs="Times New Roman"/>
          <w:sz w:val="28"/>
          <w:szCs w:val="28"/>
        </w:rPr>
        <w:t>2022</w:t>
      </w:r>
      <w:r w:rsidR="002052CE" w:rsidRPr="008B16FD">
        <w:rPr>
          <w:rFonts w:ascii="Times New Roman" w:hAnsi="Times New Roman" w:cs="Times New Roman"/>
          <w:sz w:val="28"/>
          <w:szCs w:val="28"/>
        </w:rPr>
        <w:t xml:space="preserve"> № 980 «О неко</w:t>
      </w:r>
      <w:r w:rsidR="00ED78C6" w:rsidRPr="008B16FD">
        <w:rPr>
          <w:rFonts w:ascii="Times New Roman" w:hAnsi="Times New Roman" w:cs="Times New Roman"/>
          <w:sz w:val="28"/>
          <w:szCs w:val="28"/>
        </w:rPr>
        <w:t xml:space="preserve">торых вопросах лицензирования </w:t>
      </w:r>
      <w:r w:rsidR="001327F7" w:rsidRPr="008B16FD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ED78C6" w:rsidRPr="008B16FD">
        <w:rPr>
          <w:rFonts w:ascii="Times New Roman" w:hAnsi="Times New Roman" w:cs="Times New Roman"/>
          <w:sz w:val="28"/>
          <w:szCs w:val="28"/>
        </w:rPr>
        <w:t xml:space="preserve">по заготовке, </w:t>
      </w:r>
      <w:r w:rsidR="002052CE" w:rsidRPr="008B16FD">
        <w:rPr>
          <w:rFonts w:ascii="Times New Roman" w:hAnsi="Times New Roman" w:cs="Times New Roman"/>
          <w:sz w:val="28"/>
          <w:szCs w:val="28"/>
        </w:rPr>
        <w:t>хранению,</w:t>
      </w:r>
      <w:r w:rsidR="00ED78C6" w:rsidRPr="008B16FD">
        <w:rPr>
          <w:rFonts w:ascii="Times New Roman" w:hAnsi="Times New Roman" w:cs="Times New Roman"/>
          <w:sz w:val="28"/>
          <w:szCs w:val="28"/>
        </w:rPr>
        <w:t xml:space="preserve"> </w:t>
      </w:r>
      <w:r w:rsidR="002052CE" w:rsidRPr="008B16FD">
        <w:rPr>
          <w:rFonts w:ascii="Times New Roman" w:hAnsi="Times New Roman" w:cs="Times New Roman"/>
          <w:sz w:val="28"/>
          <w:szCs w:val="28"/>
        </w:rPr>
        <w:t xml:space="preserve">переработке и реализации лома черных и цветных металлов, а также обращения с ломом и отходами черных </w:t>
      </w:r>
      <w:r w:rsidR="007F53D6" w:rsidRPr="008B16FD">
        <w:rPr>
          <w:rFonts w:ascii="Times New Roman" w:hAnsi="Times New Roman" w:cs="Times New Roman"/>
          <w:sz w:val="28"/>
          <w:szCs w:val="28"/>
        </w:rPr>
        <w:br/>
      </w:r>
      <w:r w:rsidR="002052CE" w:rsidRPr="008B16FD">
        <w:rPr>
          <w:rFonts w:ascii="Times New Roman" w:hAnsi="Times New Roman" w:cs="Times New Roman"/>
          <w:sz w:val="28"/>
          <w:szCs w:val="28"/>
        </w:rPr>
        <w:t>и цветных металлов и</w:t>
      </w:r>
      <w:proofErr w:type="gramEnd"/>
      <w:r w:rsidR="002052CE" w:rsidRPr="008B16FD">
        <w:rPr>
          <w:rFonts w:ascii="Times New Roman" w:hAnsi="Times New Roman" w:cs="Times New Roman"/>
          <w:sz w:val="28"/>
          <w:szCs w:val="28"/>
        </w:rPr>
        <w:t xml:space="preserve"> их отчуждения» (дале</w:t>
      </w:r>
      <w:r w:rsidR="00941AE6" w:rsidRPr="008B16FD">
        <w:rPr>
          <w:rFonts w:ascii="Times New Roman" w:hAnsi="Times New Roman" w:cs="Times New Roman"/>
          <w:sz w:val="28"/>
          <w:szCs w:val="28"/>
        </w:rPr>
        <w:t xml:space="preserve">е - Положение о лицензировании), </w:t>
      </w:r>
      <w:r w:rsidR="007F53D6" w:rsidRPr="008B16FD">
        <w:rPr>
          <w:rFonts w:ascii="Times New Roman" w:hAnsi="Times New Roman" w:cs="Times New Roman"/>
          <w:sz w:val="28"/>
          <w:szCs w:val="28"/>
        </w:rPr>
        <w:br/>
      </w:r>
      <w:r w:rsidR="00941AE6" w:rsidRPr="008B16FD">
        <w:rPr>
          <w:rFonts w:ascii="Times New Roman" w:hAnsi="Times New Roman" w:cs="Times New Roman"/>
          <w:sz w:val="28"/>
          <w:szCs w:val="28"/>
        </w:rPr>
        <w:t xml:space="preserve">в целях обобщения и анализа результатов осуществления Комитетом </w:t>
      </w:r>
      <w:r w:rsidR="007F53D6" w:rsidRPr="008B16FD">
        <w:rPr>
          <w:rFonts w:ascii="Times New Roman" w:hAnsi="Times New Roman" w:cs="Times New Roman"/>
          <w:sz w:val="28"/>
          <w:szCs w:val="28"/>
        </w:rPr>
        <w:t xml:space="preserve">лицензионного </w:t>
      </w:r>
      <w:r w:rsidR="00941AE6" w:rsidRPr="008B16FD">
        <w:rPr>
          <w:rFonts w:ascii="Times New Roman" w:hAnsi="Times New Roman" w:cs="Times New Roman"/>
          <w:sz w:val="28"/>
          <w:szCs w:val="28"/>
        </w:rPr>
        <w:t>контроля, выявления причин, факторов и условий, способствующих возникновению нарушений обязательных требований.</w:t>
      </w:r>
    </w:p>
    <w:p w:rsidR="00ED78C6" w:rsidRPr="008B16FD" w:rsidRDefault="00ED78C6" w:rsidP="00C206E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6FD">
        <w:rPr>
          <w:rFonts w:ascii="Times New Roman" w:hAnsi="Times New Roman" w:cs="Times New Roman"/>
          <w:sz w:val="28"/>
          <w:szCs w:val="28"/>
        </w:rPr>
        <w:t>Предметом лицензионного контроля является соблюдение юридическими лицами и индивидуальными предпринимателями, осуществляющими деятельность по заготовке, хранению, переработке и реализации лома черных и цветных металлов, за исключением деятельности по реализации лома черных и цветных металлов, образовавшегося у юридических лиц и индивидуальных предпринимателей в процессе собственного производства, лицензионных требований, установленных Положением о лицензировании.</w:t>
      </w:r>
    </w:p>
    <w:p w:rsidR="00CC190E" w:rsidRPr="008B16FD" w:rsidRDefault="00CC190E" w:rsidP="00D07A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6FD">
        <w:rPr>
          <w:rFonts w:ascii="Times New Roman" w:hAnsi="Times New Roman" w:cs="Times New Roman"/>
          <w:sz w:val="28"/>
          <w:szCs w:val="28"/>
        </w:rPr>
        <w:t xml:space="preserve">Объектом лицензионного контроля является деятельность юридических лиц </w:t>
      </w:r>
      <w:r w:rsidR="00072EC7" w:rsidRPr="008B16FD">
        <w:rPr>
          <w:rFonts w:ascii="Times New Roman" w:hAnsi="Times New Roman" w:cs="Times New Roman"/>
          <w:sz w:val="28"/>
          <w:szCs w:val="28"/>
        </w:rPr>
        <w:br/>
      </w:r>
      <w:r w:rsidRPr="008B16FD">
        <w:rPr>
          <w:rFonts w:ascii="Times New Roman" w:hAnsi="Times New Roman" w:cs="Times New Roman"/>
          <w:sz w:val="28"/>
          <w:szCs w:val="28"/>
        </w:rPr>
        <w:t>и индивидуальных предпринимателей</w:t>
      </w:r>
      <w:r w:rsidR="00E8775B" w:rsidRPr="008B16FD">
        <w:rPr>
          <w:rFonts w:ascii="Times New Roman" w:hAnsi="Times New Roman" w:cs="Times New Roman"/>
          <w:sz w:val="28"/>
          <w:szCs w:val="28"/>
        </w:rPr>
        <w:t xml:space="preserve"> по заготовке, хранению, переработке </w:t>
      </w:r>
      <w:r w:rsidR="00072EC7" w:rsidRPr="008B16FD">
        <w:rPr>
          <w:rFonts w:ascii="Times New Roman" w:hAnsi="Times New Roman" w:cs="Times New Roman"/>
          <w:sz w:val="28"/>
          <w:szCs w:val="28"/>
        </w:rPr>
        <w:br/>
      </w:r>
      <w:r w:rsidR="00E8775B" w:rsidRPr="008B16FD">
        <w:rPr>
          <w:rFonts w:ascii="Times New Roman" w:hAnsi="Times New Roman" w:cs="Times New Roman"/>
          <w:sz w:val="28"/>
          <w:szCs w:val="28"/>
        </w:rPr>
        <w:t>и реализации лома черных и цветных металлов.</w:t>
      </w:r>
    </w:p>
    <w:p w:rsidR="00FD50B2" w:rsidRPr="008B16FD" w:rsidRDefault="00FD50B2" w:rsidP="00FD50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6FD">
        <w:rPr>
          <w:rFonts w:ascii="Times New Roman" w:hAnsi="Times New Roman" w:cs="Times New Roman"/>
          <w:sz w:val="28"/>
          <w:szCs w:val="28"/>
        </w:rPr>
        <w:lastRenderedPageBreak/>
        <w:t>Настоящий доклад подготовлен в целях:</w:t>
      </w:r>
    </w:p>
    <w:p w:rsidR="00FD50B2" w:rsidRPr="008B16FD" w:rsidRDefault="00FD50B2" w:rsidP="00FD50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6FD">
        <w:rPr>
          <w:rFonts w:ascii="Times New Roman" w:hAnsi="Times New Roman" w:cs="Times New Roman"/>
          <w:sz w:val="28"/>
          <w:szCs w:val="28"/>
        </w:rPr>
        <w:t>а) обеспечения единства практики применения Комитетом федеральных законов и иных нормативных правовых актов Российской Федерации, иных нормативных документов, обязательность применения которых установлена законодательством Российской Федерации;</w:t>
      </w:r>
    </w:p>
    <w:p w:rsidR="00FD50B2" w:rsidRPr="008B16FD" w:rsidRDefault="00FD50B2" w:rsidP="00FD50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6FD">
        <w:rPr>
          <w:rFonts w:ascii="Times New Roman" w:hAnsi="Times New Roman" w:cs="Times New Roman"/>
          <w:sz w:val="28"/>
          <w:szCs w:val="28"/>
        </w:rPr>
        <w:t>б) обеспечения доступности сведений о правоприменительной практике Комитета путем их публикации для сведения подконтрольных субъектов;</w:t>
      </w:r>
    </w:p>
    <w:p w:rsidR="00FD50B2" w:rsidRPr="008B16FD" w:rsidRDefault="00FD50B2" w:rsidP="00FD50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6FD">
        <w:rPr>
          <w:rFonts w:ascii="Times New Roman" w:hAnsi="Times New Roman" w:cs="Times New Roman"/>
          <w:sz w:val="28"/>
          <w:szCs w:val="28"/>
        </w:rPr>
        <w:t>в) снижения количества нарушений обязательных требований и повышения уровня защищенности охраняемых законом ценностей за счет обеспечения информированности подконтрольных субъектов о практике применения обязательных требований;</w:t>
      </w:r>
    </w:p>
    <w:p w:rsidR="00FD50B2" w:rsidRPr="008B16FD" w:rsidRDefault="00FD50B2" w:rsidP="00FD50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6FD">
        <w:rPr>
          <w:rFonts w:ascii="Times New Roman" w:hAnsi="Times New Roman" w:cs="Times New Roman"/>
          <w:sz w:val="28"/>
          <w:szCs w:val="28"/>
        </w:rPr>
        <w:t>г) повышения уровня защищенности охраняемых законом ценностей в сфере оказания услуг за счет обеспечения соблюдения обязательных требований;</w:t>
      </w:r>
    </w:p>
    <w:p w:rsidR="00FD50B2" w:rsidRPr="008B16FD" w:rsidRDefault="00FD50B2" w:rsidP="00FD50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6FD">
        <w:rPr>
          <w:rFonts w:ascii="Times New Roman" w:hAnsi="Times New Roman" w:cs="Times New Roman"/>
          <w:sz w:val="28"/>
          <w:szCs w:val="28"/>
        </w:rPr>
        <w:t>д) совершенствования нормативных правовых актов для устранения устаревших, дублирующих и избыточных обязательных требований, избыточных контрольно-надзорных функций;</w:t>
      </w:r>
    </w:p>
    <w:p w:rsidR="0057083A" w:rsidRPr="008B16FD" w:rsidRDefault="00FD50B2" w:rsidP="00FD50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6FD">
        <w:rPr>
          <w:rFonts w:ascii="Times New Roman" w:hAnsi="Times New Roman" w:cs="Times New Roman"/>
          <w:sz w:val="28"/>
          <w:szCs w:val="28"/>
        </w:rPr>
        <w:t>е) повышения результативности и эффективности контрольно-надзорной деятельности.</w:t>
      </w:r>
    </w:p>
    <w:p w:rsidR="00FD50B2" w:rsidRPr="008B16FD" w:rsidRDefault="00FD50B2" w:rsidP="00FD50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27E5" w:rsidRPr="008B16FD" w:rsidRDefault="002A27E5" w:rsidP="00D07A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6FD">
        <w:rPr>
          <w:rFonts w:ascii="Times New Roman" w:hAnsi="Times New Roman" w:cs="Times New Roman"/>
          <w:b/>
          <w:sz w:val="28"/>
          <w:szCs w:val="28"/>
        </w:rPr>
        <w:t xml:space="preserve">II. Правоприменительная практика осуществления </w:t>
      </w:r>
      <w:r w:rsidRPr="008B16FD">
        <w:rPr>
          <w:rFonts w:ascii="Times New Roman" w:hAnsi="Times New Roman" w:cs="Times New Roman"/>
          <w:b/>
          <w:sz w:val="28"/>
          <w:szCs w:val="28"/>
        </w:rPr>
        <w:br/>
        <w:t xml:space="preserve">лицензионного контроля </w:t>
      </w:r>
    </w:p>
    <w:p w:rsidR="0057083A" w:rsidRPr="008B16FD" w:rsidRDefault="003D2AC7" w:rsidP="00D07A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16FD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BC47E3" w:rsidRPr="008B16FD" w:rsidRDefault="00D862F7" w:rsidP="001234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6FD">
        <w:rPr>
          <w:rFonts w:ascii="Times New Roman" w:hAnsi="Times New Roman" w:cs="Times New Roman"/>
          <w:sz w:val="28"/>
          <w:szCs w:val="28"/>
        </w:rPr>
        <w:t>На территории Ленинградской области в 202</w:t>
      </w:r>
      <w:r w:rsidR="000D2134" w:rsidRPr="008B16FD">
        <w:rPr>
          <w:rFonts w:ascii="Times New Roman" w:hAnsi="Times New Roman" w:cs="Times New Roman"/>
          <w:sz w:val="28"/>
          <w:szCs w:val="28"/>
        </w:rPr>
        <w:t>5</w:t>
      </w:r>
      <w:r w:rsidRPr="008B16FD">
        <w:rPr>
          <w:rFonts w:ascii="Times New Roman" w:hAnsi="Times New Roman" w:cs="Times New Roman"/>
          <w:sz w:val="28"/>
          <w:szCs w:val="28"/>
        </w:rPr>
        <w:t xml:space="preserve"> году </w:t>
      </w:r>
      <w:r w:rsidR="00BC47E3" w:rsidRPr="008B16FD">
        <w:rPr>
          <w:rFonts w:ascii="Times New Roman" w:hAnsi="Times New Roman" w:cs="Times New Roman"/>
          <w:sz w:val="28"/>
          <w:szCs w:val="28"/>
        </w:rPr>
        <w:t xml:space="preserve">деятельность по заготовке, хранению, переработке и реализации лома черных и цветных металлов </w:t>
      </w:r>
      <w:r w:rsidR="001852FF" w:rsidRPr="008B16FD">
        <w:rPr>
          <w:rFonts w:ascii="Times New Roman" w:hAnsi="Times New Roman" w:cs="Times New Roman"/>
          <w:sz w:val="28"/>
          <w:szCs w:val="28"/>
        </w:rPr>
        <w:t xml:space="preserve">осуществляло </w:t>
      </w:r>
      <w:r w:rsidR="0012346E" w:rsidRPr="008B16FD">
        <w:rPr>
          <w:rFonts w:ascii="Times New Roman" w:hAnsi="Times New Roman" w:cs="Times New Roman"/>
          <w:sz w:val="28"/>
          <w:szCs w:val="28"/>
        </w:rPr>
        <w:t>475 лицензиатов (из которых юридических лиц - 437, индивидуальных предпринимателей - 37) на 931 месте осуществления деятельности</w:t>
      </w:r>
      <w:r w:rsidR="00FD50B2" w:rsidRPr="008B16FD">
        <w:rPr>
          <w:rFonts w:ascii="Times New Roman" w:hAnsi="Times New Roman" w:cs="Times New Roman"/>
          <w:sz w:val="28"/>
          <w:szCs w:val="28"/>
        </w:rPr>
        <w:t>.</w:t>
      </w:r>
    </w:p>
    <w:p w:rsidR="0012346E" w:rsidRPr="008B16FD" w:rsidRDefault="0012346E" w:rsidP="001234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6FD">
        <w:rPr>
          <w:rFonts w:ascii="Times New Roman" w:hAnsi="Times New Roman" w:cs="Times New Roman"/>
          <w:sz w:val="28"/>
          <w:szCs w:val="28"/>
        </w:rPr>
        <w:t>На территории Ленинградской области в 2025 году деятельность по заготовке, хранению, переработке и реализации лома черных и цветных металлов осуществляло 475 лицензиатов (из которых юридических лиц - 437, индивидуальных предпринимателей - 37) на 931 месте осуществления деятельности.</w:t>
      </w:r>
    </w:p>
    <w:p w:rsidR="0012346E" w:rsidRPr="008B16FD" w:rsidRDefault="0012346E" w:rsidP="001234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6FD">
        <w:rPr>
          <w:rFonts w:ascii="Times New Roman" w:hAnsi="Times New Roman" w:cs="Times New Roman"/>
          <w:sz w:val="28"/>
          <w:szCs w:val="28"/>
        </w:rPr>
        <w:t xml:space="preserve">В 2025 году контрольная (надзорная) деятельность осуществлялась  </w:t>
      </w:r>
      <w:r w:rsidRPr="008B16FD">
        <w:rPr>
          <w:rFonts w:ascii="Times New Roman" w:hAnsi="Times New Roman" w:cs="Times New Roman"/>
          <w:sz w:val="28"/>
          <w:szCs w:val="28"/>
        </w:rPr>
        <w:br/>
        <w:t xml:space="preserve">в соответствии с ограничениями, установленными постановлением Правительства Российской Федерации от 10.03.2022 № 336 «Об особенностях организации </w:t>
      </w:r>
      <w:r w:rsidRPr="008B16FD">
        <w:rPr>
          <w:rFonts w:ascii="Times New Roman" w:hAnsi="Times New Roman" w:cs="Times New Roman"/>
          <w:sz w:val="28"/>
          <w:szCs w:val="28"/>
        </w:rPr>
        <w:br/>
        <w:t>и осуществления государственного контроля (надзора), муниципального контроля» (далее – Постановление № 336).</w:t>
      </w:r>
    </w:p>
    <w:p w:rsidR="0012346E" w:rsidRPr="008B16FD" w:rsidRDefault="0012346E" w:rsidP="001234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6FD">
        <w:rPr>
          <w:rFonts w:ascii="Times New Roman" w:hAnsi="Times New Roman" w:cs="Times New Roman"/>
          <w:sz w:val="28"/>
          <w:szCs w:val="28"/>
        </w:rPr>
        <w:t xml:space="preserve">В соответствии с положениями Постановления № 336 внеплановые контрольные (надзорные) мероприятия могут проводиться исключительно </w:t>
      </w:r>
      <w:r w:rsidRPr="008B16FD">
        <w:rPr>
          <w:rFonts w:ascii="Times New Roman" w:hAnsi="Times New Roman" w:cs="Times New Roman"/>
          <w:sz w:val="28"/>
          <w:szCs w:val="28"/>
        </w:rPr>
        <w:br/>
        <w:t>при условии их согласования с органами прокуратуры по следующим основаниям:</w:t>
      </w:r>
    </w:p>
    <w:p w:rsidR="00D74853" w:rsidRPr="008B16FD" w:rsidRDefault="00D74853" w:rsidP="00D7485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6FD">
        <w:rPr>
          <w:rFonts w:ascii="Times New Roman" w:hAnsi="Times New Roman" w:cs="Times New Roman"/>
          <w:sz w:val="28"/>
          <w:szCs w:val="28"/>
        </w:rPr>
        <w:t>- 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</w:t>
      </w:r>
    </w:p>
    <w:p w:rsidR="00D74853" w:rsidRPr="008B16FD" w:rsidRDefault="00D74853" w:rsidP="00D7485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6FD">
        <w:rPr>
          <w:rFonts w:ascii="Times New Roman" w:hAnsi="Times New Roman" w:cs="Times New Roman"/>
          <w:sz w:val="28"/>
          <w:szCs w:val="28"/>
        </w:rPr>
        <w:t>- при непосредственной угрозе обороне страны и безопасности государства, по фактам причинения вреда обороне страны и безопасности государства;</w:t>
      </w:r>
    </w:p>
    <w:p w:rsidR="00D74853" w:rsidRPr="008B16FD" w:rsidRDefault="00D74853" w:rsidP="00D7485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6FD">
        <w:rPr>
          <w:rFonts w:ascii="Times New Roman" w:hAnsi="Times New Roman" w:cs="Times New Roman"/>
          <w:sz w:val="28"/>
          <w:szCs w:val="28"/>
        </w:rPr>
        <w:lastRenderedPageBreak/>
        <w:t>- 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</w:t>
      </w:r>
    </w:p>
    <w:p w:rsidR="00D74853" w:rsidRPr="008B16FD" w:rsidRDefault="00D74853" w:rsidP="00D7485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6FD">
        <w:rPr>
          <w:rFonts w:ascii="Times New Roman" w:hAnsi="Times New Roman" w:cs="Times New Roman"/>
          <w:sz w:val="28"/>
          <w:szCs w:val="28"/>
        </w:rPr>
        <w:t>- при выявлении индикаторов риска нарушения обязательных требований.</w:t>
      </w:r>
    </w:p>
    <w:p w:rsidR="00D862F7" w:rsidRPr="008B16FD" w:rsidRDefault="00D862F7" w:rsidP="001234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6FD">
        <w:rPr>
          <w:rFonts w:ascii="Times New Roman" w:hAnsi="Times New Roman" w:cs="Times New Roman"/>
          <w:sz w:val="28"/>
          <w:szCs w:val="28"/>
        </w:rPr>
        <w:t>Учет объектов лицензионного контроля осуществляется путем ведения реестр</w:t>
      </w:r>
      <w:r w:rsidR="00702928" w:rsidRPr="008B16FD">
        <w:rPr>
          <w:rFonts w:ascii="Times New Roman" w:hAnsi="Times New Roman" w:cs="Times New Roman"/>
          <w:sz w:val="28"/>
          <w:szCs w:val="28"/>
        </w:rPr>
        <w:t>а</w:t>
      </w:r>
      <w:r w:rsidRPr="008B16FD">
        <w:rPr>
          <w:rFonts w:ascii="Times New Roman" w:hAnsi="Times New Roman" w:cs="Times New Roman"/>
          <w:sz w:val="28"/>
          <w:szCs w:val="28"/>
        </w:rPr>
        <w:t xml:space="preserve"> объектов контроля с использованием ГИС «Типовое облачное решение</w:t>
      </w:r>
      <w:r w:rsidRPr="008B16FD">
        <w:rPr>
          <w:rFonts w:ascii="Times New Roman" w:hAnsi="Times New Roman" w:cs="Times New Roman"/>
          <w:sz w:val="28"/>
          <w:szCs w:val="28"/>
        </w:rPr>
        <w:br/>
        <w:t>по автоматизации контро</w:t>
      </w:r>
      <w:r w:rsidR="0012346E" w:rsidRPr="008B16FD">
        <w:rPr>
          <w:rFonts w:ascii="Times New Roman" w:hAnsi="Times New Roman" w:cs="Times New Roman"/>
          <w:sz w:val="28"/>
          <w:szCs w:val="28"/>
        </w:rPr>
        <w:t>льной (надзорной) деятельности», а также в Едином реестре видов контроля.</w:t>
      </w:r>
    </w:p>
    <w:p w:rsidR="0012346E" w:rsidRPr="008B16FD" w:rsidRDefault="0012346E" w:rsidP="001234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6FD">
        <w:rPr>
          <w:rFonts w:ascii="Times New Roman" w:hAnsi="Times New Roman" w:cs="Times New Roman"/>
          <w:sz w:val="28"/>
          <w:szCs w:val="28"/>
        </w:rPr>
        <w:t>В зависимости от вероятности наступления негативных событий и тяжести причинения вреда (ущерба) охраняемым законом ценностям, объекты лицензионного контроля относятся к категориям риска:</w:t>
      </w:r>
    </w:p>
    <w:p w:rsidR="00A46D29" w:rsidRPr="008B16FD" w:rsidRDefault="00A46D29" w:rsidP="001234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6FD">
        <w:rPr>
          <w:rFonts w:ascii="Times New Roman" w:hAnsi="Times New Roman" w:cs="Times New Roman"/>
          <w:sz w:val="28"/>
          <w:szCs w:val="28"/>
        </w:rPr>
        <w:t>- высокий риск;</w:t>
      </w:r>
    </w:p>
    <w:p w:rsidR="00A46D29" w:rsidRPr="008B16FD" w:rsidRDefault="00A46D29" w:rsidP="001234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6FD">
        <w:rPr>
          <w:rFonts w:ascii="Times New Roman" w:hAnsi="Times New Roman" w:cs="Times New Roman"/>
          <w:sz w:val="28"/>
          <w:szCs w:val="28"/>
        </w:rPr>
        <w:t>- средний риск;</w:t>
      </w:r>
    </w:p>
    <w:p w:rsidR="00A46D29" w:rsidRPr="008B16FD" w:rsidRDefault="00A46D29" w:rsidP="001234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6FD">
        <w:rPr>
          <w:rFonts w:ascii="Times New Roman" w:hAnsi="Times New Roman" w:cs="Times New Roman"/>
          <w:sz w:val="28"/>
          <w:szCs w:val="28"/>
        </w:rPr>
        <w:t>- низкий риск.</w:t>
      </w:r>
    </w:p>
    <w:p w:rsidR="00A46D29" w:rsidRPr="008B16FD" w:rsidRDefault="005C4F22" w:rsidP="005C4F2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16FD">
        <w:rPr>
          <w:rFonts w:ascii="Times New Roman" w:hAnsi="Times New Roman" w:cs="Times New Roman"/>
          <w:sz w:val="28"/>
          <w:szCs w:val="28"/>
        </w:rPr>
        <w:t>Перечень объектов контроля, отнесенных к соответствующим категориям риска утвержден р</w:t>
      </w:r>
      <w:r w:rsidR="0025035C" w:rsidRPr="008B16FD">
        <w:rPr>
          <w:rFonts w:ascii="Times New Roman" w:hAnsi="Times New Roman" w:cs="Times New Roman"/>
          <w:sz w:val="28"/>
          <w:szCs w:val="28"/>
        </w:rPr>
        <w:t>аспоряжением Комитета</w:t>
      </w:r>
      <w:r w:rsidR="00A46D29" w:rsidRPr="008B16FD">
        <w:rPr>
          <w:rFonts w:ascii="Times New Roman" w:hAnsi="Times New Roman" w:cs="Times New Roman"/>
          <w:sz w:val="28"/>
          <w:szCs w:val="28"/>
        </w:rPr>
        <w:t xml:space="preserve"> от </w:t>
      </w:r>
      <w:r w:rsidRPr="008B16FD">
        <w:rPr>
          <w:rFonts w:ascii="Times New Roman" w:hAnsi="Times New Roman" w:cs="Times New Roman"/>
          <w:sz w:val="28"/>
          <w:szCs w:val="28"/>
        </w:rPr>
        <w:t>31.07.2024</w:t>
      </w:r>
      <w:r w:rsidR="00A46D29" w:rsidRPr="008B16FD">
        <w:rPr>
          <w:rFonts w:ascii="Times New Roman" w:hAnsi="Times New Roman" w:cs="Times New Roman"/>
          <w:sz w:val="28"/>
          <w:szCs w:val="28"/>
        </w:rPr>
        <w:t xml:space="preserve"> № </w:t>
      </w:r>
      <w:r w:rsidR="0025035C" w:rsidRPr="008B16FD">
        <w:rPr>
          <w:rFonts w:ascii="Times New Roman" w:hAnsi="Times New Roman" w:cs="Times New Roman"/>
          <w:sz w:val="28"/>
          <w:szCs w:val="28"/>
        </w:rPr>
        <w:t>1</w:t>
      </w:r>
      <w:r w:rsidR="00D74853" w:rsidRPr="008B16FD">
        <w:rPr>
          <w:rFonts w:ascii="Times New Roman" w:hAnsi="Times New Roman" w:cs="Times New Roman"/>
          <w:sz w:val="28"/>
          <w:szCs w:val="28"/>
        </w:rPr>
        <w:t>18</w:t>
      </w:r>
      <w:r w:rsidR="00A46D29" w:rsidRPr="008B16FD">
        <w:rPr>
          <w:rFonts w:ascii="Times New Roman" w:hAnsi="Times New Roman" w:cs="Times New Roman"/>
          <w:sz w:val="28"/>
          <w:szCs w:val="28"/>
        </w:rPr>
        <w:t xml:space="preserve"> </w:t>
      </w:r>
      <w:r w:rsidR="0025035C" w:rsidRPr="008B16FD">
        <w:rPr>
          <w:rFonts w:ascii="Times New Roman" w:hAnsi="Times New Roman" w:cs="Times New Roman"/>
          <w:sz w:val="28"/>
          <w:szCs w:val="28"/>
        </w:rPr>
        <w:t>«Об утверждении Реестр</w:t>
      </w:r>
      <w:r w:rsidR="00D74853" w:rsidRPr="008B16FD">
        <w:rPr>
          <w:rFonts w:ascii="Times New Roman" w:hAnsi="Times New Roman" w:cs="Times New Roman"/>
          <w:sz w:val="28"/>
          <w:szCs w:val="28"/>
        </w:rPr>
        <w:t>а</w:t>
      </w:r>
      <w:r w:rsidR="0025035C" w:rsidRPr="008B16FD">
        <w:rPr>
          <w:rFonts w:ascii="Times New Roman" w:hAnsi="Times New Roman" w:cs="Times New Roman"/>
          <w:sz w:val="28"/>
          <w:szCs w:val="28"/>
        </w:rPr>
        <w:t xml:space="preserve"> объектов федерального государственного ли</w:t>
      </w:r>
      <w:r w:rsidRPr="008B16FD">
        <w:rPr>
          <w:rFonts w:ascii="Times New Roman" w:hAnsi="Times New Roman" w:cs="Times New Roman"/>
          <w:sz w:val="28"/>
          <w:szCs w:val="28"/>
        </w:rPr>
        <w:t xml:space="preserve">цензионного контроля (надзора) </w:t>
      </w:r>
      <w:r w:rsidR="0025035C" w:rsidRPr="008B16FD">
        <w:rPr>
          <w:rFonts w:ascii="Times New Roman" w:hAnsi="Times New Roman" w:cs="Times New Roman"/>
          <w:sz w:val="28"/>
          <w:szCs w:val="28"/>
        </w:rPr>
        <w:t xml:space="preserve">за деятельностью по заготовке, хранению, переработке и реализации лома черных металлов, цветных металлов на территории Ленинградской области </w:t>
      </w:r>
      <w:r w:rsidR="00933F4B" w:rsidRPr="008B16FD">
        <w:rPr>
          <w:rFonts w:ascii="Times New Roman" w:hAnsi="Times New Roman" w:cs="Times New Roman"/>
          <w:sz w:val="28"/>
          <w:szCs w:val="28"/>
        </w:rPr>
        <w:br/>
      </w:r>
      <w:r w:rsidR="0025035C" w:rsidRPr="008B16FD">
        <w:rPr>
          <w:rFonts w:ascii="Times New Roman" w:hAnsi="Times New Roman" w:cs="Times New Roman"/>
          <w:sz w:val="28"/>
          <w:szCs w:val="28"/>
        </w:rPr>
        <w:t>по категориям риска</w:t>
      </w:r>
      <w:r w:rsidR="00D74853" w:rsidRPr="008B16FD">
        <w:rPr>
          <w:rFonts w:ascii="Times New Roman" w:hAnsi="Times New Roman" w:cs="Times New Roman"/>
          <w:sz w:val="28"/>
          <w:szCs w:val="28"/>
        </w:rPr>
        <w:t xml:space="preserve"> на 2025 год</w:t>
      </w:r>
      <w:r w:rsidR="0025035C" w:rsidRPr="008B16FD">
        <w:rPr>
          <w:rFonts w:ascii="Times New Roman" w:hAnsi="Times New Roman" w:cs="Times New Roman"/>
          <w:sz w:val="28"/>
          <w:szCs w:val="28"/>
        </w:rPr>
        <w:t>»</w:t>
      </w:r>
      <w:r w:rsidR="00A46D29" w:rsidRPr="008B16F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83935" w:rsidRPr="008B16FD" w:rsidRDefault="00677C95" w:rsidP="00B839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6FD">
        <w:rPr>
          <w:rFonts w:ascii="Times New Roman" w:hAnsi="Times New Roman" w:cs="Times New Roman"/>
          <w:sz w:val="28"/>
          <w:szCs w:val="28"/>
        </w:rPr>
        <w:t xml:space="preserve">В соответствии с пунктом 11(3) Постановления № 336 до 1 января 2030 года </w:t>
      </w:r>
      <w:r w:rsidR="00B83935" w:rsidRPr="008B16FD">
        <w:rPr>
          <w:rFonts w:ascii="Times New Roman" w:hAnsi="Times New Roman" w:cs="Times New Roman"/>
          <w:sz w:val="28"/>
          <w:szCs w:val="28"/>
        </w:rPr>
        <w:br/>
        <w:t xml:space="preserve">в планы проведения плановых контрольных (надзорных) мероприятий, планы проведения плановых проверок при осуществлении видов государственного контроля (надзора), муниципального контроля, порядок организации </w:t>
      </w:r>
      <w:r w:rsidR="00B83935" w:rsidRPr="008B16FD">
        <w:rPr>
          <w:rFonts w:ascii="Times New Roman" w:hAnsi="Times New Roman" w:cs="Times New Roman"/>
          <w:sz w:val="28"/>
          <w:szCs w:val="28"/>
        </w:rPr>
        <w:br/>
        <w:t xml:space="preserve">и </w:t>
      </w:r>
      <w:proofErr w:type="gramStart"/>
      <w:r w:rsidR="00B83935" w:rsidRPr="008B16FD">
        <w:rPr>
          <w:rFonts w:ascii="Times New Roman" w:hAnsi="Times New Roman" w:cs="Times New Roman"/>
          <w:sz w:val="28"/>
          <w:szCs w:val="28"/>
        </w:rPr>
        <w:t>осуществления</w:t>
      </w:r>
      <w:proofErr w:type="gramEnd"/>
      <w:r w:rsidR="00B83935" w:rsidRPr="008B16FD">
        <w:rPr>
          <w:rFonts w:ascii="Times New Roman" w:hAnsi="Times New Roman" w:cs="Times New Roman"/>
          <w:sz w:val="28"/>
          <w:szCs w:val="28"/>
        </w:rPr>
        <w:t xml:space="preserve"> которых регулируется Федеральным законом № 248-ФЗ, включаются плановые контрольные (надзорные) мероприятия, плановые проверки только в отношении объектов контроля, отнесенных к категориям чрезвычайно высокого и высокого риска, опасным производственным объектам II класса опасности, гидротехническим сооружениям II класса.</w:t>
      </w:r>
    </w:p>
    <w:p w:rsidR="00677C95" w:rsidRPr="008B16FD" w:rsidRDefault="00677C95" w:rsidP="001234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6FD">
        <w:rPr>
          <w:rFonts w:ascii="Times New Roman" w:hAnsi="Times New Roman" w:cs="Times New Roman"/>
          <w:sz w:val="28"/>
          <w:szCs w:val="28"/>
        </w:rPr>
        <w:t xml:space="preserve">Объекты контроля, отнесенные к категориям чрезвычайно высокого </w:t>
      </w:r>
      <w:r w:rsidRPr="008B16FD">
        <w:rPr>
          <w:rFonts w:ascii="Times New Roman" w:hAnsi="Times New Roman" w:cs="Times New Roman"/>
          <w:sz w:val="28"/>
          <w:szCs w:val="28"/>
        </w:rPr>
        <w:br/>
        <w:t xml:space="preserve">и высокого риска по </w:t>
      </w:r>
      <w:r w:rsidR="00B83935" w:rsidRPr="008B16FD">
        <w:rPr>
          <w:rFonts w:ascii="Times New Roman" w:hAnsi="Times New Roman" w:cs="Times New Roman"/>
          <w:sz w:val="28"/>
          <w:szCs w:val="28"/>
        </w:rPr>
        <w:t>лицензионному контролю</w:t>
      </w:r>
      <w:r w:rsidRPr="008B16FD">
        <w:rPr>
          <w:rFonts w:ascii="Times New Roman" w:hAnsi="Times New Roman" w:cs="Times New Roman"/>
          <w:sz w:val="28"/>
          <w:szCs w:val="28"/>
        </w:rPr>
        <w:t xml:space="preserve"> отсутствуют, в </w:t>
      </w:r>
      <w:proofErr w:type="gramStart"/>
      <w:r w:rsidRPr="008B16FD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8B16FD">
        <w:rPr>
          <w:rFonts w:ascii="Times New Roman" w:hAnsi="Times New Roman" w:cs="Times New Roman"/>
          <w:sz w:val="28"/>
          <w:szCs w:val="28"/>
        </w:rPr>
        <w:t xml:space="preserve"> с чем </w:t>
      </w:r>
      <w:r w:rsidR="00B83935" w:rsidRPr="008B16FD">
        <w:rPr>
          <w:rFonts w:ascii="Times New Roman" w:hAnsi="Times New Roman" w:cs="Times New Roman"/>
          <w:sz w:val="28"/>
          <w:szCs w:val="28"/>
        </w:rPr>
        <w:br/>
      </w:r>
      <w:r w:rsidRPr="008B16FD">
        <w:rPr>
          <w:rFonts w:ascii="Times New Roman" w:hAnsi="Times New Roman" w:cs="Times New Roman"/>
          <w:sz w:val="28"/>
          <w:szCs w:val="28"/>
        </w:rPr>
        <w:t>в 2024 году плановые проверки не проводились.</w:t>
      </w:r>
    </w:p>
    <w:p w:rsidR="00677C95" w:rsidRPr="008B16FD" w:rsidRDefault="00B9650D" w:rsidP="001234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6FD">
        <w:rPr>
          <w:rFonts w:ascii="Times New Roman" w:hAnsi="Times New Roman" w:cs="Times New Roman"/>
          <w:sz w:val="28"/>
          <w:szCs w:val="28"/>
        </w:rPr>
        <w:t xml:space="preserve">В ходе осуществления лицензионного контроля проведено </w:t>
      </w:r>
      <w:r w:rsidR="00E61D7B" w:rsidRPr="008B16FD">
        <w:rPr>
          <w:rFonts w:ascii="Times New Roman" w:hAnsi="Times New Roman" w:cs="Times New Roman"/>
          <w:sz w:val="28"/>
          <w:szCs w:val="28"/>
        </w:rPr>
        <w:t>6</w:t>
      </w:r>
      <w:r w:rsidR="00362ACF" w:rsidRPr="008B16FD">
        <w:rPr>
          <w:rFonts w:ascii="Times New Roman" w:hAnsi="Times New Roman" w:cs="Times New Roman"/>
          <w:sz w:val="28"/>
          <w:szCs w:val="28"/>
        </w:rPr>
        <w:t>1</w:t>
      </w:r>
      <w:r w:rsidR="00E61D7B" w:rsidRPr="008B16FD">
        <w:rPr>
          <w:rFonts w:ascii="Times New Roman" w:hAnsi="Times New Roman" w:cs="Times New Roman"/>
          <w:sz w:val="28"/>
          <w:szCs w:val="28"/>
        </w:rPr>
        <w:t xml:space="preserve"> </w:t>
      </w:r>
      <w:r w:rsidRPr="008B16FD">
        <w:rPr>
          <w:rFonts w:ascii="Times New Roman" w:hAnsi="Times New Roman" w:cs="Times New Roman"/>
          <w:sz w:val="28"/>
          <w:szCs w:val="28"/>
        </w:rPr>
        <w:t>профилактическ</w:t>
      </w:r>
      <w:r w:rsidR="00362ACF" w:rsidRPr="008B16FD">
        <w:rPr>
          <w:rFonts w:ascii="Times New Roman" w:hAnsi="Times New Roman" w:cs="Times New Roman"/>
          <w:sz w:val="28"/>
          <w:szCs w:val="28"/>
        </w:rPr>
        <w:t>ое</w:t>
      </w:r>
      <w:r w:rsidRPr="008B16FD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362ACF" w:rsidRPr="008B16FD">
        <w:rPr>
          <w:rFonts w:ascii="Times New Roman" w:hAnsi="Times New Roman" w:cs="Times New Roman"/>
          <w:sz w:val="28"/>
          <w:szCs w:val="28"/>
        </w:rPr>
        <w:t>е</w:t>
      </w:r>
      <w:r w:rsidRPr="008B16FD">
        <w:rPr>
          <w:rFonts w:ascii="Times New Roman" w:hAnsi="Times New Roman" w:cs="Times New Roman"/>
          <w:sz w:val="28"/>
          <w:szCs w:val="28"/>
        </w:rPr>
        <w:t xml:space="preserve">, из которых 1 обобщение правоприменительной практики, </w:t>
      </w:r>
      <w:r w:rsidR="00E61D7B" w:rsidRPr="008B16FD">
        <w:rPr>
          <w:rFonts w:ascii="Times New Roman" w:hAnsi="Times New Roman" w:cs="Times New Roman"/>
          <w:sz w:val="28"/>
          <w:szCs w:val="28"/>
        </w:rPr>
        <w:t>60</w:t>
      </w:r>
      <w:r w:rsidR="002145E3" w:rsidRPr="008B16FD">
        <w:rPr>
          <w:rFonts w:ascii="Times New Roman" w:hAnsi="Times New Roman" w:cs="Times New Roman"/>
          <w:sz w:val="28"/>
          <w:szCs w:val="28"/>
        </w:rPr>
        <w:t xml:space="preserve"> консультирований</w:t>
      </w:r>
      <w:r w:rsidRPr="008B16FD">
        <w:rPr>
          <w:rFonts w:ascii="Times New Roman" w:hAnsi="Times New Roman" w:cs="Times New Roman"/>
          <w:sz w:val="28"/>
          <w:szCs w:val="28"/>
        </w:rPr>
        <w:t>. Кроме того, проведен</w:t>
      </w:r>
      <w:r w:rsidR="002145E3" w:rsidRPr="008B16FD">
        <w:rPr>
          <w:rFonts w:ascii="Times New Roman" w:hAnsi="Times New Roman" w:cs="Times New Roman"/>
          <w:sz w:val="28"/>
          <w:szCs w:val="28"/>
        </w:rPr>
        <w:t>о</w:t>
      </w:r>
      <w:r w:rsidRPr="008B16FD">
        <w:rPr>
          <w:rFonts w:ascii="Times New Roman" w:hAnsi="Times New Roman" w:cs="Times New Roman"/>
          <w:sz w:val="28"/>
          <w:szCs w:val="28"/>
        </w:rPr>
        <w:t xml:space="preserve"> </w:t>
      </w:r>
      <w:r w:rsidR="002145E3" w:rsidRPr="008B16FD">
        <w:rPr>
          <w:rFonts w:ascii="Times New Roman" w:hAnsi="Times New Roman" w:cs="Times New Roman"/>
          <w:sz w:val="28"/>
          <w:szCs w:val="28"/>
        </w:rPr>
        <w:t>9</w:t>
      </w:r>
      <w:r w:rsidR="00E61D7B" w:rsidRPr="008B16FD">
        <w:rPr>
          <w:rFonts w:ascii="Times New Roman" w:hAnsi="Times New Roman" w:cs="Times New Roman"/>
          <w:sz w:val="28"/>
          <w:szCs w:val="28"/>
        </w:rPr>
        <w:t xml:space="preserve"> выездных обследований</w:t>
      </w:r>
      <w:r w:rsidRPr="008B16FD">
        <w:rPr>
          <w:rFonts w:ascii="Times New Roman" w:hAnsi="Times New Roman" w:cs="Times New Roman"/>
          <w:sz w:val="28"/>
          <w:szCs w:val="28"/>
        </w:rPr>
        <w:t>.</w:t>
      </w:r>
    </w:p>
    <w:p w:rsidR="00B9650D" w:rsidRPr="008B16FD" w:rsidRDefault="00B9650D" w:rsidP="001234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6FD">
        <w:rPr>
          <w:rFonts w:ascii="Times New Roman" w:hAnsi="Times New Roman" w:cs="Times New Roman"/>
          <w:sz w:val="28"/>
          <w:szCs w:val="28"/>
        </w:rPr>
        <w:t xml:space="preserve">Меры прокурорского реагирования при осуществлении лицензионного </w:t>
      </w:r>
      <w:proofErr w:type="gramStart"/>
      <w:r w:rsidRPr="008B16F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B16FD">
        <w:rPr>
          <w:rFonts w:ascii="Times New Roman" w:hAnsi="Times New Roman" w:cs="Times New Roman"/>
          <w:sz w:val="28"/>
          <w:szCs w:val="28"/>
        </w:rPr>
        <w:t xml:space="preserve"> деятельностью по заготовке, хранению, переработке и реализации лома черных металлов, цветных металлов не применялись.</w:t>
      </w:r>
    </w:p>
    <w:p w:rsidR="001C56C0" w:rsidRPr="008B16FD" w:rsidRDefault="001C56C0" w:rsidP="001234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6FD">
        <w:rPr>
          <w:rFonts w:ascii="Times New Roman" w:hAnsi="Times New Roman" w:cs="Times New Roman"/>
          <w:sz w:val="28"/>
          <w:szCs w:val="28"/>
        </w:rPr>
        <w:t xml:space="preserve">В целях совершенствования государственного регулирования деятельности </w:t>
      </w:r>
      <w:r w:rsidRPr="008B16FD">
        <w:rPr>
          <w:rFonts w:ascii="Times New Roman" w:hAnsi="Times New Roman" w:cs="Times New Roman"/>
          <w:sz w:val="28"/>
          <w:szCs w:val="28"/>
        </w:rPr>
        <w:br/>
        <w:t xml:space="preserve">по заготовке, хранению, переработке и реализации лома черных и цветных металлов Комитет считает целесообразным законодательно урегулировать следующие вопросы: </w:t>
      </w:r>
    </w:p>
    <w:p w:rsidR="001C56C0" w:rsidRPr="008B16FD" w:rsidRDefault="001C56C0" w:rsidP="001234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6FD">
        <w:rPr>
          <w:rFonts w:ascii="Times New Roman" w:hAnsi="Times New Roman" w:cs="Times New Roman"/>
          <w:sz w:val="28"/>
          <w:szCs w:val="28"/>
        </w:rPr>
        <w:t xml:space="preserve">1) ограничить срок действия лицензии конкретным периодом, так как, согласно накопленному опыту, более половины организаций, получивших лицензию, прекращают заниматься указанной деятельностью по истечении года или </w:t>
      </w:r>
      <w:r w:rsidRPr="008B16FD">
        <w:rPr>
          <w:rFonts w:ascii="Times New Roman" w:hAnsi="Times New Roman" w:cs="Times New Roman"/>
          <w:sz w:val="28"/>
          <w:szCs w:val="28"/>
        </w:rPr>
        <w:lastRenderedPageBreak/>
        <w:t>двух в связи с ошибками в управлении компанией, конкуренцией в данной отрасли, либо иными причинами;</w:t>
      </w:r>
    </w:p>
    <w:p w:rsidR="001C56C0" w:rsidRPr="008B16FD" w:rsidRDefault="001C56C0" w:rsidP="001234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6FD">
        <w:rPr>
          <w:rFonts w:ascii="Times New Roman" w:hAnsi="Times New Roman" w:cs="Times New Roman"/>
          <w:sz w:val="28"/>
          <w:szCs w:val="28"/>
        </w:rPr>
        <w:t xml:space="preserve">2) </w:t>
      </w:r>
      <w:r w:rsidR="002145E3" w:rsidRPr="008B16FD">
        <w:rPr>
          <w:rFonts w:ascii="Times New Roman" w:hAnsi="Times New Roman" w:cs="Times New Roman"/>
          <w:sz w:val="28"/>
          <w:szCs w:val="28"/>
        </w:rPr>
        <w:t>конкретизировать нормы пункта 5 Положения о лицензировании, а именно установить требования, которым должны соответствовать заявленные земельные участки в части категории и разрешенного использования</w:t>
      </w:r>
      <w:r w:rsidRPr="008B16FD">
        <w:rPr>
          <w:rFonts w:ascii="Times New Roman" w:hAnsi="Times New Roman" w:cs="Times New Roman"/>
          <w:sz w:val="28"/>
          <w:szCs w:val="28"/>
        </w:rPr>
        <w:t>;</w:t>
      </w:r>
    </w:p>
    <w:p w:rsidR="001C56C0" w:rsidRPr="008B16FD" w:rsidRDefault="001C56C0" w:rsidP="001234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6FD">
        <w:rPr>
          <w:rFonts w:ascii="Times New Roman" w:hAnsi="Times New Roman" w:cs="Times New Roman"/>
          <w:sz w:val="28"/>
          <w:szCs w:val="28"/>
        </w:rPr>
        <w:t xml:space="preserve">3) установить необходимость </w:t>
      </w:r>
      <w:r w:rsidR="00ED78C6" w:rsidRPr="008B16FD">
        <w:rPr>
          <w:rFonts w:ascii="Times New Roman" w:hAnsi="Times New Roman" w:cs="Times New Roman"/>
          <w:sz w:val="28"/>
          <w:szCs w:val="28"/>
        </w:rPr>
        <w:t>наличия,</w:t>
      </w:r>
      <w:r w:rsidRPr="008B16FD">
        <w:rPr>
          <w:rFonts w:ascii="Times New Roman" w:hAnsi="Times New Roman" w:cs="Times New Roman"/>
          <w:sz w:val="28"/>
          <w:szCs w:val="28"/>
        </w:rPr>
        <w:t xml:space="preserve"> как земельного участка, так и зданий, строений, сооружений в собственности, хозяйственном ведении, оперативном управлении или в аренде, срок которой определен договоро</w:t>
      </w:r>
      <w:r w:rsidR="000E2BF7" w:rsidRPr="008B16FD">
        <w:rPr>
          <w:rFonts w:ascii="Times New Roman" w:hAnsi="Times New Roman" w:cs="Times New Roman"/>
          <w:sz w:val="28"/>
          <w:szCs w:val="28"/>
        </w:rPr>
        <w:t>м и составляет один год и более;</w:t>
      </w:r>
    </w:p>
    <w:p w:rsidR="000E2BF7" w:rsidRPr="008B16FD" w:rsidRDefault="000E2BF7" w:rsidP="001234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16FD">
        <w:rPr>
          <w:rFonts w:ascii="Times New Roman" w:hAnsi="Times New Roman" w:cs="Times New Roman"/>
          <w:sz w:val="28"/>
          <w:szCs w:val="28"/>
        </w:rPr>
        <w:t>4) установить требование оснащения площадки с асфальтовым, бетонным</w:t>
      </w:r>
      <w:r w:rsidRPr="008B16FD">
        <w:rPr>
          <w:rFonts w:ascii="Times New Roman" w:hAnsi="Times New Roman" w:cs="Times New Roman"/>
          <w:sz w:val="28"/>
          <w:szCs w:val="28"/>
        </w:rPr>
        <w:br/>
        <w:t xml:space="preserve"> или другим твердым влагостойким покрытием, предназначенной для хранения лома и отходов черных и (или) цветных металлов, подъездными путями </w:t>
      </w:r>
      <w:r w:rsidRPr="008B16FD">
        <w:rPr>
          <w:rFonts w:ascii="Times New Roman" w:hAnsi="Times New Roman" w:cs="Times New Roman"/>
          <w:sz w:val="28"/>
          <w:szCs w:val="28"/>
        </w:rPr>
        <w:br/>
        <w:t xml:space="preserve">с асфальтовым, бетонным, железобетонным или другим твердым покрытием (включая временные технологические проезды и дороги), ливневой канализацией </w:t>
      </w:r>
      <w:r w:rsidRPr="008B16FD">
        <w:rPr>
          <w:rFonts w:ascii="Times New Roman" w:hAnsi="Times New Roman" w:cs="Times New Roman"/>
          <w:sz w:val="28"/>
          <w:szCs w:val="28"/>
        </w:rPr>
        <w:br/>
        <w:t>и очистными сооружениями для сбора и очистки ливнестока;</w:t>
      </w:r>
      <w:proofErr w:type="gramEnd"/>
    </w:p>
    <w:p w:rsidR="00285CC6" w:rsidRPr="00072EC7" w:rsidRDefault="00ED78C6" w:rsidP="002145E3">
      <w:pPr>
        <w:pStyle w:val="a3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6FD">
        <w:rPr>
          <w:rFonts w:ascii="Times New Roman" w:hAnsi="Times New Roman" w:cs="Times New Roman"/>
          <w:sz w:val="28"/>
          <w:szCs w:val="28"/>
        </w:rPr>
        <w:t>5)</w:t>
      </w:r>
      <w:r w:rsidR="005F0CB1" w:rsidRPr="008B16FD">
        <w:rPr>
          <w:rFonts w:ascii="Times New Roman" w:hAnsi="Times New Roman" w:cs="Times New Roman"/>
          <w:sz w:val="28"/>
          <w:szCs w:val="28"/>
        </w:rPr>
        <w:t xml:space="preserve"> </w:t>
      </w:r>
      <w:r w:rsidR="002145E3" w:rsidRPr="008B16FD">
        <w:rPr>
          <w:rFonts w:ascii="Times New Roman" w:hAnsi="Times New Roman" w:cs="Times New Roman"/>
          <w:sz w:val="28"/>
          <w:szCs w:val="28"/>
        </w:rPr>
        <w:t>установить требование наличия непрозрачного ограждения и наружного освещения объекта по приему лома и отходов черных и (или) цветных металлов. Высота хранящегося на открытом воздухе лома и отходов металлов не должна превышать высоту установленного ограждения.</w:t>
      </w:r>
    </w:p>
    <w:sectPr w:rsidR="00285CC6" w:rsidRPr="00072EC7" w:rsidSect="00072EC7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16375"/>
    <w:multiLevelType w:val="hybridMultilevel"/>
    <w:tmpl w:val="12D622E4"/>
    <w:lvl w:ilvl="0" w:tplc="F990970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67E"/>
    <w:rsid w:val="000145BC"/>
    <w:rsid w:val="00014F4B"/>
    <w:rsid w:val="000455B6"/>
    <w:rsid w:val="00072EC7"/>
    <w:rsid w:val="00096462"/>
    <w:rsid w:val="000A37F6"/>
    <w:rsid w:val="000D2134"/>
    <w:rsid w:val="000E2BF7"/>
    <w:rsid w:val="000F197B"/>
    <w:rsid w:val="00107E9D"/>
    <w:rsid w:val="001201E0"/>
    <w:rsid w:val="0012346E"/>
    <w:rsid w:val="001327F7"/>
    <w:rsid w:val="0013501A"/>
    <w:rsid w:val="00136200"/>
    <w:rsid w:val="00137DAE"/>
    <w:rsid w:val="0014231B"/>
    <w:rsid w:val="001852FF"/>
    <w:rsid w:val="001857AE"/>
    <w:rsid w:val="001A2D10"/>
    <w:rsid w:val="001C56C0"/>
    <w:rsid w:val="001C6BA7"/>
    <w:rsid w:val="001D41CC"/>
    <w:rsid w:val="002052CE"/>
    <w:rsid w:val="002145E3"/>
    <w:rsid w:val="0024467E"/>
    <w:rsid w:val="0025035C"/>
    <w:rsid w:val="00285CC6"/>
    <w:rsid w:val="002A27E5"/>
    <w:rsid w:val="002B70AD"/>
    <w:rsid w:val="002C4AB0"/>
    <w:rsid w:val="00334B1B"/>
    <w:rsid w:val="00362ACF"/>
    <w:rsid w:val="00370533"/>
    <w:rsid w:val="00383A63"/>
    <w:rsid w:val="003D2AC7"/>
    <w:rsid w:val="003E7250"/>
    <w:rsid w:val="003F2E07"/>
    <w:rsid w:val="003F580D"/>
    <w:rsid w:val="00492106"/>
    <w:rsid w:val="004F4B73"/>
    <w:rsid w:val="0057083A"/>
    <w:rsid w:val="00574791"/>
    <w:rsid w:val="0058236D"/>
    <w:rsid w:val="005A2C7D"/>
    <w:rsid w:val="005B7D79"/>
    <w:rsid w:val="005C4F22"/>
    <w:rsid w:val="005E331D"/>
    <w:rsid w:val="005F0CB1"/>
    <w:rsid w:val="005F1D0B"/>
    <w:rsid w:val="00623B84"/>
    <w:rsid w:val="00677C95"/>
    <w:rsid w:val="00695245"/>
    <w:rsid w:val="006E3E49"/>
    <w:rsid w:val="00700C3A"/>
    <w:rsid w:val="00702928"/>
    <w:rsid w:val="0074238C"/>
    <w:rsid w:val="007F2DE7"/>
    <w:rsid w:val="007F53D6"/>
    <w:rsid w:val="008262F3"/>
    <w:rsid w:val="00842D2A"/>
    <w:rsid w:val="00855B49"/>
    <w:rsid w:val="00855B7D"/>
    <w:rsid w:val="008648D3"/>
    <w:rsid w:val="00875181"/>
    <w:rsid w:val="008B16FD"/>
    <w:rsid w:val="008B6163"/>
    <w:rsid w:val="008C3331"/>
    <w:rsid w:val="008C7ED7"/>
    <w:rsid w:val="008C7F7F"/>
    <w:rsid w:val="008D095F"/>
    <w:rsid w:val="008E05AD"/>
    <w:rsid w:val="00932F52"/>
    <w:rsid w:val="00933F4B"/>
    <w:rsid w:val="00941AE6"/>
    <w:rsid w:val="00984777"/>
    <w:rsid w:val="009E5995"/>
    <w:rsid w:val="00A01362"/>
    <w:rsid w:val="00A44550"/>
    <w:rsid w:val="00A46D29"/>
    <w:rsid w:val="00A731F4"/>
    <w:rsid w:val="00A92E45"/>
    <w:rsid w:val="00AA1D26"/>
    <w:rsid w:val="00AA43F2"/>
    <w:rsid w:val="00AC5CF2"/>
    <w:rsid w:val="00B04C50"/>
    <w:rsid w:val="00B150D6"/>
    <w:rsid w:val="00B2036B"/>
    <w:rsid w:val="00B304C0"/>
    <w:rsid w:val="00B3622C"/>
    <w:rsid w:val="00B83935"/>
    <w:rsid w:val="00B9650D"/>
    <w:rsid w:val="00BC47E3"/>
    <w:rsid w:val="00BC61A2"/>
    <w:rsid w:val="00BE492B"/>
    <w:rsid w:val="00C01A6D"/>
    <w:rsid w:val="00C064FB"/>
    <w:rsid w:val="00C1432D"/>
    <w:rsid w:val="00C206EF"/>
    <w:rsid w:val="00C23FC0"/>
    <w:rsid w:val="00C372B8"/>
    <w:rsid w:val="00C533DA"/>
    <w:rsid w:val="00C53553"/>
    <w:rsid w:val="00C9749A"/>
    <w:rsid w:val="00CC190E"/>
    <w:rsid w:val="00CF22BE"/>
    <w:rsid w:val="00CF531F"/>
    <w:rsid w:val="00D07AE7"/>
    <w:rsid w:val="00D12BD0"/>
    <w:rsid w:val="00D275D5"/>
    <w:rsid w:val="00D45BA9"/>
    <w:rsid w:val="00D566AC"/>
    <w:rsid w:val="00D72CB4"/>
    <w:rsid w:val="00D74853"/>
    <w:rsid w:val="00D85775"/>
    <w:rsid w:val="00D862F7"/>
    <w:rsid w:val="00DF6EFD"/>
    <w:rsid w:val="00E1236A"/>
    <w:rsid w:val="00E35B3E"/>
    <w:rsid w:val="00E4025B"/>
    <w:rsid w:val="00E60702"/>
    <w:rsid w:val="00E61D7B"/>
    <w:rsid w:val="00E733B6"/>
    <w:rsid w:val="00E8775B"/>
    <w:rsid w:val="00ED78C6"/>
    <w:rsid w:val="00F4786F"/>
    <w:rsid w:val="00F84812"/>
    <w:rsid w:val="00F97A5D"/>
    <w:rsid w:val="00F97BB9"/>
    <w:rsid w:val="00FD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2AC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2A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3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1330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Николаевич Аржанников</dc:creator>
  <cp:lastModifiedBy>Анна Олеговна Иванова</cp:lastModifiedBy>
  <cp:revision>53</cp:revision>
  <cp:lastPrinted>2024-02-06T10:13:00Z</cp:lastPrinted>
  <dcterms:created xsi:type="dcterms:W3CDTF">2024-02-02T08:37:00Z</dcterms:created>
  <dcterms:modified xsi:type="dcterms:W3CDTF">2026-01-29T07:54:00Z</dcterms:modified>
</cp:coreProperties>
</file>