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5B" w:rsidRDefault="00B1745B">
      <w:pPr>
        <w:pStyle w:val="ConsPlusTitlePage"/>
      </w:pPr>
      <w:r>
        <w:t xml:space="preserve">Документ предоставлен </w:t>
      </w:r>
      <w:hyperlink r:id="rId5">
        <w:r>
          <w:rPr>
            <w:color w:val="0000FF"/>
          </w:rPr>
          <w:t>КонсультантПлюс</w:t>
        </w:r>
      </w:hyperlink>
      <w:r>
        <w:br/>
      </w:r>
    </w:p>
    <w:p w:rsidR="00B1745B" w:rsidRDefault="00B1745B">
      <w:pPr>
        <w:pStyle w:val="ConsPlusNormal"/>
        <w:jc w:val="both"/>
        <w:outlineLvl w:val="0"/>
      </w:pPr>
    </w:p>
    <w:p w:rsidR="00B1745B" w:rsidRDefault="00B1745B">
      <w:pPr>
        <w:pStyle w:val="ConsPlusTitle"/>
        <w:jc w:val="center"/>
        <w:outlineLvl w:val="0"/>
      </w:pPr>
      <w:r>
        <w:t>ГУБЕРНАТОР ЛЕНИНГРАДСКОЙ ОБЛАСТИ</w:t>
      </w:r>
    </w:p>
    <w:p w:rsidR="00B1745B" w:rsidRDefault="00B1745B">
      <w:pPr>
        <w:pStyle w:val="ConsPlusTitle"/>
        <w:jc w:val="center"/>
      </w:pPr>
    </w:p>
    <w:p w:rsidR="00B1745B" w:rsidRDefault="00B1745B">
      <w:pPr>
        <w:pStyle w:val="ConsPlusTitle"/>
        <w:jc w:val="center"/>
      </w:pPr>
      <w:r>
        <w:t>РАСПОРЯЖЕНИЕ</w:t>
      </w:r>
    </w:p>
    <w:p w:rsidR="00B1745B" w:rsidRDefault="00B1745B">
      <w:pPr>
        <w:pStyle w:val="ConsPlusTitle"/>
        <w:jc w:val="center"/>
      </w:pPr>
      <w:r>
        <w:t>от 22 марта 2013 г. N 193-рг</w:t>
      </w:r>
    </w:p>
    <w:p w:rsidR="00B1745B" w:rsidRDefault="00B1745B">
      <w:pPr>
        <w:pStyle w:val="ConsPlusTitle"/>
        <w:jc w:val="center"/>
      </w:pPr>
    </w:p>
    <w:p w:rsidR="00B1745B" w:rsidRDefault="00B1745B">
      <w:pPr>
        <w:pStyle w:val="ConsPlusTitle"/>
        <w:jc w:val="center"/>
      </w:pPr>
      <w:r>
        <w:t>ОБ ОБРАЗОВАНИИ КОМИССИИ ПО ПОВЫШЕНИЮ КАЧЕСТВА И ДОСТУПНОСТИ</w:t>
      </w:r>
    </w:p>
    <w:p w:rsidR="00B1745B" w:rsidRDefault="00B1745B">
      <w:pPr>
        <w:pStyle w:val="ConsPlusTitle"/>
        <w:jc w:val="center"/>
      </w:pPr>
      <w:r>
        <w:t>ПРЕДОСТАВЛЕНИЯ ГОСУДАРСТВЕННЫХ И МУНИЦИПАЛЬНЫХ УСЛУГ</w:t>
      </w:r>
    </w:p>
    <w:p w:rsidR="00B1745B" w:rsidRDefault="00B1745B">
      <w:pPr>
        <w:pStyle w:val="ConsPlusTitle"/>
        <w:jc w:val="center"/>
      </w:pPr>
      <w:r>
        <w:t>В ЛЕНИНГРАДСКОЙ ОБЛАСТИ</w:t>
      </w:r>
    </w:p>
    <w:p w:rsidR="00B1745B" w:rsidRDefault="00B174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45B" w:rsidRDefault="00B174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45B" w:rsidRDefault="00B174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45B" w:rsidRDefault="00B1745B">
            <w:pPr>
              <w:pStyle w:val="ConsPlusNormal"/>
              <w:jc w:val="center"/>
            </w:pPr>
            <w:r>
              <w:rPr>
                <w:color w:val="392C69"/>
              </w:rPr>
              <w:t>Список изменяющих документов</w:t>
            </w:r>
          </w:p>
          <w:p w:rsidR="00B1745B" w:rsidRDefault="00B1745B">
            <w:pPr>
              <w:pStyle w:val="ConsPlusNormal"/>
              <w:jc w:val="center"/>
            </w:pPr>
            <w:proofErr w:type="gramStart"/>
            <w:r>
              <w:rPr>
                <w:color w:val="392C69"/>
              </w:rPr>
              <w:t>(в ред. Распоряжений Губернатора Ленинградской области</w:t>
            </w:r>
            <w:proofErr w:type="gramEnd"/>
          </w:p>
          <w:p w:rsidR="00B1745B" w:rsidRDefault="00B1745B">
            <w:pPr>
              <w:pStyle w:val="ConsPlusNormal"/>
              <w:jc w:val="center"/>
            </w:pPr>
            <w:r>
              <w:rPr>
                <w:color w:val="392C69"/>
              </w:rPr>
              <w:t xml:space="preserve">от 23.05.2016 </w:t>
            </w:r>
            <w:hyperlink r:id="rId6">
              <w:r>
                <w:rPr>
                  <w:color w:val="0000FF"/>
                </w:rPr>
                <w:t>N 363-рг</w:t>
              </w:r>
            </w:hyperlink>
            <w:r>
              <w:rPr>
                <w:color w:val="392C69"/>
              </w:rPr>
              <w:t xml:space="preserve">, от 15.02.2019 </w:t>
            </w:r>
            <w:hyperlink r:id="rId7">
              <w:r>
                <w:rPr>
                  <w:color w:val="0000FF"/>
                </w:rPr>
                <w:t>N 109-рг</w:t>
              </w:r>
            </w:hyperlink>
            <w:r>
              <w:rPr>
                <w:color w:val="392C69"/>
              </w:rPr>
              <w:t xml:space="preserve">, от 01.06.2020 </w:t>
            </w:r>
            <w:hyperlink r:id="rId8">
              <w:r>
                <w:rPr>
                  <w:color w:val="0000FF"/>
                </w:rPr>
                <w:t>N 415-рг</w:t>
              </w:r>
            </w:hyperlink>
            <w:r>
              <w:rPr>
                <w:color w:val="392C69"/>
              </w:rPr>
              <w:t>,</w:t>
            </w:r>
          </w:p>
          <w:p w:rsidR="00B1745B" w:rsidRDefault="00B1745B">
            <w:pPr>
              <w:pStyle w:val="ConsPlusNormal"/>
              <w:jc w:val="center"/>
            </w:pPr>
            <w:r>
              <w:rPr>
                <w:color w:val="392C69"/>
              </w:rPr>
              <w:t xml:space="preserve">от 19.07.2021 </w:t>
            </w:r>
            <w:hyperlink r:id="rId9">
              <w:r>
                <w:rPr>
                  <w:color w:val="0000FF"/>
                </w:rPr>
                <w:t>N 694-рг</w:t>
              </w:r>
            </w:hyperlink>
            <w:r>
              <w:rPr>
                <w:color w:val="392C69"/>
              </w:rPr>
              <w:t xml:space="preserve">, от 07.09.2022 </w:t>
            </w:r>
            <w:hyperlink r:id="rId10">
              <w:r>
                <w:rPr>
                  <w:color w:val="0000FF"/>
                </w:rPr>
                <w:t>N 662-рг</w:t>
              </w:r>
            </w:hyperlink>
            <w:r>
              <w:rPr>
                <w:color w:val="392C69"/>
              </w:rPr>
              <w:t xml:space="preserve">, от 27.08.2024 </w:t>
            </w:r>
            <w:hyperlink r:id="rId11">
              <w:r>
                <w:rPr>
                  <w:color w:val="0000FF"/>
                </w:rPr>
                <w:t>N 593-рг</w:t>
              </w:r>
            </w:hyperlink>
            <w:r>
              <w:rPr>
                <w:color w:val="392C69"/>
              </w:rPr>
              <w:t>,</w:t>
            </w:r>
          </w:p>
          <w:p w:rsidR="00B1745B" w:rsidRDefault="00B1745B">
            <w:pPr>
              <w:pStyle w:val="ConsPlusNormal"/>
              <w:jc w:val="center"/>
            </w:pPr>
            <w:r>
              <w:rPr>
                <w:color w:val="392C69"/>
              </w:rPr>
              <w:t xml:space="preserve">от 30.04.2025 </w:t>
            </w:r>
            <w:hyperlink r:id="rId12">
              <w:r>
                <w:rPr>
                  <w:color w:val="0000FF"/>
                </w:rPr>
                <w:t>N 426-рг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45B" w:rsidRDefault="00B1745B">
            <w:pPr>
              <w:pStyle w:val="ConsPlusNormal"/>
            </w:pPr>
          </w:p>
        </w:tc>
      </w:tr>
    </w:tbl>
    <w:p w:rsidR="00B1745B" w:rsidRDefault="00B1745B">
      <w:pPr>
        <w:pStyle w:val="ConsPlusNormal"/>
        <w:jc w:val="both"/>
      </w:pPr>
    </w:p>
    <w:p w:rsidR="00B1745B" w:rsidRDefault="00B1745B">
      <w:pPr>
        <w:pStyle w:val="ConsPlusNormal"/>
        <w:ind w:firstLine="540"/>
        <w:jc w:val="both"/>
      </w:pPr>
      <w:proofErr w:type="gramStart"/>
      <w:r>
        <w:t xml:space="preserve">В соответствии с Планом выполнения мероприятий по достижению показателей, указанных в </w:t>
      </w:r>
      <w:hyperlink r:id="rId13">
        <w:r>
          <w:rPr>
            <w:color w:val="0000FF"/>
          </w:rPr>
          <w:t>пункте 1</w:t>
        </w:r>
      </w:hyperlink>
      <w:r>
        <w:t xml:space="preserve"> и в </w:t>
      </w:r>
      <w:hyperlink r:id="rId14">
        <w:r>
          <w:rPr>
            <w:color w:val="0000FF"/>
          </w:rPr>
          <w:t>подпункте "е" пункта 2</w:t>
        </w:r>
      </w:hyperlink>
      <w:r>
        <w:t xml:space="preserve"> Указа Президента Российской Федерации от 7 мая 2012 года N 601 "Об основных направлениях совершенствования системы государственного управления", утвержденным Заместителем Председателя Правительства Российской Федерации - Руководителем Аппарата Правительства Российской Федерации В.Сурковым 24 сентября 2012 года, в целях обеспечения повышения качества и</w:t>
      </w:r>
      <w:proofErr w:type="gramEnd"/>
      <w:r>
        <w:t xml:space="preserve"> доступности предоставления государственных и муниципальных услуг в Ленинградской области:</w:t>
      </w:r>
    </w:p>
    <w:p w:rsidR="00B1745B" w:rsidRDefault="00B1745B">
      <w:pPr>
        <w:pStyle w:val="ConsPlusNormal"/>
        <w:spacing w:before="220"/>
        <w:ind w:firstLine="540"/>
        <w:jc w:val="both"/>
      </w:pPr>
      <w:r>
        <w:t>1. Образовать комиссию по повышению качества и доступности предоставления государственных и муниципальных услуг в Ленинградской области.</w:t>
      </w:r>
    </w:p>
    <w:p w:rsidR="00B1745B" w:rsidRDefault="00B1745B">
      <w:pPr>
        <w:pStyle w:val="ConsPlusNormal"/>
        <w:spacing w:before="220"/>
        <w:ind w:firstLine="540"/>
        <w:jc w:val="both"/>
      </w:pPr>
      <w:r>
        <w:t xml:space="preserve">2. Утвердить </w:t>
      </w:r>
      <w:hyperlink w:anchor="P35">
        <w:r>
          <w:rPr>
            <w:color w:val="0000FF"/>
          </w:rPr>
          <w:t>Положение</w:t>
        </w:r>
      </w:hyperlink>
      <w:r>
        <w:t xml:space="preserve"> о комиссии по повышению качества и доступности предоставления государственных и муниципальных услуг в Ленинградской области и </w:t>
      </w:r>
      <w:hyperlink w:anchor="P111">
        <w:r>
          <w:rPr>
            <w:color w:val="0000FF"/>
          </w:rPr>
          <w:t>состав</w:t>
        </w:r>
      </w:hyperlink>
      <w:r>
        <w:t xml:space="preserve"> комиссии согласно приложениям 1 и 2.</w:t>
      </w:r>
    </w:p>
    <w:p w:rsidR="00B1745B" w:rsidRDefault="00B1745B">
      <w:pPr>
        <w:pStyle w:val="ConsPlusNormal"/>
        <w:spacing w:before="220"/>
        <w:ind w:firstLine="540"/>
        <w:jc w:val="both"/>
      </w:pPr>
      <w:r>
        <w:t xml:space="preserve">3. </w:t>
      </w:r>
      <w:proofErr w:type="gramStart"/>
      <w:r>
        <w:t>Контроль за</w:t>
      </w:r>
      <w:proofErr w:type="gramEnd"/>
      <w:r>
        <w:t xml:space="preserve"> исполнением распоряжения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 Ялова Д.А.</w:t>
      </w:r>
    </w:p>
    <w:p w:rsidR="00B1745B" w:rsidRDefault="00B1745B">
      <w:pPr>
        <w:pStyle w:val="ConsPlusNormal"/>
        <w:jc w:val="both"/>
      </w:pPr>
      <w:r>
        <w:t xml:space="preserve">(в ред. </w:t>
      </w:r>
      <w:hyperlink r:id="rId15">
        <w:r>
          <w:rPr>
            <w:color w:val="0000FF"/>
          </w:rPr>
          <w:t>Распоряжения</w:t>
        </w:r>
      </w:hyperlink>
      <w:r>
        <w:t xml:space="preserve"> Губернатора Ленинградской области от 23.05.2016 N 363-рг)</w:t>
      </w:r>
    </w:p>
    <w:p w:rsidR="00B1745B" w:rsidRDefault="00B1745B">
      <w:pPr>
        <w:pStyle w:val="ConsPlusNormal"/>
        <w:jc w:val="both"/>
      </w:pPr>
    </w:p>
    <w:p w:rsidR="00B1745B" w:rsidRDefault="00B1745B">
      <w:pPr>
        <w:pStyle w:val="ConsPlusNormal"/>
        <w:jc w:val="right"/>
      </w:pPr>
      <w:r>
        <w:t>Губернатор</w:t>
      </w:r>
    </w:p>
    <w:p w:rsidR="00B1745B" w:rsidRDefault="00B1745B">
      <w:pPr>
        <w:pStyle w:val="ConsPlusNormal"/>
        <w:jc w:val="right"/>
      </w:pPr>
      <w:r>
        <w:t>Ленинградской области</w:t>
      </w:r>
    </w:p>
    <w:p w:rsidR="00B1745B" w:rsidRDefault="00B1745B">
      <w:pPr>
        <w:pStyle w:val="ConsPlusNormal"/>
        <w:jc w:val="right"/>
      </w:pPr>
      <w:r>
        <w:t>А.Дрозденко</w:t>
      </w:r>
    </w:p>
    <w:p w:rsidR="00B1745B" w:rsidRDefault="00B1745B">
      <w:pPr>
        <w:pStyle w:val="ConsPlusNormal"/>
        <w:jc w:val="both"/>
      </w:pPr>
    </w:p>
    <w:p w:rsidR="00B1745B" w:rsidRDefault="00B1745B">
      <w:pPr>
        <w:pStyle w:val="ConsPlusNormal"/>
        <w:jc w:val="both"/>
      </w:pPr>
    </w:p>
    <w:p w:rsidR="00B1745B" w:rsidRDefault="00B1745B">
      <w:pPr>
        <w:pStyle w:val="ConsPlusNormal"/>
        <w:jc w:val="both"/>
      </w:pPr>
    </w:p>
    <w:p w:rsidR="00B1745B" w:rsidRDefault="00B1745B">
      <w:pPr>
        <w:pStyle w:val="ConsPlusNormal"/>
        <w:jc w:val="both"/>
      </w:pPr>
    </w:p>
    <w:p w:rsidR="00B1745B" w:rsidRDefault="00B1745B">
      <w:pPr>
        <w:pStyle w:val="ConsPlusNormal"/>
        <w:jc w:val="both"/>
      </w:pPr>
    </w:p>
    <w:p w:rsidR="00B1745B" w:rsidRDefault="00B1745B">
      <w:pPr>
        <w:pStyle w:val="ConsPlusNormal"/>
        <w:jc w:val="right"/>
        <w:outlineLvl w:val="0"/>
      </w:pPr>
      <w:r>
        <w:t>УТВЕРЖДЕНО</w:t>
      </w:r>
    </w:p>
    <w:p w:rsidR="00B1745B" w:rsidRDefault="00B1745B">
      <w:pPr>
        <w:pStyle w:val="ConsPlusNormal"/>
        <w:jc w:val="right"/>
      </w:pPr>
      <w:r>
        <w:t>распоряжением Губернатора</w:t>
      </w:r>
    </w:p>
    <w:p w:rsidR="00B1745B" w:rsidRDefault="00B1745B">
      <w:pPr>
        <w:pStyle w:val="ConsPlusNormal"/>
        <w:jc w:val="right"/>
      </w:pPr>
      <w:r>
        <w:t>Ленинградской области</w:t>
      </w:r>
    </w:p>
    <w:p w:rsidR="00B1745B" w:rsidRDefault="00B1745B">
      <w:pPr>
        <w:pStyle w:val="ConsPlusNormal"/>
        <w:jc w:val="right"/>
      </w:pPr>
      <w:r>
        <w:t>от 22.03.2013 N 193-рг</w:t>
      </w:r>
    </w:p>
    <w:p w:rsidR="00B1745B" w:rsidRDefault="00B1745B">
      <w:pPr>
        <w:pStyle w:val="ConsPlusNormal"/>
        <w:jc w:val="right"/>
      </w:pPr>
      <w:r>
        <w:t>(приложение 1)</w:t>
      </w:r>
    </w:p>
    <w:p w:rsidR="00B1745B" w:rsidRDefault="00B1745B">
      <w:pPr>
        <w:pStyle w:val="ConsPlusNormal"/>
        <w:jc w:val="both"/>
      </w:pPr>
    </w:p>
    <w:p w:rsidR="00B1745B" w:rsidRDefault="00B1745B">
      <w:pPr>
        <w:pStyle w:val="ConsPlusTitle"/>
        <w:jc w:val="center"/>
      </w:pPr>
      <w:bookmarkStart w:id="0" w:name="P35"/>
      <w:bookmarkEnd w:id="0"/>
      <w:r>
        <w:t>ПОЛОЖЕНИЕ</w:t>
      </w:r>
    </w:p>
    <w:p w:rsidR="00B1745B" w:rsidRDefault="00B1745B">
      <w:pPr>
        <w:pStyle w:val="ConsPlusTitle"/>
        <w:jc w:val="center"/>
      </w:pPr>
      <w:r>
        <w:t>О КОМИССИИ ПО ПОВЫШЕНИЮ КАЧЕСТВА И ДОСТУПНОСТИ</w:t>
      </w:r>
    </w:p>
    <w:p w:rsidR="00B1745B" w:rsidRDefault="00B1745B">
      <w:pPr>
        <w:pStyle w:val="ConsPlusTitle"/>
        <w:jc w:val="center"/>
      </w:pPr>
      <w:r>
        <w:lastRenderedPageBreak/>
        <w:t>ПРЕДОСТАВЛЕНИЯ ГОСУДАРСТВЕННЫХ И МУНИЦИПАЛЬНЫХ УСЛУГ</w:t>
      </w:r>
    </w:p>
    <w:p w:rsidR="00B1745B" w:rsidRDefault="00B1745B">
      <w:pPr>
        <w:pStyle w:val="ConsPlusTitle"/>
        <w:jc w:val="center"/>
      </w:pPr>
      <w:r>
        <w:t>В ЛЕНИНГРАДСКОЙ ОБЛАСТИ</w:t>
      </w:r>
    </w:p>
    <w:p w:rsidR="00B1745B" w:rsidRDefault="00B174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45B" w:rsidRDefault="00B174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45B" w:rsidRDefault="00B174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45B" w:rsidRDefault="00B1745B">
            <w:pPr>
              <w:pStyle w:val="ConsPlusNormal"/>
              <w:jc w:val="center"/>
            </w:pPr>
            <w:r>
              <w:rPr>
                <w:color w:val="392C69"/>
              </w:rPr>
              <w:t>Список изменяющих документов</w:t>
            </w:r>
          </w:p>
          <w:p w:rsidR="00B1745B" w:rsidRDefault="00B1745B">
            <w:pPr>
              <w:pStyle w:val="ConsPlusNormal"/>
              <w:jc w:val="center"/>
            </w:pPr>
            <w:proofErr w:type="gramStart"/>
            <w:r>
              <w:rPr>
                <w:color w:val="392C69"/>
              </w:rPr>
              <w:t xml:space="preserve">(в ред. </w:t>
            </w:r>
            <w:hyperlink r:id="rId16">
              <w:r>
                <w:rPr>
                  <w:color w:val="0000FF"/>
                </w:rPr>
                <w:t>Распоряжения</w:t>
              </w:r>
            </w:hyperlink>
            <w:r>
              <w:rPr>
                <w:color w:val="392C69"/>
              </w:rPr>
              <w:t xml:space="preserve"> Губернатора Ленинградской области</w:t>
            </w:r>
            <w:proofErr w:type="gramEnd"/>
          </w:p>
          <w:p w:rsidR="00B1745B" w:rsidRDefault="00B1745B">
            <w:pPr>
              <w:pStyle w:val="ConsPlusNormal"/>
              <w:jc w:val="center"/>
            </w:pPr>
            <w:r>
              <w:rPr>
                <w:color w:val="392C69"/>
              </w:rPr>
              <w:t>от 01.06.2020 N 415-рг)</w:t>
            </w:r>
          </w:p>
        </w:tc>
        <w:tc>
          <w:tcPr>
            <w:tcW w:w="113" w:type="dxa"/>
            <w:tcBorders>
              <w:top w:val="nil"/>
              <w:left w:val="nil"/>
              <w:bottom w:val="nil"/>
              <w:right w:val="nil"/>
            </w:tcBorders>
            <w:shd w:val="clear" w:color="auto" w:fill="F4F3F8"/>
            <w:tcMar>
              <w:top w:w="0" w:type="dxa"/>
              <w:left w:w="0" w:type="dxa"/>
              <w:bottom w:w="0" w:type="dxa"/>
              <w:right w:w="0" w:type="dxa"/>
            </w:tcMar>
          </w:tcPr>
          <w:p w:rsidR="00B1745B" w:rsidRDefault="00B1745B">
            <w:pPr>
              <w:pStyle w:val="ConsPlusNormal"/>
            </w:pPr>
          </w:p>
        </w:tc>
      </w:tr>
    </w:tbl>
    <w:p w:rsidR="00B1745B" w:rsidRDefault="00B1745B">
      <w:pPr>
        <w:pStyle w:val="ConsPlusNormal"/>
        <w:jc w:val="both"/>
      </w:pPr>
    </w:p>
    <w:p w:rsidR="00B1745B" w:rsidRDefault="00B1745B">
      <w:pPr>
        <w:pStyle w:val="ConsPlusTitle"/>
        <w:jc w:val="center"/>
        <w:outlineLvl w:val="1"/>
      </w:pPr>
      <w:r>
        <w:t>1. Общие положения</w:t>
      </w:r>
    </w:p>
    <w:p w:rsidR="00B1745B" w:rsidRDefault="00B1745B">
      <w:pPr>
        <w:pStyle w:val="ConsPlusNormal"/>
        <w:ind w:firstLine="540"/>
        <w:jc w:val="both"/>
      </w:pPr>
    </w:p>
    <w:p w:rsidR="00B1745B" w:rsidRDefault="00B1745B">
      <w:pPr>
        <w:pStyle w:val="ConsPlusNormal"/>
        <w:ind w:firstLine="540"/>
        <w:jc w:val="both"/>
      </w:pPr>
      <w:r>
        <w:t xml:space="preserve">1.1. Комиссия по повышению качества и доступности </w:t>
      </w:r>
      <w:proofErr w:type="gramStart"/>
      <w:r>
        <w:t>предоставления</w:t>
      </w:r>
      <w:proofErr w:type="gramEnd"/>
      <w:r>
        <w:t xml:space="preserve"> государственных и муниципальных услуг в Ленинградской области (далее - комиссия) является постоянно действующим совещательным органом при Губернаторе Ленинградской области, образованным в целях выполнения мероприятий по достижению показателей, указанных в </w:t>
      </w:r>
      <w:hyperlink r:id="rId17">
        <w:r>
          <w:rPr>
            <w:color w:val="0000FF"/>
          </w:rPr>
          <w:t>пункте 1</w:t>
        </w:r>
      </w:hyperlink>
      <w:r>
        <w:t xml:space="preserve"> и в </w:t>
      </w:r>
      <w:hyperlink r:id="rId18">
        <w:r>
          <w:rPr>
            <w:color w:val="0000FF"/>
          </w:rPr>
          <w:t>подпункте "е" пункта 2</w:t>
        </w:r>
      </w:hyperlink>
      <w:r>
        <w:t xml:space="preserve"> Указа Президента Российской Федерации от 7 мая 2012 года N 601 "Об основных направлениях совершенствования системы государственного управления", а также обеспечения взаимодействия органов исполнительной власти Ленинградской области с территориальными органами федеральных органов исполнительной власти, государственными учреждениями - отделениями государственных внебюджетных фондов, органами местного самоуправления муниципальных образований Ленинградской области, многофункциональными центрами предоставления государственных и муниципальных услуг Ленинградской области (далее - МФЦ) и организациями, участвующими в предоставлении государственных и муниципальных услуг.</w:t>
      </w:r>
    </w:p>
    <w:p w:rsidR="00B1745B" w:rsidRDefault="00B1745B">
      <w:pPr>
        <w:pStyle w:val="ConsPlusNormal"/>
        <w:spacing w:before="220"/>
        <w:ind w:firstLine="540"/>
        <w:jc w:val="both"/>
      </w:pPr>
      <w:r>
        <w:t xml:space="preserve">1.2. Комиссия в своей деятельности руководствуется </w:t>
      </w:r>
      <w:hyperlink r:id="rId19">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и федеральных органов исполнительной власти, </w:t>
      </w:r>
      <w:hyperlink r:id="rId20">
        <w:r>
          <w:rPr>
            <w:color w:val="0000FF"/>
          </w:rPr>
          <w:t>Уставом</w:t>
        </w:r>
      </w:hyperlink>
      <w:r>
        <w:t xml:space="preserve"> Ленинградской области, областными законами и иными правовыми актами Ленинградской области, а также настоящим Положением.</w:t>
      </w:r>
    </w:p>
    <w:p w:rsidR="00B1745B" w:rsidRDefault="00B1745B">
      <w:pPr>
        <w:pStyle w:val="ConsPlusNormal"/>
        <w:ind w:firstLine="540"/>
        <w:jc w:val="both"/>
      </w:pPr>
    </w:p>
    <w:p w:rsidR="00B1745B" w:rsidRDefault="00B1745B">
      <w:pPr>
        <w:pStyle w:val="ConsPlusTitle"/>
        <w:jc w:val="center"/>
        <w:outlineLvl w:val="1"/>
      </w:pPr>
      <w:r>
        <w:t>2. Задачи и функции комиссии</w:t>
      </w:r>
    </w:p>
    <w:p w:rsidR="00B1745B" w:rsidRDefault="00B1745B">
      <w:pPr>
        <w:pStyle w:val="ConsPlusNormal"/>
        <w:ind w:firstLine="540"/>
        <w:jc w:val="both"/>
      </w:pPr>
    </w:p>
    <w:p w:rsidR="00B1745B" w:rsidRDefault="00B1745B">
      <w:pPr>
        <w:pStyle w:val="ConsPlusNormal"/>
        <w:ind w:firstLine="540"/>
        <w:jc w:val="both"/>
      </w:pPr>
      <w:r>
        <w:t>2.1. Задачами комиссии являются:</w:t>
      </w:r>
    </w:p>
    <w:p w:rsidR="00B1745B" w:rsidRDefault="00B1745B">
      <w:pPr>
        <w:pStyle w:val="ConsPlusNormal"/>
        <w:spacing w:before="220"/>
        <w:ind w:firstLine="540"/>
        <w:jc w:val="both"/>
      </w:pPr>
      <w:r>
        <w:t>2.1.1. Подготовка предложений о внесении изменений в нормативные правовые акты, регулирующие предоставление государственных и муниципальных услуг, в том числе в части, касающейся исключения норм, препятствующих предоставлению таких услуг по принципу "одного окна" и в электронной форме, сокращения сроков предоставления государственных и муниципальных услуг.</w:t>
      </w:r>
    </w:p>
    <w:p w:rsidR="00B1745B" w:rsidRDefault="00B1745B">
      <w:pPr>
        <w:pStyle w:val="ConsPlusNormal"/>
        <w:spacing w:before="220"/>
        <w:ind w:firstLine="540"/>
        <w:jc w:val="both"/>
      </w:pPr>
      <w:r>
        <w:t xml:space="preserve">2.1.2. </w:t>
      </w:r>
      <w:proofErr w:type="gramStart"/>
      <w:r>
        <w:t>Обеспечение согласованных действий органов исполнительной власти Ленинградской области с территориальными органами федеральных органов исполнительной власти, государственными учреждениями - отделениями государственных внебюджетных фондов, органами местного самоуправления муниципальных образований Ленинградской области, МФЦ и организациями, участвующими в предоставлении государственных и муниципальных услуг, по повышению качества и доступности предоставления государственных и муниципальных услуг по принципу "одного окна" в Ленинградской области и предоставления государственных и муниципальных</w:t>
      </w:r>
      <w:proofErr w:type="gramEnd"/>
      <w:r>
        <w:t xml:space="preserve"> услуг в электронной форме.</w:t>
      </w:r>
    </w:p>
    <w:p w:rsidR="00B1745B" w:rsidRDefault="00B1745B">
      <w:pPr>
        <w:pStyle w:val="ConsPlusNormal"/>
        <w:spacing w:before="220"/>
        <w:ind w:firstLine="540"/>
        <w:jc w:val="both"/>
      </w:pPr>
      <w:r>
        <w:t>2.1.3. Подготовка рекомендаций по совершенствованию межведомственного информационного взаимодействия при предоставлении государственных и муниципальных услуг.</w:t>
      </w:r>
    </w:p>
    <w:p w:rsidR="00B1745B" w:rsidRDefault="00B1745B">
      <w:pPr>
        <w:pStyle w:val="ConsPlusNormal"/>
        <w:spacing w:before="220"/>
        <w:ind w:firstLine="540"/>
        <w:jc w:val="both"/>
      </w:pPr>
      <w:r>
        <w:t>2.1.4. Анализ и оценка эффективности мер, направленных на решение задач по повышению качества и доступности предоставления государственных и муниципальных услуг.</w:t>
      </w:r>
    </w:p>
    <w:p w:rsidR="00B1745B" w:rsidRDefault="00B1745B">
      <w:pPr>
        <w:pStyle w:val="ConsPlusNormal"/>
        <w:spacing w:before="220"/>
        <w:ind w:firstLine="540"/>
        <w:jc w:val="both"/>
      </w:pPr>
      <w:r>
        <w:t>2.2. Функциями комиссии являются:</w:t>
      </w:r>
    </w:p>
    <w:p w:rsidR="00B1745B" w:rsidRDefault="00B1745B">
      <w:pPr>
        <w:pStyle w:val="ConsPlusNormal"/>
        <w:spacing w:before="220"/>
        <w:ind w:firstLine="540"/>
        <w:jc w:val="both"/>
      </w:pPr>
      <w:r>
        <w:lastRenderedPageBreak/>
        <w:t>2.2.1. Рассмотрение предложений по разработке и оптимизации структуры и содержания административных регламентов предоставления государственных услуг.</w:t>
      </w:r>
    </w:p>
    <w:p w:rsidR="00B1745B" w:rsidRDefault="00B1745B">
      <w:pPr>
        <w:pStyle w:val="ConsPlusNormal"/>
        <w:spacing w:before="220"/>
        <w:ind w:firstLine="540"/>
        <w:jc w:val="both"/>
      </w:pPr>
      <w:r>
        <w:t>2.2.2. Рассмотрение предложений по расширению типового (рекомендованного) перечня муниципальных услуг органов местного самоуправления Ленинградской области, по которым органами исполнительной власти Ленинградской области разработаны методические рекомендации по разработке административных регламентов предоставления муниципальных услуг (далее - методические рекомендации).</w:t>
      </w:r>
    </w:p>
    <w:p w:rsidR="00B1745B" w:rsidRDefault="00B1745B">
      <w:pPr>
        <w:pStyle w:val="ConsPlusNormal"/>
        <w:spacing w:before="220"/>
        <w:ind w:firstLine="540"/>
        <w:jc w:val="both"/>
      </w:pPr>
      <w:r>
        <w:t>2.2.3. Рассмотрение и одобрение новых методических рекомендаций, а также изменений в методические рекомендации.</w:t>
      </w:r>
    </w:p>
    <w:p w:rsidR="00B1745B" w:rsidRDefault="00B1745B">
      <w:pPr>
        <w:pStyle w:val="ConsPlusNormal"/>
        <w:spacing w:before="220"/>
        <w:ind w:firstLine="540"/>
        <w:jc w:val="both"/>
      </w:pPr>
      <w:r>
        <w:t>2.2.4. Рассмотрение и одобрение технологических схем предоставления государственных услуг и типовых (рекомендованных) технологических схем предоставления муниципальных услуг.</w:t>
      </w:r>
    </w:p>
    <w:p w:rsidR="00B1745B" w:rsidRDefault="00B1745B">
      <w:pPr>
        <w:pStyle w:val="ConsPlusNormal"/>
        <w:spacing w:before="220"/>
        <w:ind w:firstLine="540"/>
        <w:jc w:val="both"/>
      </w:pPr>
      <w:r>
        <w:t>2.2.5. Рассмотрение предложений по корректировке Схемы размещения многофункциональных центров предоставления государственных и муниципальных услуг и отделений (офисов) привлекаемых организаций на территории Ленинградской области.</w:t>
      </w:r>
    </w:p>
    <w:p w:rsidR="00B1745B" w:rsidRDefault="00B1745B">
      <w:pPr>
        <w:pStyle w:val="ConsPlusNormal"/>
        <w:spacing w:before="220"/>
        <w:ind w:firstLine="540"/>
        <w:jc w:val="both"/>
      </w:pPr>
      <w:r>
        <w:t>2.2.6. Рассмотрение результатов мониторинга качества и доступности государственных и муниципальных услуг в Ленинградской области, подготовка предложений и управленческих решений, направленных на повышение качества и доступности государственных и муниципальных услуг с учетом результатов мониторинга.</w:t>
      </w:r>
    </w:p>
    <w:p w:rsidR="00B1745B" w:rsidRDefault="00B1745B">
      <w:pPr>
        <w:pStyle w:val="ConsPlusNormal"/>
        <w:spacing w:before="220"/>
        <w:ind w:firstLine="540"/>
        <w:jc w:val="both"/>
      </w:pPr>
      <w:r>
        <w:t xml:space="preserve">2.2.7. Учет и анализ </w:t>
      </w:r>
      <w:proofErr w:type="gramStart"/>
      <w:r>
        <w:t>результатов работы органов исполнительной власти Ленинградской области</w:t>
      </w:r>
      <w:proofErr w:type="gramEnd"/>
      <w:r>
        <w:t xml:space="preserve"> и органов местного самоуправления муниципальных образований Ленинградской области в информационных системах, содержащих количественные и качественные параметры предоставления государственных и муниципальных услуг.</w:t>
      </w:r>
    </w:p>
    <w:p w:rsidR="00B1745B" w:rsidRDefault="00B1745B">
      <w:pPr>
        <w:pStyle w:val="ConsPlusNormal"/>
        <w:ind w:firstLine="540"/>
        <w:jc w:val="both"/>
      </w:pPr>
    </w:p>
    <w:p w:rsidR="00B1745B" w:rsidRDefault="00B1745B">
      <w:pPr>
        <w:pStyle w:val="ConsPlusTitle"/>
        <w:jc w:val="center"/>
        <w:outlineLvl w:val="1"/>
      </w:pPr>
      <w:r>
        <w:t>3. Права комиссии</w:t>
      </w:r>
    </w:p>
    <w:p w:rsidR="00B1745B" w:rsidRDefault="00B1745B">
      <w:pPr>
        <w:pStyle w:val="ConsPlusNormal"/>
        <w:ind w:firstLine="540"/>
        <w:jc w:val="both"/>
      </w:pPr>
    </w:p>
    <w:p w:rsidR="00B1745B" w:rsidRDefault="00B1745B">
      <w:pPr>
        <w:pStyle w:val="ConsPlusNormal"/>
        <w:ind w:firstLine="540"/>
        <w:jc w:val="both"/>
      </w:pPr>
      <w:r>
        <w:t>В целях решения поставленных задач комиссия имеет право:</w:t>
      </w:r>
    </w:p>
    <w:p w:rsidR="00B1745B" w:rsidRDefault="00B1745B">
      <w:pPr>
        <w:pStyle w:val="ConsPlusNormal"/>
        <w:spacing w:before="220"/>
        <w:ind w:firstLine="540"/>
        <w:jc w:val="both"/>
      </w:pPr>
      <w:r>
        <w:t xml:space="preserve">3.1. Рассматривать предложения и разрабатывать рекомендации по повышению качества и доступности предоставления государственных и муниципальных услуг и организации межведомственного </w:t>
      </w:r>
      <w:proofErr w:type="gramStart"/>
      <w:r>
        <w:t>и(</w:t>
      </w:r>
      <w:proofErr w:type="gramEnd"/>
      <w:r>
        <w:t>или) межуровневого информационного взаимодействия в Ленинградской области.</w:t>
      </w:r>
    </w:p>
    <w:p w:rsidR="00B1745B" w:rsidRDefault="00B1745B">
      <w:pPr>
        <w:pStyle w:val="ConsPlusNormal"/>
        <w:spacing w:before="220"/>
        <w:ind w:firstLine="540"/>
        <w:jc w:val="both"/>
      </w:pPr>
      <w:r>
        <w:t>3.2. Запрашивать и получать в установленном порядке от территориальных органов федеральных органов исполнительной власти, государственных учреждений - отделений государственных внебюджетных фондов, органов исполнительной власти Ленинградской области, органов местного самоуправления муниципальных образований Ленинградской области, МФЦ и организаций, участвующих в предоставлении государственных и муниципальных услуг, необходимую информацию по вопросам, относящимся к компетенции комиссии.</w:t>
      </w:r>
    </w:p>
    <w:p w:rsidR="00B1745B" w:rsidRDefault="00B1745B">
      <w:pPr>
        <w:pStyle w:val="ConsPlusNormal"/>
        <w:spacing w:before="220"/>
        <w:ind w:firstLine="540"/>
        <w:jc w:val="both"/>
      </w:pPr>
      <w:r>
        <w:t>3.3. Приглашать на заседания комиссии представителей территориальных органов федеральных органов исполнительной власти, государственных учреждений - отделений государственных внебюджетных фондов, органов исполнительной власти Ленинградской области, органов местного самоуправления муниципальных образований Ленинградской области, МФЦ и организаций, участвующих в предоставлении государственных и муниципальных услуг.</w:t>
      </w:r>
    </w:p>
    <w:p w:rsidR="00B1745B" w:rsidRDefault="00B1745B">
      <w:pPr>
        <w:pStyle w:val="ConsPlusNormal"/>
        <w:spacing w:before="220"/>
        <w:ind w:firstLine="540"/>
        <w:jc w:val="both"/>
      </w:pPr>
      <w:r>
        <w:t>3.4. Привлекать к участию в работе комиссии представителей научных, коммерческих и общественных организаций, экспертов.</w:t>
      </w:r>
    </w:p>
    <w:p w:rsidR="00B1745B" w:rsidRDefault="00B1745B">
      <w:pPr>
        <w:pStyle w:val="ConsPlusNormal"/>
        <w:spacing w:before="220"/>
        <w:ind w:firstLine="540"/>
        <w:jc w:val="both"/>
      </w:pPr>
      <w:r>
        <w:t xml:space="preserve">3.5. Создавать рабочие группы по отдельным направлениям деятельности или в целях решения конкретных вопросов с привлечением экспертов и специалистов для анализа </w:t>
      </w:r>
      <w:r>
        <w:lastRenderedPageBreak/>
        <w:t>информации, подготовки предложений.</w:t>
      </w:r>
    </w:p>
    <w:p w:rsidR="00B1745B" w:rsidRDefault="00B1745B">
      <w:pPr>
        <w:pStyle w:val="ConsPlusNormal"/>
        <w:ind w:firstLine="540"/>
        <w:jc w:val="both"/>
      </w:pPr>
    </w:p>
    <w:p w:rsidR="00B1745B" w:rsidRDefault="00B1745B">
      <w:pPr>
        <w:pStyle w:val="ConsPlusTitle"/>
        <w:jc w:val="center"/>
        <w:outlineLvl w:val="1"/>
      </w:pPr>
      <w:r>
        <w:t>4. Порядок деятельности комиссии</w:t>
      </w:r>
    </w:p>
    <w:p w:rsidR="00B1745B" w:rsidRDefault="00B1745B">
      <w:pPr>
        <w:pStyle w:val="ConsPlusNormal"/>
        <w:ind w:firstLine="540"/>
        <w:jc w:val="both"/>
      </w:pPr>
    </w:p>
    <w:p w:rsidR="00B1745B" w:rsidRDefault="00B1745B">
      <w:pPr>
        <w:pStyle w:val="ConsPlusNormal"/>
        <w:ind w:firstLine="540"/>
        <w:jc w:val="both"/>
      </w:pPr>
      <w:r>
        <w:t>4.1. Заседания комиссии проводятся по мере необходимости, но не реже одного раза в полугодие.</w:t>
      </w:r>
    </w:p>
    <w:p w:rsidR="00B1745B" w:rsidRDefault="00B1745B">
      <w:pPr>
        <w:pStyle w:val="ConsPlusNormal"/>
        <w:spacing w:before="220"/>
        <w:ind w:firstLine="540"/>
        <w:jc w:val="both"/>
      </w:pPr>
      <w:r>
        <w:t>4.2. Руководство деятельностью комиссии осуществляет председатель комиссии.</w:t>
      </w:r>
    </w:p>
    <w:p w:rsidR="00B1745B" w:rsidRDefault="00B1745B">
      <w:pPr>
        <w:pStyle w:val="ConsPlusNormal"/>
        <w:spacing w:before="220"/>
        <w:ind w:firstLine="540"/>
        <w:jc w:val="both"/>
      </w:pPr>
      <w:r>
        <w:t>4.3. Председатель комиссии:</w:t>
      </w:r>
    </w:p>
    <w:p w:rsidR="00B1745B" w:rsidRDefault="00B1745B">
      <w:pPr>
        <w:pStyle w:val="ConsPlusNormal"/>
        <w:spacing w:before="220"/>
        <w:ind w:firstLine="540"/>
        <w:jc w:val="both"/>
      </w:pPr>
      <w:r>
        <w:t>осуществляет общее руководство подготовкой заседаний комиссии;</w:t>
      </w:r>
    </w:p>
    <w:p w:rsidR="00B1745B" w:rsidRDefault="00B1745B">
      <w:pPr>
        <w:pStyle w:val="ConsPlusNormal"/>
        <w:spacing w:before="220"/>
        <w:ind w:firstLine="540"/>
        <w:jc w:val="both"/>
      </w:pPr>
      <w:r>
        <w:t>определяет повестку дня заседания комиссии;</w:t>
      </w:r>
    </w:p>
    <w:p w:rsidR="00B1745B" w:rsidRDefault="00B1745B">
      <w:pPr>
        <w:pStyle w:val="ConsPlusNormal"/>
        <w:spacing w:before="220"/>
        <w:ind w:firstLine="540"/>
        <w:jc w:val="both"/>
      </w:pPr>
      <w:r>
        <w:t>председательствует на заседании комиссии;</w:t>
      </w:r>
    </w:p>
    <w:p w:rsidR="00B1745B" w:rsidRDefault="00B1745B">
      <w:pPr>
        <w:pStyle w:val="ConsPlusNormal"/>
        <w:spacing w:before="220"/>
        <w:ind w:firstLine="540"/>
        <w:jc w:val="both"/>
      </w:pPr>
      <w:r>
        <w:t>подписывает протокол заседания комиссии;</w:t>
      </w:r>
    </w:p>
    <w:p w:rsidR="00B1745B" w:rsidRDefault="00B1745B">
      <w:pPr>
        <w:pStyle w:val="ConsPlusNormal"/>
        <w:spacing w:before="220"/>
        <w:ind w:firstLine="540"/>
        <w:jc w:val="both"/>
      </w:pPr>
      <w:r>
        <w:t>осуществляет контроль исполнения решений комиссии, зафиксированных в протоколе, подписанном председателем комиссии или его заместителем, председательствующим на заседании комиссии;</w:t>
      </w:r>
    </w:p>
    <w:p w:rsidR="00B1745B" w:rsidRDefault="00B1745B">
      <w:pPr>
        <w:pStyle w:val="ConsPlusNormal"/>
        <w:spacing w:before="220"/>
        <w:ind w:firstLine="540"/>
        <w:jc w:val="both"/>
      </w:pPr>
      <w:r>
        <w:t>дает поручения заместителю председателя комиссии, секретарю комиссии, членам комиссии.</w:t>
      </w:r>
    </w:p>
    <w:p w:rsidR="00B1745B" w:rsidRDefault="00B1745B">
      <w:pPr>
        <w:pStyle w:val="ConsPlusNormal"/>
        <w:spacing w:before="220"/>
        <w:ind w:firstLine="540"/>
        <w:jc w:val="both"/>
      </w:pPr>
      <w:r>
        <w:t xml:space="preserve">4.4. В случае </w:t>
      </w:r>
      <w:proofErr w:type="gramStart"/>
      <w:r>
        <w:t>отсутствия председателя комиссии обязанности председателя комиссии</w:t>
      </w:r>
      <w:proofErr w:type="gramEnd"/>
      <w:r>
        <w:t xml:space="preserve"> исполняет заместитель председателя комиссии.</w:t>
      </w:r>
    </w:p>
    <w:p w:rsidR="00B1745B" w:rsidRDefault="00B1745B">
      <w:pPr>
        <w:pStyle w:val="ConsPlusNormal"/>
        <w:spacing w:before="220"/>
        <w:ind w:firstLine="540"/>
        <w:jc w:val="both"/>
      </w:pPr>
      <w:r>
        <w:t>4.5. Секретарь комиссии:</w:t>
      </w:r>
    </w:p>
    <w:p w:rsidR="00B1745B" w:rsidRDefault="00B1745B">
      <w:pPr>
        <w:pStyle w:val="ConsPlusNormal"/>
        <w:spacing w:before="220"/>
        <w:ind w:firstLine="540"/>
        <w:jc w:val="both"/>
      </w:pPr>
      <w:r>
        <w:t>обеспечивает организацию и проведение заседания комиссии;</w:t>
      </w:r>
    </w:p>
    <w:p w:rsidR="00B1745B" w:rsidRDefault="00B1745B">
      <w:pPr>
        <w:pStyle w:val="ConsPlusNormal"/>
        <w:spacing w:before="220"/>
        <w:ind w:firstLine="540"/>
        <w:jc w:val="both"/>
      </w:pPr>
      <w:r>
        <w:t>формирует проект повестки дня заседания комиссии;</w:t>
      </w:r>
    </w:p>
    <w:p w:rsidR="00B1745B" w:rsidRDefault="00B1745B">
      <w:pPr>
        <w:pStyle w:val="ConsPlusNormal"/>
        <w:spacing w:before="220"/>
        <w:ind w:firstLine="540"/>
        <w:jc w:val="both"/>
      </w:pPr>
      <w:r>
        <w:t>ведет протокол заседания комиссии;</w:t>
      </w:r>
    </w:p>
    <w:p w:rsidR="00B1745B" w:rsidRDefault="00B1745B">
      <w:pPr>
        <w:pStyle w:val="ConsPlusNormal"/>
        <w:spacing w:before="220"/>
        <w:ind w:firstLine="540"/>
        <w:jc w:val="both"/>
      </w:pPr>
      <w:r>
        <w:t>направляет копию протокола заседания комиссии заинтересованным лицам в течение трех рабочих дней со дня его оформления.</w:t>
      </w:r>
    </w:p>
    <w:p w:rsidR="00B1745B" w:rsidRDefault="00B1745B">
      <w:pPr>
        <w:pStyle w:val="ConsPlusNormal"/>
        <w:spacing w:before="220"/>
        <w:ind w:firstLine="540"/>
        <w:jc w:val="both"/>
      </w:pPr>
      <w:r>
        <w:t>4.6. Члены комиссии:</w:t>
      </w:r>
    </w:p>
    <w:p w:rsidR="00B1745B" w:rsidRDefault="00B1745B">
      <w:pPr>
        <w:pStyle w:val="ConsPlusNormal"/>
        <w:spacing w:before="220"/>
        <w:ind w:firstLine="540"/>
        <w:jc w:val="both"/>
      </w:pPr>
      <w:r>
        <w:t>лично участвуют в заседаниях комиссии;</w:t>
      </w:r>
    </w:p>
    <w:p w:rsidR="00B1745B" w:rsidRDefault="00B1745B">
      <w:pPr>
        <w:pStyle w:val="ConsPlusNormal"/>
        <w:spacing w:before="220"/>
        <w:ind w:firstLine="540"/>
        <w:jc w:val="both"/>
      </w:pPr>
      <w:r>
        <w:t>при невозможности участия в заседании комиссии извещают об этом секретаря комиссии и представляют свое мнение по вопросам, обозначенным в повестке дня заседания комиссии, в письменном виде.</w:t>
      </w:r>
    </w:p>
    <w:p w:rsidR="00B1745B" w:rsidRDefault="00B1745B">
      <w:pPr>
        <w:pStyle w:val="ConsPlusNormal"/>
        <w:spacing w:before="220"/>
        <w:ind w:firstLine="540"/>
        <w:jc w:val="both"/>
      </w:pPr>
      <w:r>
        <w:t>4.7. По решению комиссии или по поручению председателя комиссии могут создаваться рабочие группы по отдельным направлениям деятельности или в целях решения конкретных вопросов.</w:t>
      </w:r>
    </w:p>
    <w:p w:rsidR="00B1745B" w:rsidRDefault="00B1745B">
      <w:pPr>
        <w:pStyle w:val="ConsPlusNormal"/>
        <w:spacing w:before="220"/>
        <w:ind w:firstLine="540"/>
        <w:jc w:val="both"/>
      </w:pPr>
      <w:r>
        <w:t>4.8. Положения о рабочих группах и составы рабочих групп утверждаются комиссией.</w:t>
      </w:r>
    </w:p>
    <w:p w:rsidR="00B1745B" w:rsidRDefault="00B1745B">
      <w:pPr>
        <w:pStyle w:val="ConsPlusNormal"/>
        <w:spacing w:before="220"/>
        <w:ind w:firstLine="540"/>
        <w:jc w:val="both"/>
      </w:pPr>
      <w:r>
        <w:t>4.9. По решению председателя комиссии (заместителя председателя комиссии) заседания комиссии могут быть организованы в заочной форме.</w:t>
      </w:r>
    </w:p>
    <w:p w:rsidR="00B1745B" w:rsidRDefault="00B1745B">
      <w:pPr>
        <w:pStyle w:val="ConsPlusNormal"/>
        <w:spacing w:before="220"/>
        <w:ind w:firstLine="540"/>
        <w:jc w:val="both"/>
      </w:pPr>
      <w:r>
        <w:t xml:space="preserve">4.10. Заседание комиссии правомочно, если на нем присутствует более одной трети членов </w:t>
      </w:r>
      <w:r>
        <w:lastRenderedPageBreak/>
        <w:t>комиссии.</w:t>
      </w:r>
    </w:p>
    <w:p w:rsidR="00B1745B" w:rsidRDefault="00B1745B">
      <w:pPr>
        <w:pStyle w:val="ConsPlusNormal"/>
        <w:spacing w:before="220"/>
        <w:ind w:firstLine="540"/>
        <w:jc w:val="both"/>
      </w:pPr>
      <w:r>
        <w:t>4.11. 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rsidR="00B1745B" w:rsidRDefault="00B1745B">
      <w:pPr>
        <w:pStyle w:val="ConsPlusNormal"/>
        <w:spacing w:before="220"/>
        <w:ind w:firstLine="540"/>
        <w:jc w:val="both"/>
      </w:pPr>
      <w:r>
        <w:t>4.12. По результатам заседаний комиссии принимаются решения комиссии, которые носят рекомендательный характер и оформляются протоколом.</w:t>
      </w:r>
    </w:p>
    <w:p w:rsidR="00B1745B" w:rsidRDefault="00B1745B">
      <w:pPr>
        <w:pStyle w:val="ConsPlusNormal"/>
        <w:spacing w:before="220"/>
        <w:ind w:firstLine="540"/>
        <w:jc w:val="both"/>
      </w:pPr>
      <w:r>
        <w:t>4.13. Организационное обеспечение деятельности комиссии осуществляет Комитет экономического развития и инвестиционной деятельности Ленинградской области.</w:t>
      </w:r>
    </w:p>
    <w:p w:rsidR="00B1745B" w:rsidRDefault="00B1745B">
      <w:pPr>
        <w:pStyle w:val="ConsPlusNormal"/>
        <w:jc w:val="both"/>
      </w:pPr>
    </w:p>
    <w:p w:rsidR="00B1745B" w:rsidRDefault="00B1745B">
      <w:pPr>
        <w:pStyle w:val="ConsPlusNormal"/>
        <w:jc w:val="both"/>
      </w:pPr>
    </w:p>
    <w:p w:rsidR="00B1745B" w:rsidRDefault="00B1745B">
      <w:pPr>
        <w:pStyle w:val="ConsPlusNormal"/>
        <w:jc w:val="both"/>
      </w:pPr>
    </w:p>
    <w:p w:rsidR="00B1745B" w:rsidRDefault="00B1745B">
      <w:pPr>
        <w:pStyle w:val="ConsPlusNormal"/>
        <w:jc w:val="both"/>
      </w:pPr>
    </w:p>
    <w:p w:rsidR="00B1745B" w:rsidRDefault="00B1745B">
      <w:pPr>
        <w:pStyle w:val="ConsPlusNormal"/>
        <w:jc w:val="both"/>
      </w:pPr>
    </w:p>
    <w:p w:rsidR="00B1745B" w:rsidRDefault="00B1745B">
      <w:pPr>
        <w:pStyle w:val="ConsPlusNormal"/>
        <w:jc w:val="right"/>
        <w:outlineLvl w:val="0"/>
      </w:pPr>
      <w:r>
        <w:t>УТВЕРЖДЕН</w:t>
      </w:r>
    </w:p>
    <w:p w:rsidR="00B1745B" w:rsidRDefault="00B1745B">
      <w:pPr>
        <w:pStyle w:val="ConsPlusNormal"/>
        <w:jc w:val="right"/>
      </w:pPr>
      <w:r>
        <w:t>распоряжением Губернатора</w:t>
      </w:r>
    </w:p>
    <w:p w:rsidR="00B1745B" w:rsidRDefault="00B1745B">
      <w:pPr>
        <w:pStyle w:val="ConsPlusNormal"/>
        <w:jc w:val="right"/>
      </w:pPr>
      <w:r>
        <w:t>Ленинградской области</w:t>
      </w:r>
    </w:p>
    <w:p w:rsidR="00B1745B" w:rsidRDefault="00B1745B">
      <w:pPr>
        <w:pStyle w:val="ConsPlusNormal"/>
        <w:jc w:val="right"/>
      </w:pPr>
      <w:r>
        <w:t>от 22.03.2013 N 193-рг</w:t>
      </w:r>
    </w:p>
    <w:p w:rsidR="00B1745B" w:rsidRDefault="00B1745B">
      <w:pPr>
        <w:pStyle w:val="ConsPlusNormal"/>
        <w:jc w:val="right"/>
      </w:pPr>
      <w:r>
        <w:t>(приложение 2)</w:t>
      </w:r>
    </w:p>
    <w:p w:rsidR="00B1745B" w:rsidRDefault="00B1745B">
      <w:pPr>
        <w:pStyle w:val="ConsPlusNormal"/>
        <w:jc w:val="both"/>
      </w:pPr>
    </w:p>
    <w:p w:rsidR="00B1745B" w:rsidRDefault="00B1745B">
      <w:pPr>
        <w:pStyle w:val="ConsPlusTitle"/>
        <w:jc w:val="center"/>
      </w:pPr>
      <w:bookmarkStart w:id="1" w:name="P111"/>
      <w:bookmarkEnd w:id="1"/>
      <w:r>
        <w:t>СОСТАВ</w:t>
      </w:r>
    </w:p>
    <w:p w:rsidR="00B1745B" w:rsidRDefault="00B1745B">
      <w:pPr>
        <w:pStyle w:val="ConsPlusTitle"/>
        <w:jc w:val="center"/>
      </w:pPr>
      <w:r>
        <w:t>КОМИССИИ ПО ПОВЫШЕНИЮ КАЧЕСТВА И ДОСТУПНОСТИ</w:t>
      </w:r>
    </w:p>
    <w:p w:rsidR="00B1745B" w:rsidRDefault="00B1745B">
      <w:pPr>
        <w:pStyle w:val="ConsPlusTitle"/>
        <w:jc w:val="center"/>
      </w:pPr>
      <w:r>
        <w:t>ПРЕДОСТАВЛЕНИЯ ГОСУДАРСТВЕННЫХ И МУНИЦИПАЛЬНЫХ УСЛУГ</w:t>
      </w:r>
    </w:p>
    <w:p w:rsidR="00B1745B" w:rsidRDefault="00B1745B">
      <w:pPr>
        <w:pStyle w:val="ConsPlusTitle"/>
        <w:jc w:val="center"/>
      </w:pPr>
      <w:r>
        <w:t>В ЛЕНИНГРАДСКОЙ ОБЛАСТИ</w:t>
      </w:r>
    </w:p>
    <w:p w:rsidR="00B1745B" w:rsidRDefault="00B174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74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45B" w:rsidRDefault="00B174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45B" w:rsidRDefault="00B174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45B" w:rsidRDefault="00B1745B">
            <w:pPr>
              <w:pStyle w:val="ConsPlusNormal"/>
              <w:jc w:val="center"/>
            </w:pPr>
            <w:r>
              <w:rPr>
                <w:color w:val="392C69"/>
              </w:rPr>
              <w:t>Список изменяющих документов</w:t>
            </w:r>
          </w:p>
          <w:p w:rsidR="00B1745B" w:rsidRDefault="00B1745B">
            <w:pPr>
              <w:pStyle w:val="ConsPlusNormal"/>
              <w:jc w:val="center"/>
            </w:pPr>
            <w:proofErr w:type="gramStart"/>
            <w:r>
              <w:rPr>
                <w:color w:val="392C69"/>
              </w:rPr>
              <w:t xml:space="preserve">(в ред. </w:t>
            </w:r>
            <w:hyperlink r:id="rId21">
              <w:r>
                <w:rPr>
                  <w:color w:val="0000FF"/>
                </w:rPr>
                <w:t>Распоряжения</w:t>
              </w:r>
            </w:hyperlink>
            <w:r>
              <w:rPr>
                <w:color w:val="392C69"/>
              </w:rPr>
              <w:t xml:space="preserve"> Губернатора Ленинградской области</w:t>
            </w:r>
            <w:proofErr w:type="gramEnd"/>
          </w:p>
          <w:p w:rsidR="00B1745B" w:rsidRDefault="00B1745B">
            <w:pPr>
              <w:pStyle w:val="ConsPlusNormal"/>
              <w:jc w:val="center"/>
            </w:pPr>
            <w:r>
              <w:rPr>
                <w:color w:val="392C69"/>
              </w:rPr>
              <w:t>от 30.04.2025 N 426-рг)</w:t>
            </w:r>
          </w:p>
        </w:tc>
        <w:tc>
          <w:tcPr>
            <w:tcW w:w="113" w:type="dxa"/>
            <w:tcBorders>
              <w:top w:val="nil"/>
              <w:left w:val="nil"/>
              <w:bottom w:val="nil"/>
              <w:right w:val="nil"/>
            </w:tcBorders>
            <w:shd w:val="clear" w:color="auto" w:fill="F4F3F8"/>
            <w:tcMar>
              <w:top w:w="0" w:type="dxa"/>
              <w:left w:w="0" w:type="dxa"/>
              <w:bottom w:w="0" w:type="dxa"/>
              <w:right w:w="0" w:type="dxa"/>
            </w:tcMar>
          </w:tcPr>
          <w:p w:rsidR="00B1745B" w:rsidRDefault="00B1745B">
            <w:pPr>
              <w:pStyle w:val="ConsPlusNormal"/>
            </w:pPr>
          </w:p>
        </w:tc>
      </w:tr>
    </w:tbl>
    <w:p w:rsidR="00B1745B" w:rsidRDefault="00B1745B">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40"/>
        <w:gridCol w:w="5386"/>
      </w:tblGrid>
      <w:tr w:rsidR="00B1745B">
        <w:tc>
          <w:tcPr>
            <w:tcW w:w="9071" w:type="dxa"/>
            <w:gridSpan w:val="3"/>
            <w:tcBorders>
              <w:top w:val="nil"/>
              <w:left w:val="nil"/>
              <w:bottom w:val="nil"/>
              <w:right w:val="nil"/>
            </w:tcBorders>
          </w:tcPr>
          <w:p w:rsidR="00B1745B" w:rsidRDefault="00B1745B">
            <w:pPr>
              <w:pStyle w:val="ConsPlusNormal"/>
            </w:pPr>
            <w:r>
              <w:t>Председатель комиссии</w:t>
            </w:r>
          </w:p>
        </w:tc>
      </w:tr>
      <w:tr w:rsidR="00B1745B">
        <w:tc>
          <w:tcPr>
            <w:tcW w:w="3345" w:type="dxa"/>
            <w:tcBorders>
              <w:top w:val="nil"/>
              <w:left w:val="nil"/>
              <w:bottom w:val="nil"/>
              <w:right w:val="nil"/>
            </w:tcBorders>
          </w:tcPr>
          <w:p w:rsidR="00B1745B" w:rsidRDefault="00B1745B">
            <w:pPr>
              <w:pStyle w:val="ConsPlusNormal"/>
            </w:pPr>
            <w:r>
              <w:t>Ялов</w:t>
            </w:r>
          </w:p>
          <w:p w:rsidR="00B1745B" w:rsidRDefault="00B1745B">
            <w:pPr>
              <w:pStyle w:val="ConsPlusNormal"/>
            </w:pPr>
            <w:r>
              <w:t>Дмитрий Анатольевич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Правительства Ленинградской области - председатель комитета экономического развития и инвестиционной деятельности</w:t>
            </w:r>
          </w:p>
        </w:tc>
      </w:tr>
      <w:tr w:rsidR="00B1745B">
        <w:tc>
          <w:tcPr>
            <w:tcW w:w="9071" w:type="dxa"/>
            <w:gridSpan w:val="3"/>
            <w:tcBorders>
              <w:top w:val="nil"/>
              <w:left w:val="nil"/>
              <w:bottom w:val="nil"/>
              <w:right w:val="nil"/>
            </w:tcBorders>
          </w:tcPr>
          <w:p w:rsidR="00B1745B" w:rsidRDefault="00B1745B">
            <w:pPr>
              <w:pStyle w:val="ConsPlusNormal"/>
            </w:pPr>
            <w:r>
              <w:t>Заместитель председателя комиссии</w:t>
            </w:r>
          </w:p>
        </w:tc>
      </w:tr>
      <w:tr w:rsidR="00B1745B">
        <w:tc>
          <w:tcPr>
            <w:tcW w:w="3345" w:type="dxa"/>
            <w:tcBorders>
              <w:top w:val="nil"/>
              <w:left w:val="nil"/>
              <w:bottom w:val="nil"/>
              <w:right w:val="nil"/>
            </w:tcBorders>
          </w:tcPr>
          <w:p w:rsidR="00B1745B" w:rsidRDefault="00B1745B">
            <w:pPr>
              <w:pStyle w:val="ConsPlusNormal"/>
            </w:pPr>
            <w:r>
              <w:t>Никифорова</w:t>
            </w:r>
          </w:p>
          <w:p w:rsidR="00B1745B" w:rsidRDefault="00B1745B">
            <w:pPr>
              <w:pStyle w:val="ConsPlusNormal"/>
            </w:pPr>
            <w:r>
              <w:t>Лина Юрьевна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экономического развития и инвестиционной деятельности Ленинградской области</w:t>
            </w:r>
          </w:p>
        </w:tc>
      </w:tr>
      <w:tr w:rsidR="00B1745B">
        <w:tc>
          <w:tcPr>
            <w:tcW w:w="9071" w:type="dxa"/>
            <w:gridSpan w:val="3"/>
            <w:tcBorders>
              <w:top w:val="nil"/>
              <w:left w:val="nil"/>
              <w:bottom w:val="nil"/>
              <w:right w:val="nil"/>
            </w:tcBorders>
          </w:tcPr>
          <w:p w:rsidR="00B1745B" w:rsidRDefault="00B1745B">
            <w:pPr>
              <w:pStyle w:val="ConsPlusNormal"/>
            </w:pPr>
            <w:r>
              <w:t>Члены комиссии:</w:t>
            </w:r>
          </w:p>
        </w:tc>
      </w:tr>
      <w:tr w:rsidR="00B1745B">
        <w:tc>
          <w:tcPr>
            <w:tcW w:w="3345" w:type="dxa"/>
            <w:tcBorders>
              <w:top w:val="nil"/>
              <w:left w:val="nil"/>
              <w:bottom w:val="nil"/>
              <w:right w:val="nil"/>
            </w:tcBorders>
          </w:tcPr>
          <w:p w:rsidR="00B1745B" w:rsidRDefault="00B1745B">
            <w:pPr>
              <w:pStyle w:val="ConsPlusNormal"/>
            </w:pPr>
            <w:r>
              <w:t>Александрова</w:t>
            </w:r>
          </w:p>
          <w:p w:rsidR="00B1745B" w:rsidRDefault="00B1745B">
            <w:pPr>
              <w:pStyle w:val="ConsPlusNormal"/>
            </w:pPr>
            <w:r>
              <w:t>Виктория Александровна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первый заместитель председателя комитета по социальной защите населения Ленинградской области</w:t>
            </w:r>
          </w:p>
        </w:tc>
      </w:tr>
      <w:tr w:rsidR="00B1745B">
        <w:tc>
          <w:tcPr>
            <w:tcW w:w="3345" w:type="dxa"/>
            <w:tcBorders>
              <w:top w:val="nil"/>
              <w:left w:val="nil"/>
              <w:bottom w:val="nil"/>
              <w:right w:val="nil"/>
            </w:tcBorders>
          </w:tcPr>
          <w:p w:rsidR="00B1745B" w:rsidRDefault="00B1745B">
            <w:pPr>
              <w:pStyle w:val="ConsPlusNormal"/>
            </w:pPr>
            <w:r>
              <w:t>Александрова</w:t>
            </w:r>
          </w:p>
          <w:p w:rsidR="00B1745B" w:rsidRDefault="00B1745B">
            <w:pPr>
              <w:pStyle w:val="ConsPlusNormal"/>
            </w:pPr>
            <w:r>
              <w:t>Елена Анатольевна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 xml:space="preserve">заместитель начальника департамента развития местного самоуправления - начальник отдела методической и правовой работы комитета по местному самоуправлению, межнациональным и межконфессиональным отношениям Ленинградской </w:t>
            </w:r>
            <w:r>
              <w:lastRenderedPageBreak/>
              <w:t>области</w:t>
            </w:r>
          </w:p>
        </w:tc>
      </w:tr>
      <w:tr w:rsidR="00B1745B">
        <w:tc>
          <w:tcPr>
            <w:tcW w:w="3345" w:type="dxa"/>
            <w:tcBorders>
              <w:top w:val="nil"/>
              <w:left w:val="nil"/>
              <w:bottom w:val="nil"/>
              <w:right w:val="nil"/>
            </w:tcBorders>
          </w:tcPr>
          <w:p w:rsidR="00B1745B" w:rsidRDefault="00B1745B">
            <w:pPr>
              <w:pStyle w:val="ConsPlusNormal"/>
            </w:pPr>
            <w:r>
              <w:lastRenderedPageBreak/>
              <w:t>Алёшин</w:t>
            </w:r>
          </w:p>
          <w:p w:rsidR="00B1745B" w:rsidRDefault="00B1745B">
            <w:pPr>
              <w:pStyle w:val="ConsPlusNormal"/>
            </w:pPr>
            <w:r>
              <w:t>Алексей Анатольевич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по охране, контролю и регулированию использования объектов животного мира Ленинградской области</w:t>
            </w:r>
          </w:p>
        </w:tc>
      </w:tr>
      <w:tr w:rsidR="00B1745B">
        <w:tc>
          <w:tcPr>
            <w:tcW w:w="3345" w:type="dxa"/>
            <w:tcBorders>
              <w:top w:val="nil"/>
              <w:left w:val="nil"/>
              <w:bottom w:val="nil"/>
              <w:right w:val="nil"/>
            </w:tcBorders>
          </w:tcPr>
          <w:p w:rsidR="00B1745B" w:rsidRDefault="00B1745B">
            <w:pPr>
              <w:pStyle w:val="ConsPlusNormal"/>
            </w:pPr>
            <w:r>
              <w:t>Ахремчик</w:t>
            </w:r>
          </w:p>
          <w:p w:rsidR="00B1745B" w:rsidRDefault="00B1745B">
            <w:pPr>
              <w:pStyle w:val="ConsPlusNormal"/>
            </w:pPr>
            <w:r>
              <w:t>Дмитрий Андреевич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отдела лицензирования и правового обеспечения комитета государственного жилищного надзора и контроля Ленинградской области</w:t>
            </w:r>
          </w:p>
        </w:tc>
      </w:tr>
      <w:tr w:rsidR="00B1745B">
        <w:tc>
          <w:tcPr>
            <w:tcW w:w="3345" w:type="dxa"/>
            <w:tcBorders>
              <w:top w:val="nil"/>
              <w:left w:val="nil"/>
              <w:bottom w:val="nil"/>
              <w:right w:val="nil"/>
            </w:tcBorders>
          </w:tcPr>
          <w:p w:rsidR="00B1745B" w:rsidRDefault="00B1745B">
            <w:pPr>
              <w:pStyle w:val="ConsPlusNormal"/>
            </w:pPr>
            <w:r>
              <w:t>Батищев</w:t>
            </w:r>
          </w:p>
          <w:p w:rsidR="00B1745B" w:rsidRDefault="00B1745B">
            <w:pPr>
              <w:pStyle w:val="ConsPlusNormal"/>
            </w:pPr>
            <w:r>
              <w:t>Олег Иванович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по природным ресурсам Ленинградской области</w:t>
            </w:r>
          </w:p>
        </w:tc>
      </w:tr>
      <w:tr w:rsidR="00B1745B">
        <w:tc>
          <w:tcPr>
            <w:tcW w:w="3345" w:type="dxa"/>
            <w:tcBorders>
              <w:top w:val="nil"/>
              <w:left w:val="nil"/>
              <w:bottom w:val="nil"/>
              <w:right w:val="nil"/>
            </w:tcBorders>
          </w:tcPr>
          <w:p w:rsidR="00B1745B" w:rsidRDefault="00B1745B">
            <w:pPr>
              <w:pStyle w:val="ConsPlusNormal"/>
            </w:pPr>
            <w:r>
              <w:t>Бойцова</w:t>
            </w:r>
          </w:p>
          <w:p w:rsidR="00B1745B" w:rsidRDefault="00B1745B">
            <w:pPr>
              <w:pStyle w:val="ConsPlusNormal"/>
            </w:pPr>
            <w:r>
              <w:t>Елена Владимировна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общего и профессионального образования Ленинградской области - начальник отдела экономики и организации бюджетного процесса</w:t>
            </w:r>
          </w:p>
        </w:tc>
      </w:tr>
      <w:tr w:rsidR="00B1745B">
        <w:tc>
          <w:tcPr>
            <w:tcW w:w="3345" w:type="dxa"/>
            <w:tcBorders>
              <w:top w:val="nil"/>
              <w:left w:val="nil"/>
              <w:bottom w:val="nil"/>
              <w:right w:val="nil"/>
            </w:tcBorders>
          </w:tcPr>
          <w:p w:rsidR="00B1745B" w:rsidRDefault="00B1745B">
            <w:pPr>
              <w:pStyle w:val="ConsPlusNormal"/>
            </w:pPr>
            <w:r>
              <w:t>Бойцова</w:t>
            </w:r>
          </w:p>
          <w:p w:rsidR="00B1745B" w:rsidRDefault="00B1745B">
            <w:pPr>
              <w:pStyle w:val="ConsPlusNormal"/>
            </w:pPr>
            <w:r>
              <w:t>Ольга Анатольевна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начальника управления экономического развития - начальник отдела экономической политики администрации Приозерского муниципального района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Борисова</w:t>
            </w:r>
          </w:p>
          <w:p w:rsidR="00B1745B" w:rsidRDefault="00B1745B">
            <w:pPr>
              <w:pStyle w:val="ConsPlusNormal"/>
            </w:pPr>
            <w:r>
              <w:t>Екатерина Александровна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Бокситогорского муниципального района Ленинградской области - председатель комитета экономического развития (по согласованию)</w:t>
            </w:r>
          </w:p>
        </w:tc>
      </w:tr>
      <w:tr w:rsidR="00B1745B">
        <w:tc>
          <w:tcPr>
            <w:tcW w:w="3345" w:type="dxa"/>
            <w:tcBorders>
              <w:top w:val="nil"/>
              <w:left w:val="nil"/>
              <w:bottom w:val="nil"/>
              <w:right w:val="nil"/>
            </w:tcBorders>
          </w:tcPr>
          <w:p w:rsidR="00B1745B" w:rsidRDefault="00B1745B">
            <w:pPr>
              <w:pStyle w:val="ConsPlusNormal"/>
            </w:pPr>
            <w:r>
              <w:t>Борисова</w:t>
            </w:r>
          </w:p>
          <w:p w:rsidR="00B1745B" w:rsidRDefault="00B1745B">
            <w:pPr>
              <w:pStyle w:val="ConsPlusNormal"/>
            </w:pPr>
            <w:r>
              <w:t>Елена Анатольевна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градостроительной политики Ленинградской области - начальник отдела реализации документов территориального планирования</w:t>
            </w:r>
          </w:p>
        </w:tc>
      </w:tr>
      <w:tr w:rsidR="00B1745B">
        <w:tc>
          <w:tcPr>
            <w:tcW w:w="3345" w:type="dxa"/>
            <w:tcBorders>
              <w:top w:val="nil"/>
              <w:left w:val="nil"/>
              <w:bottom w:val="nil"/>
              <w:right w:val="nil"/>
            </w:tcBorders>
          </w:tcPr>
          <w:p w:rsidR="00B1745B" w:rsidRDefault="00B1745B">
            <w:pPr>
              <w:pStyle w:val="ConsPlusNormal"/>
            </w:pPr>
            <w:r>
              <w:t>Васильева</w:t>
            </w:r>
          </w:p>
          <w:p w:rsidR="00B1745B" w:rsidRDefault="00B1745B">
            <w:pPr>
              <w:pStyle w:val="ConsPlusNormal"/>
            </w:pPr>
            <w:r>
              <w:t>Елена Юрьевна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заведующий отделом информационного обеспечения администрации муниципального образования Тихвинский муниципальный район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Веретенников</w:t>
            </w:r>
          </w:p>
          <w:p w:rsidR="00B1745B" w:rsidRDefault="00B1745B">
            <w:pPr>
              <w:pStyle w:val="ConsPlusNormal"/>
            </w:pPr>
            <w:r>
              <w:t>Сергей Александрович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начальника управления Ленинградской области по государственному техническому надзору и контролю - главного государственного инженера-инспектора Ленинградской области по надзору за техническим состоянием самоходных машин и других видов техники - начальник отдела регионального государственного надзора за аттракционами, организационной и экзаменационной работы</w:t>
            </w:r>
          </w:p>
        </w:tc>
      </w:tr>
      <w:tr w:rsidR="00B1745B">
        <w:tc>
          <w:tcPr>
            <w:tcW w:w="3345" w:type="dxa"/>
            <w:tcBorders>
              <w:top w:val="nil"/>
              <w:left w:val="nil"/>
              <w:bottom w:val="nil"/>
              <w:right w:val="nil"/>
            </w:tcBorders>
          </w:tcPr>
          <w:p w:rsidR="00B1745B" w:rsidRDefault="00B1745B">
            <w:pPr>
              <w:pStyle w:val="ConsPlusNormal"/>
            </w:pPr>
            <w:r>
              <w:t>Вертопрахов</w:t>
            </w:r>
          </w:p>
          <w:p w:rsidR="00B1745B" w:rsidRDefault="00B1745B">
            <w:pPr>
              <w:pStyle w:val="ConsPlusNormal"/>
            </w:pPr>
            <w:r>
              <w:t>Василий Владимирович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 xml:space="preserve">начальник </w:t>
            </w:r>
            <w:proofErr w:type="gramStart"/>
            <w:r>
              <w:t>отдела организации перевозок Комитета Ленинградской области</w:t>
            </w:r>
            <w:proofErr w:type="gramEnd"/>
            <w:r>
              <w:t xml:space="preserve"> по транспорту</w:t>
            </w:r>
          </w:p>
        </w:tc>
      </w:tr>
      <w:tr w:rsidR="00B1745B">
        <w:tc>
          <w:tcPr>
            <w:tcW w:w="3345" w:type="dxa"/>
            <w:tcBorders>
              <w:top w:val="nil"/>
              <w:left w:val="nil"/>
              <w:bottom w:val="nil"/>
              <w:right w:val="nil"/>
            </w:tcBorders>
          </w:tcPr>
          <w:p w:rsidR="00B1745B" w:rsidRDefault="00B1745B">
            <w:pPr>
              <w:pStyle w:val="ConsPlusNormal"/>
            </w:pPr>
            <w:r>
              <w:t>Виноградов</w:t>
            </w:r>
          </w:p>
          <w:p w:rsidR="00B1745B" w:rsidRDefault="00B1745B">
            <w:pPr>
              <w:pStyle w:val="ConsPlusNormal"/>
            </w:pPr>
            <w:r>
              <w:t>Юрий Геннадьевич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консультант сектора гражданской обороны отдела гражданской обороны, защиты населения и территорий от чрезвычайных ситуаций, обеспечения пожарной безопасности Комитета правопорядка и безопасности Ленинградской области</w:t>
            </w:r>
          </w:p>
        </w:tc>
      </w:tr>
      <w:tr w:rsidR="00B1745B">
        <w:tc>
          <w:tcPr>
            <w:tcW w:w="3345" w:type="dxa"/>
            <w:tcBorders>
              <w:top w:val="nil"/>
              <w:left w:val="nil"/>
              <w:bottom w:val="nil"/>
              <w:right w:val="nil"/>
            </w:tcBorders>
          </w:tcPr>
          <w:p w:rsidR="00B1745B" w:rsidRDefault="00B1745B">
            <w:pPr>
              <w:pStyle w:val="ConsPlusNormal"/>
            </w:pPr>
            <w:r>
              <w:lastRenderedPageBreak/>
              <w:t>Власова</w:t>
            </w:r>
          </w:p>
          <w:p w:rsidR="00B1745B" w:rsidRDefault="00B1745B">
            <w:pPr>
              <w:pStyle w:val="ConsPlusNormal"/>
            </w:pPr>
            <w:r>
              <w:t>Ольга Владимировна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отдела физической культуры и спорта комитета по физической культуре и спорту Ленинградской области</w:t>
            </w:r>
          </w:p>
        </w:tc>
      </w:tr>
      <w:tr w:rsidR="00B1745B">
        <w:tc>
          <w:tcPr>
            <w:tcW w:w="3345" w:type="dxa"/>
            <w:tcBorders>
              <w:top w:val="nil"/>
              <w:left w:val="nil"/>
              <w:bottom w:val="nil"/>
              <w:right w:val="nil"/>
            </w:tcBorders>
          </w:tcPr>
          <w:p w:rsidR="00B1745B" w:rsidRDefault="00B1745B">
            <w:pPr>
              <w:pStyle w:val="ConsPlusNormal"/>
            </w:pPr>
            <w:r>
              <w:t>Ворожцова</w:t>
            </w:r>
          </w:p>
          <w:p w:rsidR="00B1745B" w:rsidRDefault="00B1745B">
            <w:pPr>
              <w:pStyle w:val="ConsPlusNormal"/>
            </w:pPr>
            <w:r>
              <w:t>Ксения Владимировна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начальника отдела организационного и информационного обеспечения комитета по социальной защите населения Ленинградской области</w:t>
            </w:r>
          </w:p>
        </w:tc>
      </w:tr>
      <w:tr w:rsidR="00B1745B">
        <w:tc>
          <w:tcPr>
            <w:tcW w:w="3345" w:type="dxa"/>
            <w:tcBorders>
              <w:top w:val="nil"/>
              <w:left w:val="nil"/>
              <w:bottom w:val="nil"/>
              <w:right w:val="nil"/>
            </w:tcBorders>
          </w:tcPr>
          <w:p w:rsidR="00B1745B" w:rsidRDefault="00B1745B">
            <w:pPr>
              <w:pStyle w:val="ConsPlusNormal"/>
            </w:pPr>
            <w:r>
              <w:t>Гречин</w:t>
            </w:r>
          </w:p>
          <w:p w:rsidR="00B1745B" w:rsidRDefault="00B1745B">
            <w:pPr>
              <w:pStyle w:val="ConsPlusNormal"/>
            </w:pPr>
            <w:r>
              <w:t>Андрей Валерьевич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муниципального образования "Подпорожский муниципальный район Ленинградской области" по экономике и инвестициям (по согласованию)</w:t>
            </w:r>
          </w:p>
        </w:tc>
      </w:tr>
      <w:tr w:rsidR="00B1745B">
        <w:tc>
          <w:tcPr>
            <w:tcW w:w="3345" w:type="dxa"/>
            <w:tcBorders>
              <w:top w:val="nil"/>
              <w:left w:val="nil"/>
              <w:bottom w:val="nil"/>
              <w:right w:val="nil"/>
            </w:tcBorders>
          </w:tcPr>
          <w:p w:rsidR="00B1745B" w:rsidRDefault="00B1745B">
            <w:pPr>
              <w:pStyle w:val="ConsPlusNormal"/>
            </w:pPr>
            <w:r>
              <w:t>Дерендяев</w:t>
            </w:r>
          </w:p>
          <w:p w:rsidR="00B1745B" w:rsidRDefault="00B1745B">
            <w:pPr>
              <w:pStyle w:val="ConsPlusNormal"/>
            </w:pPr>
            <w:r>
              <w:t>Роман Олегович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первый заместитель главы администрации муниципального образования Ломоносовский муниципальный район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Есипов</w:t>
            </w:r>
          </w:p>
          <w:p w:rsidR="00B1745B" w:rsidRDefault="00B1745B">
            <w:pPr>
              <w:pStyle w:val="ConsPlusNormal"/>
            </w:pPr>
            <w:r>
              <w:t>Сергей Владимирович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директор государственного бюджетного учреждения Ленинградской области "Многофункциональный центр предоставления государственных и муниципальных услуг" (по согласованию)</w:t>
            </w:r>
          </w:p>
        </w:tc>
      </w:tr>
      <w:tr w:rsidR="00B1745B">
        <w:tc>
          <w:tcPr>
            <w:tcW w:w="3345" w:type="dxa"/>
            <w:tcBorders>
              <w:top w:val="nil"/>
              <w:left w:val="nil"/>
              <w:bottom w:val="nil"/>
              <w:right w:val="nil"/>
            </w:tcBorders>
          </w:tcPr>
          <w:p w:rsidR="00B1745B" w:rsidRDefault="00B1745B">
            <w:pPr>
              <w:pStyle w:val="ConsPlusNormal"/>
            </w:pPr>
            <w:r>
              <w:t>Жихарева</w:t>
            </w:r>
          </w:p>
          <w:p w:rsidR="00B1745B" w:rsidRDefault="00B1745B">
            <w:pPr>
              <w:pStyle w:val="ConsPlusNormal"/>
            </w:pPr>
            <w:r>
              <w:t>Татьяна Александровна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директора государственного бюджетного учреждения Ленинградской области "Многофункциональный центр предоставления государственных и муниципальных услуг" (по согласованию)</w:t>
            </w:r>
          </w:p>
        </w:tc>
      </w:tr>
      <w:tr w:rsidR="00B1745B">
        <w:tc>
          <w:tcPr>
            <w:tcW w:w="3345" w:type="dxa"/>
            <w:tcBorders>
              <w:top w:val="nil"/>
              <w:left w:val="nil"/>
              <w:bottom w:val="nil"/>
              <w:right w:val="nil"/>
            </w:tcBorders>
          </w:tcPr>
          <w:p w:rsidR="00B1745B" w:rsidRDefault="00B1745B">
            <w:pPr>
              <w:pStyle w:val="ConsPlusNormal"/>
            </w:pPr>
            <w:r>
              <w:t>Иваненко</w:t>
            </w:r>
          </w:p>
          <w:p w:rsidR="00B1745B" w:rsidRDefault="00B1745B">
            <w:pPr>
              <w:pStyle w:val="ConsPlusNormal"/>
            </w:pPr>
            <w:r>
              <w:t>Виталий Борисович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Тосненского муниципального района Ленинградской области по вопросам земли, имущества, архитектуры, экономики (по согласованию)</w:t>
            </w:r>
          </w:p>
        </w:tc>
      </w:tr>
      <w:tr w:rsidR="00B1745B">
        <w:tc>
          <w:tcPr>
            <w:tcW w:w="3345" w:type="dxa"/>
            <w:tcBorders>
              <w:top w:val="nil"/>
              <w:left w:val="nil"/>
              <w:bottom w:val="nil"/>
              <w:right w:val="nil"/>
            </w:tcBorders>
          </w:tcPr>
          <w:p w:rsidR="00B1745B" w:rsidRDefault="00B1745B">
            <w:pPr>
              <w:pStyle w:val="ConsPlusNormal"/>
            </w:pPr>
            <w:r>
              <w:t>Кайянен</w:t>
            </w:r>
          </w:p>
          <w:p w:rsidR="00B1745B" w:rsidRDefault="00B1745B">
            <w:pPr>
              <w:pStyle w:val="ConsPlusNormal"/>
            </w:pPr>
            <w:r>
              <w:t>Екатерина Евгеньевна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первый заместитель председателя комитета по жилищно-коммунальному хозяйству Ленинградской области</w:t>
            </w:r>
          </w:p>
        </w:tc>
      </w:tr>
      <w:tr w:rsidR="00B1745B">
        <w:tc>
          <w:tcPr>
            <w:tcW w:w="3345" w:type="dxa"/>
            <w:tcBorders>
              <w:top w:val="nil"/>
              <w:left w:val="nil"/>
              <w:bottom w:val="nil"/>
              <w:right w:val="nil"/>
            </w:tcBorders>
          </w:tcPr>
          <w:p w:rsidR="00B1745B" w:rsidRDefault="00B1745B">
            <w:pPr>
              <w:pStyle w:val="ConsPlusNormal"/>
            </w:pPr>
            <w:r>
              <w:t>Кислицына</w:t>
            </w:r>
          </w:p>
          <w:p w:rsidR="00B1745B" w:rsidRDefault="00B1745B">
            <w:pPr>
              <w:pStyle w:val="ConsPlusNormal"/>
            </w:pPr>
            <w:r>
              <w:t>Наталья Альбертовна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руководителя Управления Федеральной службы государственной регистрации, кадастра и картографии по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Клечиков</w:t>
            </w:r>
          </w:p>
          <w:p w:rsidR="00B1745B" w:rsidRDefault="00B1745B">
            <w:pPr>
              <w:pStyle w:val="ConsPlusNormal"/>
            </w:pPr>
            <w:r>
              <w:t>Александр Владимирович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цифрового развития Ленинградской области - начальник департамента развития цифровых технологий</w:t>
            </w:r>
          </w:p>
        </w:tc>
      </w:tr>
      <w:tr w:rsidR="00B1745B">
        <w:tc>
          <w:tcPr>
            <w:tcW w:w="3345" w:type="dxa"/>
            <w:tcBorders>
              <w:top w:val="nil"/>
              <w:left w:val="nil"/>
              <w:bottom w:val="nil"/>
              <w:right w:val="nil"/>
            </w:tcBorders>
          </w:tcPr>
          <w:p w:rsidR="00B1745B" w:rsidRDefault="00B1745B">
            <w:pPr>
              <w:pStyle w:val="ConsPlusNormal"/>
            </w:pPr>
            <w:r>
              <w:t>Кобылинская</w:t>
            </w:r>
          </w:p>
          <w:p w:rsidR="00B1745B" w:rsidRDefault="00B1745B">
            <w:pPr>
              <w:pStyle w:val="ConsPlusNormal"/>
            </w:pPr>
            <w:r>
              <w:t>Татьяна Леонидовна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муниципального образования Волосовский муниципальный район Ленинградской области по экономике - председатель комитета по управлению муниципальным имуществом (по согласованию)</w:t>
            </w:r>
          </w:p>
        </w:tc>
      </w:tr>
      <w:tr w:rsidR="00B1745B">
        <w:tc>
          <w:tcPr>
            <w:tcW w:w="3345" w:type="dxa"/>
            <w:tcBorders>
              <w:top w:val="nil"/>
              <w:left w:val="nil"/>
              <w:bottom w:val="nil"/>
              <w:right w:val="nil"/>
            </w:tcBorders>
          </w:tcPr>
          <w:p w:rsidR="00B1745B" w:rsidRDefault="00B1745B">
            <w:pPr>
              <w:pStyle w:val="ConsPlusNormal"/>
            </w:pPr>
            <w:r>
              <w:t>Ковалев</w:t>
            </w:r>
          </w:p>
          <w:p w:rsidR="00B1745B" w:rsidRDefault="00B1745B">
            <w:pPr>
              <w:pStyle w:val="ConsPlusNormal"/>
            </w:pPr>
            <w:r>
              <w:t>Игорь Владимирович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 xml:space="preserve">заместитель главы администрации Лодейнопольского муниципального района Ленинградской области по экономике и имущественным отношениям (по </w:t>
            </w:r>
            <w:r>
              <w:lastRenderedPageBreak/>
              <w:t>согласованию)</w:t>
            </w:r>
          </w:p>
        </w:tc>
      </w:tr>
      <w:tr w:rsidR="00B1745B">
        <w:tc>
          <w:tcPr>
            <w:tcW w:w="3345" w:type="dxa"/>
            <w:tcBorders>
              <w:top w:val="nil"/>
              <w:left w:val="nil"/>
              <w:bottom w:val="nil"/>
              <w:right w:val="nil"/>
            </w:tcBorders>
          </w:tcPr>
          <w:p w:rsidR="00B1745B" w:rsidRDefault="00B1745B">
            <w:pPr>
              <w:pStyle w:val="ConsPlusNormal"/>
            </w:pPr>
            <w:r>
              <w:lastRenderedPageBreak/>
              <w:t>Куликова</w:t>
            </w:r>
          </w:p>
          <w:p w:rsidR="00B1745B" w:rsidRDefault="00B1745B">
            <w:pPr>
              <w:pStyle w:val="ConsPlusNormal"/>
            </w:pPr>
            <w:r>
              <w:t>Ольга Леонидовна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 xml:space="preserve">начальник </w:t>
            </w:r>
            <w:proofErr w:type="gramStart"/>
            <w:r>
              <w:t>управления записи актов гражданского состояния Ленинградской области</w:t>
            </w:r>
            <w:proofErr w:type="gramEnd"/>
          </w:p>
        </w:tc>
      </w:tr>
      <w:tr w:rsidR="00B1745B">
        <w:tc>
          <w:tcPr>
            <w:tcW w:w="3345" w:type="dxa"/>
            <w:tcBorders>
              <w:top w:val="nil"/>
              <w:left w:val="nil"/>
              <w:bottom w:val="nil"/>
              <w:right w:val="nil"/>
            </w:tcBorders>
          </w:tcPr>
          <w:p w:rsidR="00B1745B" w:rsidRDefault="00B1745B">
            <w:pPr>
              <w:pStyle w:val="ConsPlusNormal"/>
            </w:pPr>
            <w:r>
              <w:t>Кумышева</w:t>
            </w:r>
          </w:p>
          <w:p w:rsidR="00B1745B" w:rsidRDefault="00B1745B">
            <w:pPr>
              <w:pStyle w:val="ConsPlusNormal"/>
            </w:pPr>
            <w:r>
              <w:t>Лиана Руслановна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по строительству Ленинградской области</w:t>
            </w:r>
          </w:p>
        </w:tc>
      </w:tr>
      <w:tr w:rsidR="00B1745B">
        <w:tc>
          <w:tcPr>
            <w:tcW w:w="3345" w:type="dxa"/>
            <w:tcBorders>
              <w:top w:val="nil"/>
              <w:left w:val="nil"/>
              <w:bottom w:val="nil"/>
              <w:right w:val="nil"/>
            </w:tcBorders>
          </w:tcPr>
          <w:p w:rsidR="00B1745B" w:rsidRDefault="00B1745B">
            <w:pPr>
              <w:pStyle w:val="ConsPlusNormal"/>
            </w:pPr>
            <w:r>
              <w:t>Ларионова</w:t>
            </w:r>
          </w:p>
          <w:p w:rsidR="00B1745B" w:rsidRDefault="00B1745B">
            <w:pPr>
              <w:pStyle w:val="ConsPlusNormal"/>
            </w:pPr>
            <w:r>
              <w:t>Виктория Васильевна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департамента процессного управления и государственных услуг Комитета экономического развития и инвестиционной деятельности Ленинградской области</w:t>
            </w:r>
          </w:p>
        </w:tc>
      </w:tr>
      <w:tr w:rsidR="00B1745B">
        <w:tc>
          <w:tcPr>
            <w:tcW w:w="3345" w:type="dxa"/>
            <w:tcBorders>
              <w:top w:val="nil"/>
              <w:left w:val="nil"/>
              <w:bottom w:val="nil"/>
              <w:right w:val="nil"/>
            </w:tcBorders>
          </w:tcPr>
          <w:p w:rsidR="00B1745B" w:rsidRDefault="00B1745B">
            <w:pPr>
              <w:pStyle w:val="ConsPlusNormal"/>
            </w:pPr>
            <w:r>
              <w:t>Людвикова</w:t>
            </w:r>
          </w:p>
          <w:p w:rsidR="00B1745B" w:rsidRDefault="00B1745B">
            <w:pPr>
              <w:pStyle w:val="ConsPlusNormal"/>
            </w:pPr>
            <w:r>
              <w:t>Надежда Юрьевна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председатель комитета экономики и инвестиций администрации Выборгского муниципального района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Лютиков</w:t>
            </w:r>
          </w:p>
          <w:p w:rsidR="00B1745B" w:rsidRDefault="00B1745B">
            <w:pPr>
              <w:pStyle w:val="ConsPlusNormal"/>
            </w:pPr>
            <w:r>
              <w:t>Станислав Геннадьевич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первый заместитель главы администрации муниципального образования Сосновоборский городской округ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Мартынюк</w:t>
            </w:r>
          </w:p>
          <w:p w:rsidR="00B1745B" w:rsidRDefault="00B1745B">
            <w:pPr>
              <w:pStyle w:val="ConsPlusNormal"/>
            </w:pPr>
            <w:r>
              <w:t>Игорь Валерьевич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отдела социальной рекламы Комитета по печати Ленинградской области</w:t>
            </w:r>
          </w:p>
        </w:tc>
      </w:tr>
      <w:tr w:rsidR="00B1745B">
        <w:tc>
          <w:tcPr>
            <w:tcW w:w="3345" w:type="dxa"/>
            <w:tcBorders>
              <w:top w:val="nil"/>
              <w:left w:val="nil"/>
              <w:bottom w:val="nil"/>
              <w:right w:val="nil"/>
            </w:tcBorders>
          </w:tcPr>
          <w:p w:rsidR="00B1745B" w:rsidRDefault="00B1745B">
            <w:pPr>
              <w:pStyle w:val="ConsPlusNormal"/>
            </w:pPr>
            <w:r>
              <w:t>Маслова</w:t>
            </w:r>
          </w:p>
          <w:p w:rsidR="00B1745B" w:rsidRDefault="00B1745B">
            <w:pPr>
              <w:pStyle w:val="ConsPlusNormal"/>
            </w:pPr>
            <w:r>
              <w:t>Инга Сергеевна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Всеволожского муниципального района Ленинградской области по экономике (по согласованию)</w:t>
            </w:r>
          </w:p>
        </w:tc>
      </w:tr>
      <w:tr w:rsidR="00B1745B">
        <w:tc>
          <w:tcPr>
            <w:tcW w:w="3345" w:type="dxa"/>
            <w:tcBorders>
              <w:top w:val="nil"/>
              <w:left w:val="nil"/>
              <w:bottom w:val="nil"/>
              <w:right w:val="nil"/>
            </w:tcBorders>
          </w:tcPr>
          <w:p w:rsidR="00B1745B" w:rsidRDefault="00B1745B">
            <w:pPr>
              <w:pStyle w:val="ConsPlusNormal"/>
            </w:pPr>
            <w:r>
              <w:t>Мендунен</w:t>
            </w:r>
          </w:p>
          <w:p w:rsidR="00B1745B" w:rsidRDefault="00B1745B">
            <w:pPr>
              <w:pStyle w:val="ConsPlusNormal"/>
            </w:pPr>
            <w:r>
              <w:t>Алексей Александрович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первый заместитель главы администрации Кировского муниципального района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Насковец</w:t>
            </w:r>
          </w:p>
          <w:p w:rsidR="00B1745B" w:rsidRDefault="00B1745B">
            <w:pPr>
              <w:pStyle w:val="ConsPlusNormal"/>
            </w:pPr>
            <w:r>
              <w:t>Наталья Константиновна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сектора осуществления надзора за состоянием, содержанием, сохранением, использованием и популяризацией объектов культурного наследия комитета по сохранению культурного наследия Ленинградской области</w:t>
            </w:r>
          </w:p>
        </w:tc>
      </w:tr>
      <w:tr w:rsidR="00B1745B">
        <w:tc>
          <w:tcPr>
            <w:tcW w:w="3345" w:type="dxa"/>
            <w:tcBorders>
              <w:top w:val="nil"/>
              <w:left w:val="nil"/>
              <w:bottom w:val="nil"/>
              <w:right w:val="nil"/>
            </w:tcBorders>
          </w:tcPr>
          <w:p w:rsidR="00B1745B" w:rsidRDefault="00B1745B">
            <w:pPr>
              <w:pStyle w:val="ConsPlusNormal"/>
            </w:pPr>
            <w:r>
              <w:t>Нерушай</w:t>
            </w:r>
          </w:p>
          <w:p w:rsidR="00B1745B" w:rsidRDefault="00B1745B">
            <w:pPr>
              <w:pStyle w:val="ConsPlusNormal"/>
            </w:pPr>
            <w:r>
              <w:t>Светлана Ивановна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председатель комитета по развитию малого, среднего бизнеса и потребительского рынка Ленинградской области</w:t>
            </w:r>
          </w:p>
        </w:tc>
      </w:tr>
      <w:tr w:rsidR="00B1745B">
        <w:tc>
          <w:tcPr>
            <w:tcW w:w="3345" w:type="dxa"/>
            <w:tcBorders>
              <w:top w:val="nil"/>
              <w:left w:val="nil"/>
              <w:bottom w:val="nil"/>
              <w:right w:val="nil"/>
            </w:tcBorders>
          </w:tcPr>
          <w:p w:rsidR="00B1745B" w:rsidRDefault="00B1745B">
            <w:pPr>
              <w:pStyle w:val="ConsPlusNormal"/>
            </w:pPr>
            <w:r>
              <w:t>Нефедов</w:t>
            </w:r>
          </w:p>
          <w:p w:rsidR="00B1745B" w:rsidRDefault="00B1745B">
            <w:pPr>
              <w:pStyle w:val="ConsPlusNormal"/>
            </w:pPr>
            <w:r>
              <w:t>Евгений Анатольевич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отдела выдачи разрешений на строительство и ввод объектов в эксплуатацию комитета государственного строительного надзора и государственной экспертизы Ленинградской области</w:t>
            </w:r>
          </w:p>
        </w:tc>
      </w:tr>
      <w:tr w:rsidR="00B1745B">
        <w:tc>
          <w:tcPr>
            <w:tcW w:w="3345" w:type="dxa"/>
            <w:tcBorders>
              <w:top w:val="nil"/>
              <w:left w:val="nil"/>
              <w:bottom w:val="nil"/>
              <w:right w:val="nil"/>
            </w:tcBorders>
          </w:tcPr>
          <w:p w:rsidR="00B1745B" w:rsidRDefault="00B1745B">
            <w:pPr>
              <w:pStyle w:val="ConsPlusNormal"/>
            </w:pPr>
            <w:r>
              <w:t>Никифорова</w:t>
            </w:r>
          </w:p>
          <w:p w:rsidR="00B1745B" w:rsidRDefault="00B1745B">
            <w:pPr>
              <w:pStyle w:val="ConsPlusNormal"/>
            </w:pPr>
            <w:r>
              <w:t>Галина Юрьевна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муниципального образования Гатчинский муниципальный округ Ленинградской области по экономике (по согласованию)</w:t>
            </w:r>
          </w:p>
        </w:tc>
      </w:tr>
      <w:tr w:rsidR="00B1745B">
        <w:tc>
          <w:tcPr>
            <w:tcW w:w="3345" w:type="dxa"/>
            <w:tcBorders>
              <w:top w:val="nil"/>
              <w:left w:val="nil"/>
              <w:bottom w:val="nil"/>
              <w:right w:val="nil"/>
            </w:tcBorders>
          </w:tcPr>
          <w:p w:rsidR="00B1745B" w:rsidRDefault="00B1745B">
            <w:pPr>
              <w:pStyle w:val="ConsPlusNormal"/>
            </w:pPr>
            <w:r>
              <w:t>Нужный</w:t>
            </w:r>
          </w:p>
          <w:p w:rsidR="00B1745B" w:rsidRDefault="00B1745B">
            <w:pPr>
              <w:pStyle w:val="ConsPlusNormal"/>
            </w:pPr>
            <w:r>
              <w:t>Александр Александрович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по дорожному хозяйству Ленинградской области</w:t>
            </w:r>
          </w:p>
        </w:tc>
      </w:tr>
      <w:tr w:rsidR="00B1745B">
        <w:tc>
          <w:tcPr>
            <w:tcW w:w="3345" w:type="dxa"/>
            <w:tcBorders>
              <w:top w:val="nil"/>
              <w:left w:val="nil"/>
              <w:bottom w:val="nil"/>
              <w:right w:val="nil"/>
            </w:tcBorders>
          </w:tcPr>
          <w:p w:rsidR="00B1745B" w:rsidRDefault="00B1745B">
            <w:pPr>
              <w:pStyle w:val="ConsPlusNormal"/>
            </w:pPr>
            <w:r>
              <w:lastRenderedPageBreak/>
              <w:t>Павлова</w:t>
            </w:r>
          </w:p>
          <w:p w:rsidR="00B1745B" w:rsidRDefault="00B1745B">
            <w:pPr>
              <w:pStyle w:val="ConsPlusNormal"/>
            </w:pPr>
            <w:r>
              <w:t>Юлия Васильевна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муниципального образования Сланцевский муниципальный район Ленинградской области - председатель комитета финансов (по согласованию)</w:t>
            </w:r>
          </w:p>
        </w:tc>
      </w:tr>
      <w:tr w:rsidR="00B1745B">
        <w:tc>
          <w:tcPr>
            <w:tcW w:w="3345" w:type="dxa"/>
            <w:tcBorders>
              <w:top w:val="nil"/>
              <w:left w:val="nil"/>
              <w:bottom w:val="nil"/>
              <w:right w:val="nil"/>
            </w:tcBorders>
          </w:tcPr>
          <w:p w:rsidR="00B1745B" w:rsidRDefault="00B1745B">
            <w:pPr>
              <w:pStyle w:val="ConsPlusNormal"/>
            </w:pPr>
            <w:r>
              <w:t>Порин</w:t>
            </w:r>
          </w:p>
          <w:p w:rsidR="00B1745B" w:rsidRDefault="00B1745B">
            <w:pPr>
              <w:pStyle w:val="ConsPlusNormal"/>
            </w:pPr>
            <w:r>
              <w:t>Павел Викторович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муниципального образования Кингисеппский муниципальный район Ленинградской области по безопасности и экологии (по согласованию)</w:t>
            </w:r>
          </w:p>
        </w:tc>
      </w:tr>
      <w:tr w:rsidR="00B1745B">
        <w:tc>
          <w:tcPr>
            <w:tcW w:w="3345" w:type="dxa"/>
            <w:tcBorders>
              <w:top w:val="nil"/>
              <w:left w:val="nil"/>
              <w:bottom w:val="nil"/>
              <w:right w:val="nil"/>
            </w:tcBorders>
          </w:tcPr>
          <w:p w:rsidR="00B1745B" w:rsidRDefault="00B1745B">
            <w:pPr>
              <w:pStyle w:val="ConsPlusNormal"/>
            </w:pPr>
            <w:r>
              <w:t>Рогачева</w:t>
            </w:r>
          </w:p>
          <w:p w:rsidR="00B1745B" w:rsidRDefault="00B1745B">
            <w:pPr>
              <w:pStyle w:val="ConsPlusNormal"/>
            </w:pPr>
            <w:r>
              <w:t>Елена Александровна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по развитию малого, среднего бизнеса и потребительского рынка Ленинградской области</w:t>
            </w:r>
          </w:p>
        </w:tc>
      </w:tr>
      <w:tr w:rsidR="00B1745B">
        <w:tc>
          <w:tcPr>
            <w:tcW w:w="3345" w:type="dxa"/>
            <w:tcBorders>
              <w:top w:val="nil"/>
              <w:left w:val="nil"/>
              <w:bottom w:val="nil"/>
              <w:right w:val="nil"/>
            </w:tcBorders>
          </w:tcPr>
          <w:p w:rsidR="00B1745B" w:rsidRDefault="00B1745B">
            <w:pPr>
              <w:pStyle w:val="ConsPlusNormal"/>
            </w:pPr>
            <w:r>
              <w:t>Романова</w:t>
            </w:r>
          </w:p>
          <w:p w:rsidR="00B1745B" w:rsidRDefault="00B1745B">
            <w:pPr>
              <w:pStyle w:val="ConsPlusNormal"/>
            </w:pPr>
            <w:r>
              <w:t>Елена Владиславовна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отдела анализа рынка труда, информации и программ занятости комитета по труду и занятости населения Ленинградской области</w:t>
            </w:r>
          </w:p>
        </w:tc>
      </w:tr>
      <w:tr w:rsidR="00B1745B">
        <w:tc>
          <w:tcPr>
            <w:tcW w:w="3345" w:type="dxa"/>
            <w:tcBorders>
              <w:top w:val="nil"/>
              <w:left w:val="nil"/>
              <w:bottom w:val="nil"/>
              <w:right w:val="nil"/>
            </w:tcBorders>
          </w:tcPr>
          <w:p w:rsidR="00B1745B" w:rsidRDefault="00B1745B">
            <w:pPr>
              <w:pStyle w:val="ConsPlusNormal"/>
            </w:pPr>
            <w:r>
              <w:t>Сарелайнен</w:t>
            </w:r>
          </w:p>
          <w:p w:rsidR="00B1745B" w:rsidRDefault="00B1745B">
            <w:pPr>
              <w:pStyle w:val="ConsPlusNormal"/>
            </w:pPr>
            <w:r>
              <w:t>Екатерина Сергеевна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директора государственного бюджетного учреждения Ленинградской области "Многофункциональный центр предоставления государственных и муниципальных услуг" (по согласованию)</w:t>
            </w:r>
          </w:p>
        </w:tc>
      </w:tr>
      <w:tr w:rsidR="00B1745B">
        <w:tc>
          <w:tcPr>
            <w:tcW w:w="3345" w:type="dxa"/>
            <w:tcBorders>
              <w:top w:val="nil"/>
              <w:left w:val="nil"/>
              <w:bottom w:val="nil"/>
              <w:right w:val="nil"/>
            </w:tcBorders>
          </w:tcPr>
          <w:p w:rsidR="00B1745B" w:rsidRDefault="00B1745B">
            <w:pPr>
              <w:pStyle w:val="ConsPlusNormal"/>
            </w:pPr>
            <w:r>
              <w:t>Славин</w:t>
            </w:r>
          </w:p>
          <w:p w:rsidR="00B1745B" w:rsidRDefault="00B1745B">
            <w:pPr>
              <w:pStyle w:val="ConsPlusNormal"/>
            </w:pPr>
            <w:r>
              <w:t>Денис Геннадьевич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первый заместитель председателя Ленинградского областного комитета по управлению государственным имуществом</w:t>
            </w:r>
          </w:p>
        </w:tc>
      </w:tr>
      <w:tr w:rsidR="00B1745B">
        <w:tc>
          <w:tcPr>
            <w:tcW w:w="3345" w:type="dxa"/>
            <w:tcBorders>
              <w:top w:val="nil"/>
              <w:left w:val="nil"/>
              <w:bottom w:val="nil"/>
              <w:right w:val="nil"/>
            </w:tcBorders>
          </w:tcPr>
          <w:p w:rsidR="00B1745B" w:rsidRDefault="00B1745B">
            <w:pPr>
              <w:pStyle w:val="ConsPlusNormal"/>
            </w:pPr>
            <w:r>
              <w:t>Смородникова</w:t>
            </w:r>
          </w:p>
          <w:p w:rsidR="00B1745B" w:rsidRDefault="00B1745B">
            <w:pPr>
              <w:pStyle w:val="ConsPlusNormal"/>
            </w:pPr>
            <w:r>
              <w:t>Евгения Валерьевна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сектора государственных услуг департамента процессного управления и государственных услуг Комитета экономического развития и инвестиционной деятельности Ленинградской области</w:t>
            </w:r>
          </w:p>
        </w:tc>
      </w:tr>
      <w:tr w:rsidR="00B1745B">
        <w:tc>
          <w:tcPr>
            <w:tcW w:w="3345" w:type="dxa"/>
            <w:tcBorders>
              <w:top w:val="nil"/>
              <w:left w:val="nil"/>
              <w:bottom w:val="nil"/>
              <w:right w:val="nil"/>
            </w:tcBorders>
          </w:tcPr>
          <w:p w:rsidR="00B1745B" w:rsidRDefault="00B1745B">
            <w:pPr>
              <w:pStyle w:val="ConsPlusNormal"/>
            </w:pPr>
            <w:r>
              <w:t>Степанова</w:t>
            </w:r>
          </w:p>
          <w:p w:rsidR="00B1745B" w:rsidRDefault="00B1745B">
            <w:pPr>
              <w:pStyle w:val="ConsPlusNormal"/>
            </w:pPr>
            <w:r>
              <w:t>Елена Васильевна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 xml:space="preserve">начальник восточного межрайонного </w:t>
            </w:r>
            <w:proofErr w:type="gramStart"/>
            <w:r>
              <w:t>отдела департамента государственного экологического надзора Комитета государственного экологического надзора Ленинградской области</w:t>
            </w:r>
            <w:proofErr w:type="gramEnd"/>
          </w:p>
        </w:tc>
      </w:tr>
      <w:tr w:rsidR="00B1745B">
        <w:tc>
          <w:tcPr>
            <w:tcW w:w="3345" w:type="dxa"/>
            <w:tcBorders>
              <w:top w:val="nil"/>
              <w:left w:val="nil"/>
              <w:bottom w:val="nil"/>
              <w:right w:val="nil"/>
            </w:tcBorders>
          </w:tcPr>
          <w:p w:rsidR="00B1745B" w:rsidRDefault="00B1745B">
            <w:pPr>
              <w:pStyle w:val="ConsPlusNormal"/>
            </w:pPr>
            <w:r>
              <w:t>Трубкина</w:t>
            </w:r>
          </w:p>
          <w:p w:rsidR="00B1745B" w:rsidRDefault="00B1745B">
            <w:pPr>
              <w:pStyle w:val="ConsPlusNormal"/>
            </w:pPr>
            <w:r>
              <w:t>Татьяна Михайловна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начальника Архивного управления Ленинградской области - начальник отдела формирования государственного архивного фонда, методического обеспечения и контроля деятельности архивов</w:t>
            </w:r>
          </w:p>
        </w:tc>
      </w:tr>
      <w:tr w:rsidR="00B1745B">
        <w:tc>
          <w:tcPr>
            <w:tcW w:w="3345" w:type="dxa"/>
            <w:tcBorders>
              <w:top w:val="nil"/>
              <w:left w:val="nil"/>
              <w:bottom w:val="nil"/>
              <w:right w:val="nil"/>
            </w:tcBorders>
          </w:tcPr>
          <w:p w:rsidR="00B1745B" w:rsidRDefault="00B1745B">
            <w:pPr>
              <w:pStyle w:val="ConsPlusNormal"/>
            </w:pPr>
            <w:r>
              <w:t>Туманова</w:t>
            </w:r>
          </w:p>
          <w:p w:rsidR="00B1745B" w:rsidRDefault="00B1745B">
            <w:pPr>
              <w:pStyle w:val="ConsPlusNormal"/>
            </w:pPr>
            <w:r>
              <w:t>Елена Евгеньевна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председатель комитета экономического развития и инвестиционной деятельности администрации Лужского муниципального района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Харитоненко</w:t>
            </w:r>
          </w:p>
          <w:p w:rsidR="00B1745B" w:rsidRDefault="00B1745B">
            <w:pPr>
              <w:pStyle w:val="ConsPlusNormal"/>
            </w:pPr>
            <w:r>
              <w:t>Константин Александрович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сектора по осуществлению переданных полномочий Российской Федерации в сфере охраны здоровья граждан (лицензирование) Комитета по здравоохранению Ленинградской области</w:t>
            </w:r>
          </w:p>
        </w:tc>
      </w:tr>
      <w:tr w:rsidR="00B1745B">
        <w:tc>
          <w:tcPr>
            <w:tcW w:w="3345" w:type="dxa"/>
            <w:tcBorders>
              <w:top w:val="nil"/>
              <w:left w:val="nil"/>
              <w:bottom w:val="nil"/>
              <w:right w:val="nil"/>
            </w:tcBorders>
          </w:tcPr>
          <w:p w:rsidR="00B1745B" w:rsidRDefault="00B1745B">
            <w:pPr>
              <w:pStyle w:val="ConsPlusNormal"/>
            </w:pPr>
            <w:r>
              <w:t>Хлевникова</w:t>
            </w:r>
          </w:p>
          <w:p w:rsidR="00B1745B" w:rsidRDefault="00B1745B">
            <w:pPr>
              <w:pStyle w:val="ConsPlusNormal"/>
            </w:pPr>
            <w:r>
              <w:lastRenderedPageBreak/>
              <w:t>Олеся Борисовна</w:t>
            </w:r>
          </w:p>
        </w:tc>
        <w:tc>
          <w:tcPr>
            <w:tcW w:w="340" w:type="dxa"/>
            <w:tcBorders>
              <w:top w:val="nil"/>
              <w:left w:val="nil"/>
              <w:bottom w:val="nil"/>
              <w:right w:val="nil"/>
            </w:tcBorders>
          </w:tcPr>
          <w:p w:rsidR="00B1745B" w:rsidRDefault="00B1745B">
            <w:pPr>
              <w:pStyle w:val="ConsPlusNormal"/>
              <w:jc w:val="center"/>
            </w:pPr>
            <w:r>
              <w:lastRenderedPageBreak/>
              <w:t>-</w:t>
            </w:r>
          </w:p>
        </w:tc>
        <w:tc>
          <w:tcPr>
            <w:tcW w:w="5386" w:type="dxa"/>
            <w:tcBorders>
              <w:top w:val="nil"/>
              <w:left w:val="nil"/>
              <w:bottom w:val="nil"/>
              <w:right w:val="nil"/>
            </w:tcBorders>
          </w:tcPr>
          <w:p w:rsidR="00B1745B" w:rsidRDefault="00B1745B">
            <w:pPr>
              <w:pStyle w:val="ConsPlusNormal"/>
              <w:jc w:val="both"/>
            </w:pPr>
            <w:r>
              <w:t xml:space="preserve">консультант отдела судебной практики комитета </w:t>
            </w:r>
            <w:r>
              <w:lastRenderedPageBreak/>
              <w:t>правового обеспечения Ленинградской области</w:t>
            </w:r>
          </w:p>
        </w:tc>
      </w:tr>
      <w:tr w:rsidR="00B1745B">
        <w:tc>
          <w:tcPr>
            <w:tcW w:w="3345" w:type="dxa"/>
            <w:tcBorders>
              <w:top w:val="nil"/>
              <w:left w:val="nil"/>
              <w:bottom w:val="nil"/>
              <w:right w:val="nil"/>
            </w:tcBorders>
          </w:tcPr>
          <w:p w:rsidR="00B1745B" w:rsidRDefault="00B1745B">
            <w:pPr>
              <w:pStyle w:val="ConsPlusNormal"/>
            </w:pPr>
            <w:r>
              <w:lastRenderedPageBreak/>
              <w:t>Чувашев</w:t>
            </w:r>
          </w:p>
          <w:p w:rsidR="00B1745B" w:rsidRDefault="00B1745B">
            <w:pPr>
              <w:pStyle w:val="ConsPlusNormal"/>
            </w:pPr>
            <w:r>
              <w:t>Иван Николаевич</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председатель комитета экономического развития и инвестиционной деятельности администрации Киришского муниципального района Ленинградской области (по согласованию)</w:t>
            </w:r>
          </w:p>
        </w:tc>
      </w:tr>
      <w:tr w:rsidR="00B1745B">
        <w:tc>
          <w:tcPr>
            <w:tcW w:w="3345" w:type="dxa"/>
            <w:tcBorders>
              <w:top w:val="nil"/>
              <w:left w:val="nil"/>
              <w:bottom w:val="nil"/>
              <w:right w:val="nil"/>
            </w:tcBorders>
          </w:tcPr>
          <w:p w:rsidR="00B1745B" w:rsidRDefault="00B1745B">
            <w:pPr>
              <w:pStyle w:val="ConsPlusNormal"/>
            </w:pPr>
            <w:r>
              <w:t>Чуркина</w:t>
            </w:r>
          </w:p>
          <w:p w:rsidR="00B1745B" w:rsidRDefault="00B1745B">
            <w:pPr>
              <w:pStyle w:val="ConsPlusNormal"/>
            </w:pPr>
            <w:r>
              <w:t>Ирина Олеговна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председателя Комитета Ленинградской области по обращению с отходами</w:t>
            </w:r>
          </w:p>
        </w:tc>
      </w:tr>
      <w:tr w:rsidR="00B1745B">
        <w:tc>
          <w:tcPr>
            <w:tcW w:w="3345" w:type="dxa"/>
            <w:tcBorders>
              <w:top w:val="nil"/>
              <w:left w:val="nil"/>
              <w:bottom w:val="nil"/>
              <w:right w:val="nil"/>
            </w:tcBorders>
          </w:tcPr>
          <w:p w:rsidR="00B1745B" w:rsidRDefault="00B1745B">
            <w:pPr>
              <w:pStyle w:val="ConsPlusNormal"/>
            </w:pPr>
            <w:r>
              <w:t>Шерматова</w:t>
            </w:r>
          </w:p>
          <w:p w:rsidR="00B1745B" w:rsidRDefault="00B1745B">
            <w:pPr>
              <w:pStyle w:val="ConsPlusNormal"/>
            </w:pPr>
            <w:r>
              <w:t>Екатерина Анатольевна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заместитель главы администрации Волховского муниципального района Ленинградской области по экономике и инвестиционной политике (по согласованию)</w:t>
            </w:r>
          </w:p>
        </w:tc>
      </w:tr>
      <w:tr w:rsidR="00B1745B">
        <w:tc>
          <w:tcPr>
            <w:tcW w:w="3345" w:type="dxa"/>
            <w:tcBorders>
              <w:top w:val="nil"/>
              <w:left w:val="nil"/>
              <w:bottom w:val="nil"/>
              <w:right w:val="nil"/>
            </w:tcBorders>
          </w:tcPr>
          <w:p w:rsidR="00B1745B" w:rsidRDefault="00B1745B">
            <w:pPr>
              <w:pStyle w:val="ConsPlusNormal"/>
            </w:pPr>
            <w:r>
              <w:t>Щагина</w:t>
            </w:r>
          </w:p>
          <w:p w:rsidR="00B1745B" w:rsidRDefault="00B1745B">
            <w:pPr>
              <w:pStyle w:val="ConsPlusNormal"/>
            </w:pPr>
            <w:r>
              <w:t>Наталья Михайловна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начальник отдела государственного надзора в области обращения с животными и профилактики правонарушений в области ветеринарии Управления ветеринарии Ленинградской области</w:t>
            </w:r>
          </w:p>
        </w:tc>
      </w:tr>
      <w:tr w:rsidR="00B1745B">
        <w:tc>
          <w:tcPr>
            <w:tcW w:w="9071" w:type="dxa"/>
            <w:gridSpan w:val="3"/>
            <w:tcBorders>
              <w:top w:val="nil"/>
              <w:left w:val="nil"/>
              <w:bottom w:val="nil"/>
              <w:right w:val="nil"/>
            </w:tcBorders>
          </w:tcPr>
          <w:p w:rsidR="00B1745B" w:rsidRDefault="00B1745B">
            <w:pPr>
              <w:pStyle w:val="ConsPlusNormal"/>
            </w:pPr>
            <w:r>
              <w:t>Секретарь комиссии</w:t>
            </w:r>
          </w:p>
        </w:tc>
      </w:tr>
      <w:tr w:rsidR="00B1745B">
        <w:tc>
          <w:tcPr>
            <w:tcW w:w="3345" w:type="dxa"/>
            <w:tcBorders>
              <w:top w:val="nil"/>
              <w:left w:val="nil"/>
              <w:bottom w:val="nil"/>
              <w:right w:val="nil"/>
            </w:tcBorders>
          </w:tcPr>
          <w:p w:rsidR="00B1745B" w:rsidRDefault="00B1745B">
            <w:pPr>
              <w:pStyle w:val="ConsPlusNormal"/>
            </w:pPr>
            <w:r>
              <w:t>Полухина</w:t>
            </w:r>
          </w:p>
          <w:p w:rsidR="00B1745B" w:rsidRDefault="00B1745B">
            <w:pPr>
              <w:pStyle w:val="ConsPlusNormal"/>
            </w:pPr>
            <w:r>
              <w:t>Екатерина Валентиновна</w:t>
            </w:r>
          </w:p>
        </w:tc>
        <w:tc>
          <w:tcPr>
            <w:tcW w:w="340" w:type="dxa"/>
            <w:tcBorders>
              <w:top w:val="nil"/>
              <w:left w:val="nil"/>
              <w:bottom w:val="nil"/>
              <w:right w:val="nil"/>
            </w:tcBorders>
          </w:tcPr>
          <w:p w:rsidR="00B1745B" w:rsidRDefault="00B1745B">
            <w:pPr>
              <w:pStyle w:val="ConsPlusNormal"/>
              <w:jc w:val="center"/>
            </w:pPr>
            <w:r>
              <w:t>-</w:t>
            </w:r>
          </w:p>
        </w:tc>
        <w:tc>
          <w:tcPr>
            <w:tcW w:w="5386" w:type="dxa"/>
            <w:tcBorders>
              <w:top w:val="nil"/>
              <w:left w:val="nil"/>
              <w:bottom w:val="nil"/>
              <w:right w:val="nil"/>
            </w:tcBorders>
          </w:tcPr>
          <w:p w:rsidR="00B1745B" w:rsidRDefault="00B1745B">
            <w:pPr>
              <w:pStyle w:val="ConsPlusNormal"/>
              <w:jc w:val="both"/>
            </w:pPr>
            <w:r>
              <w:t xml:space="preserve">администратор документационного </w:t>
            </w:r>
            <w:proofErr w:type="gramStart"/>
            <w:r>
              <w:t>комплекса сектора государственных услуг департамента процессного управления</w:t>
            </w:r>
            <w:proofErr w:type="gramEnd"/>
            <w:r>
              <w:t xml:space="preserve"> и государственных услуг Комитета экономического развития и инвестиционной деятельности Ленинградской области</w:t>
            </w:r>
          </w:p>
        </w:tc>
      </w:tr>
    </w:tbl>
    <w:p w:rsidR="00B1745B" w:rsidRDefault="00B1745B">
      <w:pPr>
        <w:pStyle w:val="ConsPlusNormal"/>
        <w:jc w:val="both"/>
      </w:pPr>
    </w:p>
    <w:p w:rsidR="00B1745B" w:rsidRDefault="00B1745B">
      <w:pPr>
        <w:pStyle w:val="ConsPlusNormal"/>
        <w:jc w:val="both"/>
      </w:pPr>
    </w:p>
    <w:p w:rsidR="00B1745B" w:rsidRDefault="00B1745B">
      <w:pPr>
        <w:pStyle w:val="ConsPlusNormal"/>
        <w:pBdr>
          <w:bottom w:val="single" w:sz="6" w:space="0" w:color="auto"/>
        </w:pBdr>
        <w:spacing w:before="100" w:after="100"/>
        <w:jc w:val="both"/>
        <w:rPr>
          <w:sz w:val="2"/>
          <w:szCs w:val="2"/>
        </w:rPr>
      </w:pPr>
    </w:p>
    <w:p w:rsidR="004519F6" w:rsidRDefault="004519F6">
      <w:bookmarkStart w:id="2" w:name="_GoBack"/>
      <w:bookmarkEnd w:id="2"/>
    </w:p>
    <w:sectPr w:rsidR="004519F6" w:rsidSect="00F33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5B"/>
    <w:rsid w:val="004519F6"/>
    <w:rsid w:val="00B1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74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74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4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74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74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68828&amp;dst=100004" TargetMode="External"/><Relationship Id="rId13" Type="http://schemas.openxmlformats.org/officeDocument/2006/relationships/hyperlink" Target="https://login.consultant.ru/link/?req=doc&amp;base=LAW&amp;n=129336&amp;dst=100007" TargetMode="External"/><Relationship Id="rId18" Type="http://schemas.openxmlformats.org/officeDocument/2006/relationships/hyperlink" Target="https://login.consultant.ru/link/?req=doc&amp;base=LAW&amp;n=129336&amp;dst=100030" TargetMode="External"/><Relationship Id="rId3" Type="http://schemas.openxmlformats.org/officeDocument/2006/relationships/settings" Target="settings.xml"/><Relationship Id="rId21" Type="http://schemas.openxmlformats.org/officeDocument/2006/relationships/hyperlink" Target="https://login.consultant.ru/link/?req=doc&amp;base=SPB&amp;n=310792&amp;dst=100004" TargetMode="External"/><Relationship Id="rId7" Type="http://schemas.openxmlformats.org/officeDocument/2006/relationships/hyperlink" Target="https://login.consultant.ru/link/?req=doc&amp;base=SPB&amp;n=268827&amp;dst=100004" TargetMode="External"/><Relationship Id="rId12" Type="http://schemas.openxmlformats.org/officeDocument/2006/relationships/hyperlink" Target="https://login.consultant.ru/link/?req=doc&amp;base=SPB&amp;n=310792&amp;dst=100004" TargetMode="External"/><Relationship Id="rId17" Type="http://schemas.openxmlformats.org/officeDocument/2006/relationships/hyperlink" Target="https://login.consultant.ru/link/?req=doc&amp;base=LAW&amp;n=129336&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68828&amp;dst=100005" TargetMode="External"/><Relationship Id="rId20" Type="http://schemas.openxmlformats.org/officeDocument/2006/relationships/hyperlink" Target="https://login.consultant.ru/link/?req=doc&amp;base=SPB&amp;n=309549" TargetMode="External"/><Relationship Id="rId1" Type="http://schemas.openxmlformats.org/officeDocument/2006/relationships/styles" Target="styles.xml"/><Relationship Id="rId6" Type="http://schemas.openxmlformats.org/officeDocument/2006/relationships/hyperlink" Target="https://login.consultant.ru/link/?req=doc&amp;base=SPB&amp;n=174119&amp;dst=100004" TargetMode="External"/><Relationship Id="rId11" Type="http://schemas.openxmlformats.org/officeDocument/2006/relationships/hyperlink" Target="https://login.consultant.ru/link/?req=doc&amp;base=SPB&amp;n=297164&amp;dst=10000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174119&amp;dst=100005" TargetMode="External"/><Relationship Id="rId23" Type="http://schemas.openxmlformats.org/officeDocument/2006/relationships/theme" Target="theme/theme1.xml"/><Relationship Id="rId10" Type="http://schemas.openxmlformats.org/officeDocument/2006/relationships/hyperlink" Target="https://login.consultant.ru/link/?req=doc&amp;base=SPB&amp;n=268829&amp;dst=100004" TargetMode="External"/><Relationship Id="rId19"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8830&amp;dst=100004" TargetMode="External"/><Relationship Id="rId14" Type="http://schemas.openxmlformats.org/officeDocument/2006/relationships/hyperlink" Target="https://login.consultant.ru/link/?req=doc&amp;base=LAW&amp;n=129336&amp;dst=1000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Александровнa Орлова</dc:creator>
  <cp:lastModifiedBy>Наталья Александровнa Орлова</cp:lastModifiedBy>
  <cp:revision>1</cp:revision>
  <dcterms:created xsi:type="dcterms:W3CDTF">2025-09-05T11:31:00Z</dcterms:created>
  <dcterms:modified xsi:type="dcterms:W3CDTF">2025-09-05T11:33:00Z</dcterms:modified>
</cp:coreProperties>
</file>