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25C" w:rsidRPr="008B265A" w:rsidRDefault="008C225C" w:rsidP="008C225C">
      <w:pPr>
        <w:pStyle w:val="a9"/>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26</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11</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2021</w:t>
      </w:r>
    </w:p>
    <w:p w:rsidR="00B22418" w:rsidRPr="008C225C"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по разработке административного регламента 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w:t>
      </w:r>
      <w:r w:rsidR="00B22418" w:rsidRPr="00040673">
        <w:rPr>
          <w:rFonts w:ascii="Times New Roman" w:hAnsi="Times New Roman" w:cs="Times New Roman"/>
          <w:sz w:val="28"/>
          <w:szCs w:val="28"/>
        </w:rPr>
        <w:lastRenderedPageBreak/>
        <w:t xml:space="preserve">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A46626" w:rsidRPr="00040673">
        <w:rPr>
          <w:rFonts w:ascii="Times New Roman" w:hAnsi="Times New Roman" w:cs="Times New Roman"/>
          <w:sz w:val="28"/>
          <w:szCs w:val="28"/>
        </w:rPr>
        <w:t>№</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Pr="00040673"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Default="001640BB" w:rsidP="00B22418">
      <w:pPr>
        <w:pStyle w:val="ConsPlusNormal"/>
        <w:ind w:firstLine="709"/>
        <w:jc w:val="both"/>
        <w:rPr>
          <w:rFonts w:ascii="Times New Roman" w:hAnsi="Times New Roman" w:cs="Times New Roman"/>
          <w:sz w:val="28"/>
          <w:szCs w:val="28"/>
        </w:rPr>
      </w:pPr>
      <w:r w:rsidRPr="001640BB">
        <w:rPr>
          <w:rFonts w:ascii="Times New Roman" w:hAnsi="Times New Roman" w:cs="Times New Roman"/>
          <w:sz w:val="28"/>
          <w:szCs w:val="28"/>
          <w:highlight w:val="cyan"/>
        </w:rPr>
        <w:t>в Администрации</w:t>
      </w:r>
      <w:r>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lastRenderedPageBreak/>
        <w:t xml:space="preserve">2.2.1. </w:t>
      </w:r>
      <w:proofErr w:type="gramStart"/>
      <w:r w:rsidRPr="00BF08A5">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A1641D">
        <w:rPr>
          <w:rFonts w:ascii="Times New Roman" w:eastAsia="Times New Roman" w:hAnsi="Times New Roman" w:cs="Times New Roman"/>
          <w:strike/>
          <w:sz w:val="28"/>
          <w:szCs w:val="28"/>
          <w:highlight w:val="cyan"/>
          <w:lang w:eastAsia="ru-RU"/>
        </w:rPr>
        <w:t>в Администрации,</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предусмотренных частью 18 статьи 14.1 Федерального закона от 27 июля 2006 года № 149-ФЗ «Об</w:t>
      </w:r>
      <w:proofErr w:type="gramEnd"/>
      <w:r w:rsidRPr="00BF08A5">
        <w:rPr>
          <w:rFonts w:ascii="Times New Roman" w:eastAsia="Times New Roman" w:hAnsi="Times New Roman" w:cs="Times New Roman"/>
          <w:sz w:val="28"/>
          <w:szCs w:val="28"/>
          <w:lang w:eastAsia="ru-RU"/>
        </w:rPr>
        <w:t xml:space="preserve"> информации, информационных технологиях и о защите информации»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DE5166" w:rsidRPr="00040673" w:rsidRDefault="00D4361F" w:rsidP="00687FB5">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w:t>
      </w:r>
      <w:r w:rsidR="00BA0CC4" w:rsidRPr="00040673">
        <w:rPr>
          <w:rFonts w:ascii="Times New Roman" w:hAnsi="Times New Roman" w:cs="Times New Roman"/>
          <w:sz w:val="28"/>
          <w:szCs w:val="28"/>
        </w:rPr>
        <w:t>о возврате заявления о предварительном согласовании предоставления земельного участка;</w:t>
      </w:r>
    </w:p>
    <w:p w:rsidR="00A877B4" w:rsidRPr="00040673" w:rsidRDefault="00A877B4" w:rsidP="00687FB5">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решение об отказе в 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Default="001640BB" w:rsidP="00B2241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cyan"/>
        </w:rPr>
        <w:t>в</w:t>
      </w:r>
      <w:r w:rsidRPr="001640BB">
        <w:rPr>
          <w:rFonts w:ascii="Times New Roman" w:hAnsi="Times New Roman" w:cs="Times New Roman"/>
          <w:sz w:val="28"/>
          <w:szCs w:val="28"/>
          <w:highlight w:val="cyan"/>
        </w:rPr>
        <w:t xml:space="preserve"> </w:t>
      </w:r>
      <w:proofErr w:type="spellStart"/>
      <w:r w:rsidRPr="001640BB">
        <w:rPr>
          <w:rFonts w:ascii="Times New Roman" w:hAnsi="Times New Roman" w:cs="Times New Roman"/>
          <w:sz w:val="28"/>
          <w:szCs w:val="28"/>
          <w:highlight w:val="cyan"/>
        </w:rPr>
        <w:t>Администрация</w:t>
      </w:r>
      <w:r>
        <w:rPr>
          <w:rFonts w:ascii="Times New Roman" w:hAnsi="Times New Roman" w:cs="Times New Roman"/>
          <w:sz w:val="28"/>
          <w:szCs w:val="28"/>
          <w:highlight w:val="cyan"/>
        </w:rPr>
        <w:t>и</w:t>
      </w:r>
      <w:proofErr w:type="spellEnd"/>
      <w:r w:rsidRPr="001640BB">
        <w:rPr>
          <w:rFonts w:ascii="Times New Roman" w:hAnsi="Times New Roman" w:cs="Times New Roman"/>
          <w:sz w:val="28"/>
          <w:szCs w:val="28"/>
          <w:highlight w:val="cyan"/>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E938A0">
        <w:rPr>
          <w:rFonts w:ascii="Times New Roman" w:hAnsi="Times New Roman" w:cs="Times New Roman"/>
          <w:sz w:val="28"/>
          <w:szCs w:val="28"/>
          <w:highlight w:val="cyan"/>
        </w:rPr>
        <w:t>по электронной почте (e-</w:t>
      </w:r>
      <w:proofErr w:type="spellStart"/>
      <w:r w:rsidRPr="00E938A0">
        <w:rPr>
          <w:rFonts w:ascii="Times New Roman" w:hAnsi="Times New Roman" w:cs="Times New Roman"/>
          <w:sz w:val="28"/>
          <w:szCs w:val="28"/>
          <w:highlight w:val="cyan"/>
        </w:rPr>
        <w:t>mail</w:t>
      </w:r>
      <w:proofErr w:type="spellEnd"/>
      <w:r w:rsidRPr="00E938A0">
        <w:rPr>
          <w:rFonts w:ascii="Times New Roman" w:hAnsi="Times New Roman" w:cs="Times New Roman"/>
          <w:sz w:val="28"/>
          <w:szCs w:val="28"/>
          <w:highlight w:val="cyan"/>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не более </w:t>
      </w:r>
      <w:r w:rsidR="00A931C0" w:rsidRPr="00A931C0">
        <w:rPr>
          <w:rFonts w:ascii="Times New Roman" w:hAnsi="Times New Roman" w:cs="Times New Roman"/>
          <w:sz w:val="28"/>
          <w:szCs w:val="28"/>
          <w:highlight w:val="yellow"/>
        </w:rPr>
        <w:t>15 рабочих</w:t>
      </w:r>
      <w:r w:rsidR="0086403F" w:rsidRPr="00A931C0">
        <w:rPr>
          <w:rFonts w:ascii="Times New Roman" w:hAnsi="Times New Roman" w:cs="Times New Roman"/>
          <w:sz w:val="28"/>
          <w:szCs w:val="28"/>
          <w:highlight w:val="yellow"/>
        </w:rPr>
        <w:t xml:space="preserve"> </w:t>
      </w:r>
      <w:r w:rsidRPr="00A931C0">
        <w:rPr>
          <w:rFonts w:ascii="Times New Roman" w:hAnsi="Times New Roman" w:cs="Times New Roman"/>
          <w:sz w:val="28"/>
          <w:szCs w:val="28"/>
          <w:highlight w:val="yellow"/>
        </w:rPr>
        <w:t>дней</w:t>
      </w:r>
      <w:r w:rsidRPr="00040673">
        <w:rPr>
          <w:rFonts w:ascii="Times New Roman" w:hAnsi="Times New Roman" w:cs="Times New Roman"/>
          <w:sz w:val="28"/>
          <w:szCs w:val="28"/>
        </w:rPr>
        <w:t xml:space="preserve"> со дня поступления заявления </w:t>
      </w:r>
      <w:r w:rsidR="00713649" w:rsidRPr="00040673">
        <w:rPr>
          <w:rFonts w:ascii="Times New Roman" w:hAnsi="Times New Roman" w:cs="Times New Roman"/>
          <w:sz w:val="28"/>
          <w:szCs w:val="28"/>
        </w:rPr>
        <w:t xml:space="preserve">о предварительном согласовании предоставления земельного участка </w:t>
      </w:r>
      <w:r w:rsidRPr="00040673">
        <w:rPr>
          <w:rFonts w:ascii="Times New Roman" w:hAnsi="Times New Roman" w:cs="Times New Roman"/>
          <w:sz w:val="28"/>
          <w:szCs w:val="28"/>
        </w:rPr>
        <w:t>в Администрацию.</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2.4.1. В случае опубликования извещения о предоставлении земельного участка</w:t>
      </w:r>
      <w:r w:rsidR="007B787D" w:rsidRPr="00040673">
        <w:rPr>
          <w:rFonts w:ascii="Times New Roman" w:hAnsi="Times New Roman" w:cs="Times New Roman"/>
          <w:sz w:val="28"/>
          <w:szCs w:val="28"/>
        </w:rPr>
        <w:t xml:space="preserve"> в соответствии с требованиями пункта 3.1.3.11 </w:t>
      </w:r>
      <w:r w:rsidR="00D4361F">
        <w:rPr>
          <w:rFonts w:ascii="Times New Roman" w:hAnsi="Times New Roman" w:cs="Times New Roman"/>
          <w:sz w:val="28"/>
          <w:szCs w:val="28"/>
        </w:rPr>
        <w:t>административного регламента</w:t>
      </w:r>
      <w:r w:rsidR="007B787D"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продлевается до окончания 30-дневного срока публикации.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2.4.2. </w:t>
      </w:r>
      <w:proofErr w:type="gramStart"/>
      <w:r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w:t>
      </w:r>
      <w:r w:rsidR="000C0421" w:rsidRPr="00040673">
        <w:rPr>
          <w:rFonts w:ascii="Times New Roman" w:hAnsi="Times New Roman" w:cs="Times New Roman"/>
          <w:sz w:val="28"/>
          <w:szCs w:val="28"/>
        </w:rPr>
        <w:t xml:space="preserve">закона от 25 октября </w:t>
      </w:r>
      <w:r w:rsidR="000C0421" w:rsidRPr="00040673">
        <w:rPr>
          <w:rFonts w:ascii="Times New Roman" w:hAnsi="Times New Roman" w:cs="Times New Roman"/>
          <w:sz w:val="28"/>
          <w:szCs w:val="28"/>
        </w:rPr>
        <w:lastRenderedPageBreak/>
        <w:t>2001 года №</w:t>
      </w:r>
      <w:r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срок </w:t>
      </w:r>
      <w:r w:rsidR="0021241B" w:rsidRPr="00040673">
        <w:rPr>
          <w:rFonts w:ascii="Times New Roman" w:hAnsi="Times New Roman" w:cs="Times New Roman"/>
          <w:sz w:val="28"/>
          <w:szCs w:val="28"/>
        </w:rPr>
        <w:t xml:space="preserve">предоставления муниципальной услуги </w:t>
      </w:r>
      <w:r w:rsidRPr="00040673">
        <w:rPr>
          <w:rFonts w:ascii="Times New Roman" w:hAnsi="Times New Roman" w:cs="Times New Roman"/>
          <w:sz w:val="28"/>
          <w:szCs w:val="28"/>
        </w:rPr>
        <w:t xml:space="preserve">может быть продлен не более чем до </w:t>
      </w:r>
      <w:r w:rsidR="0086403F" w:rsidRPr="00040673">
        <w:rPr>
          <w:rFonts w:ascii="Times New Roman" w:hAnsi="Times New Roman" w:cs="Times New Roman"/>
          <w:sz w:val="28"/>
          <w:szCs w:val="28"/>
        </w:rPr>
        <w:t>45</w:t>
      </w:r>
      <w:r w:rsidR="00A55236" w:rsidRPr="00040673">
        <w:rPr>
          <w:rFonts w:ascii="Times New Roman" w:hAnsi="Times New Roman" w:cs="Times New Roman"/>
          <w:sz w:val="28"/>
          <w:szCs w:val="28"/>
        </w:rPr>
        <w:t xml:space="preserve"> </w:t>
      </w:r>
      <w:r w:rsidRPr="00040673">
        <w:rPr>
          <w:rFonts w:ascii="Times New Roman" w:hAnsi="Times New Roman" w:cs="Times New Roman"/>
          <w:sz w:val="28"/>
          <w:szCs w:val="28"/>
        </w:rPr>
        <w:t>дней со дня поступления заявления о предварительном согласовании предоставления земельного</w:t>
      </w:r>
      <w:proofErr w:type="gramEnd"/>
      <w:r w:rsidRPr="00040673">
        <w:rPr>
          <w:rFonts w:ascii="Times New Roman" w:hAnsi="Times New Roman" w:cs="Times New Roman"/>
          <w:sz w:val="28"/>
          <w:szCs w:val="28"/>
        </w:rPr>
        <w:t xml:space="preserve"> участка.</w:t>
      </w:r>
    </w:p>
    <w:p w:rsidR="0057102D" w:rsidRPr="00040673" w:rsidRDefault="0057102D" w:rsidP="0057102D">
      <w:pPr>
        <w:pStyle w:val="ConsPlusNormal"/>
        <w:ind w:firstLine="709"/>
        <w:jc w:val="both"/>
        <w:rPr>
          <w:rFonts w:ascii="Times New Roman" w:hAnsi="Times New Roman" w:cs="Times New Roman"/>
          <w:sz w:val="28"/>
          <w:szCs w:val="28"/>
        </w:rPr>
      </w:pPr>
      <w:bookmarkStart w:id="0" w:name="P99"/>
      <w:bookmarkEnd w:id="0"/>
      <w:r w:rsidRPr="00040673">
        <w:rPr>
          <w:rFonts w:ascii="Times New Roman" w:hAnsi="Times New Roman" w:cs="Times New Roman"/>
          <w:sz w:val="28"/>
          <w:szCs w:val="28"/>
        </w:rPr>
        <w:t>2.5. Правовые основания для предоставления муниципальной услуги:</w:t>
      </w:r>
    </w:p>
    <w:p w:rsidR="0057102D" w:rsidRPr="00040673" w:rsidRDefault="0057102D" w:rsidP="0057102D">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Земельный </w:t>
      </w:r>
      <w:hyperlink r:id="rId10" w:history="1">
        <w:r w:rsidRPr="00040673">
          <w:rPr>
            <w:rFonts w:ascii="Times New Roman" w:hAnsi="Times New Roman" w:cs="Times New Roman"/>
            <w:sz w:val="28"/>
            <w:szCs w:val="28"/>
          </w:rPr>
          <w:t>кодекс</w:t>
        </w:r>
      </w:hyperlink>
      <w:r w:rsidRPr="00040673">
        <w:rPr>
          <w:rFonts w:ascii="Times New Roman" w:hAnsi="Times New Roman" w:cs="Times New Roman"/>
          <w:sz w:val="28"/>
          <w:szCs w:val="28"/>
        </w:rPr>
        <w:t xml:space="preserve"> Российской Федерации;</w:t>
      </w:r>
    </w:p>
    <w:p w:rsidR="0057102D" w:rsidRPr="00040673" w:rsidRDefault="0057102D" w:rsidP="0057102D">
      <w:pPr>
        <w:pStyle w:val="ConsPlusNormal"/>
        <w:numPr>
          <w:ilvl w:val="0"/>
          <w:numId w:val="3"/>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Федеральный </w:t>
      </w:r>
      <w:hyperlink r:id="rId11" w:history="1">
        <w:r w:rsidRPr="00040673">
          <w:rPr>
            <w:rFonts w:ascii="Times New Roman" w:hAnsi="Times New Roman" w:cs="Times New Roman"/>
            <w:sz w:val="28"/>
            <w:szCs w:val="28"/>
          </w:rPr>
          <w:t>закон</w:t>
        </w:r>
      </w:hyperlink>
      <w:r w:rsidRPr="00040673">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A931C0" w:rsidRDefault="0057102D"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Pr="00040673">
        <w:rPr>
          <w:rFonts w:ascii="Times New Roman" w:hAnsi="Times New Roman" w:cs="Times New Roman"/>
          <w:sz w:val="28"/>
          <w:szCs w:val="28"/>
        </w:rPr>
        <w:tab/>
        <w:t xml:space="preserve">Приказ Росреестра от 02.09.2020 № </w:t>
      </w:r>
      <w:proofErr w:type="gramStart"/>
      <w:r w:rsidRPr="00040673">
        <w:rPr>
          <w:rFonts w:ascii="Times New Roman" w:hAnsi="Times New Roman" w:cs="Times New Roman"/>
          <w:sz w:val="28"/>
          <w:szCs w:val="28"/>
        </w:rPr>
        <w:t>П</w:t>
      </w:r>
      <w:proofErr w:type="gramEnd"/>
      <w:r w:rsidRPr="00040673">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Pr>
          <w:rFonts w:ascii="Times New Roman" w:hAnsi="Times New Roman" w:cs="Times New Roman"/>
          <w:sz w:val="28"/>
          <w:szCs w:val="28"/>
        </w:rPr>
        <w:t>;</w:t>
      </w:r>
    </w:p>
    <w:p w:rsidR="0057102D" w:rsidRPr="00040673" w:rsidRDefault="00A931C0" w:rsidP="00B22418">
      <w:pPr>
        <w:pStyle w:val="ConsPlusNormal"/>
        <w:ind w:firstLine="709"/>
        <w:jc w:val="both"/>
        <w:rPr>
          <w:rFonts w:ascii="Times New Roman" w:hAnsi="Times New Roman" w:cs="Times New Roman"/>
          <w:sz w:val="28"/>
          <w:szCs w:val="28"/>
        </w:rPr>
      </w:pPr>
      <w:proofErr w:type="gramStart"/>
      <w:r w:rsidRPr="00A931C0">
        <w:rPr>
          <w:rFonts w:ascii="Times New Roman" w:hAnsi="Times New Roman" w:cs="Times New Roman"/>
          <w:sz w:val="28"/>
          <w:szCs w:val="28"/>
          <w:highlight w:val="yellow"/>
        </w:rPr>
        <w:t xml:space="preserve">- </w:t>
      </w:r>
      <w:r w:rsidR="005E4264">
        <w:rPr>
          <w:rFonts w:ascii="Times New Roman" w:hAnsi="Times New Roman" w:cs="Times New Roman"/>
          <w:sz w:val="28"/>
          <w:szCs w:val="28"/>
          <w:highlight w:val="yellow"/>
        </w:rPr>
        <w:tab/>
      </w:r>
      <w:r w:rsidRPr="00A931C0">
        <w:rPr>
          <w:rFonts w:ascii="Times New Roman" w:hAnsi="Times New Roman" w:cs="Times New Roman"/>
          <w:sz w:val="28"/>
          <w:szCs w:val="28"/>
          <w:highlight w:val="yellow"/>
        </w:rPr>
        <w:t>Приказ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A931C0">
        <w:rPr>
          <w:rFonts w:ascii="Times New Roman" w:hAnsi="Times New Roman" w:cs="Times New Roman"/>
          <w:sz w:val="28"/>
          <w:szCs w:val="28"/>
          <w:highlight w:val="yellow"/>
        </w:rPr>
        <w:t xml:space="preserve"> на кадастровом плане территории, подготовка которой осуществляется в форме документа на бумажном носителе» (далее - приказ Минэкономразвития России от 27.11.2014 № 762)</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подлежащих представлению заявителем:</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приложению 1 к административному регламенту:</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лично заявителем при обращении на ЕПГУ/ПГУ ЛО;</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специалистом МФЦ при личном обращении заявителя (представителя заявителя) в МФЦ:</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xml:space="preserve">при обращении в МФЦ необходимо предъявить документ, удостоверяющий личность: </w:t>
      </w:r>
    </w:p>
    <w:p w:rsidR="00D4361F" w:rsidRPr="00D4361F" w:rsidRDefault="00D4361F" w:rsidP="00D4361F">
      <w:pPr>
        <w:pStyle w:val="ConsPlusNormal"/>
        <w:ind w:firstLine="709"/>
        <w:jc w:val="both"/>
        <w:rPr>
          <w:rFonts w:ascii="Times New Roman" w:hAnsi="Times New Roman" w:cs="Times New Roman"/>
          <w:sz w:val="28"/>
          <w:szCs w:val="28"/>
          <w:highlight w:val="yellow"/>
        </w:rPr>
      </w:pPr>
      <w:r w:rsidRPr="00D4361F">
        <w:rPr>
          <w:rFonts w:ascii="Times New Roman" w:hAnsi="Times New Roman" w:cs="Times New Roman"/>
          <w:sz w:val="28"/>
          <w:szCs w:val="28"/>
          <w:highlight w:val="yellow"/>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N 2П, удостоверение личности военнослужащего РФ);</w:t>
      </w:r>
    </w:p>
    <w:p w:rsidR="00D4361F" w:rsidRPr="00040673" w:rsidRDefault="00D4361F" w:rsidP="00D4361F">
      <w:pPr>
        <w:pStyle w:val="ConsPlusNormal"/>
        <w:ind w:firstLine="709"/>
        <w:jc w:val="both"/>
        <w:rPr>
          <w:rFonts w:ascii="Times New Roman" w:hAnsi="Times New Roman" w:cs="Times New Roman"/>
          <w:sz w:val="28"/>
          <w:szCs w:val="28"/>
        </w:rPr>
      </w:pPr>
      <w:r w:rsidRPr="00D4361F">
        <w:rPr>
          <w:rFonts w:ascii="Times New Roman" w:hAnsi="Times New Roman" w:cs="Times New Roman"/>
          <w:sz w:val="28"/>
          <w:szCs w:val="28"/>
          <w:highlight w:val="yellow"/>
        </w:rPr>
        <w:t>- иностранного гражданина, лица без гражданства, включая вид на жительство и удостоверение беженца.</w:t>
      </w:r>
    </w:p>
    <w:p w:rsidR="00A877B4" w:rsidRPr="00040673" w:rsidRDefault="00D4361F" w:rsidP="00B22418">
      <w:pPr>
        <w:pStyle w:val="ConsPlusNormal"/>
        <w:ind w:firstLine="709"/>
        <w:jc w:val="both"/>
        <w:rPr>
          <w:rFonts w:ascii="Times New Roman" w:hAnsi="Times New Roman" w:cs="Times New Roman"/>
          <w:sz w:val="28"/>
          <w:szCs w:val="28"/>
        </w:rPr>
      </w:pPr>
      <w:bookmarkStart w:id="1" w:name="P100"/>
      <w:bookmarkEnd w:id="1"/>
      <w:r>
        <w:rPr>
          <w:rFonts w:ascii="Times New Roman" w:hAnsi="Times New Roman" w:cs="Times New Roman"/>
          <w:sz w:val="28"/>
          <w:szCs w:val="28"/>
        </w:rPr>
        <w:t>Заявление</w:t>
      </w:r>
      <w:r w:rsidR="00A877B4" w:rsidRPr="00040673">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040673">
        <w:rPr>
          <w:rFonts w:ascii="Times New Roman" w:hAnsi="Times New Roman" w:cs="Times New Roman"/>
          <w:sz w:val="28"/>
          <w:szCs w:val="28"/>
        </w:rPr>
        <w:t>административному регламенту</w:t>
      </w:r>
      <w:r w:rsidR="00A877B4" w:rsidRPr="00040673">
        <w:rPr>
          <w:rFonts w:ascii="Times New Roman" w:hAnsi="Times New Roman" w:cs="Times New Roman"/>
          <w:sz w:val="28"/>
          <w:szCs w:val="28"/>
        </w:rPr>
        <w:t xml:space="preserve">), </w:t>
      </w:r>
      <w:r w:rsidRPr="00D4361F">
        <w:rPr>
          <w:rFonts w:ascii="Times New Roman" w:hAnsi="Times New Roman" w:cs="Times New Roman"/>
          <w:sz w:val="28"/>
          <w:szCs w:val="28"/>
        </w:rPr>
        <w:t>должно содержать следующие сведения:</w:t>
      </w:r>
    </w:p>
    <w:p w:rsidR="00D4361F" w:rsidRDefault="00D4361F" w:rsidP="00B22418">
      <w:pPr>
        <w:pStyle w:val="ConsPlusNormal"/>
        <w:ind w:firstLine="709"/>
        <w:jc w:val="both"/>
        <w:rPr>
          <w:rFonts w:ascii="Times New Roman" w:hAnsi="Times New Roman" w:cs="Times New Roman"/>
          <w:sz w:val="28"/>
          <w:szCs w:val="28"/>
        </w:rPr>
      </w:pPr>
      <w:r w:rsidRPr="00D4361F">
        <w:rPr>
          <w:rFonts w:ascii="Times New Roman" w:hAnsi="Times New Roman" w:cs="Times New Roman"/>
          <w:sz w:val="28"/>
          <w:szCs w:val="28"/>
          <w:highlight w:val="yellow"/>
        </w:rPr>
        <w:t xml:space="preserve">- фамилию, имя и (при наличии) отчество, место жительства заявителя, </w:t>
      </w:r>
      <w:r w:rsidRPr="00D4361F">
        <w:rPr>
          <w:rFonts w:ascii="Times New Roman" w:hAnsi="Times New Roman" w:cs="Times New Roman"/>
          <w:sz w:val="28"/>
          <w:szCs w:val="28"/>
          <w:highlight w:val="yellow"/>
        </w:rPr>
        <w:lastRenderedPageBreak/>
        <w:t>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447C98"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36181F">
        <w:rPr>
          <w:rFonts w:ascii="Times New Roman" w:hAnsi="Times New Roman" w:cs="Times New Roman"/>
          <w:sz w:val="28"/>
          <w:szCs w:val="28"/>
          <w:highlight w:val="yellow"/>
        </w:rPr>
        <w:t xml:space="preserve">- </w:t>
      </w:r>
      <w:r w:rsidRPr="0036181F">
        <w:rPr>
          <w:rFonts w:ascii="Times New Roman" w:eastAsiaTheme="minorEastAsia" w:hAnsi="Times New Roman" w:cs="Times New Roman"/>
          <w:sz w:val="28"/>
          <w:szCs w:val="28"/>
          <w:highlight w:val="yellow"/>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w:t>
      </w:r>
      <w:proofErr w:type="gramStart"/>
      <w:r w:rsidRPr="00040673">
        <w:rPr>
          <w:rFonts w:ascii="Times New Roman" w:hAnsi="Times New Roman" w:cs="Times New Roman"/>
          <w:sz w:val="28"/>
          <w:szCs w:val="28"/>
        </w:rPr>
        <w:t>заявление</w:t>
      </w:r>
      <w:proofErr w:type="gramEnd"/>
      <w:r w:rsidRPr="00040673">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040673">
          <w:rPr>
            <w:rFonts w:ascii="Times New Roman" w:hAnsi="Times New Roman" w:cs="Times New Roman"/>
            <w:sz w:val="28"/>
            <w:szCs w:val="28"/>
          </w:rPr>
          <w:t>законом</w:t>
        </w:r>
      </w:hyperlink>
      <w:r w:rsidR="000C0421" w:rsidRPr="00040673">
        <w:rPr>
          <w:rFonts w:ascii="Times New Roman" w:hAnsi="Times New Roman" w:cs="Times New Roman"/>
          <w:sz w:val="28"/>
          <w:szCs w:val="28"/>
        </w:rPr>
        <w:t xml:space="preserve"> от 13.07.2015 №</w:t>
      </w:r>
      <w:r w:rsidRPr="00040673">
        <w:rPr>
          <w:rFonts w:ascii="Times New Roman" w:hAnsi="Times New Roman" w:cs="Times New Roman"/>
          <w:sz w:val="28"/>
          <w:szCs w:val="28"/>
        </w:rPr>
        <w:t xml:space="preserve"> 218-ФЗ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государственной регистрации недвижимости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4"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5"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6"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877B4" w:rsidRPr="00040673" w:rsidRDefault="00A877B4" w:rsidP="00B22418">
      <w:pPr>
        <w:pStyle w:val="ConsPlusNormal"/>
        <w:ind w:firstLine="709"/>
        <w:jc w:val="both"/>
        <w:rPr>
          <w:rFonts w:ascii="Times New Roman" w:hAnsi="Times New Roman" w:cs="Times New Roman"/>
          <w:sz w:val="28"/>
          <w:szCs w:val="28"/>
        </w:rPr>
      </w:pPr>
      <w:bookmarkStart w:id="2" w:name="P112"/>
      <w:bookmarkEnd w:id="2"/>
      <w:r w:rsidRPr="00040673">
        <w:rPr>
          <w:rFonts w:ascii="Times New Roman" w:hAnsi="Times New Roman" w:cs="Times New Roman"/>
          <w:sz w:val="28"/>
          <w:szCs w:val="28"/>
        </w:rPr>
        <w:t xml:space="preserve">2) документы, подтверждающие право заявителя на приобретение земельного участка без проведения торгов и предусмотренные перечнем, </w:t>
      </w:r>
      <w:r w:rsidRPr="00040673">
        <w:rPr>
          <w:rFonts w:ascii="Times New Roman" w:hAnsi="Times New Roman" w:cs="Times New Roman"/>
          <w:sz w:val="28"/>
          <w:szCs w:val="28"/>
        </w:rPr>
        <w:lastRenderedPageBreak/>
        <w:t>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r w:rsidR="00225628">
        <w:rPr>
          <w:rFonts w:ascii="Times New Roman" w:hAnsi="Times New Roman" w:cs="Times New Roman"/>
          <w:sz w:val="28"/>
          <w:szCs w:val="28"/>
        </w:rPr>
        <w:t xml:space="preserve"> </w:t>
      </w:r>
      <w:r w:rsidR="00225628" w:rsidRPr="00225628">
        <w:rPr>
          <w:rFonts w:ascii="Times New Roman" w:hAnsi="Times New Roman" w:cs="Times New Roman"/>
          <w:sz w:val="28"/>
          <w:szCs w:val="28"/>
          <w:highlight w:val="cyan"/>
        </w:rPr>
        <w:t xml:space="preserve">(в соответствии с Приказом  Росреестра от 02.09.2020 N </w:t>
      </w:r>
      <w:proofErr w:type="gramStart"/>
      <w:r w:rsidR="00225628" w:rsidRPr="00225628">
        <w:rPr>
          <w:rFonts w:ascii="Times New Roman" w:hAnsi="Times New Roman" w:cs="Times New Roman"/>
          <w:sz w:val="28"/>
          <w:szCs w:val="28"/>
          <w:highlight w:val="cyan"/>
        </w:rPr>
        <w:t>П</w:t>
      </w:r>
      <w:proofErr w:type="gramEnd"/>
      <w:r w:rsidR="00225628" w:rsidRPr="00225628">
        <w:rPr>
          <w:rFonts w:ascii="Times New Roman" w:hAnsi="Times New Roman" w:cs="Times New Roman"/>
          <w:sz w:val="28"/>
          <w:szCs w:val="28"/>
          <w:highlight w:val="cyan"/>
        </w:rPr>
        <w:t>/0321)</w:t>
      </w:r>
      <w:r w:rsidRPr="00225628">
        <w:rPr>
          <w:rFonts w:ascii="Times New Roman" w:hAnsi="Times New Roman" w:cs="Times New Roman"/>
          <w:sz w:val="28"/>
          <w:szCs w:val="28"/>
          <w:highlight w:val="cyan"/>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931C0">
        <w:rPr>
          <w:rFonts w:ascii="Times New Roman" w:hAnsi="Times New Roman" w:cs="Times New Roman"/>
          <w:sz w:val="28"/>
          <w:szCs w:val="28"/>
        </w:rPr>
        <w:t xml:space="preserve">, </w:t>
      </w:r>
      <w:r w:rsidR="00A931C0" w:rsidRPr="00A931C0">
        <w:rPr>
          <w:rFonts w:ascii="Times New Roman" w:hAnsi="Times New Roman" w:cs="Times New Roman"/>
          <w:sz w:val="28"/>
          <w:szCs w:val="28"/>
          <w:highlight w:val="yellow"/>
        </w:rPr>
        <w:t>подготовленная в соответствии с требованиями приказа Минэкономразвития России от 27.11.2014 № 762</w:t>
      </w:r>
      <w:r w:rsidRPr="00A931C0">
        <w:rPr>
          <w:rFonts w:ascii="Times New Roman" w:hAnsi="Times New Roman" w:cs="Times New Roman"/>
          <w:sz w:val="28"/>
          <w:szCs w:val="28"/>
          <w:highlight w:val="yellow"/>
        </w:rPr>
        <w:t>;</w:t>
      </w:r>
    </w:p>
    <w:p w:rsidR="00E45A75" w:rsidRPr="00040673" w:rsidRDefault="00E45A75" w:rsidP="00B22418">
      <w:pPr>
        <w:pStyle w:val="ConsPlusNormal"/>
        <w:ind w:firstLine="709"/>
        <w:jc w:val="both"/>
        <w:rPr>
          <w:rFonts w:ascii="Times New Roman" w:hAnsi="Times New Roman" w:cs="Times New Roman"/>
          <w:sz w:val="28"/>
          <w:szCs w:val="28"/>
        </w:rPr>
      </w:pPr>
      <w:r w:rsidRPr="00E45A75">
        <w:rPr>
          <w:rFonts w:ascii="Times New Roman" w:hAnsi="Times New Roman" w:cs="Times New Roman"/>
          <w:sz w:val="28"/>
          <w:szCs w:val="28"/>
          <w:highlight w:val="cyan"/>
        </w:rPr>
        <w:t xml:space="preserve">Схема расположения земельного участка в форме электронного документа формируется в виде файлов в формате XML, а также в формате HTML. Графическая информация (в случае подготовки схемы расположения земельного участка на картографической основе государственного кадастра недвижимости) формируется в виде файла в формате PDF в полноцветном режиме с разрешением не менее 300 </w:t>
      </w:r>
      <w:proofErr w:type="spellStart"/>
      <w:r w:rsidRPr="00E45A75">
        <w:rPr>
          <w:rFonts w:ascii="Times New Roman" w:hAnsi="Times New Roman" w:cs="Times New Roman"/>
          <w:sz w:val="28"/>
          <w:szCs w:val="28"/>
          <w:highlight w:val="cyan"/>
        </w:rPr>
        <w:t>dpi</w:t>
      </w:r>
      <w:proofErr w:type="spellEnd"/>
      <w:r w:rsidRPr="00E45A75">
        <w:rPr>
          <w:rFonts w:ascii="Times New Roman" w:hAnsi="Times New Roman" w:cs="Times New Roman"/>
          <w:sz w:val="28"/>
          <w:szCs w:val="28"/>
          <w:highlight w:val="cyan"/>
        </w:rPr>
        <w:t>, качество которого должно позволять в полном объеме прочитать (распознать) графическую информацию</w:t>
      </w:r>
      <w:r>
        <w:rPr>
          <w:rFonts w:ascii="Times New Roman" w:hAnsi="Times New Roman" w:cs="Times New Roman"/>
          <w:sz w:val="28"/>
          <w:szCs w:val="28"/>
        </w:rPr>
        <w:t>.</w:t>
      </w:r>
    </w:p>
    <w:p w:rsidR="008846BE"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 </w:t>
      </w:r>
      <w:r w:rsidR="008846BE" w:rsidRPr="00040673">
        <w:rPr>
          <w:rFonts w:ascii="Times New Roman" w:hAnsi="Times New Roman" w:cs="Times New Roman"/>
          <w:sz w:val="28"/>
          <w:szCs w:val="28"/>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86403F" w:rsidRDefault="00A877B4" w:rsidP="0086403F">
      <w:pPr>
        <w:autoSpaceDE w:val="0"/>
        <w:autoSpaceDN w:val="0"/>
        <w:adjustRightInd w:val="0"/>
        <w:spacing w:after="0" w:line="240" w:lineRule="auto"/>
        <w:ind w:firstLine="708"/>
        <w:jc w:val="both"/>
        <w:rPr>
          <w:rFonts w:ascii="Times New Roman" w:hAnsi="Times New Roman" w:cs="Times New Roman"/>
          <w:sz w:val="28"/>
          <w:szCs w:val="28"/>
        </w:rPr>
      </w:pPr>
      <w:r w:rsidRPr="00040673">
        <w:rPr>
          <w:rFonts w:ascii="Times New Roman" w:hAnsi="Times New Roman" w:cs="Times New Roman"/>
          <w:sz w:val="28"/>
          <w:szCs w:val="28"/>
        </w:rPr>
        <w:t xml:space="preserve">6) </w:t>
      </w:r>
      <w:r w:rsidR="0086403F" w:rsidRPr="00040673">
        <w:rPr>
          <w:rFonts w:ascii="Times New Roman" w:hAnsi="Times New Roman" w:cs="Times New Roman"/>
          <w:sz w:val="28"/>
          <w:szCs w:val="28"/>
        </w:rPr>
        <w:t>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Pr>
          <w:rFonts w:ascii="Times New Roman" w:hAnsi="Times New Roman" w:cs="Times New Roman"/>
          <w:sz w:val="28"/>
          <w:szCs w:val="28"/>
        </w:rPr>
        <w:t>:</w:t>
      </w:r>
      <w:r w:rsidR="0086403F" w:rsidRPr="00040673">
        <w:rPr>
          <w:rFonts w:ascii="Times New Roman" w:hAnsi="Times New Roman" w:cs="Times New Roman"/>
          <w:sz w:val="28"/>
          <w:szCs w:val="28"/>
        </w:rPr>
        <w:t xml:space="preserve"> </w:t>
      </w:r>
    </w:p>
    <w:p w:rsidR="00896952" w:rsidRPr="00040673"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896952">
        <w:rPr>
          <w:rFonts w:ascii="Times New Roman" w:hAnsi="Times New Roman" w:cs="Times New Roman"/>
          <w:sz w:val="28"/>
          <w:szCs w:val="28"/>
          <w:highlight w:val="cyan"/>
        </w:rPr>
        <w:t>Для физических лиц:</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proofErr w:type="gramStart"/>
      <w:r w:rsidRPr="004E67E9">
        <w:rPr>
          <w:rFonts w:ascii="Times New Roman" w:eastAsiaTheme="minorEastAsia" w:hAnsi="Times New Roman" w:cs="Times New Roman"/>
          <w:sz w:val="28"/>
          <w:szCs w:val="28"/>
          <w:highlight w:val="yellow"/>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roofErr w:type="gramEnd"/>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4E67E9">
        <w:rPr>
          <w:rFonts w:ascii="Times New Roman" w:eastAsiaTheme="minorEastAsia" w:hAnsi="Times New Roman" w:cs="Times New Roman"/>
          <w:sz w:val="28"/>
          <w:szCs w:val="28"/>
          <w:highlight w:val="yellow"/>
          <w:lang w:eastAsia="ru-RU"/>
        </w:rPr>
        <w:t>к</w:t>
      </w:r>
      <w:proofErr w:type="gramEnd"/>
      <w:r w:rsidRPr="004E67E9">
        <w:rPr>
          <w:rFonts w:ascii="Times New Roman" w:eastAsiaTheme="minorEastAsia" w:hAnsi="Times New Roman" w:cs="Times New Roman"/>
          <w:sz w:val="28"/>
          <w:szCs w:val="28"/>
          <w:highlight w:val="yellow"/>
          <w:lang w:eastAsia="ru-RU"/>
        </w:rPr>
        <w:t xml:space="preserve"> нотариальной: </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4E67E9">
        <w:rPr>
          <w:rFonts w:ascii="Times New Roman" w:eastAsiaTheme="minorEastAsia" w:hAnsi="Times New Roman" w:cs="Times New Roman"/>
          <w:sz w:val="28"/>
          <w:szCs w:val="28"/>
          <w:highlight w:val="yellow"/>
          <w:lang w:eastAsia="ru-RU"/>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4E67E9"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4E67E9">
        <w:rPr>
          <w:rFonts w:ascii="Times New Roman" w:eastAsiaTheme="minorEastAsia" w:hAnsi="Times New Roman" w:cs="Times New Roman"/>
          <w:sz w:val="28"/>
          <w:szCs w:val="28"/>
          <w:highlight w:val="yellow"/>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Pr>
          <w:rFonts w:ascii="Times New Roman" w:eastAsiaTheme="minorEastAsia" w:hAnsi="Times New Roman" w:cs="Times New Roman"/>
          <w:sz w:val="28"/>
          <w:szCs w:val="28"/>
          <w:highlight w:val="yellow"/>
          <w:lang w:eastAsia="ru-RU"/>
        </w:rPr>
        <w:t xml:space="preserve">в) </w:t>
      </w:r>
      <w:r w:rsidRPr="005E4264">
        <w:rPr>
          <w:rFonts w:ascii="Times New Roman" w:eastAsiaTheme="minorEastAsia" w:hAnsi="Times New Roman" w:cs="Times New Roman"/>
          <w:sz w:val="28"/>
          <w:szCs w:val="28"/>
          <w:highlight w:val="yellow"/>
          <w:lang w:eastAsia="ru-RU"/>
        </w:rPr>
        <w:t>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r>
        <w:rPr>
          <w:rFonts w:ascii="Times New Roman" w:eastAsiaTheme="minorEastAsia" w:hAnsi="Times New Roman" w:cs="Times New Roman"/>
          <w:sz w:val="28"/>
          <w:szCs w:val="28"/>
          <w:highlight w:val="yellow"/>
          <w:lang w:eastAsia="ru-RU"/>
        </w:rPr>
        <w:t>;</w:t>
      </w:r>
    </w:p>
    <w:p w:rsidR="00896952"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sidRPr="00896952">
        <w:rPr>
          <w:rFonts w:ascii="Times New Roman" w:eastAsiaTheme="minorEastAsia" w:hAnsi="Times New Roman" w:cs="Times New Roman"/>
          <w:sz w:val="28"/>
          <w:szCs w:val="28"/>
          <w:highlight w:val="cyan"/>
          <w:lang w:eastAsia="ru-RU"/>
        </w:rPr>
        <w:t>Для юридических лиц</w:t>
      </w:r>
      <w:r>
        <w:rPr>
          <w:rFonts w:ascii="Times New Roman" w:eastAsiaTheme="minorEastAsia" w:hAnsi="Times New Roman" w:cs="Times New Roman"/>
          <w:sz w:val="28"/>
          <w:szCs w:val="28"/>
          <w:highlight w:val="yellow"/>
          <w:lang w:eastAsia="ru-RU"/>
        </w:rPr>
        <w:t>:</w:t>
      </w:r>
    </w:p>
    <w:p w:rsidR="005E4264" w:rsidRPr="005E4264"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highlight w:val="yellow"/>
          <w:lang w:eastAsia="ru-RU"/>
        </w:rPr>
      </w:pPr>
      <w:r>
        <w:rPr>
          <w:rFonts w:ascii="Times New Roman" w:eastAsiaTheme="minorEastAsia" w:hAnsi="Times New Roman" w:cs="Times New Roman"/>
          <w:sz w:val="28"/>
          <w:szCs w:val="28"/>
          <w:highlight w:val="yellow"/>
          <w:lang w:eastAsia="ru-RU"/>
        </w:rPr>
        <w:t>г</w:t>
      </w:r>
      <w:r w:rsidR="005E4264">
        <w:rPr>
          <w:rFonts w:ascii="Times New Roman" w:eastAsiaTheme="minorEastAsia" w:hAnsi="Times New Roman" w:cs="Times New Roman"/>
          <w:sz w:val="28"/>
          <w:szCs w:val="28"/>
          <w:highlight w:val="yellow"/>
          <w:lang w:eastAsia="ru-RU"/>
        </w:rPr>
        <w:t xml:space="preserve">) </w:t>
      </w:r>
      <w:r w:rsidR="005E4264" w:rsidRPr="005E4264">
        <w:rPr>
          <w:rFonts w:ascii="Times New Roman" w:eastAsiaTheme="minorEastAsia" w:hAnsi="Times New Roman" w:cs="Times New Roman"/>
          <w:sz w:val="28"/>
          <w:szCs w:val="28"/>
          <w:highlight w:val="yellow"/>
          <w:lang w:eastAsia="ru-RU"/>
        </w:rPr>
        <w:t>доверенность или договор, приказ о назначении</w:t>
      </w:r>
      <w:r w:rsidR="007A53B7">
        <w:rPr>
          <w:rFonts w:ascii="Times New Roman" w:eastAsiaTheme="minorEastAsia" w:hAnsi="Times New Roman" w:cs="Times New Roman"/>
          <w:sz w:val="28"/>
          <w:szCs w:val="28"/>
          <w:highlight w:val="yellow"/>
          <w:lang w:eastAsia="ru-RU"/>
        </w:rPr>
        <w:t>,</w:t>
      </w:r>
      <w:r w:rsidR="005E4264" w:rsidRPr="005E4264">
        <w:rPr>
          <w:rFonts w:ascii="Times New Roman" w:eastAsiaTheme="minorEastAsia" w:hAnsi="Times New Roman" w:cs="Times New Roman"/>
          <w:sz w:val="28"/>
          <w:szCs w:val="28"/>
          <w:highlight w:val="yellow"/>
          <w:lang w:eastAsia="ru-RU"/>
        </w:rPr>
        <w:t xml:space="preserve"> решение собрания, содержащие полномочия представителя (при обращении за предоставлением государственной услуги представителя заявителя, полномочия которого основаны на доверенности), удостоверенную в соответствии с пунктом 4 ст</w:t>
      </w:r>
      <w:r w:rsidR="005E4264">
        <w:rPr>
          <w:rFonts w:ascii="Times New Roman" w:eastAsiaTheme="minorEastAsia" w:hAnsi="Times New Roman" w:cs="Times New Roman"/>
          <w:sz w:val="28"/>
          <w:szCs w:val="28"/>
          <w:highlight w:val="yellow"/>
          <w:lang w:eastAsia="ru-RU"/>
        </w:rPr>
        <w:t>атьи</w:t>
      </w:r>
      <w:r w:rsidR="005E4264" w:rsidRPr="005E4264">
        <w:rPr>
          <w:rFonts w:ascii="Times New Roman" w:eastAsiaTheme="minorEastAsia" w:hAnsi="Times New Roman" w:cs="Times New Roman"/>
          <w:sz w:val="28"/>
          <w:szCs w:val="28"/>
          <w:highlight w:val="yellow"/>
          <w:lang w:eastAsia="ru-RU"/>
        </w:rPr>
        <w:t xml:space="preserve"> 185.1 Гражданского кодекса Российской Федерации</w:t>
      </w:r>
      <w:r w:rsidR="005E4264">
        <w:rPr>
          <w:rFonts w:ascii="Times New Roman" w:eastAsiaTheme="minorEastAsia" w:hAnsi="Times New Roman" w:cs="Times New Roman"/>
          <w:sz w:val="28"/>
          <w:szCs w:val="28"/>
          <w:highlight w:val="yellow"/>
          <w:lang w:eastAsia="ru-RU"/>
        </w:rPr>
        <w:t>;</w:t>
      </w:r>
      <w:r w:rsidR="005E4264" w:rsidRPr="005E4264">
        <w:rPr>
          <w:rFonts w:ascii="Times New Roman" w:eastAsiaTheme="minorEastAsia" w:hAnsi="Times New Roman" w:cs="Times New Roman"/>
          <w:sz w:val="28"/>
          <w:szCs w:val="28"/>
          <w:highlight w:val="yellow"/>
          <w:lang w:eastAsia="ru-RU"/>
        </w:rPr>
        <w:t xml:space="preserve">  </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846BE" w:rsidRDefault="00A877B4"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8"/>
      <w:bookmarkEnd w:id="3"/>
      <w:r w:rsidRPr="00040673">
        <w:rPr>
          <w:rFonts w:ascii="Times New Roman" w:hAnsi="Times New Roman" w:cs="Times New Roman"/>
          <w:sz w:val="28"/>
          <w:szCs w:val="28"/>
        </w:rPr>
        <w:t xml:space="preserve">8) </w:t>
      </w:r>
      <w:bookmarkStart w:id="4" w:name="P119"/>
      <w:bookmarkEnd w:id="4"/>
      <w:r w:rsidR="008846BE" w:rsidRPr="00040673">
        <w:rPr>
          <w:rFonts w:ascii="Times New Roman" w:hAnsi="Times New Roman" w:cs="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86403F" w:rsidRPr="00040673">
        <w:rPr>
          <w:rFonts w:ascii="Times New Roman" w:hAnsi="Times New Roman" w:cs="Times New Roman"/>
          <w:sz w:val="28"/>
          <w:szCs w:val="28"/>
        </w:rPr>
        <w:t>.</w:t>
      </w:r>
    </w:p>
    <w:p w:rsidR="00896952" w:rsidRPr="00040673"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896952">
        <w:rPr>
          <w:rFonts w:ascii="Times New Roman" w:hAnsi="Times New Roman" w:cs="Times New Roman"/>
          <w:sz w:val="28"/>
          <w:szCs w:val="28"/>
          <w:highlight w:val="cyan"/>
        </w:rPr>
        <w:t>9)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120C8" w:rsidRPr="00A120C8" w:rsidRDefault="00A120C8" w:rsidP="00A120C8">
      <w:pPr>
        <w:pStyle w:val="ConsPlusNormal"/>
        <w:ind w:firstLine="709"/>
        <w:jc w:val="both"/>
        <w:rPr>
          <w:rFonts w:ascii="Times New Roman" w:hAnsi="Times New Roman" w:cs="Times New Roman"/>
          <w:sz w:val="28"/>
          <w:szCs w:val="28"/>
          <w:highlight w:val="yellow"/>
        </w:rPr>
      </w:pPr>
      <w:r w:rsidRPr="00A120C8">
        <w:rPr>
          <w:rFonts w:ascii="Times New Roman" w:hAnsi="Times New Roman" w:cs="Times New Roman"/>
          <w:sz w:val="28"/>
          <w:szCs w:val="28"/>
          <w:highlight w:val="yellow"/>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rsidR="00A120C8" w:rsidRPr="00A120C8" w:rsidRDefault="00A120C8" w:rsidP="00A120C8">
      <w:pPr>
        <w:pStyle w:val="ConsPlusNormal"/>
        <w:ind w:firstLine="709"/>
        <w:jc w:val="both"/>
        <w:rPr>
          <w:rFonts w:ascii="Times New Roman" w:hAnsi="Times New Roman" w:cs="Times New Roman"/>
          <w:sz w:val="28"/>
          <w:szCs w:val="28"/>
          <w:highlight w:val="yellow"/>
        </w:rPr>
      </w:pPr>
      <w:r w:rsidRPr="00A120C8">
        <w:rPr>
          <w:rFonts w:ascii="Times New Roman" w:hAnsi="Times New Roman" w:cs="Times New Roman"/>
          <w:sz w:val="28"/>
          <w:szCs w:val="28"/>
          <w:highlight w:val="yellow"/>
        </w:rPr>
        <w:lastRenderedPageBreak/>
        <w:t>- сведения о регистрации по месту жительства, по месту пребывания гражданина Российской Федерации;</w:t>
      </w:r>
    </w:p>
    <w:p w:rsidR="00A120C8" w:rsidRPr="00040673" w:rsidRDefault="00A120C8" w:rsidP="00A120C8">
      <w:pPr>
        <w:pStyle w:val="ConsPlusNormal"/>
        <w:ind w:firstLine="709"/>
        <w:jc w:val="both"/>
        <w:rPr>
          <w:rFonts w:ascii="Times New Roman" w:hAnsi="Times New Roman" w:cs="Times New Roman"/>
          <w:sz w:val="28"/>
          <w:szCs w:val="28"/>
        </w:rPr>
      </w:pPr>
      <w:r w:rsidRPr="00A120C8">
        <w:rPr>
          <w:rFonts w:ascii="Times New Roman" w:hAnsi="Times New Roman" w:cs="Times New Roman"/>
          <w:sz w:val="28"/>
          <w:szCs w:val="28"/>
          <w:highlight w:val="yellow"/>
        </w:rPr>
        <w:t>- сведения о регистрации иностранного гражданина или лица без гражданства по месту жительства;</w:t>
      </w:r>
    </w:p>
    <w:p w:rsidR="00A877B4" w:rsidRPr="00040673"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юридических лиц (ЕГРЮЛ);</w:t>
      </w:r>
    </w:p>
    <w:p w:rsidR="00A877B4" w:rsidRPr="00040673"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A877B4" w:rsidRDefault="00A877B4" w:rsidP="00B22418">
      <w:pPr>
        <w:pStyle w:val="ConsPlusNormal"/>
        <w:numPr>
          <w:ilvl w:val="0"/>
          <w:numId w:val="4"/>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выписка из Единого государственного реестра недвижимости (ЕГРН).</w:t>
      </w:r>
    </w:p>
    <w:p w:rsidR="0036181F" w:rsidRPr="00A82E4F" w:rsidRDefault="0036181F" w:rsidP="0036181F">
      <w:pPr>
        <w:pStyle w:val="ConsPlusNormal"/>
        <w:ind w:left="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При наличии зданий, сооружений на приобретаемом земельном участке:</w:t>
      </w:r>
    </w:p>
    <w:p w:rsidR="0036181F" w:rsidRPr="00A82E4F" w:rsidRDefault="00A82E4F" w:rsidP="0036181F">
      <w:pPr>
        <w:pStyle w:val="ConsPlusNormal"/>
        <w:ind w:firstLine="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 xml:space="preserve">- </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выписка из ЕГРН о правах на здание, строение, сооружение, находящихся на приобретаемом земельном участке, или:</w:t>
      </w:r>
    </w:p>
    <w:p w:rsidR="0036181F" w:rsidRPr="00A82E4F" w:rsidRDefault="00A82E4F" w:rsidP="0036181F">
      <w:pPr>
        <w:pStyle w:val="ConsPlusNormal"/>
        <w:ind w:firstLine="709"/>
        <w:jc w:val="both"/>
        <w:rPr>
          <w:rFonts w:ascii="Times New Roman" w:hAnsi="Times New Roman" w:cs="Times New Roman"/>
          <w:sz w:val="28"/>
          <w:szCs w:val="28"/>
          <w:highlight w:val="yellow"/>
        </w:rPr>
      </w:pPr>
      <w:r w:rsidRPr="00A82E4F">
        <w:rPr>
          <w:rFonts w:ascii="Times New Roman" w:hAnsi="Times New Roman" w:cs="Times New Roman"/>
          <w:sz w:val="28"/>
          <w:szCs w:val="28"/>
          <w:highlight w:val="yellow"/>
        </w:rPr>
        <w:t>-</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уведомление об отсутствии в ЕГРН запрашиваемых сведений о зарегистрированных правах на указанные здания, строения, сооружения;</w:t>
      </w:r>
    </w:p>
    <w:p w:rsidR="0036181F" w:rsidRPr="00040673" w:rsidRDefault="00A82E4F" w:rsidP="0036181F">
      <w:pPr>
        <w:pStyle w:val="ConsPlusNormal"/>
        <w:ind w:firstLine="709"/>
        <w:jc w:val="both"/>
        <w:rPr>
          <w:rFonts w:ascii="Times New Roman" w:hAnsi="Times New Roman" w:cs="Times New Roman"/>
          <w:sz w:val="28"/>
          <w:szCs w:val="28"/>
        </w:rPr>
      </w:pPr>
      <w:r w:rsidRPr="00A82E4F">
        <w:rPr>
          <w:rFonts w:ascii="Times New Roman" w:hAnsi="Times New Roman" w:cs="Times New Roman"/>
          <w:sz w:val="28"/>
          <w:szCs w:val="28"/>
          <w:highlight w:val="yellow"/>
        </w:rPr>
        <w:t>-</w:t>
      </w:r>
      <w:r w:rsidRPr="00A82E4F">
        <w:rPr>
          <w:rFonts w:ascii="Times New Roman" w:hAnsi="Times New Roman" w:cs="Times New Roman"/>
          <w:sz w:val="28"/>
          <w:szCs w:val="28"/>
          <w:highlight w:val="yellow"/>
        </w:rPr>
        <w:tab/>
      </w:r>
      <w:r w:rsidR="0036181F" w:rsidRPr="00A82E4F">
        <w:rPr>
          <w:rFonts w:ascii="Times New Roman" w:hAnsi="Times New Roman" w:cs="Times New Roman"/>
          <w:sz w:val="28"/>
          <w:szCs w:val="28"/>
          <w:highlight w:val="yellow"/>
        </w:rPr>
        <w:t>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5" w:name="P125"/>
      <w:bookmarkEnd w:id="5"/>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w:t>
      </w:r>
      <w:r w:rsidRPr="00040673">
        <w:rPr>
          <w:rFonts w:ascii="Times New Roman" w:eastAsia="Times New Roman" w:hAnsi="Times New Roman" w:cs="Times New Roman"/>
          <w:sz w:val="28"/>
          <w:szCs w:val="28"/>
          <w:lang w:eastAsia="ru-RU"/>
        </w:rPr>
        <w:lastRenderedPageBreak/>
        <w:t>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040673"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82E4F">
        <w:rPr>
          <w:rFonts w:ascii="Times New Roman" w:hAnsi="Times New Roman" w:cs="Times New Roman"/>
          <w:sz w:val="28"/>
          <w:szCs w:val="28"/>
        </w:rPr>
        <w:t xml:space="preserve">на срок не более 20 (двадцати) дней </w:t>
      </w:r>
      <w:r w:rsidRPr="00040673">
        <w:rPr>
          <w:rFonts w:ascii="Times New Roman" w:hAnsi="Times New Roman" w:cs="Times New Roman"/>
          <w:sz w:val="28"/>
          <w:szCs w:val="28"/>
        </w:rPr>
        <w:t xml:space="preserve">до принятия решения об утверждении направленной или представленной ранее схемы расположения земельного участка или до принятия </w:t>
      </w:r>
      <w:r w:rsidRPr="00040673">
        <w:rPr>
          <w:rFonts w:ascii="Times New Roman" w:hAnsi="Times New Roman" w:cs="Times New Roman"/>
          <w:sz w:val="28"/>
          <w:szCs w:val="28"/>
        </w:rPr>
        <w:lastRenderedPageBreak/>
        <w:t>решения об отказе в утверждении указанной схемы.</w:t>
      </w:r>
    </w:p>
    <w:p w:rsidR="00681277" w:rsidRPr="00040673" w:rsidRDefault="00A877B4" w:rsidP="0068127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2.9. </w:t>
      </w:r>
      <w:bookmarkStart w:id="6" w:name="P129"/>
      <w:bookmarkEnd w:id="6"/>
      <w:r w:rsidR="00681277" w:rsidRPr="00040673">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040673">
        <w:rPr>
          <w:rFonts w:ascii="Times New Roman" w:hAnsi="Times New Roman" w:cs="Times New Roman"/>
          <w:sz w:val="28"/>
          <w:szCs w:val="28"/>
        </w:rPr>
        <w:t>муниципальной</w:t>
      </w:r>
      <w:r w:rsidR="00681277" w:rsidRPr="00040673">
        <w:rPr>
          <w:rFonts w:ascii="Times New Roman" w:hAnsi="Times New Roman" w:cs="Times New Roman"/>
          <w:sz w:val="28"/>
          <w:szCs w:val="28"/>
        </w:rPr>
        <w:t xml:space="preserve"> услуги:</w:t>
      </w:r>
    </w:p>
    <w:p w:rsidR="005E4264" w:rsidRDefault="005E4264" w:rsidP="00681277">
      <w:pPr>
        <w:pStyle w:val="ConsPlusNormal"/>
        <w:ind w:firstLine="709"/>
        <w:jc w:val="both"/>
        <w:rPr>
          <w:rFonts w:ascii="Times New Roman" w:hAnsi="Times New Roman" w:cs="Times New Roman"/>
          <w:sz w:val="28"/>
          <w:szCs w:val="28"/>
        </w:rPr>
      </w:pPr>
      <w:r w:rsidRPr="005E4264">
        <w:rPr>
          <w:rFonts w:ascii="Times New Roman" w:hAnsi="Times New Roman" w:cs="Times New Roman"/>
          <w:sz w:val="28"/>
          <w:szCs w:val="28"/>
          <w:highlight w:val="yellow"/>
        </w:rPr>
        <w:t>Отсутствие права на предоставление государственной услуги:</w:t>
      </w:r>
    </w:p>
    <w:p w:rsidR="0027430D" w:rsidRPr="0027430D" w:rsidRDefault="0027430D" w:rsidP="0027430D">
      <w:pPr>
        <w:pStyle w:val="ConsPlusNormal"/>
        <w:ind w:firstLine="709"/>
        <w:jc w:val="both"/>
        <w:rPr>
          <w:rFonts w:ascii="Times New Roman" w:hAnsi="Times New Roman" w:cs="Times New Roman"/>
          <w:sz w:val="28"/>
          <w:szCs w:val="28"/>
          <w:highlight w:val="cyan"/>
        </w:rPr>
      </w:pPr>
      <w:bookmarkStart w:id="7" w:name="P134"/>
      <w:bookmarkEnd w:id="7"/>
      <w:r w:rsidRPr="0027430D">
        <w:rPr>
          <w:rFonts w:ascii="Times New Roman" w:hAnsi="Times New Roman" w:cs="Times New Roman"/>
          <w:sz w:val="28"/>
          <w:szCs w:val="28"/>
          <w:highlight w:val="cyan"/>
        </w:rPr>
        <w:t>Заявление подано лицом, не уполномоченным на осуществление таких действий;</w:t>
      </w:r>
    </w:p>
    <w:p w:rsidR="0027430D" w:rsidRPr="0027430D" w:rsidRDefault="0027430D" w:rsidP="0027430D">
      <w:pPr>
        <w:pStyle w:val="ConsPlusNormal"/>
        <w:ind w:firstLine="709"/>
        <w:jc w:val="both"/>
        <w:rPr>
          <w:rFonts w:ascii="Times New Roman" w:hAnsi="Times New Roman" w:cs="Times New Roman"/>
          <w:sz w:val="28"/>
          <w:szCs w:val="28"/>
          <w:highlight w:val="cyan"/>
        </w:rPr>
      </w:pPr>
      <w:r w:rsidRPr="0027430D">
        <w:rPr>
          <w:rFonts w:ascii="Times New Roman" w:hAnsi="Times New Roman" w:cs="Times New Roman"/>
          <w:sz w:val="28"/>
          <w:szCs w:val="28"/>
          <w:highlight w:val="cyan"/>
        </w:rPr>
        <w:t>Заявление на получение услуги оформлено не в соответствии с административным регламентом;</w:t>
      </w:r>
    </w:p>
    <w:p w:rsidR="0027430D" w:rsidRDefault="00AB5DE3" w:rsidP="0027430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highlight w:val="cyan"/>
        </w:rPr>
        <w:t xml:space="preserve">К </w:t>
      </w:r>
      <w:r w:rsidR="00CF3D18" w:rsidRPr="00CF3D18">
        <w:rPr>
          <w:rFonts w:ascii="Times New Roman" w:hAnsi="Times New Roman" w:cs="Times New Roman"/>
          <w:sz w:val="28"/>
          <w:szCs w:val="28"/>
          <w:highlight w:val="cyan"/>
        </w:rPr>
        <w:t xml:space="preserve">заявлению не приложены документы, предусмотренные </w:t>
      </w:r>
      <w:hyperlink w:anchor="P112" w:history="1">
        <w:r w:rsidR="00CF3D18" w:rsidRPr="00CF3D18">
          <w:rPr>
            <w:rFonts w:ascii="Times New Roman" w:hAnsi="Times New Roman" w:cs="Times New Roman"/>
            <w:sz w:val="28"/>
            <w:szCs w:val="28"/>
            <w:highlight w:val="cyan"/>
          </w:rPr>
          <w:t xml:space="preserve">подпунктами     </w:t>
        </w:r>
      </w:hyperlink>
      <w:r w:rsidR="00CF3D18" w:rsidRPr="00CF3D18">
        <w:rPr>
          <w:rFonts w:ascii="Times New Roman" w:hAnsi="Times New Roman" w:cs="Times New Roman"/>
          <w:sz w:val="28"/>
          <w:szCs w:val="28"/>
          <w:highlight w:val="cyan"/>
        </w:rPr>
        <w:t xml:space="preserve"> 2 - </w:t>
      </w:r>
      <w:hyperlink w:anchor="P118" w:history="1">
        <w:r w:rsidR="00F57643">
          <w:rPr>
            <w:rFonts w:ascii="Times New Roman" w:hAnsi="Times New Roman" w:cs="Times New Roman"/>
            <w:sz w:val="28"/>
            <w:szCs w:val="28"/>
            <w:highlight w:val="cyan"/>
          </w:rPr>
          <w:t>9</w:t>
        </w:r>
        <w:r w:rsidR="00CF3D18" w:rsidRPr="00CF3D18">
          <w:rPr>
            <w:rFonts w:ascii="Times New Roman" w:hAnsi="Times New Roman" w:cs="Times New Roman"/>
            <w:sz w:val="28"/>
            <w:szCs w:val="28"/>
            <w:highlight w:val="cyan"/>
          </w:rPr>
          <w:t xml:space="preserve"> пункта 2.6</w:t>
        </w:r>
      </w:hyperlink>
      <w:r w:rsidR="00CF3D18" w:rsidRPr="00CF3D18">
        <w:rPr>
          <w:rFonts w:ascii="Times New Roman" w:hAnsi="Times New Roman" w:cs="Times New Roman"/>
          <w:sz w:val="28"/>
          <w:szCs w:val="28"/>
          <w:highlight w:val="cyan"/>
        </w:rPr>
        <w:t xml:space="preserve"> административного регламента</w:t>
      </w:r>
      <w:r w:rsidR="0027430D" w:rsidRPr="0027430D">
        <w:rPr>
          <w:rFonts w:ascii="Times New Roman" w:hAnsi="Times New Roman" w:cs="Times New Roman"/>
          <w:sz w:val="28"/>
          <w:szCs w:val="28"/>
          <w:highlight w:val="cyan"/>
        </w:rPr>
        <w:t>.</w:t>
      </w:r>
    </w:p>
    <w:p w:rsidR="00A877B4" w:rsidRPr="00040673" w:rsidRDefault="00A877B4" w:rsidP="0027430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2.10. Исчерпывающий перечень оснований для отказа в 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2E4F" w:rsidRDefault="0068787B" w:rsidP="0068787B">
      <w:pPr>
        <w:autoSpaceDE w:val="0"/>
        <w:autoSpaceDN w:val="0"/>
        <w:adjustRightInd w:val="0"/>
        <w:spacing w:after="0" w:line="240" w:lineRule="auto"/>
        <w:ind w:firstLine="540"/>
        <w:jc w:val="both"/>
        <w:rPr>
          <w:rFonts w:ascii="Times New Roman" w:hAnsi="Times New Roman" w:cs="Times New Roman"/>
          <w:sz w:val="28"/>
          <w:szCs w:val="28"/>
        </w:rPr>
      </w:pPr>
      <w:r w:rsidRPr="008B50F8">
        <w:rPr>
          <w:rFonts w:ascii="Times New Roman" w:hAnsi="Times New Roman" w:cs="Times New Roman"/>
          <w:sz w:val="28"/>
          <w:szCs w:val="28"/>
          <w:highlight w:val="yellow"/>
        </w:rPr>
        <w:t xml:space="preserve">1) </w:t>
      </w:r>
      <w:r w:rsidR="008B50F8" w:rsidRPr="008B50F8">
        <w:rPr>
          <w:rFonts w:ascii="Times New Roman" w:hAnsi="Times New Roman" w:cs="Times New Roman"/>
          <w:sz w:val="28"/>
          <w:szCs w:val="28"/>
          <w:highlight w:val="yellow"/>
        </w:rPr>
        <w:t>Отсутствие права на предоставление государственной услуги:</w:t>
      </w:r>
    </w:p>
    <w:p w:rsidR="0068787B" w:rsidRPr="00040673"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7" w:history="1">
        <w:r w:rsidR="0068787B" w:rsidRPr="00040673">
          <w:rPr>
            <w:rFonts w:ascii="Times New Roman" w:hAnsi="Times New Roman" w:cs="Times New Roman"/>
            <w:sz w:val="28"/>
            <w:szCs w:val="28"/>
          </w:rPr>
          <w:t>пункте 16 статьи 11.10</w:t>
        </w:r>
      </w:hyperlink>
      <w:r w:rsidR="0068787B" w:rsidRPr="00040673">
        <w:rPr>
          <w:rFonts w:ascii="Times New Roman" w:hAnsi="Times New Roman" w:cs="Times New Roman"/>
          <w:sz w:val="28"/>
          <w:szCs w:val="28"/>
        </w:rPr>
        <w:t xml:space="preserve"> Земельного кодекса Российской Федерации;</w:t>
      </w:r>
    </w:p>
    <w:p w:rsidR="0068787B" w:rsidRPr="00040673"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68787B" w:rsidRPr="00040673">
          <w:rPr>
            <w:rFonts w:ascii="Times New Roman" w:hAnsi="Times New Roman" w:cs="Times New Roman"/>
            <w:sz w:val="28"/>
            <w:szCs w:val="28"/>
          </w:rPr>
          <w:t>подпунктах 1</w:t>
        </w:r>
      </w:hyperlink>
      <w:r w:rsidR="0068787B" w:rsidRPr="00040673">
        <w:rPr>
          <w:rFonts w:ascii="Times New Roman" w:hAnsi="Times New Roman" w:cs="Times New Roman"/>
          <w:sz w:val="28"/>
          <w:szCs w:val="28"/>
        </w:rPr>
        <w:t xml:space="preserve"> - </w:t>
      </w:r>
      <w:hyperlink r:id="rId19" w:history="1">
        <w:r w:rsidR="0068787B" w:rsidRPr="00040673">
          <w:rPr>
            <w:rFonts w:ascii="Times New Roman" w:hAnsi="Times New Roman" w:cs="Times New Roman"/>
            <w:sz w:val="28"/>
            <w:szCs w:val="28"/>
          </w:rPr>
          <w:t>13</w:t>
        </w:r>
      </w:hyperlink>
      <w:r w:rsidR="0068787B" w:rsidRPr="00040673">
        <w:rPr>
          <w:rFonts w:ascii="Times New Roman" w:hAnsi="Times New Roman" w:cs="Times New Roman"/>
          <w:sz w:val="28"/>
          <w:szCs w:val="28"/>
        </w:rPr>
        <w:t xml:space="preserve">, </w:t>
      </w:r>
      <w:hyperlink r:id="rId20" w:history="1">
        <w:r w:rsidR="0068787B" w:rsidRPr="00040673">
          <w:rPr>
            <w:rFonts w:ascii="Times New Roman" w:hAnsi="Times New Roman" w:cs="Times New Roman"/>
            <w:sz w:val="28"/>
            <w:szCs w:val="28"/>
          </w:rPr>
          <w:t>14.1</w:t>
        </w:r>
      </w:hyperlink>
      <w:r w:rsidR="0068787B" w:rsidRPr="00040673">
        <w:rPr>
          <w:rFonts w:ascii="Times New Roman" w:hAnsi="Times New Roman" w:cs="Times New Roman"/>
          <w:sz w:val="28"/>
          <w:szCs w:val="28"/>
        </w:rPr>
        <w:t xml:space="preserve"> - </w:t>
      </w:r>
      <w:hyperlink r:id="rId21" w:history="1">
        <w:r w:rsidR="0068787B" w:rsidRPr="00040673">
          <w:rPr>
            <w:rFonts w:ascii="Times New Roman" w:hAnsi="Times New Roman" w:cs="Times New Roman"/>
            <w:sz w:val="28"/>
            <w:szCs w:val="28"/>
          </w:rPr>
          <w:t>19</w:t>
        </w:r>
      </w:hyperlink>
      <w:r w:rsidR="0068787B" w:rsidRPr="00040673">
        <w:rPr>
          <w:rFonts w:ascii="Times New Roman" w:hAnsi="Times New Roman" w:cs="Times New Roman"/>
          <w:sz w:val="28"/>
          <w:szCs w:val="28"/>
        </w:rPr>
        <w:t xml:space="preserve">, </w:t>
      </w:r>
      <w:hyperlink r:id="rId22" w:history="1">
        <w:r w:rsidR="0068787B" w:rsidRPr="00040673">
          <w:rPr>
            <w:rFonts w:ascii="Times New Roman" w:hAnsi="Times New Roman" w:cs="Times New Roman"/>
            <w:sz w:val="28"/>
            <w:szCs w:val="28"/>
          </w:rPr>
          <w:t>22</w:t>
        </w:r>
      </w:hyperlink>
      <w:r w:rsidR="0068787B" w:rsidRPr="00040673">
        <w:rPr>
          <w:rFonts w:ascii="Times New Roman" w:hAnsi="Times New Roman" w:cs="Times New Roman"/>
          <w:sz w:val="28"/>
          <w:szCs w:val="28"/>
        </w:rPr>
        <w:t xml:space="preserve"> и </w:t>
      </w:r>
      <w:hyperlink r:id="rId23" w:history="1">
        <w:r w:rsidR="0068787B" w:rsidRPr="00040673">
          <w:rPr>
            <w:rFonts w:ascii="Times New Roman" w:hAnsi="Times New Roman" w:cs="Times New Roman"/>
            <w:sz w:val="28"/>
            <w:szCs w:val="28"/>
          </w:rPr>
          <w:t>23 статьи 39.16</w:t>
        </w:r>
      </w:hyperlink>
      <w:r w:rsidR="0068787B" w:rsidRPr="00040673">
        <w:rPr>
          <w:rFonts w:ascii="Times New Roman" w:hAnsi="Times New Roman" w:cs="Times New Roman"/>
          <w:sz w:val="28"/>
          <w:szCs w:val="28"/>
        </w:rPr>
        <w:t xml:space="preserve"> Земельного кодекса Российской Федерации;</w:t>
      </w:r>
    </w:p>
    <w:p w:rsidR="0068787B" w:rsidRDefault="00A82E4F" w:rsidP="0068787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68787B" w:rsidRPr="00040673">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0068787B" w:rsidRPr="00040673">
          <w:rPr>
            <w:rFonts w:ascii="Times New Roman" w:hAnsi="Times New Roman" w:cs="Times New Roman"/>
            <w:sz w:val="28"/>
            <w:szCs w:val="28"/>
          </w:rPr>
          <w:t>подпунктах 1</w:t>
        </w:r>
      </w:hyperlink>
      <w:r w:rsidR="0068787B" w:rsidRPr="00040673">
        <w:rPr>
          <w:rFonts w:ascii="Times New Roman" w:hAnsi="Times New Roman" w:cs="Times New Roman"/>
          <w:sz w:val="28"/>
          <w:szCs w:val="28"/>
        </w:rPr>
        <w:t xml:space="preserve"> - </w:t>
      </w:r>
      <w:hyperlink r:id="rId25" w:history="1">
        <w:r w:rsidR="0068787B" w:rsidRPr="00040673">
          <w:rPr>
            <w:rFonts w:ascii="Times New Roman" w:hAnsi="Times New Roman" w:cs="Times New Roman"/>
            <w:sz w:val="28"/>
            <w:szCs w:val="28"/>
          </w:rPr>
          <w:t>23 статьи 39.16</w:t>
        </w:r>
      </w:hyperlink>
      <w:r w:rsidR="0068787B" w:rsidRPr="00040673">
        <w:rPr>
          <w:rFonts w:ascii="Times New Roman" w:hAnsi="Times New Roman" w:cs="Times New Roman"/>
          <w:sz w:val="28"/>
          <w:szCs w:val="28"/>
        </w:rPr>
        <w:t xml:space="preserve"> Земельного кодекса Российской Федерации.</w:t>
      </w:r>
    </w:p>
    <w:p w:rsidR="008B50F8"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8B50F8">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r>
        <w:rPr>
          <w:rFonts w:ascii="Times New Roman" w:hAnsi="Times New Roman" w:cs="Times New Roman"/>
          <w:sz w:val="28"/>
          <w:szCs w:val="28"/>
        </w:rPr>
        <w:t>.</w:t>
      </w:r>
    </w:p>
    <w:p w:rsidR="00B05108" w:rsidRPr="00B05108" w:rsidRDefault="00764CEB" w:rsidP="00B05108">
      <w:pPr>
        <w:pStyle w:val="ConsPlusNormal"/>
        <w:ind w:firstLine="709"/>
        <w:jc w:val="both"/>
        <w:rPr>
          <w:rFonts w:ascii="Times New Roman" w:hAnsi="Times New Roman" w:cs="Times New Roman"/>
          <w:sz w:val="28"/>
          <w:szCs w:val="28"/>
          <w:highlight w:val="yellow"/>
        </w:rPr>
      </w:pPr>
      <w:r w:rsidRPr="00764CEB">
        <w:rPr>
          <w:rFonts w:ascii="Times New Roman" w:hAnsi="Times New Roman" w:cs="Times New Roman"/>
          <w:sz w:val="28"/>
          <w:szCs w:val="28"/>
          <w:highlight w:val="yellow"/>
        </w:rPr>
        <w:t>2.10.1</w:t>
      </w:r>
      <w:r w:rsidR="00B05108">
        <w:rPr>
          <w:rFonts w:ascii="Times New Roman" w:hAnsi="Times New Roman" w:cs="Times New Roman"/>
          <w:sz w:val="28"/>
          <w:szCs w:val="28"/>
          <w:highlight w:val="yellow"/>
        </w:rPr>
        <w:t xml:space="preserve">. </w:t>
      </w:r>
      <w:r w:rsidR="00B05108" w:rsidRPr="00B05108">
        <w:rPr>
          <w:rFonts w:ascii="Times New Roman" w:hAnsi="Times New Roman" w:cs="Times New Roman"/>
          <w:sz w:val="28"/>
          <w:szCs w:val="28"/>
          <w:highlight w:val="yellow"/>
        </w:rPr>
        <w:t>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 в Администрации по следующим основаниям:</w:t>
      </w:r>
    </w:p>
    <w:p w:rsidR="00B05108" w:rsidRPr="00B05108" w:rsidRDefault="00B05108" w:rsidP="00B05108">
      <w:pPr>
        <w:pStyle w:val="ConsPlusNormal"/>
        <w:ind w:firstLine="709"/>
        <w:jc w:val="both"/>
        <w:rPr>
          <w:rFonts w:ascii="Times New Roman" w:hAnsi="Times New Roman" w:cs="Times New Roman"/>
          <w:sz w:val="28"/>
          <w:szCs w:val="28"/>
          <w:highlight w:val="yellow"/>
        </w:rPr>
      </w:pPr>
      <w:r w:rsidRPr="00B05108">
        <w:rPr>
          <w:rFonts w:ascii="Times New Roman" w:hAnsi="Times New Roman" w:cs="Times New Roman"/>
          <w:sz w:val="28"/>
          <w:szCs w:val="28"/>
          <w:highlight w:val="yellow"/>
        </w:rPr>
        <w:t>1) заявление не соответствует требованиям подпункта 1 пункта 2.6 регламента;</w:t>
      </w:r>
    </w:p>
    <w:p w:rsidR="00B05108" w:rsidRPr="00B05108" w:rsidRDefault="00B05108" w:rsidP="00B05108">
      <w:pPr>
        <w:pStyle w:val="ConsPlusNormal"/>
        <w:ind w:firstLine="709"/>
        <w:jc w:val="both"/>
        <w:rPr>
          <w:rFonts w:ascii="Times New Roman" w:hAnsi="Times New Roman" w:cs="Times New Roman"/>
          <w:sz w:val="28"/>
          <w:szCs w:val="28"/>
          <w:highlight w:val="yellow"/>
        </w:rPr>
      </w:pPr>
      <w:r w:rsidRPr="00B05108">
        <w:rPr>
          <w:rFonts w:ascii="Times New Roman" w:hAnsi="Times New Roman" w:cs="Times New Roman"/>
          <w:sz w:val="28"/>
          <w:szCs w:val="28"/>
          <w:highlight w:val="yellow"/>
        </w:rPr>
        <w:t>2) заявление подано в иной орган;</w:t>
      </w:r>
    </w:p>
    <w:p w:rsidR="00764CEB" w:rsidRDefault="00B05108" w:rsidP="00B05108">
      <w:pPr>
        <w:pStyle w:val="ConsPlusNormal"/>
        <w:ind w:firstLine="709"/>
        <w:jc w:val="both"/>
        <w:rPr>
          <w:rFonts w:ascii="Times New Roman" w:hAnsi="Times New Roman" w:cs="Times New Roman"/>
          <w:sz w:val="28"/>
          <w:szCs w:val="28"/>
        </w:rPr>
      </w:pPr>
      <w:r w:rsidRPr="00B05108">
        <w:rPr>
          <w:rFonts w:ascii="Times New Roman" w:hAnsi="Times New Roman" w:cs="Times New Roman"/>
          <w:sz w:val="28"/>
          <w:szCs w:val="28"/>
          <w:highlight w:val="yellow"/>
        </w:rPr>
        <w:t xml:space="preserve">3) к заявлению не приложены документы, предусмотренные подпунктами 2 - </w:t>
      </w:r>
      <w:r w:rsidR="00F57643">
        <w:rPr>
          <w:rFonts w:ascii="Times New Roman" w:hAnsi="Times New Roman" w:cs="Times New Roman"/>
          <w:sz w:val="28"/>
          <w:szCs w:val="28"/>
          <w:highlight w:val="yellow"/>
        </w:rPr>
        <w:t>9</w:t>
      </w:r>
      <w:r w:rsidRPr="00B05108">
        <w:rPr>
          <w:rFonts w:ascii="Times New Roman" w:hAnsi="Times New Roman" w:cs="Times New Roman"/>
          <w:sz w:val="28"/>
          <w:szCs w:val="28"/>
          <w:highlight w:val="yellow"/>
        </w:rPr>
        <w:t xml:space="preserve"> пункта 2.6 регламента</w:t>
      </w:r>
      <w:r w:rsidR="00764CEB" w:rsidRPr="00B05108">
        <w:rPr>
          <w:rFonts w:ascii="Times New Roman" w:hAnsi="Times New Roman" w:cs="Times New Roman"/>
          <w:sz w:val="28"/>
          <w:szCs w:val="28"/>
          <w:highlight w:val="yellow"/>
        </w:rPr>
        <w:t>;</w:t>
      </w:r>
    </w:p>
    <w:p w:rsidR="00764CEB" w:rsidRPr="00CF3D18" w:rsidRDefault="00764CEB" w:rsidP="00764CEB">
      <w:pPr>
        <w:pStyle w:val="ConsPlusNormal"/>
        <w:ind w:firstLine="709"/>
        <w:jc w:val="both"/>
        <w:rPr>
          <w:rFonts w:ascii="Times New Roman" w:hAnsi="Times New Roman" w:cs="Times New Roman"/>
          <w:strike/>
          <w:sz w:val="28"/>
          <w:szCs w:val="28"/>
          <w:highlight w:val="cyan"/>
        </w:rPr>
      </w:pPr>
      <w:r w:rsidRPr="00CF3D18">
        <w:rPr>
          <w:rFonts w:ascii="Times New Roman" w:hAnsi="Times New Roman" w:cs="Times New Roman"/>
          <w:strike/>
          <w:sz w:val="28"/>
          <w:szCs w:val="28"/>
          <w:highlight w:val="cyan"/>
        </w:rPr>
        <w:t>2)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64CEB" w:rsidRPr="00CF3D18" w:rsidRDefault="00764CEB" w:rsidP="00764CEB">
      <w:pPr>
        <w:pStyle w:val="ConsPlusNormal"/>
        <w:ind w:firstLine="709"/>
        <w:jc w:val="both"/>
        <w:rPr>
          <w:rFonts w:ascii="Times New Roman" w:hAnsi="Times New Roman" w:cs="Times New Roman"/>
          <w:strike/>
          <w:sz w:val="28"/>
          <w:szCs w:val="28"/>
          <w:highlight w:val="cyan"/>
        </w:rPr>
      </w:pPr>
      <w:r w:rsidRPr="00CF3D18">
        <w:rPr>
          <w:rFonts w:ascii="Times New Roman" w:hAnsi="Times New Roman" w:cs="Times New Roman"/>
          <w:strike/>
          <w:sz w:val="28"/>
          <w:szCs w:val="28"/>
          <w:highlight w:val="cyan"/>
        </w:rPr>
        <w:t xml:space="preserve">- к заявлению не приложены документы, предусмотренные </w:t>
      </w:r>
      <w:hyperlink w:anchor="P112" w:history="1">
        <w:r w:rsidRPr="00CF3D18">
          <w:rPr>
            <w:rFonts w:ascii="Times New Roman" w:hAnsi="Times New Roman" w:cs="Times New Roman"/>
            <w:strike/>
            <w:sz w:val="28"/>
            <w:szCs w:val="28"/>
            <w:highlight w:val="cyan"/>
          </w:rPr>
          <w:t xml:space="preserve">подпунктами     </w:t>
        </w:r>
      </w:hyperlink>
      <w:r w:rsidRPr="00CF3D18">
        <w:rPr>
          <w:rFonts w:ascii="Times New Roman" w:hAnsi="Times New Roman" w:cs="Times New Roman"/>
          <w:strike/>
          <w:sz w:val="28"/>
          <w:szCs w:val="28"/>
          <w:highlight w:val="cyan"/>
        </w:rPr>
        <w:t xml:space="preserve"> 2 - </w:t>
      </w:r>
      <w:hyperlink w:anchor="P118" w:history="1">
        <w:r w:rsidRPr="00CF3D18">
          <w:rPr>
            <w:rFonts w:ascii="Times New Roman" w:hAnsi="Times New Roman" w:cs="Times New Roman"/>
            <w:strike/>
            <w:sz w:val="28"/>
            <w:szCs w:val="28"/>
            <w:highlight w:val="cyan"/>
          </w:rPr>
          <w:t>8 пункта 2.6</w:t>
        </w:r>
      </w:hyperlink>
      <w:r w:rsidRPr="00CF3D18">
        <w:rPr>
          <w:rFonts w:ascii="Times New Roman" w:hAnsi="Times New Roman" w:cs="Times New Roman"/>
          <w:strike/>
          <w:sz w:val="28"/>
          <w:szCs w:val="28"/>
          <w:highlight w:val="cyan"/>
        </w:rPr>
        <w:t xml:space="preserve"> административного регламента.</w:t>
      </w:r>
    </w:p>
    <w:p w:rsidR="00764CEB" w:rsidRPr="00040673" w:rsidRDefault="00764CEB" w:rsidP="00764CEB">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w:t>
      </w:r>
      <w:r>
        <w:rPr>
          <w:rFonts w:ascii="Times New Roman" w:hAnsi="Times New Roman" w:cs="Times New Roman"/>
          <w:sz w:val="28"/>
          <w:szCs w:val="28"/>
        </w:rPr>
        <w:t>ы быть указаны причины возврата</w:t>
      </w:r>
      <w:r w:rsidR="00594149">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2.11. </w:t>
      </w:r>
      <w:r w:rsidR="000C0421" w:rsidRPr="00040673">
        <w:rPr>
          <w:rFonts w:ascii="Times New Roman" w:hAnsi="Times New Roman" w:cs="Times New Roman"/>
          <w:sz w:val="28"/>
          <w:szCs w:val="28"/>
        </w:rPr>
        <w:t xml:space="preserve">Муниципальная услуга </w:t>
      </w:r>
      <w:r w:rsidRPr="00040673">
        <w:rPr>
          <w:rFonts w:ascii="Times New Roman" w:hAnsi="Times New Roman" w:cs="Times New Roman"/>
          <w:sz w:val="28"/>
          <w:szCs w:val="28"/>
        </w:rPr>
        <w:t>предоставляется бесплатно.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при получении результата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составляет не более 15 минут.</w:t>
      </w:r>
    </w:p>
    <w:p w:rsidR="008B50F8"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8B50F8">
        <w:rPr>
          <w:rFonts w:ascii="Times New Roman" w:hAnsi="Times New Roman" w:cs="Times New Roman"/>
          <w:sz w:val="28"/>
          <w:szCs w:val="28"/>
          <w:highlight w:val="yellow"/>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МФЦ.</w:t>
      </w:r>
    </w:p>
    <w:p w:rsidR="008B50F8"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2.14.2. Наличие на территории, прилегающей к зданию</w:t>
      </w:r>
      <w:r>
        <w:rPr>
          <w:rFonts w:ascii="Times New Roman" w:eastAsia="Times New Roman" w:hAnsi="Times New Roman" w:cs="Times New Roman"/>
          <w:sz w:val="28"/>
          <w:szCs w:val="28"/>
          <w:lang w:eastAsia="ru-RU"/>
        </w:rPr>
        <w:t>,</w:t>
      </w:r>
      <w:r w:rsidRPr="00E24E19">
        <w:t xml:space="preserve"> </w:t>
      </w:r>
      <w:r w:rsidRPr="00E24E19">
        <w:rPr>
          <w:rFonts w:ascii="Times New Roman" w:eastAsia="Times New Roman" w:hAnsi="Times New Roman" w:cs="Times New Roman"/>
          <w:sz w:val="28"/>
          <w:szCs w:val="28"/>
          <w:lang w:eastAsia="ru-RU"/>
        </w:rPr>
        <w:t xml:space="preserve">в котором </w:t>
      </w:r>
      <w:proofErr w:type="gramStart"/>
      <w:r w:rsidRPr="00E24E19">
        <w:rPr>
          <w:rFonts w:ascii="Times New Roman" w:eastAsia="Times New Roman" w:hAnsi="Times New Roman" w:cs="Times New Roman"/>
          <w:sz w:val="28"/>
          <w:szCs w:val="28"/>
          <w:lang w:eastAsia="ru-RU"/>
        </w:rPr>
        <w:t>размещен</w:t>
      </w:r>
      <w:proofErr w:type="gramEnd"/>
      <w:r w:rsidRPr="00E24E19">
        <w:rPr>
          <w:rFonts w:ascii="Times New Roman" w:eastAsia="Times New Roman" w:hAnsi="Times New Roman" w:cs="Times New Roman"/>
          <w:sz w:val="28"/>
          <w:szCs w:val="28"/>
          <w:lang w:eastAsia="ru-RU"/>
        </w:rPr>
        <w:t xml:space="preserve"> МФЦ</w:t>
      </w:r>
      <w:r w:rsidRPr="002A4AAF">
        <w:rPr>
          <w:rFonts w:ascii="Times New Roman" w:eastAsia="Times New Roman" w:hAnsi="Times New Roman" w:cs="Times New Roman"/>
          <w:sz w:val="28"/>
          <w:szCs w:val="28"/>
          <w:lang w:eastAsia="ru-RU"/>
        </w:rPr>
        <w:t xml:space="preserve">,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Pr>
          <w:rFonts w:ascii="Times New Roman" w:eastAsia="Times New Roman" w:hAnsi="Times New Roman" w:cs="Times New Roman"/>
          <w:sz w:val="28"/>
          <w:szCs w:val="28"/>
          <w:lang w:eastAsia="ru-RU"/>
        </w:rPr>
        <w:t>МФЦ</w:t>
      </w:r>
      <w:r w:rsidRPr="002A4AAF">
        <w:rPr>
          <w:rFonts w:ascii="Times New Roman" w:eastAsia="Times New Roman" w:hAnsi="Times New Roman" w:cs="Times New Roman"/>
          <w:sz w:val="28"/>
          <w:szCs w:val="28"/>
          <w:lang w:eastAsia="ru-RU"/>
        </w:rPr>
        <w:t>, а также информацию о режиме е</w:t>
      </w:r>
      <w:r>
        <w:rPr>
          <w:rFonts w:ascii="Times New Roman" w:eastAsia="Times New Roman" w:hAnsi="Times New Roman" w:cs="Times New Roman"/>
          <w:sz w:val="28"/>
          <w:szCs w:val="28"/>
          <w:lang w:eastAsia="ru-RU"/>
        </w:rPr>
        <w:t>го</w:t>
      </w:r>
      <w:r w:rsidRPr="002A4AAF">
        <w:rPr>
          <w:rFonts w:ascii="Times New Roman" w:eastAsia="Times New Roman" w:hAnsi="Times New Roman" w:cs="Times New Roman"/>
          <w:sz w:val="28"/>
          <w:szCs w:val="28"/>
          <w:lang w:eastAsia="ru-RU"/>
        </w:rPr>
        <w:t xml:space="preserve"> работы.</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МФЦ инвалиду оказывается помощь в преодолении барьеров при получении муниципальной услуги в интересах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2.14.8. Вход в помещение и места ожидания оборудуются кнопками, а также содержат информацию о контактных номерах телефонов вызова работника для </w:t>
      </w:r>
      <w:r w:rsidRPr="002A4AAF">
        <w:rPr>
          <w:rFonts w:ascii="Times New Roman" w:eastAsia="Times New Roman" w:hAnsi="Times New Roman" w:cs="Times New Roman"/>
          <w:sz w:val="28"/>
          <w:szCs w:val="28"/>
          <w:lang w:eastAsia="ru-RU"/>
        </w:rPr>
        <w:lastRenderedPageBreak/>
        <w:t>сопровождения инвалида.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w:t>
      </w:r>
      <w:r>
        <w:rPr>
          <w:rFonts w:ascii="Times New Roman" w:eastAsia="Times New Roman" w:hAnsi="Times New Roman" w:cs="Times New Roman"/>
          <w:sz w:val="28"/>
          <w:szCs w:val="28"/>
          <w:lang w:eastAsia="ru-RU"/>
        </w:rPr>
        <w:t xml:space="preserve">, МФЦ </w:t>
      </w:r>
      <w:r w:rsidRPr="002A4AAF">
        <w:rPr>
          <w:rFonts w:ascii="Times New Roman" w:eastAsia="Times New Roman" w:hAnsi="Times New Roman" w:cs="Times New Roman"/>
          <w:sz w:val="28"/>
          <w:szCs w:val="28"/>
          <w:lang w:eastAsia="ru-RU"/>
        </w:rPr>
        <w:t>по телефону, на официальном сайте;</w:t>
      </w:r>
    </w:p>
    <w:p w:rsidR="008B50F8"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BF08A5">
        <w:rPr>
          <w:rFonts w:ascii="Times New Roman" w:eastAsiaTheme="minorEastAsia" w:hAnsi="Times New Roman" w:cs="Times New Roman"/>
          <w:sz w:val="28"/>
          <w:szCs w:val="28"/>
          <w:lang w:eastAsia="ru-RU"/>
        </w:rPr>
        <w:t>и(</w:t>
      </w:r>
      <w:proofErr w:type="gramEnd"/>
      <w:r w:rsidRPr="00BF08A5">
        <w:rPr>
          <w:rFonts w:ascii="Times New Roman" w:eastAsiaTheme="minorEastAsia" w:hAnsi="Times New Roman" w:cs="Times New Roman"/>
          <w:sz w:val="28"/>
          <w:szCs w:val="28"/>
          <w:lang w:eastAsia="ru-RU"/>
        </w:rPr>
        <w:t>или) ПГУ ЛО (если услуга предоставляется посредством ЕПГУ и(или) ПГУ ЛО)</w:t>
      </w:r>
    </w:p>
    <w:p w:rsidR="008B50F8" w:rsidRPr="009D287A"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3) осуществление не более одного обращения заявителя к работникам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 xml:space="preserve"> при подаче документов на получение муниципальной услуги и не более одного обращения при получении результата в ГБУ ЛО </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МФЦ</w:t>
      </w:r>
      <w:r>
        <w:rPr>
          <w:rFonts w:ascii="Times New Roman" w:eastAsia="Times New Roman" w:hAnsi="Times New Roman" w:cs="Times New Roman"/>
          <w:sz w:val="28"/>
          <w:szCs w:val="28"/>
          <w:lang w:eastAsia="ru-RU"/>
        </w:rPr>
        <w:t>»</w:t>
      </w:r>
      <w:r w:rsidRPr="002A4AAF">
        <w:rPr>
          <w:rFonts w:ascii="Times New Roman" w:eastAsia="Times New Roman" w:hAnsi="Times New Roman" w:cs="Times New Roman"/>
          <w:sz w:val="28"/>
          <w:szCs w:val="28"/>
          <w:lang w:eastAsia="ru-RU"/>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BF08A5">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Pr>
          <w:rFonts w:ascii="Times New Roman" w:eastAsiaTheme="minorEastAsia" w:hAnsi="Times New Roman" w:cs="Times New Roman"/>
          <w:sz w:val="28"/>
          <w:szCs w:val="28"/>
          <w:lang w:eastAsia="ru-RU"/>
        </w:rPr>
        <w:t>муници</w:t>
      </w:r>
      <w:r w:rsidRPr="00BF08A5">
        <w:rPr>
          <w:rFonts w:ascii="Times New Roman" w:eastAsiaTheme="minorEastAsia" w:hAnsi="Times New Roman" w:cs="Times New Roman"/>
          <w:sz w:val="28"/>
          <w:szCs w:val="28"/>
          <w:lang w:eastAsia="ru-RU"/>
        </w:rPr>
        <w:t>пальной услуги в электронной форме.</w:t>
      </w:r>
    </w:p>
    <w:p w:rsidR="008B50F8" w:rsidRPr="00BF08A5"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FB6BC7">
        <w:rPr>
          <w:rFonts w:ascii="Times New Roman" w:eastAsiaTheme="minorEastAsia" w:hAnsi="Times New Roman" w:cs="Times New Roman"/>
          <w:sz w:val="28"/>
          <w:szCs w:val="28"/>
          <w:highlight w:val="cyan"/>
          <w:lang w:eastAsia="ru-RU"/>
        </w:rPr>
        <w:t xml:space="preserve">2.17.1. </w:t>
      </w:r>
      <w:r w:rsidR="008D3680" w:rsidRPr="00FB6BC7">
        <w:rPr>
          <w:rFonts w:ascii="Times New Roman" w:eastAsiaTheme="minorEastAsia" w:hAnsi="Times New Roman" w:cs="Times New Roman"/>
          <w:sz w:val="28"/>
          <w:szCs w:val="28"/>
          <w:highlight w:val="cyan"/>
          <w:lang w:eastAsia="ru-RU"/>
        </w:rPr>
        <w:t>Предоставление услуги по экстерриториальному принципу не предусмотрено</w:t>
      </w:r>
      <w:r w:rsidRPr="00FB6BC7">
        <w:rPr>
          <w:rFonts w:ascii="Times New Roman" w:eastAsiaTheme="minorEastAsia" w:hAnsi="Times New Roman" w:cs="Times New Roman"/>
          <w:sz w:val="28"/>
          <w:szCs w:val="28"/>
          <w:highlight w:val="cyan"/>
          <w:lang w:eastAsia="ru-RU"/>
        </w:rPr>
        <w:t>.</w:t>
      </w:r>
    </w:p>
    <w:p w:rsidR="008B50F8" w:rsidRPr="00BF08A5"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040673" w:rsidRDefault="00A877B4">
      <w:pPr>
        <w:pStyle w:val="ConsPlusNormal"/>
        <w:ind w:firstLine="540"/>
        <w:jc w:val="both"/>
        <w:rPr>
          <w:rFonts w:ascii="Times New Roman" w:hAnsi="Times New Roman" w:cs="Times New Roman"/>
          <w:sz w:val="28"/>
          <w:szCs w:val="28"/>
        </w:rPr>
      </w:pP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 </w:t>
      </w:r>
      <w:r w:rsidRPr="00A931C0">
        <w:rPr>
          <w:rFonts w:ascii="Times New Roman" w:hAnsi="Times New Roman" w:cs="Times New Roman"/>
          <w:sz w:val="28"/>
          <w:szCs w:val="28"/>
          <w:highlight w:val="yellow"/>
        </w:rPr>
        <w:t xml:space="preserve">не более </w:t>
      </w:r>
      <w:r w:rsidR="00A512EE" w:rsidRPr="00A931C0">
        <w:rPr>
          <w:rFonts w:ascii="Times New Roman" w:hAnsi="Times New Roman" w:cs="Times New Roman"/>
          <w:sz w:val="28"/>
          <w:szCs w:val="28"/>
          <w:highlight w:val="yellow"/>
        </w:rPr>
        <w:t xml:space="preserve">1 </w:t>
      </w:r>
      <w:r w:rsidR="00A931C0" w:rsidRPr="00A931C0">
        <w:rPr>
          <w:rFonts w:ascii="Times New Roman" w:hAnsi="Times New Roman" w:cs="Times New Roman"/>
          <w:sz w:val="28"/>
          <w:szCs w:val="28"/>
          <w:highlight w:val="yellow"/>
        </w:rPr>
        <w:t xml:space="preserve">рабочего </w:t>
      </w:r>
      <w:r w:rsidR="00A512EE" w:rsidRPr="00A931C0">
        <w:rPr>
          <w:rFonts w:ascii="Times New Roman" w:hAnsi="Times New Roman" w:cs="Times New Roman"/>
          <w:sz w:val="28"/>
          <w:szCs w:val="28"/>
          <w:highlight w:val="yellow"/>
        </w:rPr>
        <w:t>дня.</w:t>
      </w:r>
    </w:p>
    <w:p w:rsidR="00A877B4" w:rsidRPr="00040673" w:rsidRDefault="00A877B4" w:rsidP="00687691">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 </w:t>
      </w:r>
      <w:r w:rsidR="00681277" w:rsidRPr="00040673">
        <w:rPr>
          <w:rFonts w:ascii="Times New Roman" w:hAnsi="Times New Roman" w:cs="Times New Roman"/>
          <w:sz w:val="28"/>
          <w:szCs w:val="28"/>
        </w:rPr>
        <w:t>р</w:t>
      </w:r>
      <w:r w:rsidRPr="00040673">
        <w:rPr>
          <w:rFonts w:ascii="Times New Roman" w:hAnsi="Times New Roman" w:cs="Times New Roman"/>
          <w:sz w:val="28"/>
          <w:szCs w:val="28"/>
        </w:rPr>
        <w:t xml:space="preserve">ассмотрение </w:t>
      </w:r>
      <w:r w:rsidR="00681277" w:rsidRPr="00040673">
        <w:rPr>
          <w:rFonts w:ascii="Times New Roman" w:hAnsi="Times New Roman" w:cs="Times New Roman"/>
          <w:sz w:val="28"/>
          <w:szCs w:val="28"/>
        </w:rPr>
        <w:t xml:space="preserve">заявления и </w:t>
      </w:r>
      <w:r w:rsidRPr="00040673">
        <w:rPr>
          <w:rFonts w:ascii="Times New Roman" w:hAnsi="Times New Roman" w:cs="Times New Roman"/>
          <w:sz w:val="28"/>
          <w:szCs w:val="28"/>
        </w:rPr>
        <w:t xml:space="preserve">документов о предоставлении </w:t>
      </w:r>
      <w:r w:rsidR="005E5096"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 </w:t>
      </w:r>
      <w:r w:rsidRPr="00A931C0">
        <w:rPr>
          <w:rFonts w:ascii="Times New Roman" w:hAnsi="Times New Roman" w:cs="Times New Roman"/>
          <w:sz w:val="28"/>
          <w:szCs w:val="28"/>
          <w:highlight w:val="yellow"/>
        </w:rPr>
        <w:t xml:space="preserve">не более </w:t>
      </w:r>
      <w:r w:rsidR="00A931C0" w:rsidRPr="00A931C0">
        <w:rPr>
          <w:rFonts w:ascii="Times New Roman" w:hAnsi="Times New Roman" w:cs="Times New Roman"/>
          <w:sz w:val="28"/>
          <w:szCs w:val="28"/>
          <w:highlight w:val="yellow"/>
        </w:rPr>
        <w:t>11 рабочих</w:t>
      </w:r>
      <w:r w:rsidRPr="00A931C0">
        <w:rPr>
          <w:rFonts w:ascii="Times New Roman" w:hAnsi="Times New Roman" w:cs="Times New Roman"/>
          <w:sz w:val="28"/>
          <w:szCs w:val="28"/>
          <w:highlight w:val="yellow"/>
        </w:rPr>
        <w:t xml:space="preserve"> дней.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040673"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lastRenderedPageBreak/>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6" w:history="1">
        <w:r w:rsidRPr="00040673">
          <w:rPr>
            <w:rFonts w:ascii="Times New Roman" w:hAnsi="Times New Roman" w:cs="Times New Roman"/>
            <w:sz w:val="28"/>
            <w:szCs w:val="28"/>
          </w:rPr>
          <w:t>статьей 3.5</w:t>
        </w:r>
      </w:hyperlink>
      <w:r w:rsidRPr="00040673">
        <w:rPr>
          <w:rFonts w:ascii="Times New Roman" w:hAnsi="Times New Roman" w:cs="Times New Roman"/>
          <w:sz w:val="28"/>
          <w:szCs w:val="28"/>
        </w:rPr>
        <w:t xml:space="preserve"> Федерального закона от 25 октября 2001 года </w:t>
      </w:r>
      <w:r w:rsidR="00B22418" w:rsidRPr="00040673">
        <w:rPr>
          <w:rFonts w:ascii="Times New Roman" w:hAnsi="Times New Roman" w:cs="Times New Roman"/>
          <w:sz w:val="28"/>
          <w:szCs w:val="28"/>
        </w:rPr>
        <w:br/>
      </w:r>
      <w:r w:rsidR="00A512EE" w:rsidRPr="00040673">
        <w:rPr>
          <w:rFonts w:ascii="Times New Roman" w:hAnsi="Times New Roman" w:cs="Times New Roman"/>
          <w:sz w:val="28"/>
          <w:szCs w:val="28"/>
        </w:rPr>
        <w:t>№</w:t>
      </w:r>
      <w:r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срок </w:t>
      </w:r>
      <w:r w:rsidR="002E786B" w:rsidRPr="00040673">
        <w:rPr>
          <w:rFonts w:ascii="Times New Roman" w:hAnsi="Times New Roman" w:cs="Times New Roman"/>
          <w:sz w:val="28"/>
          <w:szCs w:val="28"/>
        </w:rPr>
        <w:t xml:space="preserve">выполнения административной процедуры </w:t>
      </w:r>
      <w:r w:rsidRPr="00040673">
        <w:rPr>
          <w:rFonts w:ascii="Times New Roman" w:hAnsi="Times New Roman" w:cs="Times New Roman"/>
          <w:sz w:val="28"/>
          <w:szCs w:val="28"/>
        </w:rPr>
        <w:t xml:space="preserve">может быть продлен не более чем до </w:t>
      </w:r>
      <w:r w:rsidR="00FD4351" w:rsidRPr="00040673">
        <w:rPr>
          <w:rFonts w:ascii="Times New Roman" w:hAnsi="Times New Roman" w:cs="Times New Roman"/>
          <w:sz w:val="28"/>
          <w:szCs w:val="28"/>
        </w:rPr>
        <w:t>4</w:t>
      </w:r>
      <w:r w:rsidR="00681277" w:rsidRPr="00040673">
        <w:rPr>
          <w:rFonts w:ascii="Times New Roman" w:hAnsi="Times New Roman" w:cs="Times New Roman"/>
          <w:sz w:val="28"/>
          <w:szCs w:val="28"/>
        </w:rPr>
        <w:t>1</w:t>
      </w:r>
      <w:r w:rsidR="00A55236" w:rsidRPr="00040673">
        <w:rPr>
          <w:rFonts w:ascii="Times New Roman" w:hAnsi="Times New Roman" w:cs="Times New Roman"/>
          <w:sz w:val="28"/>
          <w:szCs w:val="28"/>
        </w:rPr>
        <w:t xml:space="preserve"> </w:t>
      </w:r>
      <w:r w:rsidRPr="00040673">
        <w:rPr>
          <w:rFonts w:ascii="Times New Roman" w:hAnsi="Times New Roman" w:cs="Times New Roman"/>
          <w:sz w:val="28"/>
          <w:szCs w:val="28"/>
        </w:rPr>
        <w:t>дн</w:t>
      </w:r>
      <w:r w:rsidR="00681277" w:rsidRPr="00040673">
        <w:rPr>
          <w:rFonts w:ascii="Times New Roman" w:hAnsi="Times New Roman" w:cs="Times New Roman"/>
          <w:sz w:val="28"/>
          <w:szCs w:val="28"/>
        </w:rPr>
        <w:t>я</w:t>
      </w:r>
      <w:r w:rsidRPr="00040673">
        <w:rPr>
          <w:rFonts w:ascii="Times New Roman" w:hAnsi="Times New Roman" w:cs="Times New Roman"/>
          <w:sz w:val="28"/>
          <w:szCs w:val="28"/>
        </w:rPr>
        <w:t xml:space="preserve"> со дня поступления заявления о предварительном согласовании предоставления земельного</w:t>
      </w:r>
      <w:proofErr w:type="gramEnd"/>
      <w:r w:rsidRPr="00040673">
        <w:rPr>
          <w:rFonts w:ascii="Times New Roman" w:hAnsi="Times New Roman" w:cs="Times New Roman"/>
          <w:sz w:val="28"/>
          <w:szCs w:val="28"/>
        </w:rPr>
        <w:t xml:space="preserve"> участка.</w:t>
      </w:r>
    </w:p>
    <w:p w:rsidR="00681277" w:rsidRPr="00040673" w:rsidRDefault="00681277"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Pr="00040673">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w:t>
      </w:r>
      <w:r w:rsidRPr="00A931C0">
        <w:rPr>
          <w:rFonts w:ascii="Times New Roman" w:hAnsi="Times New Roman" w:cs="Times New Roman"/>
          <w:sz w:val="28"/>
          <w:szCs w:val="28"/>
          <w:highlight w:val="yellow"/>
        </w:rPr>
        <w:t xml:space="preserve">2 </w:t>
      </w:r>
      <w:r w:rsidR="00A931C0" w:rsidRPr="00A931C0">
        <w:rPr>
          <w:rFonts w:ascii="Times New Roman" w:hAnsi="Times New Roman" w:cs="Times New Roman"/>
          <w:sz w:val="28"/>
          <w:szCs w:val="28"/>
          <w:highlight w:val="yellow"/>
        </w:rPr>
        <w:t xml:space="preserve">рабочих </w:t>
      </w:r>
      <w:r w:rsidRPr="00A931C0">
        <w:rPr>
          <w:rFonts w:ascii="Times New Roman" w:hAnsi="Times New Roman" w:cs="Times New Roman"/>
          <w:sz w:val="28"/>
          <w:szCs w:val="28"/>
          <w:highlight w:val="yellow"/>
        </w:rPr>
        <w:t>дня;</w:t>
      </w:r>
    </w:p>
    <w:p w:rsidR="00A877B4" w:rsidRPr="00040673" w:rsidRDefault="00681277"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4) в</w:t>
      </w:r>
      <w:r w:rsidR="00A877B4" w:rsidRPr="00040673">
        <w:rPr>
          <w:rFonts w:ascii="Times New Roman" w:hAnsi="Times New Roman" w:cs="Times New Roman"/>
          <w:sz w:val="28"/>
          <w:szCs w:val="28"/>
        </w:rPr>
        <w:t xml:space="preserve">ыдача результата предоставления </w:t>
      </w:r>
      <w:r w:rsidR="005E5096" w:rsidRPr="00040673">
        <w:rPr>
          <w:rFonts w:ascii="Times New Roman" w:hAnsi="Times New Roman" w:cs="Times New Roman"/>
          <w:sz w:val="28"/>
          <w:szCs w:val="28"/>
        </w:rPr>
        <w:t xml:space="preserve">муниципальной услуги </w:t>
      </w:r>
      <w:r w:rsidR="00A877B4" w:rsidRPr="00040673">
        <w:rPr>
          <w:rFonts w:ascii="Times New Roman" w:hAnsi="Times New Roman" w:cs="Times New Roman"/>
          <w:sz w:val="28"/>
          <w:szCs w:val="28"/>
        </w:rPr>
        <w:t xml:space="preserve">- не более </w:t>
      </w:r>
      <w:r w:rsidR="00FD4351" w:rsidRPr="00A931C0">
        <w:rPr>
          <w:rFonts w:ascii="Times New Roman" w:hAnsi="Times New Roman" w:cs="Times New Roman"/>
          <w:sz w:val="28"/>
          <w:szCs w:val="28"/>
          <w:highlight w:val="yellow"/>
        </w:rPr>
        <w:t xml:space="preserve">1 </w:t>
      </w:r>
      <w:r w:rsidR="00A931C0" w:rsidRPr="00A931C0">
        <w:rPr>
          <w:rFonts w:ascii="Times New Roman" w:hAnsi="Times New Roman" w:cs="Times New Roman"/>
          <w:sz w:val="28"/>
          <w:szCs w:val="28"/>
          <w:highlight w:val="yellow"/>
        </w:rPr>
        <w:t xml:space="preserve">рабочего </w:t>
      </w:r>
      <w:r w:rsidR="00FD4351" w:rsidRPr="00A931C0">
        <w:rPr>
          <w:rFonts w:ascii="Times New Roman" w:hAnsi="Times New Roman" w:cs="Times New Roman"/>
          <w:sz w:val="28"/>
          <w:szCs w:val="28"/>
          <w:highlight w:val="yellow"/>
        </w:rPr>
        <w:t>дня.</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 xml:space="preserve">3.1.2. </w:t>
      </w:r>
      <w:bookmarkStart w:id="8" w:name="Par395"/>
      <w:bookmarkEnd w:id="8"/>
      <w:r w:rsidRPr="00040673">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4E1D97" w:rsidRPr="00902DBB"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902DBB">
        <w:rPr>
          <w:rFonts w:ascii="Times New Roman" w:eastAsia="Times New Roman" w:hAnsi="Times New Roman" w:cs="Times New Roman"/>
          <w:sz w:val="28"/>
          <w:szCs w:val="28"/>
          <w:highlight w:val="yellow"/>
          <w:lang w:eastAsia="ru-RU"/>
        </w:rPr>
        <w:t xml:space="preserve">3.1.2.2. Содержание административного действия, продолжительность </w:t>
      </w:r>
      <w:proofErr w:type="gramStart"/>
      <w:r w:rsidRPr="00902DBB">
        <w:rPr>
          <w:rFonts w:ascii="Times New Roman" w:eastAsia="Times New Roman" w:hAnsi="Times New Roman" w:cs="Times New Roman"/>
          <w:sz w:val="28"/>
          <w:szCs w:val="28"/>
          <w:highlight w:val="yellow"/>
          <w:lang w:eastAsia="ru-RU"/>
        </w:rPr>
        <w:t>и(</w:t>
      </w:r>
      <w:proofErr w:type="gramEnd"/>
      <w:r w:rsidRPr="00902DBB">
        <w:rPr>
          <w:rFonts w:ascii="Times New Roman" w:eastAsia="Times New Roman" w:hAnsi="Times New Roman" w:cs="Times New Roman"/>
          <w:sz w:val="28"/>
          <w:szCs w:val="28"/>
          <w:highlight w:val="yellow"/>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 в течение не более 1 (одного) рабочего дня.</w:t>
      </w:r>
    </w:p>
    <w:p w:rsidR="004E1D97"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2DBB">
        <w:rPr>
          <w:rFonts w:ascii="Times New Roman" w:eastAsia="Times New Roman" w:hAnsi="Times New Roman" w:cs="Times New Roman"/>
          <w:sz w:val="28"/>
          <w:szCs w:val="28"/>
          <w:highlight w:val="yellow"/>
          <w:lang w:eastAsia="ru-RU"/>
        </w:rPr>
        <w:t xml:space="preserve">3.1.2.2.1. </w:t>
      </w:r>
      <w:proofErr w:type="gramStart"/>
      <w:r w:rsidRPr="00902DBB">
        <w:rPr>
          <w:rFonts w:ascii="Times New Roman" w:eastAsia="Times New Roman" w:hAnsi="Times New Roman" w:cs="Times New Roman"/>
          <w:sz w:val="28"/>
          <w:szCs w:val="28"/>
          <w:highlight w:val="yellow"/>
          <w:lang w:eastAsia="ru-RU"/>
        </w:rPr>
        <w:t xml:space="preserve">При наличии оснований для отказа в приеме документов, предусмотренных пунктом 2.9 настоящего Административного регламента, </w:t>
      </w:r>
      <w:r w:rsidRPr="0032397E">
        <w:rPr>
          <w:rFonts w:ascii="Times New Roman" w:eastAsia="Times New Roman" w:hAnsi="Times New Roman" w:cs="Times New Roman"/>
          <w:sz w:val="28"/>
          <w:szCs w:val="28"/>
          <w:highlight w:val="yellow"/>
          <w:lang w:eastAsia="ru-RU"/>
        </w:rPr>
        <w:t xml:space="preserve">работник Администрации, ответственный </w:t>
      </w:r>
      <w:r w:rsidRPr="00902DBB">
        <w:rPr>
          <w:rFonts w:ascii="Times New Roman" w:eastAsia="Times New Roman" w:hAnsi="Times New Roman" w:cs="Times New Roman"/>
          <w:sz w:val="28"/>
          <w:szCs w:val="28"/>
          <w:highlight w:val="yellow"/>
          <w:lang w:eastAsia="ru-RU"/>
        </w:rPr>
        <w:t>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roofErr w:type="gramEnd"/>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040673"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040673">
        <w:rPr>
          <w:rFonts w:ascii="Times New Roman" w:eastAsiaTheme="minorEastAsia" w:hAnsi="Times New Roman" w:cs="Times New Roman"/>
          <w:sz w:val="28"/>
          <w:szCs w:val="28"/>
          <w:lang w:eastAsia="ru-RU"/>
        </w:rPr>
        <w:t>3.1.2.4. Критери</w:t>
      </w:r>
      <w:r w:rsidR="004E1D97">
        <w:rPr>
          <w:rFonts w:ascii="Times New Roman" w:eastAsiaTheme="minorEastAsia" w:hAnsi="Times New Roman" w:cs="Times New Roman"/>
          <w:sz w:val="28"/>
          <w:szCs w:val="28"/>
          <w:lang w:eastAsia="ru-RU"/>
        </w:rPr>
        <w:t>и</w:t>
      </w:r>
      <w:r w:rsidRPr="00040673">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32397E"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32397E">
        <w:rPr>
          <w:rFonts w:ascii="Times New Roman" w:eastAsia="Times New Roman" w:hAnsi="Times New Roman" w:cs="Times New Roman"/>
          <w:sz w:val="28"/>
          <w:szCs w:val="28"/>
          <w:highlight w:val="yellow"/>
          <w:lang w:eastAsia="ru-RU"/>
        </w:rPr>
        <w:t xml:space="preserve">3.1.2.5. Результат выполнения административной процедуры: </w:t>
      </w:r>
    </w:p>
    <w:p w:rsidR="004E1D97" w:rsidRPr="0032397E"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r w:rsidRPr="0032397E">
        <w:rPr>
          <w:rFonts w:ascii="Times New Roman" w:eastAsia="Times New Roman" w:hAnsi="Times New Roman" w:cs="Times New Roman"/>
          <w:sz w:val="28"/>
          <w:szCs w:val="28"/>
          <w:highlight w:val="yellow"/>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p>
    <w:p w:rsidR="004E1D97" w:rsidRPr="00FB2BCD"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2397E">
        <w:rPr>
          <w:rFonts w:ascii="Times New Roman" w:eastAsia="Times New Roman" w:hAnsi="Times New Roman" w:cs="Times New Roman"/>
          <w:sz w:val="28"/>
          <w:szCs w:val="28"/>
          <w:highlight w:val="yellow"/>
          <w:lang w:eastAsia="ru-RU"/>
        </w:rPr>
        <w:t xml:space="preserve">- </w:t>
      </w:r>
      <w:r>
        <w:rPr>
          <w:rFonts w:ascii="Times New Roman" w:eastAsia="Times New Roman" w:hAnsi="Times New Roman" w:cs="Times New Roman"/>
          <w:sz w:val="28"/>
          <w:szCs w:val="28"/>
          <w:highlight w:val="yellow"/>
          <w:lang w:eastAsia="ru-RU"/>
        </w:rPr>
        <w:t>прием</w:t>
      </w:r>
      <w:r w:rsidRPr="0032397E">
        <w:rPr>
          <w:rFonts w:ascii="Times New Roman" w:eastAsia="Times New Roman" w:hAnsi="Times New Roman" w:cs="Times New Roman"/>
          <w:sz w:val="28"/>
          <w:szCs w:val="28"/>
          <w:highlight w:val="yellow"/>
          <w:lang w:eastAsia="ru-RU"/>
        </w:rPr>
        <w:t xml:space="preserve"> заявления и документов о предоставлении муниципальной услуги к рассмотрению в АИС «Межвед ЛО».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3.1.3. Рассмотрение </w:t>
      </w:r>
      <w:r w:rsidR="00681277" w:rsidRPr="00040673">
        <w:rPr>
          <w:rFonts w:ascii="Times New Roman" w:hAnsi="Times New Roman" w:cs="Times New Roman"/>
          <w:sz w:val="28"/>
          <w:szCs w:val="28"/>
        </w:rPr>
        <w:t xml:space="preserve">заявления и </w:t>
      </w:r>
      <w:r w:rsidRPr="00040673">
        <w:rPr>
          <w:rFonts w:ascii="Times New Roman" w:hAnsi="Times New Roman" w:cs="Times New Roman"/>
          <w:sz w:val="28"/>
          <w:szCs w:val="28"/>
        </w:rPr>
        <w:t xml:space="preserve">документов о предоставлении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4E1D97"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3.1.3.1. Основание для начала административной процедуры: </w:t>
      </w:r>
      <w:r w:rsidR="004E1D97" w:rsidRPr="008C321D">
        <w:rPr>
          <w:rFonts w:ascii="Times New Roman" w:eastAsia="Times New Roman" w:hAnsi="Times New Roman" w:cs="Times New Roman"/>
          <w:sz w:val="28"/>
          <w:szCs w:val="28"/>
          <w:highlight w:val="yellow"/>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040673" w:rsidRDefault="004E1D97" w:rsidP="002928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3.1.3.2. </w:t>
      </w:r>
      <w:r w:rsidR="00292852" w:rsidRPr="00040673">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040673">
        <w:rPr>
          <w:rFonts w:ascii="Times New Roman" w:hAnsi="Times New Roman" w:cs="Times New Roman"/>
          <w:sz w:val="28"/>
          <w:szCs w:val="28"/>
        </w:rPr>
        <w:t>и(</w:t>
      </w:r>
      <w:proofErr w:type="gramEnd"/>
      <w:r w:rsidR="00292852" w:rsidRPr="00040673">
        <w:rPr>
          <w:rFonts w:ascii="Times New Roman" w:hAnsi="Times New Roman" w:cs="Times New Roman"/>
          <w:sz w:val="28"/>
          <w:szCs w:val="28"/>
        </w:rPr>
        <w:t>или) максимальный срок его (их) выполнения:</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1 действие:</w:t>
      </w:r>
      <w:r w:rsidRPr="00040673">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040673">
        <w:rPr>
          <w:rFonts w:ascii="Times New Roman" w:hAnsi="Times New Roman" w:cs="Times New Roman"/>
          <w:sz w:val="28"/>
          <w:szCs w:val="28"/>
        </w:rPr>
        <w:t>заявлении</w:t>
      </w:r>
      <w:proofErr w:type="gramEnd"/>
      <w:r w:rsidRPr="00040673">
        <w:rPr>
          <w:rFonts w:ascii="Times New Roman" w:hAnsi="Times New Roman" w:cs="Times New Roman"/>
          <w:sz w:val="28"/>
          <w:szCs w:val="28"/>
        </w:rPr>
        <w:t xml:space="preserve"> и документах, в целях оценки их соответствия требованиям п. 2.</w:t>
      </w:r>
      <w:r w:rsidR="004B62A9">
        <w:rPr>
          <w:rFonts w:ascii="Times New Roman" w:hAnsi="Times New Roman" w:cs="Times New Roman"/>
          <w:sz w:val="28"/>
          <w:szCs w:val="28"/>
        </w:rPr>
        <w:t>10</w:t>
      </w:r>
      <w:r w:rsidRPr="00040673">
        <w:rPr>
          <w:rFonts w:ascii="Times New Roman" w:hAnsi="Times New Roman" w:cs="Times New Roman"/>
          <w:sz w:val="28"/>
          <w:szCs w:val="28"/>
        </w:rPr>
        <w:t xml:space="preserve"> и п. 2.10</w:t>
      </w:r>
      <w:r w:rsidR="004B62A9">
        <w:rPr>
          <w:rFonts w:ascii="Times New Roman" w:hAnsi="Times New Roman" w:cs="Times New Roman"/>
          <w:sz w:val="28"/>
          <w:szCs w:val="28"/>
        </w:rPr>
        <w:t>.1</w:t>
      </w:r>
      <w:r w:rsidRPr="00040673">
        <w:rPr>
          <w:rFonts w:ascii="Times New Roman" w:hAnsi="Times New Roman" w:cs="Times New Roman"/>
          <w:sz w:val="28"/>
          <w:szCs w:val="28"/>
        </w:rPr>
        <w:t xml:space="preserve"> административного регламента; </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2 действие:</w:t>
      </w:r>
      <w:r w:rsidRPr="00040673">
        <w:rPr>
          <w:rFonts w:ascii="Times New Roman" w:hAnsi="Times New Roman" w:cs="Times New Roman"/>
          <w:sz w:val="28"/>
          <w:szCs w:val="28"/>
        </w:rPr>
        <w:t xml:space="preserve"> </w:t>
      </w:r>
      <w:r w:rsidR="004E1D97" w:rsidRPr="004E1D97">
        <w:rPr>
          <w:rFonts w:ascii="Times New Roman" w:hAnsi="Times New Roman" w:cs="Times New Roman"/>
          <w:sz w:val="28"/>
          <w:szCs w:val="28"/>
          <w:highlight w:val="yellow"/>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4E1D97">
        <w:rPr>
          <w:rFonts w:ascii="Times New Roman" w:hAnsi="Times New Roman" w:cs="Times New Roman"/>
          <w:sz w:val="28"/>
          <w:szCs w:val="28"/>
          <w:highlight w:val="yellow"/>
        </w:rPr>
        <w:t xml:space="preserve"> 5</w:t>
      </w:r>
      <w:r w:rsidR="00B53C51">
        <w:rPr>
          <w:rFonts w:ascii="Times New Roman" w:hAnsi="Times New Roman" w:cs="Times New Roman"/>
          <w:sz w:val="28"/>
          <w:szCs w:val="28"/>
          <w:highlight w:val="yellow"/>
        </w:rPr>
        <w:t xml:space="preserve"> рабочих</w:t>
      </w:r>
      <w:r w:rsidRPr="004E1D97">
        <w:rPr>
          <w:rFonts w:ascii="Times New Roman" w:hAnsi="Times New Roman" w:cs="Times New Roman"/>
          <w:sz w:val="28"/>
          <w:szCs w:val="28"/>
          <w:highlight w:val="yellow"/>
        </w:rPr>
        <w:t xml:space="preserve"> дней </w:t>
      </w:r>
      <w:proofErr w:type="gramStart"/>
      <w:r w:rsidRPr="004E1D97">
        <w:rPr>
          <w:rFonts w:ascii="Times New Roman" w:hAnsi="Times New Roman" w:cs="Times New Roman"/>
          <w:sz w:val="28"/>
          <w:szCs w:val="28"/>
          <w:highlight w:val="yellow"/>
        </w:rPr>
        <w:t>с даты окончания</w:t>
      </w:r>
      <w:proofErr w:type="gramEnd"/>
      <w:r w:rsidRPr="004E1D97">
        <w:rPr>
          <w:rFonts w:ascii="Times New Roman" w:hAnsi="Times New Roman" w:cs="Times New Roman"/>
          <w:sz w:val="28"/>
          <w:szCs w:val="28"/>
          <w:highlight w:val="yellow"/>
        </w:rPr>
        <w:t xml:space="preserve"> первой административной процедуры;</w:t>
      </w:r>
    </w:p>
    <w:p w:rsidR="00292852"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u w:val="single"/>
        </w:rPr>
        <w:t>3 действие:</w:t>
      </w:r>
      <w:r w:rsidRPr="00040673">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040673" w:rsidRDefault="004E1D97" w:rsidP="00292852">
      <w:pPr>
        <w:pStyle w:val="ConsPlusNormal"/>
        <w:ind w:firstLine="709"/>
        <w:jc w:val="both"/>
        <w:rPr>
          <w:rFonts w:ascii="Times New Roman" w:hAnsi="Times New Roman" w:cs="Times New Roman"/>
          <w:sz w:val="28"/>
          <w:szCs w:val="28"/>
        </w:rPr>
      </w:pPr>
      <w:r w:rsidRPr="004E1D97">
        <w:rPr>
          <w:rFonts w:ascii="Times New Roman" w:hAnsi="Times New Roman" w:cs="Times New Roman"/>
          <w:sz w:val="28"/>
          <w:szCs w:val="28"/>
          <w:highlight w:val="yellow"/>
        </w:rPr>
        <w:t xml:space="preserve">Общий срок выполнения административных действий: не более </w:t>
      </w:r>
      <w:r w:rsidR="00A931C0">
        <w:rPr>
          <w:rFonts w:ascii="Times New Roman" w:hAnsi="Times New Roman" w:cs="Times New Roman"/>
          <w:sz w:val="28"/>
          <w:szCs w:val="28"/>
          <w:highlight w:val="yellow"/>
        </w:rPr>
        <w:t>11 рабочих д</w:t>
      </w:r>
      <w:r w:rsidRPr="004E1D97">
        <w:rPr>
          <w:rFonts w:ascii="Times New Roman" w:hAnsi="Times New Roman" w:cs="Times New Roman"/>
          <w:sz w:val="28"/>
          <w:szCs w:val="28"/>
          <w:highlight w:val="yellow"/>
        </w:rPr>
        <w:t>ней.</w:t>
      </w:r>
    </w:p>
    <w:p w:rsidR="00A877B4" w:rsidRPr="00040673" w:rsidRDefault="00292852"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3</w:t>
      </w:r>
      <w:r w:rsidRPr="00040673">
        <w:rPr>
          <w:rFonts w:ascii="Times New Roman" w:hAnsi="Times New Roman" w:cs="Times New Roman"/>
          <w:sz w:val="28"/>
          <w:szCs w:val="28"/>
        </w:rPr>
        <w:t xml:space="preserve">. </w:t>
      </w:r>
      <w:r w:rsidR="00A877B4" w:rsidRPr="00040673">
        <w:rPr>
          <w:rFonts w:ascii="Times New Roman" w:hAnsi="Times New Roman" w:cs="Times New Roman"/>
          <w:sz w:val="28"/>
          <w:szCs w:val="28"/>
        </w:rPr>
        <w:t>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040673" w:rsidRDefault="00292852"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4</w:t>
      </w:r>
      <w:r w:rsidRPr="00040673">
        <w:rPr>
          <w:rFonts w:ascii="Times New Roman" w:hAnsi="Times New Roman" w:cs="Times New Roman"/>
          <w:sz w:val="28"/>
          <w:szCs w:val="28"/>
        </w:rPr>
        <w:t xml:space="preserve">. </w:t>
      </w:r>
      <w:proofErr w:type="gramStart"/>
      <w:r w:rsidR="00A877B4" w:rsidRPr="00040673">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00A877B4" w:rsidRPr="00040673">
          <w:rPr>
            <w:rFonts w:ascii="Times New Roman" w:hAnsi="Times New Roman" w:cs="Times New Roman"/>
            <w:sz w:val="28"/>
            <w:szCs w:val="28"/>
          </w:rPr>
          <w:t>статьей 3.5</w:t>
        </w:r>
      </w:hyperlink>
      <w:r w:rsidR="00A877B4" w:rsidRPr="00040673">
        <w:rPr>
          <w:rFonts w:ascii="Times New Roman" w:hAnsi="Times New Roman" w:cs="Times New Roman"/>
          <w:sz w:val="28"/>
          <w:szCs w:val="28"/>
        </w:rPr>
        <w:t xml:space="preserve"> Федерального закона от 25 октября 2001 года </w:t>
      </w:r>
      <w:r w:rsidR="00A46626" w:rsidRPr="00040673">
        <w:rPr>
          <w:rFonts w:ascii="Times New Roman" w:hAnsi="Times New Roman" w:cs="Times New Roman"/>
          <w:sz w:val="28"/>
          <w:szCs w:val="28"/>
        </w:rPr>
        <w:t>№</w:t>
      </w:r>
      <w:r w:rsidR="00A877B4" w:rsidRPr="00040673">
        <w:rPr>
          <w:rFonts w:ascii="Times New Roman" w:hAnsi="Times New Roman" w:cs="Times New Roman"/>
          <w:sz w:val="28"/>
          <w:szCs w:val="28"/>
        </w:rPr>
        <w:t xml:space="preserve"> 137-ФЗ </w:t>
      </w:r>
      <w:r w:rsidR="00B22418" w:rsidRPr="00040673">
        <w:rPr>
          <w:rFonts w:ascii="Times New Roman" w:hAnsi="Times New Roman" w:cs="Times New Roman"/>
          <w:sz w:val="28"/>
          <w:szCs w:val="28"/>
        </w:rPr>
        <w:t>«</w:t>
      </w:r>
      <w:r w:rsidR="00A877B4" w:rsidRPr="00040673">
        <w:rPr>
          <w:rFonts w:ascii="Times New Roman" w:hAnsi="Times New Roman" w:cs="Times New Roman"/>
          <w:sz w:val="28"/>
          <w:szCs w:val="28"/>
        </w:rPr>
        <w:t>О введении в действие Земельного кодекса Российской Федерации</w:t>
      </w:r>
      <w:r w:rsidR="00B22418" w:rsidRPr="00040673">
        <w:rPr>
          <w:rFonts w:ascii="Times New Roman" w:hAnsi="Times New Roman" w:cs="Times New Roman"/>
          <w:sz w:val="28"/>
          <w:szCs w:val="28"/>
        </w:rPr>
        <w:t>»</w:t>
      </w:r>
      <w:r w:rsidR="00A877B4" w:rsidRPr="00040673">
        <w:rPr>
          <w:rFonts w:ascii="Times New Roman" w:hAnsi="Times New Roman" w:cs="Times New Roman"/>
          <w:sz w:val="28"/>
          <w:szCs w:val="28"/>
        </w:rPr>
        <w:t xml:space="preserve">, срок выполнения административной процедуры может быть продлен не более чем </w:t>
      </w:r>
      <w:r w:rsidR="00A877B4" w:rsidRPr="00A931C0">
        <w:rPr>
          <w:rFonts w:ascii="Times New Roman" w:hAnsi="Times New Roman" w:cs="Times New Roman"/>
          <w:sz w:val="28"/>
          <w:szCs w:val="28"/>
          <w:highlight w:val="yellow"/>
        </w:rPr>
        <w:t xml:space="preserve">до </w:t>
      </w:r>
      <w:r w:rsidR="00A931C0" w:rsidRPr="00A931C0">
        <w:rPr>
          <w:rFonts w:ascii="Times New Roman" w:hAnsi="Times New Roman" w:cs="Times New Roman"/>
          <w:sz w:val="28"/>
          <w:szCs w:val="28"/>
          <w:highlight w:val="yellow"/>
        </w:rPr>
        <w:t>41</w:t>
      </w:r>
      <w:r w:rsidR="00687691" w:rsidRPr="00A931C0">
        <w:rPr>
          <w:rFonts w:ascii="Times New Roman" w:hAnsi="Times New Roman" w:cs="Times New Roman"/>
          <w:sz w:val="28"/>
          <w:szCs w:val="28"/>
          <w:highlight w:val="yellow"/>
        </w:rPr>
        <w:t xml:space="preserve"> </w:t>
      </w:r>
      <w:r w:rsidR="00A877B4" w:rsidRPr="00A931C0">
        <w:rPr>
          <w:rFonts w:ascii="Times New Roman" w:hAnsi="Times New Roman" w:cs="Times New Roman"/>
          <w:sz w:val="28"/>
          <w:szCs w:val="28"/>
          <w:highlight w:val="yellow"/>
        </w:rPr>
        <w:t>дн</w:t>
      </w:r>
      <w:r w:rsidR="00A931C0" w:rsidRPr="00A931C0">
        <w:rPr>
          <w:rFonts w:ascii="Times New Roman" w:hAnsi="Times New Roman" w:cs="Times New Roman"/>
          <w:sz w:val="28"/>
          <w:szCs w:val="28"/>
          <w:highlight w:val="yellow"/>
        </w:rPr>
        <w:t>я</w:t>
      </w:r>
      <w:r w:rsidR="00A877B4" w:rsidRPr="00040673">
        <w:rPr>
          <w:rFonts w:ascii="Times New Roman" w:hAnsi="Times New Roman" w:cs="Times New Roman"/>
          <w:sz w:val="28"/>
          <w:szCs w:val="28"/>
        </w:rPr>
        <w:t xml:space="preserve"> со дня регистрации заявления в Администрации.</w:t>
      </w:r>
      <w:proofErr w:type="gramEnd"/>
      <w:r w:rsidR="002E786B" w:rsidRPr="00040673">
        <w:t xml:space="preserve"> </w:t>
      </w:r>
      <w:r w:rsidR="002E786B" w:rsidRPr="00040673">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5</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040673">
          <w:rPr>
            <w:rFonts w:ascii="Times New Roman" w:hAnsi="Times New Roman" w:cs="Times New Roman"/>
            <w:sz w:val="28"/>
            <w:szCs w:val="28"/>
          </w:rPr>
          <w:t>пункте 2.8</w:t>
        </w:r>
      </w:hyperlink>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040673">
        <w:rPr>
          <w:rFonts w:ascii="Times New Roman" w:hAnsi="Times New Roman" w:cs="Times New Roman"/>
          <w:sz w:val="28"/>
          <w:szCs w:val="28"/>
        </w:rPr>
        <w:t xml:space="preserve">муниципальной </w:t>
      </w:r>
      <w:r w:rsidR="00DD7DDC" w:rsidRPr="00040673">
        <w:rPr>
          <w:rFonts w:ascii="Times New Roman" w:hAnsi="Times New Roman" w:cs="Times New Roman"/>
          <w:sz w:val="28"/>
          <w:szCs w:val="28"/>
        </w:rPr>
        <w:lastRenderedPageBreak/>
        <w:t>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6</w:t>
      </w:r>
      <w:r w:rsidRPr="00040673">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040673">
          <w:rPr>
            <w:rFonts w:ascii="Times New Roman" w:hAnsi="Times New Roman" w:cs="Times New Roman"/>
            <w:sz w:val="28"/>
            <w:szCs w:val="28"/>
          </w:rPr>
          <w:t>пункте 2.</w:t>
        </w:r>
        <w:r w:rsidR="004B62A9">
          <w:rPr>
            <w:rFonts w:ascii="Times New Roman" w:hAnsi="Times New Roman" w:cs="Times New Roman"/>
            <w:sz w:val="28"/>
            <w:szCs w:val="28"/>
          </w:rPr>
          <w:t>10</w:t>
        </w:r>
        <w:r w:rsidRPr="00040673">
          <w:rPr>
            <w:rFonts w:ascii="Times New Roman" w:hAnsi="Times New Roman" w:cs="Times New Roman"/>
            <w:sz w:val="28"/>
            <w:szCs w:val="28"/>
          </w:rPr>
          <w:t>.1</w:t>
        </w:r>
      </w:hyperlink>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292852" w:rsidRPr="00040673">
        <w:rPr>
          <w:rFonts w:ascii="Times New Roman" w:hAnsi="Times New Roman" w:cs="Times New Roman"/>
          <w:sz w:val="28"/>
          <w:szCs w:val="28"/>
        </w:rPr>
        <w:t>10</w:t>
      </w:r>
      <w:r w:rsidRPr="00040673">
        <w:rPr>
          <w:rFonts w:ascii="Times New Roman" w:hAnsi="Times New Roman" w:cs="Times New Roman"/>
          <w:sz w:val="28"/>
          <w:szCs w:val="28"/>
        </w:rPr>
        <w:t xml:space="preserve"> </w:t>
      </w:r>
      <w:r w:rsidR="00B53C51">
        <w:rPr>
          <w:rFonts w:ascii="Times New Roman" w:hAnsi="Times New Roman" w:cs="Times New Roman"/>
          <w:sz w:val="28"/>
          <w:szCs w:val="28"/>
        </w:rPr>
        <w:t xml:space="preserve">рабочих </w:t>
      </w:r>
      <w:r w:rsidRPr="00040673">
        <w:rPr>
          <w:rFonts w:ascii="Times New Roman" w:hAnsi="Times New Roman" w:cs="Times New Roman"/>
          <w:sz w:val="28"/>
          <w:szCs w:val="28"/>
        </w:rPr>
        <w:t>дней со дня регистрации заявления в Администрации с указанием причины возврата.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7</w:t>
      </w:r>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случае поступления согласно </w:t>
      </w:r>
      <w:hyperlink r:id="rId28" w:history="1">
        <w:r w:rsidRPr="00040673">
          <w:rPr>
            <w:rFonts w:ascii="Times New Roman" w:hAnsi="Times New Roman" w:cs="Times New Roman"/>
            <w:sz w:val="28"/>
            <w:szCs w:val="28"/>
          </w:rPr>
          <w:t>ст. 39.18</w:t>
        </w:r>
      </w:hyperlink>
      <w:r w:rsidRPr="00040673">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 с даты</w:t>
      </w:r>
      <w:proofErr w:type="gramEnd"/>
      <w:r w:rsidRPr="00040673">
        <w:rPr>
          <w:rFonts w:ascii="Times New Roman" w:hAnsi="Times New Roman" w:cs="Times New Roman"/>
          <w:sz w:val="28"/>
          <w:szCs w:val="28"/>
        </w:rPr>
        <w:t xml:space="preserve"> поступления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8</w:t>
      </w:r>
      <w:r w:rsidRPr="00040673">
        <w:rPr>
          <w:rFonts w:ascii="Times New Roman" w:hAnsi="Times New Roman" w:cs="Times New Roman"/>
          <w:sz w:val="28"/>
          <w:szCs w:val="28"/>
        </w:rPr>
        <w:t>. В извещении указываются: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040673" w:rsidRDefault="00A877B4" w:rsidP="00B22418">
      <w:pPr>
        <w:pStyle w:val="ConsPlusNormal"/>
        <w:ind w:firstLine="709"/>
        <w:jc w:val="both"/>
        <w:rPr>
          <w:rFonts w:ascii="Times New Roman" w:hAnsi="Times New Roman" w:cs="Times New Roman"/>
          <w:sz w:val="28"/>
          <w:szCs w:val="28"/>
        </w:rPr>
      </w:pPr>
      <w:bookmarkStart w:id="9" w:name="P282"/>
      <w:bookmarkEnd w:id="9"/>
      <w:r w:rsidRPr="00040673">
        <w:rPr>
          <w:rFonts w:ascii="Times New Roman" w:hAnsi="Times New Roman" w:cs="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 адрес и способ подачи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 дата окончания приема заявлений, указанных в </w:t>
      </w:r>
      <w:hyperlink w:anchor="P282" w:history="1">
        <w:r w:rsidRPr="00040673">
          <w:rPr>
            <w:rFonts w:ascii="Times New Roman" w:hAnsi="Times New Roman" w:cs="Times New Roman"/>
            <w:sz w:val="28"/>
            <w:szCs w:val="28"/>
          </w:rPr>
          <w:t>подпункте 2</w:t>
        </w:r>
      </w:hyperlink>
      <w:r w:rsidRPr="00040673">
        <w:rPr>
          <w:rFonts w:ascii="Times New Roman" w:hAnsi="Times New Roman" w:cs="Times New Roman"/>
          <w:sz w:val="28"/>
          <w:szCs w:val="28"/>
        </w:rPr>
        <w:t xml:space="preserve"> настоящего пункта;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5) адрес или иное описание местоположения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8) реквизиты решения об утверждении проекта межевания территории в </w:t>
      </w:r>
      <w:r w:rsidRPr="00040673">
        <w:rPr>
          <w:rFonts w:ascii="Times New Roman" w:hAnsi="Times New Roman" w:cs="Times New Roman"/>
          <w:sz w:val="28"/>
          <w:szCs w:val="28"/>
        </w:rPr>
        <w:lastRenderedPageBreak/>
        <w:t xml:space="preserve">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на котором размещен утвержденный проект;</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9</w:t>
      </w:r>
      <w:r w:rsidRPr="00040673">
        <w:rPr>
          <w:rFonts w:ascii="Times New Roman" w:hAnsi="Times New Roman" w:cs="Times New Roman"/>
          <w:sz w:val="28"/>
          <w:szCs w:val="28"/>
        </w:rPr>
        <w:t>.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w:t>
      </w:r>
      <w:r w:rsidR="004E1D97">
        <w:rPr>
          <w:rFonts w:ascii="Times New Roman" w:hAnsi="Times New Roman" w:cs="Times New Roman"/>
          <w:sz w:val="28"/>
          <w:szCs w:val="28"/>
        </w:rPr>
        <w:t>10</w:t>
      </w:r>
      <w:r w:rsidRPr="00040673">
        <w:rPr>
          <w:rFonts w:ascii="Times New Roman" w:hAnsi="Times New Roman" w:cs="Times New Roman"/>
          <w:sz w:val="28"/>
          <w:szCs w:val="28"/>
        </w:rPr>
        <w:t xml:space="preserve">. В случае если земельный участок предстоит </w:t>
      </w:r>
      <w:proofErr w:type="gramStart"/>
      <w:r w:rsidRPr="00040673">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040673">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1</w:t>
      </w:r>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2</w:t>
      </w:r>
      <w:r w:rsidRPr="00040673">
        <w:rPr>
          <w:rFonts w:ascii="Times New Roman" w:hAnsi="Times New Roman" w:cs="Times New Roman"/>
          <w:sz w:val="28"/>
          <w:szCs w:val="28"/>
        </w:rPr>
        <w:t xml:space="preserve">. В случае поступления в течение </w:t>
      </w:r>
      <w:r w:rsidR="00E632C0" w:rsidRPr="00040673">
        <w:rPr>
          <w:rFonts w:ascii="Times New Roman" w:hAnsi="Times New Roman" w:cs="Times New Roman"/>
          <w:sz w:val="28"/>
          <w:szCs w:val="28"/>
        </w:rPr>
        <w:t>30</w:t>
      </w:r>
      <w:r w:rsidRPr="00040673">
        <w:rPr>
          <w:rFonts w:ascii="Times New Roman" w:hAnsi="Times New Roman" w:cs="Times New Roman"/>
          <w:sz w:val="28"/>
          <w:szCs w:val="28"/>
        </w:rPr>
        <w:t xml:space="preserve">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направляет документы для организации и проведения аукциона;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292852"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3</w:t>
      </w:r>
      <w:r w:rsidRPr="00040673">
        <w:rPr>
          <w:rFonts w:ascii="Times New Roman" w:hAnsi="Times New Roman" w:cs="Times New Roman"/>
          <w:sz w:val="28"/>
          <w:szCs w:val="28"/>
        </w:rPr>
        <w:t xml:space="preserve">. </w:t>
      </w:r>
      <w:r w:rsidR="00292852" w:rsidRPr="00040673">
        <w:rPr>
          <w:rFonts w:ascii="Times New Roman" w:hAnsi="Times New Roman" w:cs="Times New Roman"/>
          <w:sz w:val="28"/>
          <w:szCs w:val="28"/>
        </w:rPr>
        <w:t>Лицо, ответственн</w:t>
      </w:r>
      <w:r w:rsidR="00975054" w:rsidRPr="00040673">
        <w:rPr>
          <w:rFonts w:ascii="Times New Roman" w:hAnsi="Times New Roman" w:cs="Times New Roman"/>
          <w:sz w:val="28"/>
          <w:szCs w:val="28"/>
        </w:rPr>
        <w:t>ое</w:t>
      </w:r>
      <w:r w:rsidR="00292852" w:rsidRPr="00040673">
        <w:rPr>
          <w:rFonts w:ascii="Times New Roman" w:hAnsi="Times New Roman" w:cs="Times New Roman"/>
          <w:sz w:val="28"/>
          <w:szCs w:val="28"/>
        </w:rPr>
        <w:t xml:space="preserve"> за выполнение административной процедуры</w:t>
      </w:r>
      <w:r w:rsidR="00975054" w:rsidRPr="00040673">
        <w:rPr>
          <w:rFonts w:ascii="Times New Roman" w:hAnsi="Times New Roman" w:cs="Times New Roman"/>
          <w:sz w:val="28"/>
          <w:szCs w:val="28"/>
        </w:rPr>
        <w:t>:</w:t>
      </w:r>
      <w:r w:rsidR="00292852" w:rsidRPr="00040673">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040673" w:rsidRDefault="0097505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4</w:t>
      </w:r>
      <w:r w:rsidRPr="00040673">
        <w:rPr>
          <w:rFonts w:ascii="Times New Roman" w:hAnsi="Times New Roman" w:cs="Times New Roman"/>
          <w:sz w:val="28"/>
          <w:szCs w:val="28"/>
        </w:rPr>
        <w:t>.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Pr>
          <w:rFonts w:ascii="Times New Roman" w:hAnsi="Times New Roman" w:cs="Times New Roman"/>
          <w:sz w:val="28"/>
          <w:szCs w:val="28"/>
        </w:rPr>
        <w:t>10</w:t>
      </w:r>
      <w:r w:rsidRPr="00040673">
        <w:rPr>
          <w:rFonts w:ascii="Times New Roman" w:hAnsi="Times New Roman" w:cs="Times New Roman"/>
          <w:sz w:val="28"/>
          <w:szCs w:val="28"/>
        </w:rPr>
        <w:t>, 2.10</w:t>
      </w:r>
      <w:r w:rsidR="004B62A9">
        <w:rPr>
          <w:rFonts w:ascii="Times New Roman" w:hAnsi="Times New Roman" w:cs="Times New Roman"/>
          <w:sz w:val="28"/>
          <w:szCs w:val="28"/>
        </w:rPr>
        <w:t>.1</w:t>
      </w:r>
      <w:r w:rsidRPr="00040673">
        <w:rPr>
          <w:rFonts w:ascii="Times New Roman" w:hAnsi="Times New Roman" w:cs="Times New Roman"/>
          <w:sz w:val="28"/>
          <w:szCs w:val="28"/>
        </w:rPr>
        <w:t xml:space="preserve"> </w:t>
      </w:r>
      <w:r w:rsidR="00687FB5" w:rsidRPr="00040673">
        <w:rPr>
          <w:rFonts w:ascii="Times New Roman" w:hAnsi="Times New Roman" w:cs="Times New Roman"/>
          <w:sz w:val="28"/>
          <w:szCs w:val="28"/>
        </w:rPr>
        <w:t>административного</w:t>
      </w:r>
      <w:r w:rsidRPr="00040673">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3.1.3.1</w:t>
      </w:r>
      <w:r w:rsidR="004E1D97">
        <w:rPr>
          <w:rFonts w:ascii="Times New Roman" w:hAnsi="Times New Roman" w:cs="Times New Roman"/>
          <w:sz w:val="28"/>
          <w:szCs w:val="28"/>
        </w:rPr>
        <w:t>5</w:t>
      </w:r>
      <w:r w:rsidRPr="00040673">
        <w:rPr>
          <w:rFonts w:ascii="Times New Roman" w:hAnsi="Times New Roman" w:cs="Times New Roman"/>
          <w:sz w:val="28"/>
          <w:szCs w:val="28"/>
        </w:rPr>
        <w:t>.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931C0">
        <w:rPr>
          <w:rFonts w:ascii="Times New Roman" w:eastAsia="Times New Roman" w:hAnsi="Times New Roman" w:cs="Times New Roman"/>
          <w:sz w:val="28"/>
          <w:szCs w:val="28"/>
          <w:highlight w:val="yellow"/>
          <w:lang w:eastAsia="ru-RU"/>
        </w:rPr>
        <w:t xml:space="preserve">2 </w:t>
      </w:r>
      <w:r w:rsidR="00A931C0" w:rsidRPr="00A931C0">
        <w:rPr>
          <w:rFonts w:ascii="Times New Roman" w:eastAsia="Times New Roman" w:hAnsi="Times New Roman" w:cs="Times New Roman"/>
          <w:sz w:val="28"/>
          <w:szCs w:val="28"/>
          <w:highlight w:val="yellow"/>
          <w:lang w:eastAsia="ru-RU"/>
        </w:rPr>
        <w:t xml:space="preserve">рабочих </w:t>
      </w:r>
      <w:r w:rsidRPr="00A931C0">
        <w:rPr>
          <w:rFonts w:ascii="Times New Roman" w:eastAsia="Times New Roman" w:hAnsi="Times New Roman" w:cs="Times New Roman"/>
          <w:sz w:val="28"/>
          <w:szCs w:val="28"/>
          <w:highlight w:val="yellow"/>
          <w:lang w:eastAsia="ru-RU"/>
        </w:rPr>
        <w:t>дней</w:t>
      </w:r>
      <w:r w:rsidRPr="00040673">
        <w:rPr>
          <w:rFonts w:ascii="Times New Roman" w:eastAsia="Times New Roman" w:hAnsi="Times New Roman" w:cs="Times New Roman"/>
          <w:sz w:val="28"/>
          <w:szCs w:val="28"/>
          <w:lang w:eastAsia="ru-RU"/>
        </w:rPr>
        <w:t xml:space="preserve"> с даты окончания второй административной процедуры.</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3.1.4.</w:t>
      </w:r>
      <w:r w:rsidR="00CE58DE" w:rsidRPr="00040673">
        <w:rPr>
          <w:rFonts w:ascii="Times New Roman" w:hAnsi="Times New Roman" w:cs="Times New Roman"/>
          <w:sz w:val="28"/>
          <w:szCs w:val="28"/>
        </w:rPr>
        <w:t>5</w:t>
      </w:r>
      <w:r w:rsidRPr="00040673">
        <w:rPr>
          <w:rFonts w:ascii="Times New Roman" w:hAnsi="Times New Roman" w:cs="Times New Roman"/>
          <w:sz w:val="28"/>
          <w:szCs w:val="28"/>
        </w:rPr>
        <w:t>. Результат выполнения административной процедуры</w:t>
      </w:r>
      <w:r w:rsidR="00CE58DE" w:rsidRPr="00040673">
        <w:rPr>
          <w:rFonts w:ascii="Times New Roman" w:hAnsi="Times New Roman" w:cs="Times New Roman"/>
          <w:sz w:val="28"/>
          <w:szCs w:val="28"/>
        </w:rPr>
        <w:t>:</w:t>
      </w:r>
    </w:p>
    <w:p w:rsidR="00CE58DE" w:rsidRPr="00040673" w:rsidRDefault="00CE58DE"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подписание</w:t>
      </w:r>
      <w:r w:rsidR="00292852"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решения Администрации </w:t>
      </w:r>
      <w:r w:rsidR="00292852" w:rsidRPr="00040673">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040673">
        <w:rPr>
          <w:rFonts w:ascii="Times New Roman" w:hAnsi="Times New Roman" w:cs="Times New Roman"/>
          <w:sz w:val="28"/>
          <w:szCs w:val="28"/>
        </w:rPr>
        <w:t>;</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подписан</w:t>
      </w:r>
      <w:r w:rsidR="00CE58DE" w:rsidRPr="00040673">
        <w:rPr>
          <w:rFonts w:ascii="Times New Roman" w:hAnsi="Times New Roman" w:cs="Times New Roman"/>
          <w:sz w:val="28"/>
          <w:szCs w:val="28"/>
        </w:rPr>
        <w:t>ие</w:t>
      </w:r>
      <w:r w:rsidRPr="00040673">
        <w:rPr>
          <w:rFonts w:ascii="Times New Roman" w:hAnsi="Times New Roman" w:cs="Times New Roman"/>
          <w:sz w:val="28"/>
          <w:szCs w:val="28"/>
        </w:rPr>
        <w:t xml:space="preserve"> решени</w:t>
      </w:r>
      <w:r w:rsidR="00CE58DE" w:rsidRPr="00040673">
        <w:rPr>
          <w:rFonts w:ascii="Times New Roman" w:hAnsi="Times New Roman" w:cs="Times New Roman"/>
          <w:sz w:val="28"/>
          <w:szCs w:val="28"/>
        </w:rPr>
        <w:t>я</w:t>
      </w:r>
      <w:r w:rsidRPr="00040673">
        <w:rPr>
          <w:rFonts w:ascii="Times New Roman" w:hAnsi="Times New Roman" w:cs="Times New Roman"/>
          <w:sz w:val="28"/>
          <w:szCs w:val="28"/>
        </w:rPr>
        <w:t xml:space="preserve"> об отказе в предоставлени</w:t>
      </w:r>
      <w:r w:rsidR="00CE58DE" w:rsidRPr="00040673">
        <w:rPr>
          <w:rFonts w:ascii="Times New Roman" w:hAnsi="Times New Roman" w:cs="Times New Roman"/>
          <w:sz w:val="28"/>
          <w:szCs w:val="28"/>
        </w:rPr>
        <w:t>и 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 Выдача результата предоставления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2F195E"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.2. </w:t>
      </w:r>
      <w:r w:rsidR="002F195E" w:rsidRPr="002F195E">
        <w:rPr>
          <w:rFonts w:ascii="Times New Roman" w:hAnsi="Times New Roman" w:cs="Times New Roman"/>
          <w:sz w:val="28"/>
          <w:szCs w:val="28"/>
          <w:highlight w:val="yellow"/>
        </w:rPr>
        <w:t xml:space="preserve">Содержание административного действия, продолжительность </w:t>
      </w:r>
      <w:proofErr w:type="gramStart"/>
      <w:r w:rsidR="002F195E" w:rsidRPr="002F195E">
        <w:rPr>
          <w:rFonts w:ascii="Times New Roman" w:hAnsi="Times New Roman" w:cs="Times New Roman"/>
          <w:sz w:val="28"/>
          <w:szCs w:val="28"/>
          <w:highlight w:val="yellow"/>
        </w:rPr>
        <w:t>и(</w:t>
      </w:r>
      <w:proofErr w:type="gramEnd"/>
      <w:r w:rsidR="002F195E" w:rsidRPr="002F195E">
        <w:rPr>
          <w:rFonts w:ascii="Times New Roman" w:hAnsi="Times New Roman" w:cs="Times New Roman"/>
          <w:sz w:val="28"/>
          <w:szCs w:val="28"/>
          <w:highlight w:val="yellow"/>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Pr>
          <w:rFonts w:ascii="Times New Roman" w:hAnsi="Times New Roman" w:cs="Times New Roman"/>
          <w:sz w:val="28"/>
          <w:szCs w:val="28"/>
          <w:highlight w:val="yellow"/>
        </w:rPr>
        <w:t xml:space="preserve">рабочего </w:t>
      </w:r>
      <w:r w:rsidR="002F195E" w:rsidRPr="002F195E">
        <w:rPr>
          <w:rFonts w:ascii="Times New Roman" w:hAnsi="Times New Roman" w:cs="Times New Roman"/>
          <w:sz w:val="28"/>
          <w:szCs w:val="28"/>
          <w:highlight w:val="yellow"/>
        </w:rPr>
        <w:t>дня с даты окончания третьей административной процедуры.</w:t>
      </w:r>
    </w:p>
    <w:p w:rsidR="002F195E"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.3. Лицо, ответственное за выполнение административной процедуры: </w:t>
      </w:r>
      <w:r w:rsidR="002F195E" w:rsidRPr="002F195E">
        <w:rPr>
          <w:rFonts w:ascii="Times New Roman" w:hAnsi="Times New Roman" w:cs="Times New Roman"/>
          <w:sz w:val="28"/>
          <w:szCs w:val="28"/>
          <w:highlight w:val="yellow"/>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w:t>
      </w:r>
      <w:r w:rsidR="00292852" w:rsidRPr="00040673">
        <w:rPr>
          <w:rFonts w:ascii="Times New Roman" w:hAnsi="Times New Roman" w:cs="Times New Roman"/>
          <w:sz w:val="28"/>
          <w:szCs w:val="28"/>
        </w:rPr>
        <w:t>5</w:t>
      </w:r>
      <w:r w:rsidRPr="00040673">
        <w:rPr>
          <w:rFonts w:ascii="Times New Roman" w:hAnsi="Times New Roman" w:cs="Times New Roman"/>
          <w:sz w:val="28"/>
          <w:szCs w:val="28"/>
        </w:rPr>
        <w:t xml:space="preserve">.4. Результат выполнения административной процедуры: </w:t>
      </w:r>
      <w:r w:rsidR="002F195E" w:rsidRPr="00F531D1">
        <w:rPr>
          <w:rFonts w:ascii="Times New Roman" w:hAnsi="Times New Roman" w:cs="Times New Roman"/>
          <w:sz w:val="28"/>
          <w:szCs w:val="28"/>
          <w:highlight w:val="yellow"/>
        </w:rPr>
        <w:t>внесение сведений о принятом решении в АИС «Межвед ЛО»</w:t>
      </w:r>
      <w:r w:rsidR="002F195E">
        <w:rPr>
          <w:rFonts w:ascii="Times New Roman" w:hAnsi="Times New Roman" w:cs="Times New Roman"/>
          <w:sz w:val="28"/>
          <w:szCs w:val="28"/>
        </w:rPr>
        <w:t xml:space="preserve"> и</w:t>
      </w:r>
      <w:r w:rsidR="002F195E" w:rsidRPr="00040673">
        <w:rPr>
          <w:rFonts w:ascii="Times New Roman" w:hAnsi="Times New Roman" w:cs="Times New Roman"/>
          <w:sz w:val="28"/>
          <w:szCs w:val="28"/>
        </w:rPr>
        <w:t xml:space="preserve"> </w:t>
      </w:r>
      <w:r w:rsidRPr="00040673">
        <w:rPr>
          <w:rFonts w:ascii="Times New Roman" w:hAnsi="Times New Roman" w:cs="Times New Roman"/>
          <w:sz w:val="28"/>
          <w:szCs w:val="28"/>
        </w:rPr>
        <w:t xml:space="preserve">направление результата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1"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О видах электронной подписи, использование которых </w:t>
      </w:r>
      <w:r w:rsidRPr="00B832BD">
        <w:rPr>
          <w:rFonts w:ascii="Times New Roman" w:eastAsia="Times New Roman" w:hAnsi="Times New Roman" w:cs="Times New Roman"/>
          <w:sz w:val="28"/>
          <w:szCs w:val="28"/>
          <w:lang w:eastAsia="ru-RU"/>
        </w:rPr>
        <w:lastRenderedPageBreak/>
        <w:t>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в личном кабинете на ЕПГУ или на ПГУ ЛО заполнить </w:t>
      </w:r>
      <w:r w:rsidRPr="00DA4D8D">
        <w:rPr>
          <w:rFonts w:ascii="Times New Roman" w:eastAsia="Times New Roman" w:hAnsi="Times New Roman" w:cs="Times New Roman"/>
          <w:sz w:val="28"/>
          <w:szCs w:val="28"/>
          <w:highlight w:val="yellow"/>
          <w:lang w:eastAsia="ru-RU"/>
        </w:rPr>
        <w:t>в электронной форме</w:t>
      </w:r>
      <w:r w:rsidRPr="00B832BD">
        <w:rPr>
          <w:rFonts w:ascii="Times New Roman" w:eastAsia="Times New Roman" w:hAnsi="Times New Roman" w:cs="Times New Roman"/>
          <w:sz w:val="28"/>
          <w:szCs w:val="28"/>
          <w:lang w:eastAsia="ru-RU"/>
        </w:rPr>
        <w:t xml:space="preserve"> заявление на оказание муниципальной услуги;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2679">
        <w:rPr>
          <w:rFonts w:ascii="Times New Roman" w:eastAsia="Times New Roman" w:hAnsi="Times New Roman" w:cs="Times New Roman"/>
          <w:sz w:val="28"/>
          <w:szCs w:val="28"/>
          <w:highlight w:val="yellow"/>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w:t>
      </w:r>
      <w:r w:rsidRPr="002D6EAC">
        <w:rPr>
          <w:rFonts w:ascii="Times New Roman" w:eastAsia="Times New Roman" w:hAnsi="Times New Roman" w:cs="Times New Roman"/>
          <w:sz w:val="28"/>
          <w:szCs w:val="28"/>
          <w:highlight w:val="yellow"/>
          <w:lang w:eastAsia="ru-RU"/>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Pr>
          <w:rFonts w:ascii="Times New Roman" w:eastAsia="Times New Roman" w:hAnsi="Times New Roman" w:cs="Times New Roman"/>
          <w:sz w:val="28"/>
          <w:szCs w:val="28"/>
          <w:highlight w:val="yellow"/>
          <w:lang w:eastAsia="ru-RU"/>
        </w:rPr>
        <w:t>и(</w:t>
      </w:r>
      <w:proofErr w:type="gramEnd"/>
      <w:r w:rsidRPr="002D6EAC">
        <w:rPr>
          <w:rFonts w:ascii="Times New Roman" w:eastAsia="Times New Roman" w:hAnsi="Times New Roman" w:cs="Times New Roman"/>
          <w:sz w:val="28"/>
          <w:szCs w:val="28"/>
          <w:highlight w:val="yellow"/>
          <w:lang w:eastAsia="ru-RU"/>
        </w:rPr>
        <w:t>или</w:t>
      </w:r>
      <w:r>
        <w:rPr>
          <w:rFonts w:ascii="Times New Roman" w:eastAsia="Times New Roman" w:hAnsi="Times New Roman" w:cs="Times New Roman"/>
          <w:sz w:val="28"/>
          <w:szCs w:val="28"/>
          <w:highlight w:val="yellow"/>
          <w:lang w:eastAsia="ru-RU"/>
        </w:rPr>
        <w:t>)</w:t>
      </w:r>
      <w:r w:rsidRPr="002D6EAC">
        <w:rPr>
          <w:rFonts w:ascii="Times New Roman" w:eastAsia="Times New Roman" w:hAnsi="Times New Roman" w:cs="Times New Roman"/>
          <w:sz w:val="28"/>
          <w:szCs w:val="28"/>
          <w:highlight w:val="yellow"/>
          <w:lang w:eastAsia="ru-RU"/>
        </w:rPr>
        <w:t xml:space="preserve">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highlight w:val="yellow"/>
          <w:lang w:eastAsia="ru-RU"/>
        </w:rPr>
        <w:t xml:space="preserve">Информирование заявителя о ходе и результате предоставления </w:t>
      </w:r>
      <w:r>
        <w:rPr>
          <w:rFonts w:ascii="Times New Roman" w:eastAsia="Times New Roman" w:hAnsi="Times New Roman" w:cs="Times New Roman"/>
          <w:sz w:val="28"/>
          <w:szCs w:val="28"/>
          <w:highlight w:val="yellow"/>
          <w:lang w:eastAsia="ru-RU"/>
        </w:rPr>
        <w:t>муниципаль</w:t>
      </w:r>
      <w:r w:rsidRPr="002D6EAC">
        <w:rPr>
          <w:rFonts w:ascii="Times New Roman" w:eastAsia="Times New Roman" w:hAnsi="Times New Roman" w:cs="Times New Roman"/>
          <w:sz w:val="28"/>
          <w:szCs w:val="28"/>
          <w:highlight w:val="yellow"/>
          <w:lang w:eastAsia="ru-RU"/>
        </w:rPr>
        <w:t>ной услуги осуществляется в электронной форме через личный кабинет заявителя, расположенный на ПГУ ЛО либо на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w:t>
      </w:r>
      <w:r w:rsidRPr="00B832BD">
        <w:rPr>
          <w:rFonts w:ascii="Times New Roman" w:eastAsia="Times New Roman" w:hAnsi="Times New Roman" w:cs="Times New Roman"/>
          <w:sz w:val="28"/>
          <w:szCs w:val="28"/>
          <w:lang w:eastAsia="ru-RU"/>
        </w:rPr>
        <w:lastRenderedPageBreak/>
        <w:t>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highlight w:val="yellow"/>
          <w:lang w:eastAsia="ru-RU"/>
        </w:rPr>
      </w:pP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2D6EAC"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Pr="00F0677A">
        <w:rPr>
          <w:rFonts w:ascii="Times New Roman" w:eastAsia="Times New Roman" w:hAnsi="Times New Roman" w:cs="Times New Roman"/>
          <w:sz w:val="28"/>
          <w:szCs w:val="28"/>
          <w:lang w:eastAsia="ru-RU"/>
        </w:rPr>
        <w:t>непосредственно, посредством ЕПГУ подписанное заявителем, заверенное печа</w:t>
      </w:r>
      <w:r>
        <w:rPr>
          <w:rFonts w:ascii="Times New Roman" w:eastAsia="Times New Roman" w:hAnsi="Times New Roman" w:cs="Times New Roman"/>
          <w:sz w:val="28"/>
          <w:szCs w:val="28"/>
          <w:lang w:eastAsia="ru-RU"/>
        </w:rPr>
        <w:t xml:space="preserve">тью заявителя (при наличии) или </w:t>
      </w:r>
      <w:r w:rsidRPr="002D6EAC">
        <w:rPr>
          <w:rFonts w:ascii="Times New Roman" w:eastAsia="Times New Roman" w:hAnsi="Times New Roman" w:cs="Times New Roman"/>
          <w:sz w:val="28"/>
          <w:szCs w:val="28"/>
          <w:lang w:eastAsia="ru-RU"/>
        </w:rPr>
        <w:t xml:space="preserve">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ошибки.</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D6EAC">
        <w:rPr>
          <w:rFonts w:ascii="Times New Roman" w:eastAsia="Times New Roman" w:hAnsi="Times New Roman" w:cs="Times New Roman"/>
          <w:sz w:val="28"/>
          <w:szCs w:val="28"/>
          <w:lang w:eastAsia="ru-RU"/>
        </w:rPr>
        <w:t xml:space="preserve">3.3.2. В течение 5 рабочих дней со дня регистрации заявления об исправлении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 xml:space="preserve">или) ошибок в выданных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w:t>
      </w:r>
      <w:r w:rsidRPr="00040673">
        <w:rPr>
          <w:rFonts w:ascii="Times New Roman" w:hAnsi="Times New Roman" w:cs="Times New Roman"/>
          <w:sz w:val="28"/>
          <w:szCs w:val="28"/>
        </w:rPr>
        <w:lastRenderedPageBreak/>
        <w:t xml:space="preserve">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w:t>
      </w:r>
      <w:r w:rsidRPr="00040673">
        <w:rPr>
          <w:rFonts w:ascii="Times New Roman" w:eastAsia="Calibri" w:hAnsi="Times New Roman" w:cs="Times New Roman"/>
          <w:sz w:val="28"/>
          <w:szCs w:val="28"/>
        </w:rPr>
        <w:lastRenderedPageBreak/>
        <w:t>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w:t>
      </w:r>
      <w:r w:rsidRPr="00040673">
        <w:rPr>
          <w:rFonts w:ascii="Times New Roman" w:hAnsi="Times New Roman" w:cs="Times New Roman"/>
          <w:sz w:val="28"/>
          <w:szCs w:val="28"/>
        </w:rP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040673">
        <w:rPr>
          <w:rFonts w:ascii="Times New Roman"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государственного или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lastRenderedPageBreak/>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w:t>
      </w:r>
      <w:r w:rsidRPr="00040673">
        <w:rPr>
          <w:rFonts w:ascii="Times New Roman" w:eastAsia="Times New Roman" w:hAnsi="Times New Roman" w:cs="Times New Roman"/>
          <w:sz w:val="28"/>
          <w:szCs w:val="28"/>
          <w:lang w:eastAsia="ru-RU"/>
        </w:rPr>
        <w:lastRenderedPageBreak/>
        <w:t>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87691" w:rsidRPr="00C32533"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cyan"/>
          <w:lang w:eastAsia="ru-RU"/>
        </w:rPr>
      </w:pPr>
      <w:r w:rsidRPr="00040673">
        <w:rPr>
          <w:rFonts w:ascii="Times New Roman" w:eastAsia="Times New Roman" w:hAnsi="Times New Roman" w:cs="Times New Roman"/>
          <w:sz w:val="28"/>
          <w:szCs w:val="28"/>
          <w:lang w:eastAsia="ru-RU"/>
        </w:rPr>
        <w:t xml:space="preserve">6.3. </w:t>
      </w:r>
      <w:r w:rsidRPr="00C32533">
        <w:rPr>
          <w:rFonts w:ascii="Times New Roman" w:eastAsia="Times New Roman" w:hAnsi="Times New Roman" w:cs="Times New Roman"/>
          <w:strike/>
          <w:sz w:val="28"/>
          <w:szCs w:val="28"/>
          <w:highlight w:val="cyan"/>
          <w:lang w:eastAsia="ru-RU"/>
        </w:rPr>
        <w:t xml:space="preserve">При установлении </w:t>
      </w:r>
      <w:proofErr w:type="gramStart"/>
      <w:r w:rsidRPr="00C32533">
        <w:rPr>
          <w:rFonts w:ascii="Times New Roman" w:eastAsia="Times New Roman" w:hAnsi="Times New Roman" w:cs="Times New Roman"/>
          <w:strike/>
          <w:sz w:val="28"/>
          <w:szCs w:val="28"/>
          <w:highlight w:val="cyan"/>
          <w:lang w:eastAsia="ru-RU"/>
        </w:rPr>
        <w:t>факт</w:t>
      </w:r>
      <w:r w:rsidR="00CE58DE" w:rsidRPr="00C32533">
        <w:rPr>
          <w:rFonts w:ascii="Times New Roman" w:eastAsia="Times New Roman" w:hAnsi="Times New Roman" w:cs="Times New Roman"/>
          <w:strike/>
          <w:sz w:val="28"/>
          <w:szCs w:val="28"/>
          <w:highlight w:val="cyan"/>
          <w:lang w:eastAsia="ru-RU"/>
        </w:rPr>
        <w:t xml:space="preserve">а </w:t>
      </w:r>
      <w:r w:rsidRPr="00C32533">
        <w:rPr>
          <w:rFonts w:ascii="Times New Roman" w:eastAsia="Times New Roman" w:hAnsi="Times New Roman" w:cs="Times New Roman"/>
          <w:strike/>
          <w:sz w:val="28"/>
          <w:szCs w:val="28"/>
          <w:highlight w:val="cyan"/>
          <w:lang w:eastAsia="ru-RU"/>
        </w:rPr>
        <w:t>несоответстви</w:t>
      </w:r>
      <w:r w:rsidR="00CE58DE" w:rsidRPr="00C32533">
        <w:rPr>
          <w:rFonts w:ascii="Times New Roman" w:eastAsia="Times New Roman" w:hAnsi="Times New Roman" w:cs="Times New Roman"/>
          <w:strike/>
          <w:sz w:val="28"/>
          <w:szCs w:val="28"/>
          <w:highlight w:val="cyan"/>
          <w:lang w:eastAsia="ru-RU"/>
        </w:rPr>
        <w:t>я</w:t>
      </w:r>
      <w:r w:rsidRPr="00C32533">
        <w:rPr>
          <w:rFonts w:ascii="Times New Roman" w:eastAsia="Times New Roman" w:hAnsi="Times New Roman" w:cs="Times New Roman"/>
          <w:strike/>
          <w:sz w:val="28"/>
          <w:szCs w:val="28"/>
          <w:highlight w:val="cyan"/>
          <w:lang w:eastAsia="ru-RU"/>
        </w:rPr>
        <w:t xml:space="preserve"> категории заявителя кругу</w:t>
      </w:r>
      <w:proofErr w:type="gramEnd"/>
      <w:r w:rsidRPr="00C32533">
        <w:rPr>
          <w:rFonts w:ascii="Times New Roman" w:eastAsia="Times New Roman" w:hAnsi="Times New Roman" w:cs="Times New Roman"/>
          <w:strike/>
          <w:sz w:val="28"/>
          <w:szCs w:val="28"/>
          <w:highlight w:val="cyan"/>
          <w:lang w:eastAsia="ru-RU"/>
        </w:rPr>
        <w:t xml:space="preserve"> лиц, имеющих право на получение </w:t>
      </w:r>
      <w:r w:rsidR="00B3526F" w:rsidRPr="00C32533">
        <w:rPr>
          <w:rFonts w:ascii="Times New Roman" w:eastAsia="Times New Roman" w:hAnsi="Times New Roman" w:cs="Times New Roman"/>
          <w:strike/>
          <w:sz w:val="28"/>
          <w:szCs w:val="28"/>
          <w:highlight w:val="cyan"/>
          <w:lang w:eastAsia="ru-RU"/>
        </w:rPr>
        <w:t>муниципаль</w:t>
      </w:r>
      <w:r w:rsidRPr="00C32533">
        <w:rPr>
          <w:rFonts w:ascii="Times New Roman" w:eastAsia="Times New Roman" w:hAnsi="Times New Roman" w:cs="Times New Roman"/>
          <w:strike/>
          <w:sz w:val="28"/>
          <w:szCs w:val="28"/>
          <w:highlight w:val="cyan"/>
          <w:lang w:eastAsia="ru-RU"/>
        </w:rPr>
        <w:t xml:space="preserve">ной услуги, указанных в </w:t>
      </w:r>
      <w:hyperlink w:anchor="P52" w:history="1">
        <w:r w:rsidRPr="00C32533">
          <w:rPr>
            <w:rFonts w:ascii="Times New Roman" w:eastAsia="Times New Roman" w:hAnsi="Times New Roman" w:cs="Times New Roman"/>
            <w:strike/>
            <w:sz w:val="28"/>
            <w:szCs w:val="28"/>
            <w:highlight w:val="cyan"/>
            <w:lang w:eastAsia="ru-RU"/>
          </w:rPr>
          <w:t>пункте 1.2</w:t>
        </w:r>
      </w:hyperlink>
      <w:r w:rsidRPr="00C32533">
        <w:rPr>
          <w:rFonts w:ascii="Times New Roman" w:eastAsia="Times New Roman" w:hAnsi="Times New Roman" w:cs="Times New Roman"/>
          <w:strike/>
          <w:sz w:val="28"/>
          <w:szCs w:val="28"/>
          <w:highlight w:val="cyan"/>
          <w:lang w:eastAsia="ru-RU"/>
        </w:rPr>
        <w:t xml:space="preserve"> </w:t>
      </w:r>
      <w:r w:rsidR="00687FB5" w:rsidRPr="00C32533">
        <w:rPr>
          <w:rFonts w:ascii="Times New Roman" w:eastAsia="Times New Roman" w:hAnsi="Times New Roman" w:cs="Times New Roman"/>
          <w:strike/>
          <w:sz w:val="28"/>
          <w:szCs w:val="28"/>
          <w:highlight w:val="cyan"/>
          <w:lang w:eastAsia="ru-RU"/>
        </w:rPr>
        <w:t>административного</w:t>
      </w:r>
      <w:r w:rsidRPr="00C32533">
        <w:rPr>
          <w:rFonts w:ascii="Times New Roman" w:eastAsia="Times New Roman" w:hAnsi="Times New Roman" w:cs="Times New Roman"/>
          <w:strike/>
          <w:sz w:val="28"/>
          <w:szCs w:val="28"/>
          <w:highlight w:val="cyan"/>
          <w:lang w:eastAsia="ru-RU"/>
        </w:rPr>
        <w:t xml:space="preserve"> регламента, </w:t>
      </w:r>
      <w:r w:rsidR="00CE58DE" w:rsidRPr="00C32533">
        <w:rPr>
          <w:rFonts w:ascii="Times New Roman" w:eastAsia="Times New Roman" w:hAnsi="Times New Roman" w:cs="Times New Roman"/>
          <w:strike/>
          <w:sz w:val="28"/>
          <w:szCs w:val="28"/>
          <w:highlight w:val="cyan"/>
          <w:lang w:eastAsia="ru-RU"/>
        </w:rPr>
        <w:t>работник</w:t>
      </w:r>
      <w:r w:rsidRPr="00C32533">
        <w:rPr>
          <w:rFonts w:ascii="Times New Roman" w:eastAsia="Times New Roman" w:hAnsi="Times New Roman" w:cs="Times New Roman"/>
          <w:strike/>
          <w:sz w:val="28"/>
          <w:szCs w:val="28"/>
          <w:highlight w:val="cyan"/>
          <w:lang w:eastAsia="ru-RU"/>
        </w:rPr>
        <w:t xml:space="preserve"> МФЦ выполняет в соответствии с </w:t>
      </w:r>
      <w:r w:rsidR="00687FB5" w:rsidRPr="00C32533">
        <w:rPr>
          <w:rFonts w:ascii="Times New Roman" w:eastAsia="Times New Roman" w:hAnsi="Times New Roman" w:cs="Times New Roman"/>
          <w:strike/>
          <w:sz w:val="28"/>
          <w:szCs w:val="28"/>
          <w:highlight w:val="cyan"/>
          <w:lang w:eastAsia="ru-RU"/>
        </w:rPr>
        <w:t>административным</w:t>
      </w:r>
      <w:r w:rsidRPr="00C32533">
        <w:rPr>
          <w:rFonts w:ascii="Times New Roman" w:eastAsia="Times New Roman" w:hAnsi="Times New Roman" w:cs="Times New Roman"/>
          <w:strike/>
          <w:sz w:val="28"/>
          <w:szCs w:val="28"/>
          <w:highlight w:val="cyan"/>
          <w:lang w:eastAsia="ru-RU"/>
        </w:rPr>
        <w:t xml:space="preserve"> регламентом следующие действия:</w:t>
      </w:r>
    </w:p>
    <w:p w:rsidR="00687691" w:rsidRPr="00C32533"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highlight w:val="cyan"/>
          <w:lang w:eastAsia="ru-RU"/>
        </w:rPr>
      </w:pPr>
      <w:r w:rsidRPr="00C32533">
        <w:rPr>
          <w:rFonts w:ascii="Times New Roman" w:eastAsia="Times New Roman" w:hAnsi="Times New Roman" w:cs="Times New Roman"/>
          <w:strike/>
          <w:sz w:val="28"/>
          <w:szCs w:val="28"/>
          <w:highlight w:val="cyan"/>
          <w:lang w:eastAsia="ru-RU"/>
        </w:rPr>
        <w:t xml:space="preserve">сообщает заявителю об отсутствии у него права на получение </w:t>
      </w:r>
      <w:r w:rsidR="00B3526F" w:rsidRPr="00C32533">
        <w:rPr>
          <w:rFonts w:ascii="Times New Roman" w:eastAsia="Times New Roman" w:hAnsi="Times New Roman" w:cs="Times New Roman"/>
          <w:strike/>
          <w:sz w:val="28"/>
          <w:szCs w:val="28"/>
          <w:highlight w:val="cyan"/>
          <w:lang w:eastAsia="ru-RU"/>
        </w:rPr>
        <w:t>муниципаль</w:t>
      </w:r>
      <w:r w:rsidRPr="00C32533">
        <w:rPr>
          <w:rFonts w:ascii="Times New Roman" w:eastAsia="Times New Roman" w:hAnsi="Times New Roman" w:cs="Times New Roman"/>
          <w:strike/>
          <w:sz w:val="28"/>
          <w:szCs w:val="28"/>
          <w:highlight w:val="cyan"/>
          <w:lang w:eastAsia="ru-RU"/>
        </w:rPr>
        <w:t>ной услуги;</w:t>
      </w:r>
    </w:p>
    <w:p w:rsidR="00687691" w:rsidRDefault="00687691" w:rsidP="00687691">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C32533">
        <w:rPr>
          <w:rFonts w:ascii="Times New Roman" w:eastAsia="Times New Roman" w:hAnsi="Times New Roman" w:cs="Times New Roman"/>
          <w:strike/>
          <w:sz w:val="28"/>
          <w:szCs w:val="28"/>
          <w:highlight w:val="cyan"/>
          <w:lang w:eastAsia="ru-RU"/>
        </w:rPr>
        <w:t>распечатывает расписку о предоставлении консультации.</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C32533">
        <w:rPr>
          <w:rFonts w:ascii="Times New Roman" w:eastAsia="Times New Roman" w:hAnsi="Times New Roman" w:cs="Times New Roman"/>
          <w:sz w:val="28"/>
          <w:szCs w:val="28"/>
          <w:highlight w:val="cyan"/>
          <w:lang w:eastAsia="ru-RU"/>
        </w:rPr>
        <w:t>При установлении факта предоставления заявителем неполного комплекта документов, указанных в пункте 2.6 настоящего регламента, и наличие в пункте 2.9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регламентом следующие действия:</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highlight w:val="cyan"/>
          <w:lang w:eastAsia="ru-RU"/>
        </w:rPr>
      </w:pPr>
      <w:r w:rsidRPr="00C32533">
        <w:rPr>
          <w:rFonts w:ascii="Times New Roman" w:eastAsia="Times New Roman" w:hAnsi="Times New Roman" w:cs="Times New Roman"/>
          <w:sz w:val="28"/>
          <w:szCs w:val="28"/>
          <w:highlight w:val="cyan"/>
          <w:lang w:eastAsia="ru-RU"/>
        </w:rPr>
        <w:t>сообщает заявителю, какие необходимые документы им не представлены;</w:t>
      </w:r>
    </w:p>
    <w:p w:rsidR="00C32533" w:rsidRPr="00C32533" w:rsidRDefault="00C32533" w:rsidP="00C3253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32533">
        <w:rPr>
          <w:rFonts w:ascii="Times New Roman" w:eastAsia="Times New Roman" w:hAnsi="Times New Roman" w:cs="Times New Roman"/>
          <w:sz w:val="28"/>
          <w:szCs w:val="28"/>
          <w:highlight w:val="cyan"/>
          <w:lang w:eastAsia="ru-RU"/>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0" w:name="P588"/>
      <w:bookmarkEnd w:id="10"/>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040673" w:rsidRDefault="00A877B4">
      <w:pPr>
        <w:pStyle w:val="ConsPlusNormal"/>
        <w:ind w:firstLine="540"/>
        <w:jc w:val="both"/>
      </w:pPr>
    </w:p>
    <w:p w:rsidR="00A877B4" w:rsidRPr="00040673" w:rsidRDefault="00A877B4">
      <w:pPr>
        <w:pStyle w:val="ConsPlusNonformat"/>
        <w:jc w:val="both"/>
      </w:pPr>
      <w:r w:rsidRPr="00040673">
        <w:t xml:space="preserve">                                           В 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от 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r w:rsidRPr="00040673">
        <w:t xml:space="preserve">                                           ________________________________</w:t>
      </w:r>
    </w:p>
    <w:p w:rsidR="00A877B4" w:rsidRPr="00040673" w:rsidRDefault="00A877B4">
      <w:pPr>
        <w:pStyle w:val="ConsPlusNonformat"/>
        <w:jc w:val="both"/>
      </w:pPr>
    </w:p>
    <w:p w:rsidR="00A877B4" w:rsidRPr="00040673" w:rsidRDefault="00A877B4">
      <w:pPr>
        <w:pStyle w:val="ConsPlusNonformat"/>
        <w:jc w:val="both"/>
      </w:pPr>
      <w:bookmarkStart w:id="11" w:name="P439"/>
      <w:bookmarkEnd w:id="11"/>
      <w:r w:rsidRPr="00040673">
        <w:t xml:space="preserve">                                 Заявление</w:t>
      </w:r>
    </w:p>
    <w:p w:rsidR="00A877B4" w:rsidRPr="00040673" w:rsidRDefault="00A877B4">
      <w:pPr>
        <w:pStyle w:val="ConsPlusNonformat"/>
        <w:jc w:val="both"/>
      </w:pPr>
      <w:r w:rsidRPr="00040673">
        <w:t xml:space="preserve">               о предварительном согласовании предоставления</w:t>
      </w:r>
    </w:p>
    <w:p w:rsidR="00A877B4" w:rsidRPr="00040673" w:rsidRDefault="00A877B4">
      <w:pPr>
        <w:pStyle w:val="ConsPlusNonformat"/>
        <w:jc w:val="both"/>
      </w:pPr>
      <w:r w:rsidRPr="00040673">
        <w:t xml:space="preserve">                            земельного участка</w:t>
      </w:r>
    </w:p>
    <w:p w:rsidR="00A877B4" w:rsidRPr="00040673" w:rsidRDefault="00A877B4">
      <w:pPr>
        <w:pStyle w:val="ConsPlusNonformat"/>
        <w:jc w:val="both"/>
      </w:pPr>
    </w:p>
    <w:p w:rsidR="00A877B4" w:rsidRPr="00040673" w:rsidRDefault="00A877B4">
      <w:pPr>
        <w:pStyle w:val="ConsPlusNonformat"/>
        <w:jc w:val="both"/>
      </w:pPr>
      <w:r w:rsidRPr="00040673">
        <w:t>Заявитель: ________________________________________________________________</w:t>
      </w:r>
    </w:p>
    <w:p w:rsidR="00A877B4" w:rsidRPr="00040673" w:rsidRDefault="00A877B4">
      <w:pPr>
        <w:pStyle w:val="ConsPlusNonformat"/>
        <w:jc w:val="both"/>
      </w:pPr>
      <w:r w:rsidRPr="00040673">
        <w:t>Для физических лиц:</w:t>
      </w:r>
    </w:p>
    <w:p w:rsidR="00A877B4" w:rsidRPr="00040673" w:rsidRDefault="00A877B4">
      <w:pPr>
        <w:pStyle w:val="ConsPlusNonformat"/>
        <w:jc w:val="both"/>
      </w:pPr>
      <w:r w:rsidRPr="00040673">
        <w:t>адрес регистрации _________________________________________________________</w:t>
      </w:r>
    </w:p>
    <w:p w:rsidR="00A877B4" w:rsidRPr="00040673" w:rsidRDefault="00A877B4">
      <w:pPr>
        <w:pStyle w:val="ConsPlusNonformat"/>
        <w:jc w:val="both"/>
      </w:pPr>
      <w:r w:rsidRPr="00040673">
        <w:t>преимущественного</w:t>
      </w:r>
    </w:p>
    <w:p w:rsidR="00A877B4" w:rsidRPr="00040673" w:rsidRDefault="00A877B4">
      <w:pPr>
        <w:pStyle w:val="ConsPlusNonformat"/>
        <w:jc w:val="both"/>
      </w:pPr>
      <w:r w:rsidRPr="00040673">
        <w:t>пребывания        _________________________________________________________</w:t>
      </w:r>
    </w:p>
    <w:p w:rsidR="00A877B4" w:rsidRPr="00040673" w:rsidRDefault="00A877B4">
      <w:pPr>
        <w:pStyle w:val="ConsPlusNonformat"/>
        <w:jc w:val="both"/>
      </w:pPr>
      <w:r w:rsidRPr="00040673">
        <w:t xml:space="preserve">адрес </w:t>
      </w:r>
      <w:proofErr w:type="gramStart"/>
      <w:r w:rsidRPr="00040673">
        <w:t>электронной</w:t>
      </w:r>
      <w:proofErr w:type="gramEnd"/>
      <w:r w:rsidRPr="00040673">
        <w:t xml:space="preserve"> _________________________________________________________</w:t>
      </w:r>
    </w:p>
    <w:p w:rsidR="00A877B4" w:rsidRPr="00040673" w:rsidRDefault="00A877B4">
      <w:pPr>
        <w:pStyle w:val="ConsPlusNonformat"/>
        <w:jc w:val="both"/>
      </w:pPr>
      <w:r w:rsidRPr="00040673">
        <w:t>почты (если имеется):</w:t>
      </w:r>
    </w:p>
    <w:p w:rsidR="00A877B4" w:rsidRPr="00040673" w:rsidRDefault="00A877B4">
      <w:pPr>
        <w:pStyle w:val="ConsPlusNonformat"/>
        <w:jc w:val="both"/>
      </w:pPr>
      <w:r w:rsidRPr="00040673">
        <w:t>Реквизиты документа, ______ серия, _________ номер удостоверяющего личность</w:t>
      </w:r>
    </w:p>
    <w:p w:rsidR="00A877B4" w:rsidRPr="00040673" w:rsidRDefault="00A877B4">
      <w:pPr>
        <w:pStyle w:val="ConsPlusNonformat"/>
        <w:jc w:val="both"/>
      </w:pPr>
      <w:r w:rsidRPr="00040673">
        <w:t>заявителя:        _________________________________________________________</w:t>
      </w:r>
    </w:p>
    <w:p w:rsidR="00A877B4" w:rsidRPr="00040673" w:rsidRDefault="002F195E">
      <w:pPr>
        <w:pStyle w:val="ConsPlusNonformat"/>
        <w:jc w:val="both"/>
      </w:pPr>
      <w:r>
        <w:t>(паспорт) дата выдачи ______</w:t>
      </w:r>
      <w:r w:rsidR="00A877B4" w:rsidRPr="00040673">
        <w:t>__________ код подразделения _______</w:t>
      </w:r>
    </w:p>
    <w:p w:rsidR="00A877B4" w:rsidRPr="00040673" w:rsidRDefault="00A877B4">
      <w:pPr>
        <w:pStyle w:val="ConsPlusNonformat"/>
        <w:jc w:val="both"/>
      </w:pPr>
      <w:r w:rsidRPr="00040673">
        <w:t>Телефон ____________________</w:t>
      </w:r>
    </w:p>
    <w:p w:rsidR="00A877B4" w:rsidRPr="00040673" w:rsidRDefault="00A877B4">
      <w:pPr>
        <w:pStyle w:val="ConsPlusNonformat"/>
        <w:jc w:val="both"/>
      </w:pPr>
      <w:r w:rsidRPr="00040673">
        <w:t>Для юридических лиц:</w:t>
      </w:r>
    </w:p>
    <w:p w:rsidR="00A877B4" w:rsidRPr="00040673" w:rsidRDefault="00A877B4">
      <w:pPr>
        <w:pStyle w:val="ConsPlusNonformat"/>
        <w:jc w:val="both"/>
      </w:pPr>
      <w:r w:rsidRPr="00040673">
        <w:t>Место нахождения заявителя: ___________________________________</w:t>
      </w:r>
    </w:p>
    <w:p w:rsidR="00A877B4" w:rsidRPr="00040673" w:rsidRDefault="00A877B4">
      <w:pPr>
        <w:pStyle w:val="ConsPlusNonformat"/>
        <w:jc w:val="both"/>
      </w:pPr>
      <w:r w:rsidRPr="00040673">
        <w:t>Государственный регистрационный номер записи о государственной  регистрации</w:t>
      </w:r>
    </w:p>
    <w:p w:rsidR="00A877B4" w:rsidRPr="00040673" w:rsidRDefault="00A877B4">
      <w:pPr>
        <w:pStyle w:val="ConsPlusNonformat"/>
        <w:jc w:val="both"/>
      </w:pPr>
      <w:r w:rsidRPr="00040673">
        <w:t>юридического лица в ЕГРЮЛ, в ЕГРИП: _______________________________________</w:t>
      </w:r>
    </w:p>
    <w:p w:rsidR="00A877B4" w:rsidRPr="00040673" w:rsidRDefault="00A877B4">
      <w:pPr>
        <w:pStyle w:val="ConsPlusNonformat"/>
        <w:jc w:val="both"/>
      </w:pPr>
      <w:r w:rsidRPr="00040673">
        <w:t xml:space="preserve">Почтовый адрес </w:t>
      </w:r>
      <w:proofErr w:type="gramStart"/>
      <w:r w:rsidRPr="00040673">
        <w:t>и(</w:t>
      </w:r>
      <w:proofErr w:type="gramEnd"/>
      <w:r w:rsidRPr="00040673">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040673" w:rsidRDefault="00A877B4">
            <w:pPr>
              <w:pStyle w:val="ConsPlusNormal"/>
            </w:pPr>
            <w:r w:rsidRPr="00040673">
              <w:t>Вид права</w:t>
            </w:r>
            <w:r w:rsidR="007A53B7">
              <w:t>:</w:t>
            </w:r>
            <w:r w:rsidRPr="00040673">
              <w:t xml:space="preserve"> </w:t>
            </w:r>
            <w:r w:rsidR="007A53B7" w:rsidRPr="007A53B7">
              <w:rPr>
                <w:highlight w:val="cyan"/>
              </w:rPr>
              <w:t>собственность (продажа или бесплатно), аренда (указать срок аренды), безвозмездное пользование</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Цель использования земельного участка</w:t>
            </w:r>
            <w:r w:rsidR="007A53B7">
              <w:rPr>
                <w:rStyle w:val="af3"/>
              </w:rPr>
              <w:footnoteReference w:id="2"/>
            </w:r>
            <w:r w:rsidRPr="00040673">
              <w:t>:</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Основание предоставления земельного участка: (</w:t>
            </w:r>
            <w:hyperlink r:id="rId34" w:history="1">
              <w:r w:rsidRPr="00040673">
                <w:t>п. 2 ст. 39.3</w:t>
              </w:r>
            </w:hyperlink>
            <w:r w:rsidRPr="00040673">
              <w:t xml:space="preserve">; </w:t>
            </w:r>
            <w:hyperlink r:id="rId35" w:history="1">
              <w:r w:rsidRPr="00040673">
                <w:t>ст. 39.5</w:t>
              </w:r>
            </w:hyperlink>
            <w:r w:rsidRPr="00040673">
              <w:t xml:space="preserve">; </w:t>
            </w:r>
            <w:hyperlink r:id="rId36" w:history="1">
              <w:r w:rsidRPr="00040673">
                <w:t>п. 2 ст. 39.6</w:t>
              </w:r>
            </w:hyperlink>
            <w:r w:rsidRPr="00040673">
              <w:t xml:space="preserve">; </w:t>
            </w:r>
            <w:hyperlink r:id="rId37" w:history="1">
              <w:r w:rsidRPr="00040673">
                <w:t>п. 2 ст. 39.10</w:t>
              </w:r>
            </w:hyperlink>
            <w:r w:rsidRPr="00040673">
              <w:t xml:space="preserve"> Земельного кодекса РФ)</w:t>
            </w:r>
            <w:r w:rsidR="007A53B7">
              <w:t>:</w:t>
            </w:r>
          </w:p>
        </w:tc>
        <w:tc>
          <w:tcPr>
            <w:tcW w:w="5527" w:type="dxa"/>
          </w:tcPr>
          <w:p w:rsidR="00A877B4" w:rsidRPr="00040673" w:rsidRDefault="00A877B4">
            <w:pPr>
              <w:pStyle w:val="ConsPlusNormal"/>
              <w:jc w:val="both"/>
            </w:pPr>
          </w:p>
        </w:tc>
      </w:tr>
      <w:tr w:rsidR="007A53B7" w:rsidRPr="00040673" w:rsidTr="001E6C0B">
        <w:tc>
          <w:tcPr>
            <w:tcW w:w="3544" w:type="dxa"/>
          </w:tcPr>
          <w:p w:rsidR="007A53B7" w:rsidRPr="00040673" w:rsidRDefault="007A53B7">
            <w:pPr>
              <w:pStyle w:val="ConsPlusNormal"/>
            </w:pPr>
            <w:r w:rsidRPr="007A53B7">
              <w:rPr>
                <w:highlight w:val="cyan"/>
              </w:rPr>
              <w:t>В  случае</w:t>
            </w:r>
            <w:proofErr w:type="gramStart"/>
            <w:r w:rsidRPr="007A53B7">
              <w:rPr>
                <w:highlight w:val="cyan"/>
              </w:rPr>
              <w:t>,</w:t>
            </w:r>
            <w:proofErr w:type="gramEnd"/>
            <w:r w:rsidRPr="007A53B7">
              <w:rPr>
                <w:highlight w:val="cyan"/>
              </w:rPr>
              <w:t xml:space="preserve"> если указан вид права «в собственность, продажа» (п.2 ст. 39.3)</w:t>
            </w:r>
          </w:p>
        </w:tc>
        <w:tc>
          <w:tcPr>
            <w:tcW w:w="5527" w:type="dxa"/>
          </w:tcPr>
          <w:p w:rsidR="007A53B7" w:rsidRDefault="007A53B7" w:rsidP="007A53B7">
            <w:pPr>
              <w:pStyle w:val="ConsPlusNormal"/>
              <w:numPr>
                <w:ilvl w:val="0"/>
                <w:numId w:val="7"/>
              </w:numPr>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w:t>
            </w:r>
            <w:r>
              <w:lastRenderedPageBreak/>
              <w:t>соответствии с Федеральным законом от 24 июля 2008 года N 161-ФЗ "О содействии развитию жилищного строительства";</w:t>
            </w:r>
          </w:p>
          <w:p w:rsidR="007A53B7" w:rsidRDefault="007A53B7" w:rsidP="007A53B7">
            <w:pPr>
              <w:pStyle w:val="ConsPlusNormal"/>
              <w:numPr>
                <w:ilvl w:val="0"/>
                <w:numId w:val="7"/>
              </w:numPr>
              <w:jc w:val="both"/>
            </w:pPr>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Default="007A53B7" w:rsidP="007A53B7">
            <w:pPr>
              <w:pStyle w:val="ConsPlusNormal"/>
              <w:numPr>
                <w:ilvl w:val="0"/>
                <w:numId w:val="7"/>
              </w:numPr>
              <w:jc w:val="both"/>
            </w:pPr>
            <w: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Default="007A53B7" w:rsidP="007A53B7">
            <w:pPr>
              <w:pStyle w:val="ConsPlusNormal"/>
              <w:numPr>
                <w:ilvl w:val="0"/>
                <w:numId w:val="7"/>
              </w:numPr>
              <w:jc w:val="both"/>
            </w:pPr>
            <w: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Default="007A53B7" w:rsidP="007A53B7">
            <w:pPr>
              <w:pStyle w:val="ConsPlusNormal"/>
              <w:numPr>
                <w:ilvl w:val="0"/>
                <w:numId w:val="7"/>
              </w:numPr>
              <w:jc w:val="both"/>
            </w:pPr>
            <w:proofErr w:type="gramStart"/>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t xml:space="preserve"> информации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t>истечения срока указанного договора аренды земельного участка</w:t>
            </w:r>
            <w:proofErr w:type="gramEnd"/>
            <w:r>
              <w:t>;</w:t>
            </w:r>
          </w:p>
          <w:p w:rsidR="007A53B7" w:rsidRDefault="007A53B7" w:rsidP="007A53B7">
            <w:pPr>
              <w:pStyle w:val="ConsPlusNormal"/>
              <w:numPr>
                <w:ilvl w:val="0"/>
                <w:numId w:val="7"/>
              </w:numPr>
              <w:jc w:val="both"/>
            </w:pPr>
            <w:r>
              <w:t></w:t>
            </w:r>
            <w:r>
              <w:tab/>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7A53B7" w:rsidRPr="00040673" w:rsidRDefault="007A53B7" w:rsidP="007A53B7">
            <w:pPr>
              <w:pStyle w:val="ConsPlusNormal"/>
              <w:numPr>
                <w:ilvl w:val="0"/>
                <w:numId w:val="7"/>
              </w:numPr>
              <w:jc w:val="both"/>
            </w:pPr>
            <w:proofErr w:type="gramStart"/>
            <w:r>
              <w:t></w:t>
            </w:r>
            <w:r>
              <w:tab/>
              <w:t xml:space="preserve">11) земельных участков гражданам в соответствии с Федеральным законом от 1 мая </w:t>
            </w:r>
            <w:r>
              <w:lastRenderedPageBreak/>
              <w:t>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040673" w:rsidRDefault="007A53B7" w:rsidP="007A53B7">
            <w:pPr>
              <w:pStyle w:val="ConsPlusNormal"/>
              <w:tabs>
                <w:tab w:val="left" w:pos="1037"/>
              </w:tabs>
            </w:pPr>
            <w:r w:rsidRPr="007A53B7">
              <w:rPr>
                <w:highlight w:val="cyan"/>
              </w:rPr>
              <w:lastRenderedPageBreak/>
              <w:t>В случае</w:t>
            </w:r>
            <w:proofErr w:type="gramStart"/>
            <w:r w:rsidRPr="007A53B7">
              <w:rPr>
                <w:highlight w:val="cyan"/>
              </w:rPr>
              <w:t>,</w:t>
            </w:r>
            <w:proofErr w:type="gramEnd"/>
            <w:r w:rsidRPr="007A53B7">
              <w:rPr>
                <w:highlight w:val="cyan"/>
              </w:rPr>
              <w:t xml:space="preserve"> если указан вид права «в собственность, бесплатно» (ст. 39.5)</w:t>
            </w:r>
            <w:r>
              <w:tab/>
            </w:r>
          </w:p>
        </w:tc>
        <w:tc>
          <w:tcPr>
            <w:tcW w:w="5527" w:type="dxa"/>
          </w:tcPr>
          <w:p w:rsidR="007A53B7" w:rsidRDefault="007A53B7" w:rsidP="007A53B7">
            <w:pPr>
              <w:pStyle w:val="ConsPlusNormal"/>
              <w:numPr>
                <w:ilvl w:val="0"/>
                <w:numId w:val="8"/>
              </w:numPr>
              <w:jc w:val="both"/>
            </w:pPr>
            <w: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Default="007A53B7" w:rsidP="007A53B7">
            <w:pPr>
              <w:pStyle w:val="ConsPlusNormal"/>
              <w:numPr>
                <w:ilvl w:val="0"/>
                <w:numId w:val="8"/>
              </w:numPr>
              <w:jc w:val="both"/>
            </w:pPr>
            <w:r>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Default="007A53B7" w:rsidP="007A53B7">
            <w:pPr>
              <w:pStyle w:val="ConsPlusNormal"/>
              <w:numPr>
                <w:ilvl w:val="0"/>
                <w:numId w:val="8"/>
              </w:numPr>
              <w:jc w:val="both"/>
            </w:pPr>
            <w:proofErr w:type="gramStart"/>
            <w:r>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t xml:space="preserve"> законом субъекта Российской Федерации;</w:t>
            </w:r>
          </w:p>
          <w:p w:rsidR="007A53B7" w:rsidRDefault="007A53B7" w:rsidP="007A53B7">
            <w:pPr>
              <w:pStyle w:val="ConsPlusNormal"/>
              <w:numPr>
                <w:ilvl w:val="0"/>
                <w:numId w:val="8"/>
              </w:numPr>
              <w:jc w:val="both"/>
            </w:pPr>
            <w:r>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w:t>
            </w:r>
            <w:r>
              <w:lastRenderedPageBreak/>
              <w:t>их согласия иных мер социальной поддержки по обеспечению жилыми помещениями взамен предоставления им земельного участка</w:t>
            </w:r>
            <w:proofErr w:type="gramEnd"/>
            <w:r>
              <w:t xml:space="preserve"> в собственность бесплатно;</w:t>
            </w:r>
          </w:p>
          <w:p w:rsidR="007A53B7" w:rsidRDefault="007A53B7" w:rsidP="007A53B7">
            <w:pPr>
              <w:pStyle w:val="ConsPlusNormal"/>
              <w:numPr>
                <w:ilvl w:val="0"/>
                <w:numId w:val="8"/>
              </w:numPr>
              <w:jc w:val="both"/>
            </w:pPr>
            <w:r>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Default="007A53B7" w:rsidP="007A53B7">
            <w:pPr>
              <w:pStyle w:val="ConsPlusNormal"/>
              <w:numPr>
                <w:ilvl w:val="0"/>
                <w:numId w:val="8"/>
              </w:numPr>
              <w:jc w:val="both"/>
            </w:pPr>
            <w:proofErr w:type="gramStart"/>
            <w:r>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7A53B7" w:rsidRPr="00040673" w:rsidRDefault="007A53B7" w:rsidP="007A53B7">
            <w:pPr>
              <w:pStyle w:val="ConsPlusNormal"/>
              <w:numPr>
                <w:ilvl w:val="0"/>
                <w:numId w:val="8"/>
              </w:numPr>
              <w:jc w:val="both"/>
            </w:pPr>
            <w:r>
              <w:t>10)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040673" w:rsidRDefault="00D769E9">
            <w:pPr>
              <w:pStyle w:val="ConsPlusNormal"/>
            </w:pPr>
            <w:r w:rsidRPr="00D769E9">
              <w:lastRenderedPageBreak/>
              <w:t>В случае</w:t>
            </w:r>
            <w:proofErr w:type="gramStart"/>
            <w:r w:rsidRPr="00D769E9">
              <w:t>,</w:t>
            </w:r>
            <w:proofErr w:type="gramEnd"/>
            <w:r w:rsidRPr="00D769E9">
              <w:t xml:space="preserve"> если указан вид права «аренда» (п. 2 ст. 39.6)</w:t>
            </w:r>
          </w:p>
        </w:tc>
        <w:tc>
          <w:tcPr>
            <w:tcW w:w="5527" w:type="dxa"/>
          </w:tcPr>
          <w:p w:rsidR="00D769E9" w:rsidRDefault="00D769E9" w:rsidP="00D769E9">
            <w:pPr>
              <w:pStyle w:val="ConsPlusNormal"/>
              <w:numPr>
                <w:ilvl w:val="0"/>
                <w:numId w:val="9"/>
              </w:numPr>
              <w:jc w:val="both"/>
            </w:pPr>
            <w: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Default="00D769E9" w:rsidP="00D769E9">
            <w:pPr>
              <w:pStyle w:val="ConsPlusNormal"/>
              <w:numPr>
                <w:ilvl w:val="0"/>
                <w:numId w:val="9"/>
              </w:numPr>
              <w:jc w:val="both"/>
            </w:pPr>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Default="00D769E9" w:rsidP="00D769E9">
            <w:pPr>
              <w:pStyle w:val="ConsPlusNormal"/>
              <w:numPr>
                <w:ilvl w:val="0"/>
                <w:numId w:val="9"/>
              </w:numPr>
              <w:jc w:val="both"/>
            </w:pPr>
            <w:proofErr w:type="gramStart"/>
            <w:r>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w:t>
            </w:r>
            <w:r>
              <w:lastRenderedPageBreak/>
              <w:t>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t xml:space="preserve"> товарищества, осуществляющего управление имуществом общего пользования в границах такой территории);</w:t>
            </w:r>
          </w:p>
          <w:p w:rsidR="00D769E9" w:rsidRDefault="00D769E9" w:rsidP="00D769E9">
            <w:pPr>
              <w:pStyle w:val="ConsPlusNormal"/>
              <w:numPr>
                <w:ilvl w:val="0"/>
                <w:numId w:val="9"/>
              </w:numPr>
              <w:jc w:val="both"/>
            </w:pPr>
            <w: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Default="00D769E9" w:rsidP="00D769E9">
            <w:pPr>
              <w:pStyle w:val="ConsPlusNormal"/>
              <w:numPr>
                <w:ilvl w:val="0"/>
                <w:numId w:val="9"/>
              </w:numPr>
              <w:jc w:val="both"/>
            </w:pPr>
            <w: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Default="00D769E9" w:rsidP="00D769E9">
            <w:pPr>
              <w:pStyle w:val="ConsPlusNormal"/>
              <w:numPr>
                <w:ilvl w:val="0"/>
                <w:numId w:val="9"/>
              </w:numPr>
              <w:jc w:val="both"/>
            </w:pPr>
            <w: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Default="00D769E9" w:rsidP="00D769E9">
            <w:pPr>
              <w:pStyle w:val="ConsPlusNormal"/>
              <w:numPr>
                <w:ilvl w:val="0"/>
                <w:numId w:val="9"/>
              </w:numPr>
              <w:jc w:val="both"/>
            </w:pPr>
            <w: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Default="00D769E9" w:rsidP="00D769E9">
            <w:pPr>
              <w:pStyle w:val="ConsPlusNormal"/>
              <w:numPr>
                <w:ilvl w:val="0"/>
                <w:numId w:val="9"/>
              </w:numPr>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Default="00D769E9" w:rsidP="00D769E9">
            <w:pPr>
              <w:pStyle w:val="ConsPlusNormal"/>
              <w:numPr>
                <w:ilvl w:val="0"/>
                <w:numId w:val="9"/>
              </w:numPr>
              <w:jc w:val="both"/>
            </w:pPr>
            <w: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D769E9" w:rsidRDefault="00D769E9" w:rsidP="00D769E9">
            <w:pPr>
              <w:pStyle w:val="ConsPlusNormal"/>
              <w:numPr>
                <w:ilvl w:val="0"/>
                <w:numId w:val="9"/>
              </w:numPr>
              <w:jc w:val="both"/>
            </w:pPr>
            <w: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Default="00D769E9" w:rsidP="00D769E9">
            <w:pPr>
              <w:pStyle w:val="ConsPlusNormal"/>
              <w:numPr>
                <w:ilvl w:val="0"/>
                <w:numId w:val="9"/>
              </w:numPr>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Default="00D769E9" w:rsidP="00D769E9">
            <w:pPr>
              <w:pStyle w:val="ConsPlusNormal"/>
              <w:numPr>
                <w:ilvl w:val="0"/>
                <w:numId w:val="9"/>
              </w:numPr>
              <w:jc w:val="both"/>
            </w:pPr>
            <w: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Default="00D769E9" w:rsidP="00D769E9">
            <w:pPr>
              <w:pStyle w:val="ConsPlusNormal"/>
              <w:numPr>
                <w:ilvl w:val="0"/>
                <w:numId w:val="9"/>
              </w:numPr>
              <w:jc w:val="both"/>
            </w:pPr>
            <w:r>
              <w:t xml:space="preserve">20) земельного участка, необходимого для проведения работ, связанных с пользованием недрами, </w:t>
            </w:r>
            <w:proofErr w:type="spellStart"/>
            <w:r>
              <w:t>недропользователю</w:t>
            </w:r>
            <w:proofErr w:type="spellEnd"/>
            <w:r>
              <w:t>;</w:t>
            </w:r>
          </w:p>
          <w:p w:rsidR="00D769E9" w:rsidRDefault="00D769E9" w:rsidP="00D769E9">
            <w:pPr>
              <w:pStyle w:val="ConsPlusNormal"/>
              <w:numPr>
                <w:ilvl w:val="0"/>
                <w:numId w:val="9"/>
              </w:numPr>
              <w:jc w:val="both"/>
            </w:pPr>
            <w:proofErr w:type="gramStart"/>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t xml:space="preserve"> экономической зоны и на прилегающей к ней территории и по управлению этими и ранее созданными объектами недвижимости;</w:t>
            </w:r>
          </w:p>
          <w:p w:rsidR="00D769E9" w:rsidRDefault="00D769E9" w:rsidP="00D769E9">
            <w:pPr>
              <w:pStyle w:val="ConsPlusNormal"/>
              <w:numPr>
                <w:ilvl w:val="0"/>
                <w:numId w:val="9"/>
              </w:numPr>
              <w:jc w:val="both"/>
            </w:pPr>
            <w:proofErr w:type="gramStart"/>
            <w: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w:t>
            </w:r>
            <w:r>
              <w:lastRenderedPageBreak/>
              <w:t>исполнительной власти;</w:t>
            </w:r>
          </w:p>
          <w:p w:rsidR="00D769E9" w:rsidRDefault="00D769E9" w:rsidP="00D769E9">
            <w:pPr>
              <w:pStyle w:val="ConsPlusNormal"/>
              <w:numPr>
                <w:ilvl w:val="0"/>
                <w:numId w:val="9"/>
              </w:numPr>
              <w:jc w:val="both"/>
            </w:pPr>
            <w: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t>муниципально</w:t>
            </w:r>
            <w:proofErr w:type="spellEnd"/>
            <w:r>
              <w:t>-частном партнерстве, лицу, с которым заключены указанные соглашения;</w:t>
            </w:r>
          </w:p>
          <w:p w:rsidR="00D769E9" w:rsidRDefault="00D769E9" w:rsidP="00D769E9">
            <w:pPr>
              <w:pStyle w:val="ConsPlusNormal"/>
              <w:numPr>
                <w:ilvl w:val="0"/>
                <w:numId w:val="9"/>
              </w:numPr>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Default="00D769E9" w:rsidP="00D769E9">
            <w:pPr>
              <w:pStyle w:val="ConsPlusNormal"/>
              <w:numPr>
                <w:ilvl w:val="0"/>
                <w:numId w:val="9"/>
              </w:numPr>
              <w:jc w:val="both"/>
            </w:pPr>
            <w: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D769E9" w:rsidRDefault="00D769E9" w:rsidP="00D769E9">
            <w:pPr>
              <w:pStyle w:val="ConsPlusNormal"/>
              <w:numPr>
                <w:ilvl w:val="0"/>
                <w:numId w:val="9"/>
              </w:numPr>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Default="00D769E9" w:rsidP="00D769E9">
            <w:pPr>
              <w:pStyle w:val="ConsPlusNormal"/>
              <w:numPr>
                <w:ilvl w:val="0"/>
                <w:numId w:val="9"/>
              </w:numPr>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Default="00D769E9" w:rsidP="00D769E9">
            <w:pPr>
              <w:pStyle w:val="ConsPlusNormal"/>
              <w:numPr>
                <w:ilvl w:val="0"/>
                <w:numId w:val="9"/>
              </w:numPr>
              <w:jc w:val="both"/>
            </w:pPr>
            <w:r>
              <w:t xml:space="preserve">29.1) земельного участка лицу, осуществляющему </w:t>
            </w:r>
            <w:proofErr w:type="gramStart"/>
            <w:r>
              <w:t>товарную</w:t>
            </w:r>
            <w:proofErr w:type="gramEnd"/>
            <w:r>
              <w:t xml:space="preserve"> </w:t>
            </w:r>
            <w:proofErr w:type="spellStart"/>
            <w:r>
              <w:t>аквакультуру</w:t>
            </w:r>
            <w:proofErr w:type="spellEnd"/>
            <w: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Default="00D769E9" w:rsidP="00D769E9">
            <w:pPr>
              <w:pStyle w:val="ConsPlusNormal"/>
              <w:numPr>
                <w:ilvl w:val="0"/>
                <w:numId w:val="9"/>
              </w:numPr>
              <w:jc w:val="both"/>
            </w:pPr>
            <w:proofErr w:type="gramStart"/>
            <w: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t xml:space="preserve"> </w:t>
            </w:r>
            <w:r>
              <w:lastRenderedPageBreak/>
              <w:t>земельного участка;</w:t>
            </w:r>
          </w:p>
          <w:p w:rsidR="00D769E9" w:rsidRDefault="00D769E9" w:rsidP="00D769E9">
            <w:pPr>
              <w:pStyle w:val="ConsPlusNormal"/>
              <w:numPr>
                <w:ilvl w:val="0"/>
                <w:numId w:val="9"/>
              </w:numPr>
              <w:jc w:val="both"/>
            </w:pPr>
            <w: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Default="00D769E9" w:rsidP="00D769E9">
            <w:pPr>
              <w:pStyle w:val="ConsPlusNormal"/>
              <w:numPr>
                <w:ilvl w:val="0"/>
                <w:numId w:val="9"/>
              </w:numPr>
              <w:jc w:val="both"/>
            </w:pPr>
            <w:proofErr w:type="gramStart"/>
            <w:r>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Default="00D769E9" w:rsidP="00D769E9">
            <w:pPr>
              <w:pStyle w:val="ConsPlusNormal"/>
              <w:numPr>
                <w:ilvl w:val="0"/>
                <w:numId w:val="9"/>
              </w:numPr>
              <w:jc w:val="both"/>
            </w:pPr>
            <w:r>
              <w:t>35) земельного участка в соответствии с Федеральным законом от 24 июля 2008 года N 161-ФЗ "О содействии развитию жилищного строительства";</w:t>
            </w:r>
          </w:p>
          <w:p w:rsidR="00D769E9" w:rsidRDefault="00D769E9" w:rsidP="00D769E9">
            <w:pPr>
              <w:pStyle w:val="ConsPlusNormal"/>
              <w:numPr>
                <w:ilvl w:val="0"/>
                <w:numId w:val="9"/>
              </w:numPr>
              <w:jc w:val="both"/>
            </w:pPr>
            <w:proofErr w:type="gramStart"/>
            <w: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t xml:space="preserve"> Севастополя";</w:t>
            </w:r>
          </w:p>
          <w:p w:rsidR="00D769E9" w:rsidRDefault="00D769E9" w:rsidP="00D769E9">
            <w:pPr>
              <w:pStyle w:val="ConsPlusNormal"/>
              <w:numPr>
                <w:ilvl w:val="0"/>
                <w:numId w:val="9"/>
              </w:numPr>
              <w:jc w:val="both"/>
            </w:pPr>
            <w: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040673" w:rsidRDefault="00D769E9" w:rsidP="00D769E9">
            <w:pPr>
              <w:pStyle w:val="ConsPlusNormal"/>
              <w:numPr>
                <w:ilvl w:val="0"/>
                <w:numId w:val="9"/>
              </w:numPr>
              <w:jc w:val="both"/>
            </w:pPr>
            <w:proofErr w:type="gramStart"/>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w:t>
            </w:r>
            <w:r>
              <w:lastRenderedPageBreak/>
              <w:t>"Единый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040673" w:rsidRDefault="00D769E9">
            <w:pPr>
              <w:pStyle w:val="ConsPlusNormal"/>
            </w:pPr>
            <w:r>
              <w:lastRenderedPageBreak/>
              <w:t>В случае</w:t>
            </w:r>
            <w:proofErr w:type="gramStart"/>
            <w:r>
              <w:t>,</w:t>
            </w:r>
            <w:proofErr w:type="gramEnd"/>
            <w:r>
              <w:t xml:space="preserve"> если указан вид права «безвозмездное пользование» (</w:t>
            </w:r>
            <w:r w:rsidRPr="00212E56">
              <w:t>п. 2. ст. 39.10</w:t>
            </w:r>
            <w:r>
              <w:t>)</w:t>
            </w:r>
          </w:p>
        </w:tc>
        <w:tc>
          <w:tcPr>
            <w:tcW w:w="5527" w:type="dxa"/>
          </w:tcPr>
          <w:p w:rsidR="00D769E9" w:rsidRDefault="00D769E9" w:rsidP="00D769E9">
            <w:pPr>
              <w:pStyle w:val="ConsPlusNormal"/>
              <w:numPr>
                <w:ilvl w:val="0"/>
                <w:numId w:val="10"/>
              </w:numPr>
              <w:jc w:val="both"/>
            </w:pPr>
            <w: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Default="00D769E9" w:rsidP="00D769E9">
            <w:pPr>
              <w:pStyle w:val="ConsPlusNormal"/>
              <w:numPr>
                <w:ilvl w:val="0"/>
                <w:numId w:val="10"/>
              </w:numPr>
              <w:jc w:val="both"/>
            </w:pPr>
            <w:proofErr w:type="gramStart"/>
            <w: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Default="00D769E9" w:rsidP="00D769E9">
            <w:pPr>
              <w:pStyle w:val="ConsPlusNormal"/>
              <w:numPr>
                <w:ilvl w:val="0"/>
                <w:numId w:val="10"/>
              </w:numPr>
              <w:jc w:val="both"/>
            </w:pPr>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Default="00D769E9" w:rsidP="00D769E9">
            <w:pPr>
              <w:pStyle w:val="ConsPlusNormal"/>
              <w:numPr>
                <w:ilvl w:val="0"/>
                <w:numId w:val="10"/>
              </w:numPr>
              <w:jc w:val="both"/>
            </w:pPr>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Default="00D769E9" w:rsidP="00D769E9">
            <w:pPr>
              <w:pStyle w:val="ConsPlusNormal"/>
              <w:numPr>
                <w:ilvl w:val="0"/>
                <w:numId w:val="10"/>
              </w:numPr>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Default="00D769E9" w:rsidP="00D769E9">
            <w:pPr>
              <w:pStyle w:val="ConsPlusNormal"/>
              <w:numPr>
                <w:ilvl w:val="0"/>
                <w:numId w:val="10"/>
              </w:numPr>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Default="00D769E9" w:rsidP="00D769E9">
            <w:pPr>
              <w:pStyle w:val="ConsPlusNormal"/>
              <w:numPr>
                <w:ilvl w:val="0"/>
                <w:numId w:val="10"/>
              </w:numPr>
              <w:jc w:val="both"/>
            </w:pPr>
            <w:proofErr w:type="gramStart"/>
            <w:r>
              <w:lastRenderedPageBreak/>
              <w:t xml:space="preserve">10)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Default="00D769E9" w:rsidP="00D769E9">
            <w:pPr>
              <w:pStyle w:val="ConsPlusNormal"/>
              <w:numPr>
                <w:ilvl w:val="0"/>
                <w:numId w:val="10"/>
              </w:numPr>
              <w:jc w:val="both"/>
            </w:pPr>
            <w:proofErr w:type="gramStart"/>
            <w: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Default="00D769E9" w:rsidP="00D769E9">
            <w:pPr>
              <w:pStyle w:val="ConsPlusNormal"/>
              <w:numPr>
                <w:ilvl w:val="0"/>
                <w:numId w:val="10"/>
              </w:numPr>
              <w:jc w:val="both"/>
            </w:pPr>
            <w:proofErr w:type="gramStart"/>
            <w: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Default="00D769E9" w:rsidP="00D769E9">
            <w:pPr>
              <w:pStyle w:val="ConsPlusNormal"/>
              <w:numPr>
                <w:ilvl w:val="0"/>
                <w:numId w:val="10"/>
              </w:numPr>
              <w:jc w:val="both"/>
            </w:pPr>
            <w:r>
              <w:t xml:space="preserve">16) лицу, право безвозмездного </w:t>
            </w:r>
            <w:proofErr w:type="gramStart"/>
            <w:r>
              <w:t>пользования</w:t>
            </w:r>
            <w:proofErr w:type="gramEnd"/>
            <w: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Default="00D769E9" w:rsidP="00D769E9">
            <w:pPr>
              <w:pStyle w:val="ConsPlusNormal"/>
              <w:numPr>
                <w:ilvl w:val="0"/>
                <w:numId w:val="10"/>
              </w:numPr>
              <w:jc w:val="both"/>
            </w:pPr>
            <w: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040673" w:rsidRDefault="00D769E9" w:rsidP="00D769E9">
            <w:pPr>
              <w:pStyle w:val="ConsPlusNormal"/>
              <w:numPr>
                <w:ilvl w:val="0"/>
                <w:numId w:val="10"/>
              </w:numPr>
              <w:jc w:val="both"/>
            </w:pPr>
            <w:proofErr w:type="gramStart"/>
            <w:r>
              <w:t xml:space="preserve">18) гражданину в соответствии с Федеральным законом от 1 мая 2016 года N 119-ФЗ "Об </w:t>
            </w:r>
            <w:r>
              <w:lastRenderedPageBreak/>
              <w:t>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040673" w:rsidRDefault="00A877B4">
            <w:pPr>
              <w:pStyle w:val="ConsPlusNormal"/>
            </w:pPr>
            <w:r w:rsidRPr="00040673">
              <w:lastRenderedPageBreak/>
              <w:t xml:space="preserve">Кадастровый номер земельного участка: (если границы подлежат уточнению в соответствии с </w:t>
            </w:r>
            <w:hyperlink r:id="rId38" w:history="1">
              <w:r w:rsidRPr="00040673">
                <w:t>ФЗ</w:t>
              </w:r>
            </w:hyperlink>
            <w:r w:rsidRPr="00040673">
              <w:t xml:space="preserve"> </w:t>
            </w:r>
            <w:r w:rsidR="00B22418" w:rsidRPr="00040673">
              <w:t>«</w:t>
            </w:r>
            <w:r w:rsidRPr="00040673">
              <w:t>О государственной регистрации недвижимости</w:t>
            </w:r>
            <w:r w:rsidR="00B22418" w:rsidRPr="00040673">
              <w:t>»</w:t>
            </w:r>
            <w:r w:rsidRPr="00040673">
              <w:t>)</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Кадастровы</w:t>
            </w:r>
            <w:proofErr w:type="gramStart"/>
            <w:r w:rsidRPr="00040673">
              <w:t>й(</w:t>
            </w:r>
            <w:proofErr w:type="gramEnd"/>
            <w:r w:rsidRPr="00040673">
              <w:t>е) номер (номера) земельного участка: (из которого(</w:t>
            </w:r>
            <w:proofErr w:type="spellStart"/>
            <w:r w:rsidRPr="00040673">
              <w:t>ых</w:t>
            </w:r>
            <w:proofErr w:type="spellEnd"/>
            <w:r w:rsidRPr="00040673">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040673" w:rsidRDefault="00A877B4">
            <w:pPr>
              <w:pStyle w:val="ConsPlusNormal"/>
              <w:jc w:val="both"/>
            </w:pPr>
          </w:p>
        </w:tc>
      </w:tr>
      <w:tr w:rsidR="00F11CF7" w:rsidRPr="00040673" w:rsidTr="001E6C0B">
        <w:tc>
          <w:tcPr>
            <w:tcW w:w="3544" w:type="dxa"/>
          </w:tcPr>
          <w:p w:rsidR="00A877B4" w:rsidRPr="00040673" w:rsidRDefault="00A877B4">
            <w:pPr>
              <w:pStyle w:val="ConsPlusNormal"/>
            </w:pPr>
            <w:r w:rsidRPr="00040673">
              <w:t xml:space="preserve">Реквизиты решения об утверждении документа территориального планирования </w:t>
            </w:r>
            <w:proofErr w:type="gramStart"/>
            <w:r w:rsidRPr="00040673">
              <w:t>и(</w:t>
            </w:r>
            <w:proofErr w:type="gramEnd"/>
            <w:r w:rsidRPr="00040673">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040673" w:rsidRDefault="00A877B4">
            <w:pPr>
              <w:pStyle w:val="ConsPlusNormal"/>
              <w:jc w:val="both"/>
            </w:pPr>
          </w:p>
        </w:tc>
      </w:tr>
      <w:tr w:rsidR="00A877B4" w:rsidRPr="00040673" w:rsidTr="001E6C0B">
        <w:tc>
          <w:tcPr>
            <w:tcW w:w="3544" w:type="dxa"/>
          </w:tcPr>
          <w:p w:rsidR="00A877B4" w:rsidRPr="00040673" w:rsidRDefault="00A877B4">
            <w:pPr>
              <w:pStyle w:val="ConsPlusNormal"/>
            </w:pPr>
            <w:r w:rsidRPr="00040673">
              <w:t xml:space="preserve">Реквизиты решения об изъятии земельного участка для </w:t>
            </w:r>
            <w:proofErr w:type="spellStart"/>
            <w:r w:rsidRPr="00040673">
              <w:t>госуд</w:t>
            </w:r>
            <w:proofErr w:type="spellEnd"/>
            <w:r w:rsidRPr="00040673">
              <w:t>. или муниципальных нужд: (если участок предоставляется взамен изымаемого)</w:t>
            </w:r>
          </w:p>
        </w:tc>
        <w:tc>
          <w:tcPr>
            <w:tcW w:w="5527" w:type="dxa"/>
          </w:tcPr>
          <w:p w:rsidR="00A877B4" w:rsidRPr="00040673"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A877B4" w:rsidRPr="00040673" w:rsidRDefault="00A877B4">
      <w:pPr>
        <w:pStyle w:val="ConsPlusNonformat"/>
        <w:jc w:val="both"/>
      </w:pPr>
      <w:r w:rsidRPr="00040673">
        <w:t xml:space="preserve">    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E938A0">
        <w:rPr>
          <w:highlight w:val="cyan"/>
        </w:rPr>
        <w:t>по электронной почте (e-</w:t>
      </w:r>
      <w:proofErr w:type="spellStart"/>
      <w:r w:rsidRPr="00E938A0">
        <w:rPr>
          <w:highlight w:val="cyan"/>
        </w:rPr>
        <w:t>mail</w:t>
      </w:r>
      <w:proofErr w:type="spellEnd"/>
      <w:r w:rsidRPr="00E938A0">
        <w:rPr>
          <w:highlight w:val="cyan"/>
        </w:rPr>
        <w:t>)</w:t>
      </w:r>
    </w:p>
    <w:p w:rsidR="00E938A0" w:rsidRPr="00040673" w:rsidRDefault="00E938A0">
      <w:pPr>
        <w:pStyle w:val="ConsPlusNonformat"/>
        <w:jc w:val="both"/>
      </w:pPr>
    </w:p>
    <w:p w:rsidR="00A877B4" w:rsidRPr="00040673" w:rsidRDefault="00A877B4">
      <w:pPr>
        <w:pStyle w:val="ConsPlusNonformat"/>
        <w:jc w:val="both"/>
      </w:pPr>
      <w:r w:rsidRPr="00040673">
        <w:lastRenderedPageBreak/>
        <w:t xml:space="preserve">    ├────┤</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7536A8">
        <w:t xml:space="preserve"> </w:t>
      </w:r>
      <w:r w:rsidR="007536A8" w:rsidRPr="007536A8">
        <w:rPr>
          <w:highlight w:val="cyan"/>
        </w:rPr>
        <w:t>(документы в соответствии с пунктом 2.6 настоящего Административного регламента)</w:t>
      </w:r>
      <w:r w:rsidRPr="00040673">
        <w:t>:</w:t>
      </w:r>
    </w:p>
    <w:p w:rsidR="002F195E" w:rsidRPr="007536A8" w:rsidRDefault="002F195E" w:rsidP="002F195E">
      <w:pPr>
        <w:pStyle w:val="ConsPlusNonformat"/>
        <w:jc w:val="both"/>
        <w:rPr>
          <w:strike/>
          <w:highlight w:val="cyan"/>
        </w:rPr>
      </w:pPr>
      <w:r w:rsidRPr="007536A8">
        <w:rPr>
          <w:strike/>
          <w:highlight w:val="cyan"/>
        </w:rPr>
        <w:t>1. Документы, подтверждающие право заявителя на приобретение земельного участка без торгов</w:t>
      </w:r>
    </w:p>
    <w:p w:rsidR="002F195E" w:rsidRPr="007536A8" w:rsidRDefault="002F195E" w:rsidP="002F195E">
      <w:pPr>
        <w:pStyle w:val="ConsPlusNonformat"/>
        <w:jc w:val="both"/>
        <w:rPr>
          <w:strike/>
          <w:highlight w:val="cyan"/>
        </w:rPr>
      </w:pPr>
      <w:r w:rsidRPr="007536A8">
        <w:rPr>
          <w:strike/>
          <w:highlight w:val="cyan"/>
        </w:rPr>
        <w:t>2. Схема расположения земельного участка</w:t>
      </w:r>
      <w:r w:rsidRPr="007536A8">
        <w:rPr>
          <w:strike/>
          <w:highlight w:val="cyan"/>
        </w:rPr>
        <w:tab/>
      </w:r>
    </w:p>
    <w:p w:rsidR="002F195E" w:rsidRPr="007536A8" w:rsidRDefault="002F195E" w:rsidP="002F195E">
      <w:pPr>
        <w:pStyle w:val="ConsPlusNonformat"/>
        <w:jc w:val="both"/>
        <w:rPr>
          <w:strike/>
          <w:highlight w:val="cyan"/>
        </w:rPr>
      </w:pPr>
      <w:r w:rsidRPr="007536A8">
        <w:rPr>
          <w:strike/>
          <w:highlight w:val="cyan"/>
        </w:rPr>
        <w:t>3. Проектная документация о местоположении, границах, площади и об иных количественных характеристиках лесных участков</w:t>
      </w:r>
      <w:r w:rsidRPr="007536A8">
        <w:rPr>
          <w:strike/>
          <w:highlight w:val="cyan"/>
        </w:rPr>
        <w:tab/>
      </w:r>
    </w:p>
    <w:p w:rsidR="00A877B4" w:rsidRPr="00040673" w:rsidRDefault="002F195E" w:rsidP="002F195E">
      <w:pPr>
        <w:pStyle w:val="ConsPlusNonformat"/>
        <w:jc w:val="both"/>
      </w:pPr>
      <w:r w:rsidRPr="007536A8">
        <w:rPr>
          <w:strike/>
          <w:highlight w:val="cyan"/>
        </w:rPr>
        <w:t>4. Документ, подтверждающий полномочия представителя заявителя</w:t>
      </w:r>
      <w:r>
        <w:tab/>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Pr="00040673" w:rsidRDefault="00A877B4" w:rsidP="005A636A">
      <w:pPr>
        <w:pStyle w:val="ConsPlusNonformat"/>
        <w:jc w:val="center"/>
      </w:pPr>
      <w:r w:rsidRPr="00040673">
        <w:t>Согласие на обработку персональных данных</w:t>
      </w:r>
    </w:p>
    <w:p w:rsidR="00A877B4" w:rsidRPr="00040673" w:rsidRDefault="00A877B4">
      <w:pPr>
        <w:pStyle w:val="ConsPlusNonformat"/>
        <w:jc w:val="both"/>
      </w:pPr>
    </w:p>
    <w:p w:rsidR="00A877B4" w:rsidRPr="00040673" w:rsidRDefault="00A877B4">
      <w:pPr>
        <w:pStyle w:val="ConsPlusNonformat"/>
        <w:jc w:val="both"/>
      </w:pPr>
      <w:r w:rsidRPr="00040673">
        <w:t>Я, _______________________________________________________________________,</w:t>
      </w:r>
    </w:p>
    <w:p w:rsidR="00A877B4" w:rsidRPr="00040673" w:rsidRDefault="00A877B4">
      <w:pPr>
        <w:pStyle w:val="ConsPlusNonformat"/>
        <w:jc w:val="both"/>
      </w:pPr>
      <w:r w:rsidRPr="00040673">
        <w:t xml:space="preserve">           (фамилия, имя, отчество субъекта персональных данных)</w:t>
      </w:r>
    </w:p>
    <w:p w:rsidR="00A877B4" w:rsidRPr="00040673" w:rsidRDefault="00A877B4">
      <w:pPr>
        <w:pStyle w:val="ConsPlusNonformat"/>
        <w:jc w:val="both"/>
      </w:pPr>
      <w:r w:rsidRPr="00040673">
        <w:t xml:space="preserve">в  соответствии  с </w:t>
      </w:r>
      <w:hyperlink r:id="rId39" w:history="1">
        <w:r w:rsidRPr="00040673">
          <w:t>п. 4 ст. 9</w:t>
        </w:r>
      </w:hyperlink>
      <w:r w:rsidRPr="00040673">
        <w:t xml:space="preserve"> Федерального закона  от  27.07.2006  </w:t>
      </w:r>
      <w:r w:rsidR="00A46626" w:rsidRPr="00040673">
        <w:t>№</w:t>
      </w:r>
      <w:r w:rsidRPr="00040673">
        <w:t xml:space="preserve"> 152-ФЗ</w:t>
      </w:r>
    </w:p>
    <w:p w:rsidR="00A877B4" w:rsidRPr="00040673" w:rsidRDefault="00B22418">
      <w:pPr>
        <w:pStyle w:val="ConsPlusNonformat"/>
        <w:jc w:val="both"/>
      </w:pPr>
      <w:r w:rsidRPr="00040673">
        <w:t>«</w:t>
      </w:r>
      <w:r w:rsidR="00A877B4" w:rsidRPr="00040673">
        <w:t>О персональных данных</w:t>
      </w:r>
      <w:r w:rsidRPr="00040673">
        <w:t>»</w:t>
      </w:r>
      <w:r w:rsidR="00A877B4" w:rsidRPr="00040673">
        <w:t>, зарегистрирова</w:t>
      </w:r>
      <w:proofErr w:type="gramStart"/>
      <w:r w:rsidR="00A877B4" w:rsidRPr="00040673">
        <w:t>н(</w:t>
      </w:r>
      <w:proofErr w:type="gramEnd"/>
      <w:r w:rsidR="00A877B4" w:rsidRPr="00040673">
        <w:t>а) по адресу: 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w:t>
      </w:r>
      <w:proofErr w:type="gramStart"/>
      <w:r w:rsidRPr="00040673">
        <w:t xml:space="preserve">(наименование документа, </w:t>
      </w:r>
      <w:r w:rsidR="00A46626" w:rsidRPr="00040673">
        <w:t>№</w:t>
      </w:r>
      <w:r w:rsidRPr="00040673">
        <w:t>, сведения о дате</w:t>
      </w:r>
      <w:proofErr w:type="gramEnd"/>
    </w:p>
    <w:p w:rsidR="00A877B4" w:rsidRPr="00040673" w:rsidRDefault="00A877B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A877B4" w:rsidRPr="00040673" w:rsidRDefault="00A877B4">
      <w:pPr>
        <w:pStyle w:val="ConsPlusNonformat"/>
        <w:jc w:val="both"/>
      </w:pPr>
      <w:proofErr w:type="gramStart"/>
      <w:r w:rsidRPr="00040673">
        <w:t>(Вариант: ________________________________________________________________,</w:t>
      </w:r>
      <w:proofErr w:type="gramEnd"/>
    </w:p>
    <w:p w:rsidR="00A877B4" w:rsidRPr="00040673" w:rsidRDefault="00A877B4">
      <w:pPr>
        <w:pStyle w:val="ConsPlusNonformat"/>
        <w:jc w:val="both"/>
      </w:pPr>
      <w:r w:rsidRPr="00040673">
        <w:t xml:space="preserve">        (фамилия, имя, отчество представителя субъекта персональных данных)</w:t>
      </w:r>
    </w:p>
    <w:p w:rsidR="00A877B4" w:rsidRPr="00040673" w:rsidRDefault="00A877B4">
      <w:pPr>
        <w:pStyle w:val="ConsPlusNonformat"/>
        <w:jc w:val="both"/>
      </w:pPr>
      <w:proofErr w:type="gramStart"/>
      <w:r w:rsidRPr="00040673">
        <w:t>зарегистрирован</w:t>
      </w:r>
      <w:proofErr w:type="gramEnd"/>
      <w:r w:rsidRPr="00040673">
        <w:t xml:space="preserve"> ______ по адресу: ________________________________________,</w:t>
      </w:r>
    </w:p>
    <w:p w:rsidR="00A877B4" w:rsidRPr="00040673" w:rsidRDefault="00A877B4">
      <w:pPr>
        <w:pStyle w:val="ConsPlusNonformat"/>
        <w:jc w:val="both"/>
      </w:pPr>
      <w:r w:rsidRPr="00040673">
        <w:t>документ, удостоверяющий личность: _______________________________________,</w:t>
      </w:r>
    </w:p>
    <w:p w:rsidR="00A877B4" w:rsidRPr="00040673" w:rsidRDefault="00A877B4">
      <w:pPr>
        <w:pStyle w:val="ConsPlusNonformat"/>
        <w:jc w:val="both"/>
      </w:pPr>
      <w:r w:rsidRPr="00040673">
        <w:t xml:space="preserve">                               </w:t>
      </w:r>
      <w:proofErr w:type="gramStart"/>
      <w:r w:rsidRPr="00040673">
        <w:t xml:space="preserve">(наименование документа, </w:t>
      </w:r>
      <w:r w:rsidR="00A46626" w:rsidRPr="00040673">
        <w:t>№</w:t>
      </w:r>
      <w:r w:rsidRPr="00040673">
        <w:t>, сведения о дате</w:t>
      </w:r>
      <w:proofErr w:type="gramEnd"/>
    </w:p>
    <w:p w:rsidR="00A877B4" w:rsidRPr="00040673" w:rsidRDefault="00A877B4">
      <w:pPr>
        <w:pStyle w:val="ConsPlusNonformat"/>
        <w:jc w:val="both"/>
      </w:pPr>
      <w:r w:rsidRPr="00040673">
        <w:t xml:space="preserve">                                  выдачи документа и выдавшем его </w:t>
      </w:r>
      <w:proofErr w:type="gramStart"/>
      <w:r w:rsidRPr="00040673">
        <w:t>органе</w:t>
      </w:r>
      <w:proofErr w:type="gramEnd"/>
      <w:r w:rsidRPr="00040673">
        <w:t>)</w:t>
      </w:r>
    </w:p>
    <w:p w:rsidR="00A877B4" w:rsidRPr="00040673" w:rsidRDefault="00A877B4">
      <w:pPr>
        <w:pStyle w:val="ConsPlusNonformat"/>
        <w:jc w:val="both"/>
      </w:pPr>
      <w:proofErr w:type="gramStart"/>
      <w:r w:rsidRPr="00040673">
        <w:t xml:space="preserve">Доверенность от </w:t>
      </w:r>
      <w:r w:rsidR="00B22418" w:rsidRPr="00040673">
        <w:t>«</w:t>
      </w:r>
      <w:r w:rsidRPr="00040673">
        <w:t>__</w:t>
      </w:r>
      <w:r w:rsidR="00B22418" w:rsidRPr="00040673">
        <w:t>»</w:t>
      </w:r>
      <w:r w:rsidRPr="00040673">
        <w:t xml:space="preserve"> ______ _____ г. </w:t>
      </w:r>
      <w:r w:rsidR="00A46626" w:rsidRPr="00040673">
        <w:t>№</w:t>
      </w:r>
      <w:r w:rsidRPr="00040673">
        <w:t xml:space="preserve"> ____ (или реквизиты иного документа,</w:t>
      </w:r>
      <w:proofErr w:type="gramEnd"/>
    </w:p>
    <w:p w:rsidR="00A877B4" w:rsidRPr="00040673" w:rsidRDefault="00A877B4">
      <w:pPr>
        <w:pStyle w:val="ConsPlusNonformat"/>
        <w:jc w:val="both"/>
      </w:pPr>
      <w:proofErr w:type="gramStart"/>
      <w:r w:rsidRPr="00040673">
        <w:t>подтверждающего полномочия представителя))</w:t>
      </w:r>
      <w:proofErr w:type="gramEnd"/>
    </w:p>
    <w:p w:rsidR="00A877B4" w:rsidRPr="00040673" w:rsidRDefault="00A877B4">
      <w:pPr>
        <w:pStyle w:val="ConsPlusNonformat"/>
        <w:jc w:val="both"/>
      </w:pPr>
      <w:r w:rsidRPr="00040673">
        <w:t>в целях ___________________________________________________________________</w:t>
      </w:r>
    </w:p>
    <w:p w:rsidR="00A877B4" w:rsidRPr="00040673" w:rsidRDefault="00A877B4">
      <w:pPr>
        <w:pStyle w:val="ConsPlusNonformat"/>
        <w:jc w:val="both"/>
      </w:pPr>
      <w:r w:rsidRPr="00040673">
        <w:t xml:space="preserve">                        (указать цель обработки данных)</w:t>
      </w:r>
    </w:p>
    <w:p w:rsidR="00A877B4" w:rsidRPr="00040673" w:rsidRDefault="00A877B4">
      <w:pPr>
        <w:pStyle w:val="ConsPlusNonformat"/>
        <w:jc w:val="both"/>
      </w:pPr>
      <w:r w:rsidRPr="00040673">
        <w:t>даю согласие _____________________________________________________________,</w:t>
      </w:r>
    </w:p>
    <w:p w:rsidR="00A877B4" w:rsidRPr="00040673" w:rsidRDefault="00A877B4">
      <w:pPr>
        <w:pStyle w:val="ConsPlusNonformat"/>
        <w:jc w:val="both"/>
      </w:pPr>
      <w:r w:rsidRPr="00040673">
        <w:t xml:space="preserve">              </w:t>
      </w:r>
      <w:proofErr w:type="gramStart"/>
      <w:r w:rsidRPr="00040673">
        <w:t>(указать наименование лица, получающего согласие субъекта</w:t>
      </w:r>
      <w:proofErr w:type="gramEnd"/>
    </w:p>
    <w:p w:rsidR="00A877B4" w:rsidRPr="00040673" w:rsidRDefault="00A877B4">
      <w:pPr>
        <w:pStyle w:val="ConsPlusNonformat"/>
        <w:jc w:val="both"/>
      </w:pPr>
      <w:r w:rsidRPr="00040673">
        <w:t xml:space="preserve">                                   персональных данных)</w:t>
      </w:r>
    </w:p>
    <w:p w:rsidR="00A877B4" w:rsidRPr="00040673" w:rsidRDefault="00A877B4">
      <w:pPr>
        <w:pStyle w:val="ConsPlusNonformat"/>
        <w:jc w:val="both"/>
      </w:pPr>
      <w:proofErr w:type="gramStart"/>
      <w:r w:rsidRPr="00040673">
        <w:t>находящемуся по адресу: ____________________________________,</w:t>
      </w:r>
      <w:proofErr w:type="gramEnd"/>
    </w:p>
    <w:p w:rsidR="00A877B4" w:rsidRPr="00040673" w:rsidRDefault="00A877B4">
      <w:pPr>
        <w:pStyle w:val="ConsPlusNonformat"/>
        <w:jc w:val="both"/>
      </w:pPr>
      <w:r w:rsidRPr="00040673">
        <w:t>на обработку моих персональных данных, а именно: _________________________,</w:t>
      </w:r>
    </w:p>
    <w:p w:rsidR="00A877B4" w:rsidRPr="00040673" w:rsidRDefault="00A877B4">
      <w:pPr>
        <w:pStyle w:val="ConsPlusNonformat"/>
        <w:jc w:val="both"/>
      </w:pPr>
      <w:proofErr w:type="gramStart"/>
      <w:r w:rsidRPr="00040673">
        <w:t>(указать перечень персональных данных, на обработку которых дается согласие</w:t>
      </w:r>
      <w:proofErr w:type="gramEnd"/>
    </w:p>
    <w:p w:rsidR="00A877B4" w:rsidRPr="00040673" w:rsidRDefault="00A877B4">
      <w:pPr>
        <w:pStyle w:val="ConsPlusNonformat"/>
        <w:jc w:val="both"/>
      </w:pPr>
      <w:r w:rsidRPr="00040673">
        <w:t>субъекта   персональных   данных),  то   есть   на   совершение   действий,</w:t>
      </w:r>
    </w:p>
    <w:p w:rsidR="00A877B4" w:rsidRPr="00040673" w:rsidRDefault="00A877B4">
      <w:pPr>
        <w:pStyle w:val="ConsPlusNonformat"/>
        <w:jc w:val="both"/>
      </w:pPr>
      <w:proofErr w:type="gramStart"/>
      <w:r w:rsidRPr="00040673">
        <w:t>предусмотренных</w:t>
      </w:r>
      <w:proofErr w:type="gramEnd"/>
      <w:r w:rsidRPr="00040673">
        <w:t xml:space="preserve">  </w:t>
      </w:r>
      <w:hyperlink r:id="rId40" w:history="1">
        <w:r w:rsidRPr="00040673">
          <w:t>п.  3  ст. 3</w:t>
        </w:r>
      </w:hyperlink>
      <w:r w:rsidRPr="00040673">
        <w:t xml:space="preserve"> Федерального закона от 27.07.2006 </w:t>
      </w:r>
      <w:r w:rsidR="00A46626" w:rsidRPr="00040673">
        <w:t>№</w:t>
      </w:r>
      <w:r w:rsidRPr="00040673">
        <w:t xml:space="preserve"> 152-ФЗ </w:t>
      </w:r>
      <w:r w:rsidR="00B22418" w:rsidRPr="00040673">
        <w:t>«</w:t>
      </w:r>
      <w:r w:rsidRPr="00040673">
        <w:t>О</w:t>
      </w:r>
    </w:p>
    <w:p w:rsidR="00A877B4" w:rsidRPr="00040673" w:rsidRDefault="00A877B4">
      <w:pPr>
        <w:pStyle w:val="ConsPlusNonformat"/>
        <w:jc w:val="both"/>
      </w:pPr>
      <w:r w:rsidRPr="00040673">
        <w:t>персональных данных</w:t>
      </w:r>
      <w:r w:rsidR="00B22418" w:rsidRPr="00040673">
        <w:t>»</w:t>
      </w:r>
      <w:r w:rsidRPr="00040673">
        <w:t>.</w:t>
      </w:r>
    </w:p>
    <w:p w:rsidR="00A877B4" w:rsidRPr="00040673" w:rsidRDefault="00A877B4">
      <w:pPr>
        <w:pStyle w:val="ConsPlusNonformat"/>
        <w:jc w:val="both"/>
      </w:pPr>
      <w:r w:rsidRPr="00040673">
        <w:t xml:space="preserve">    Настоящее  согласие  действует  со  дня  его подписания до дня отзыва </w:t>
      </w:r>
      <w:proofErr w:type="gramStart"/>
      <w:r w:rsidRPr="00040673">
        <w:t>в</w:t>
      </w:r>
      <w:proofErr w:type="gramEnd"/>
    </w:p>
    <w:p w:rsidR="00A877B4" w:rsidRPr="00040673" w:rsidRDefault="00A877B4">
      <w:pPr>
        <w:pStyle w:val="ConsPlusNonformat"/>
        <w:jc w:val="both"/>
      </w:pPr>
      <w:r w:rsidRPr="00040673">
        <w:t>письменной форме.</w:t>
      </w:r>
    </w:p>
    <w:p w:rsidR="00A877B4" w:rsidRPr="00040673" w:rsidRDefault="00A877B4">
      <w:pPr>
        <w:pStyle w:val="ConsPlusNonformat"/>
        <w:jc w:val="both"/>
      </w:pPr>
    </w:p>
    <w:p w:rsidR="00A877B4" w:rsidRPr="00040673" w:rsidRDefault="00A877B4">
      <w:pPr>
        <w:pStyle w:val="ConsPlusNonformat"/>
        <w:jc w:val="both"/>
      </w:pPr>
      <w:r w:rsidRPr="00040673">
        <w:t xml:space="preserve">    </w:t>
      </w:r>
      <w:r w:rsidR="00B22418" w:rsidRPr="00040673">
        <w:t>«</w:t>
      </w:r>
      <w:r w:rsidRPr="00040673">
        <w:t>__</w:t>
      </w:r>
      <w:r w:rsidR="00B22418" w:rsidRPr="00040673">
        <w:t>»</w:t>
      </w:r>
      <w:r w:rsidRPr="00040673">
        <w:t xml:space="preserve"> ______________ ____ </w:t>
      </w:r>
      <w:proofErr w:type="gramStart"/>
      <w:r w:rsidRPr="00040673">
        <w:t>г</w:t>
      </w:r>
      <w:proofErr w:type="gramEnd"/>
      <w:r w:rsidRPr="00040673">
        <w:t>.</w:t>
      </w:r>
    </w:p>
    <w:p w:rsidR="00A877B4" w:rsidRPr="00040673" w:rsidRDefault="00A877B4">
      <w:pPr>
        <w:pStyle w:val="ConsPlusNonformat"/>
        <w:jc w:val="both"/>
      </w:pPr>
    </w:p>
    <w:p w:rsidR="00A877B4" w:rsidRPr="00040673" w:rsidRDefault="00A877B4">
      <w:pPr>
        <w:pStyle w:val="ConsPlusNonformat"/>
        <w:jc w:val="both"/>
      </w:pPr>
      <w:r w:rsidRPr="00040673">
        <w:t>Субъект персональных данных:</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_______________/____________________</w:t>
      </w:r>
    </w:p>
    <w:p w:rsidR="00A877B4" w:rsidRPr="00040673" w:rsidRDefault="00A877B4">
      <w:pPr>
        <w:pStyle w:val="ConsPlusNonformat"/>
        <w:jc w:val="both"/>
      </w:pPr>
      <w:r w:rsidRPr="00040673">
        <w:t xml:space="preserve">   (подпись)         (Ф.И.О.)</w:t>
      </w:r>
    </w:p>
    <w:p w:rsidR="00A877B4" w:rsidRPr="00040673" w:rsidRDefault="00A877B4">
      <w:pPr>
        <w:pStyle w:val="ConsPlusNormal"/>
        <w:ind w:firstLine="540"/>
        <w:jc w:val="both"/>
      </w:pPr>
    </w:p>
    <w:p w:rsidR="00A877B4" w:rsidRPr="00040673" w:rsidRDefault="00A877B4">
      <w:pPr>
        <w:pStyle w:val="ConsPlusNormal"/>
        <w:ind w:firstLine="540"/>
        <w:jc w:val="both"/>
      </w:pPr>
    </w:p>
    <w:p w:rsidR="00A877B4" w:rsidRPr="00040673" w:rsidRDefault="00A877B4">
      <w:pPr>
        <w:pStyle w:val="ConsPlusNormal"/>
        <w:ind w:firstLine="540"/>
        <w:jc w:val="both"/>
      </w:pPr>
    </w:p>
    <w:p w:rsidR="00A877B4" w:rsidRPr="00040673" w:rsidRDefault="00A877B4">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2F195E" w:rsidRPr="002F195E" w:rsidRDefault="002A498F" w:rsidP="002A498F">
      <w:pPr>
        <w:pStyle w:val="ConsPlusNonformat"/>
        <w:jc w:val="center"/>
      </w:pPr>
      <w:r>
        <w:lastRenderedPageBreak/>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1"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2"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3"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6) земельных участков, на которых </w:t>
            </w:r>
            <w:r w:rsidRPr="007536A8">
              <w:rPr>
                <w:rFonts w:ascii="Calibri" w:eastAsia="Times New Roman" w:hAnsi="Calibri" w:cs="Calibri"/>
                <w:szCs w:val="20"/>
                <w:lang w:eastAsia="ru-RU"/>
              </w:rPr>
              <w:lastRenderedPageBreak/>
              <w:t>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w:t>
            </w:r>
            <w:r w:rsidRPr="007536A8">
              <w:rPr>
                <w:rFonts w:ascii="Calibri" w:eastAsia="Times New Roman" w:hAnsi="Calibri" w:cs="Calibri"/>
                <w:szCs w:val="20"/>
                <w:lang w:eastAsia="ru-RU"/>
              </w:rPr>
              <w:lastRenderedPageBreak/>
              <w:t>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w:t>
            </w:r>
            <w:r w:rsidRPr="007536A8">
              <w:rPr>
                <w:rFonts w:ascii="Calibri" w:eastAsia="Times New Roman" w:hAnsi="Calibri" w:cs="Calibri"/>
                <w:szCs w:val="20"/>
                <w:lang w:eastAsia="ru-RU"/>
              </w:rPr>
              <w:lastRenderedPageBreak/>
              <w:t>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4) земельного участка для выполнения </w:t>
            </w:r>
            <w:r w:rsidRPr="007536A8">
              <w:rPr>
                <w:rFonts w:ascii="Calibri" w:eastAsia="Times New Roman" w:hAnsi="Calibri" w:cs="Calibri"/>
                <w:szCs w:val="20"/>
                <w:lang w:eastAsia="ru-RU"/>
              </w:rPr>
              <w:lastRenderedPageBreak/>
              <w:t>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земельного участка взамен земельного </w:t>
            </w:r>
            <w:r w:rsidRPr="007536A8">
              <w:rPr>
                <w:rFonts w:ascii="Calibri" w:eastAsia="Times New Roman" w:hAnsi="Calibri" w:cs="Calibri"/>
                <w:szCs w:val="20"/>
                <w:lang w:eastAsia="ru-RU"/>
              </w:rPr>
              <w:lastRenderedPageBreak/>
              <w:t>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w:t>
            </w:r>
            <w:r w:rsidRPr="007536A8">
              <w:rPr>
                <w:rFonts w:ascii="Calibri" w:eastAsia="Times New Roman" w:hAnsi="Calibri" w:cs="Calibri"/>
                <w:szCs w:val="20"/>
                <w:lang w:eastAsia="ru-RU"/>
              </w:rPr>
              <w:lastRenderedPageBreak/>
              <w:t>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27) земельного участка для осуществления </w:t>
            </w:r>
            <w:r w:rsidRPr="007536A8">
              <w:rPr>
                <w:rFonts w:ascii="Calibri" w:eastAsia="Times New Roman" w:hAnsi="Calibri" w:cs="Calibri"/>
                <w:szCs w:val="20"/>
                <w:lang w:eastAsia="ru-RU"/>
              </w:rPr>
              <w:lastRenderedPageBreak/>
              <w:t>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указанных в подпункте 31 настоящего пункта), </w:t>
            </w:r>
            <w:r w:rsidRPr="007536A8">
              <w:rPr>
                <w:rFonts w:ascii="Calibri" w:eastAsia="Times New Roman" w:hAnsi="Calibri" w:cs="Calibri"/>
                <w:szCs w:val="20"/>
                <w:lang w:eastAsia="ru-RU"/>
              </w:rPr>
              <w:lastRenderedPageBreak/>
              <w:t>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w:t>
            </w:r>
            <w:r w:rsidRPr="007536A8">
              <w:rPr>
                <w:rFonts w:ascii="Calibri" w:eastAsia="Times New Roman" w:hAnsi="Calibri" w:cs="Calibri"/>
                <w:szCs w:val="20"/>
                <w:lang w:eastAsia="ru-RU"/>
              </w:rPr>
              <w:lastRenderedPageBreak/>
              <w:t>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w:t>
            </w:r>
            <w:r w:rsidRPr="007536A8">
              <w:rPr>
                <w:rFonts w:ascii="Calibri" w:eastAsia="Times New Roman" w:hAnsi="Calibri" w:cs="Calibri"/>
                <w:szCs w:val="20"/>
                <w:lang w:eastAsia="ru-RU"/>
              </w:rPr>
              <w:lastRenderedPageBreak/>
              <w:t>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12) некоммерческим организациям, созданным гражданами, в целях жилищного строительства </w:t>
            </w:r>
            <w:r w:rsidRPr="007536A8">
              <w:rPr>
                <w:rFonts w:ascii="Calibri" w:eastAsia="Times New Roman" w:hAnsi="Calibri" w:cs="Calibri"/>
                <w:szCs w:val="20"/>
                <w:lang w:eastAsia="ru-RU"/>
              </w:rPr>
              <w:lastRenderedPageBreak/>
              <w:t>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17) лицу в случае и в порядке, которые предусмотрены Федеральным законом от 24 </w:t>
            </w:r>
            <w:r w:rsidRPr="007536A8">
              <w:rPr>
                <w:rFonts w:ascii="Calibri" w:eastAsia="Times New Roman" w:hAnsi="Calibri" w:cs="Calibri"/>
                <w:szCs w:val="20"/>
                <w:lang w:eastAsia="ru-RU"/>
              </w:rPr>
              <w:lastRenderedPageBreak/>
              <w:t>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публично-правовой компании "Фонд защиты прав граждан - участников долевого строительства" для осуществления функций и </w:t>
            </w:r>
            <w:r w:rsidRPr="007536A8">
              <w:rPr>
                <w:rFonts w:ascii="Calibri" w:eastAsia="Times New Roman" w:hAnsi="Calibri" w:cs="Calibri"/>
                <w:szCs w:val="20"/>
                <w:lang w:eastAsia="ru-RU"/>
              </w:rPr>
              <w:lastRenderedPageBreak/>
              <w:t>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w:t>
            </w:r>
            <w:bookmarkStart w:id="12" w:name="_GoBack"/>
            <w:bookmarkEnd w:id="12"/>
            <w:r w:rsidRPr="007536A8">
              <w:rPr>
                <w:rFonts w:ascii="Calibri" w:eastAsia="Times New Roman" w:hAnsi="Calibri" w:cs="Calibri"/>
                <w:szCs w:val="20"/>
                <w:lang w:eastAsia="ru-RU"/>
              </w:rPr>
              <w:t>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  </w:t>
      </w:r>
      <w:r w:rsidRPr="00E938A0">
        <w:rPr>
          <w:rFonts w:ascii="Courier New" w:eastAsia="Times New Roman" w:hAnsi="Courier New" w:cs="Courier New"/>
          <w:sz w:val="20"/>
          <w:szCs w:val="20"/>
          <w:highlight w:val="cyan"/>
          <w:lang w:eastAsia="ru-RU"/>
        </w:rPr>
        <w:t>по электронной почте (e-</w:t>
      </w:r>
      <w:proofErr w:type="spellStart"/>
      <w:r w:rsidRPr="00E938A0">
        <w:rPr>
          <w:rFonts w:ascii="Courier New" w:eastAsia="Times New Roman" w:hAnsi="Courier New" w:cs="Courier New"/>
          <w:sz w:val="20"/>
          <w:szCs w:val="20"/>
          <w:highlight w:val="cyan"/>
          <w:lang w:eastAsia="ru-RU"/>
        </w:rPr>
        <w:t>mail</w:t>
      </w:r>
      <w:proofErr w:type="spellEnd"/>
      <w:r w:rsidRPr="00E938A0">
        <w:rPr>
          <w:rFonts w:ascii="Courier New" w:eastAsia="Times New Roman" w:hAnsi="Courier New" w:cs="Courier New"/>
          <w:sz w:val="20"/>
          <w:szCs w:val="20"/>
          <w:highlight w:val="cyan"/>
          <w:lang w:eastAsia="ru-RU"/>
        </w:rPr>
        <w:t>)</w:t>
      </w:r>
    </w:p>
    <w:p w:rsidR="001640BB" w:rsidRPr="002F195E"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2F195E" w:rsidRPr="002F195E"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  </w:t>
      </w:r>
      <w:r w:rsidRPr="001640BB">
        <w:rPr>
          <w:rFonts w:ascii="Courier New" w:eastAsia="Times New Roman" w:hAnsi="Courier New" w:cs="Courier New"/>
          <w:sz w:val="20"/>
          <w:szCs w:val="20"/>
          <w:highlight w:val="cyan"/>
          <w:lang w:eastAsia="ru-RU"/>
        </w:rPr>
        <w:t>выдать на руки в Администрации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        __________________________      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подпись                           ФИО                     дата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Приложение к заявлению</w:t>
      </w:r>
      <w:r w:rsidR="00D769E9">
        <w:rPr>
          <w:rFonts w:ascii="Courier New" w:eastAsia="Times New Roman" w:hAnsi="Courier New" w:cs="Courier New"/>
          <w:sz w:val="20"/>
          <w:szCs w:val="20"/>
          <w:lang w:eastAsia="ru-RU"/>
        </w:rPr>
        <w:t xml:space="preserve"> </w:t>
      </w:r>
      <w:r w:rsidR="00D769E9" w:rsidRPr="00D769E9">
        <w:rPr>
          <w:rFonts w:ascii="Courier New" w:eastAsia="Times New Roman" w:hAnsi="Courier New" w:cs="Courier New"/>
          <w:sz w:val="20"/>
          <w:szCs w:val="20"/>
          <w:highlight w:val="cyan"/>
          <w:lang w:eastAsia="ru-RU"/>
        </w:rPr>
        <w:t>(документы в соответствии с пунктом 2.6 настоящего Административного регламента)</w:t>
      </w:r>
      <w:r w:rsidRPr="00D769E9">
        <w:rPr>
          <w:rFonts w:ascii="Courier New" w:eastAsia="Times New Roman" w:hAnsi="Courier New" w:cs="Courier New"/>
          <w:sz w:val="20"/>
          <w:szCs w:val="20"/>
          <w:highlight w:val="cyan"/>
          <w:lang w:eastAsia="ru-RU"/>
        </w:rPr>
        <w:t>:</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97"/>
        <w:gridCol w:w="1474"/>
      </w:tblGrid>
      <w:tr w:rsidR="002F195E" w:rsidRPr="00D769E9" w:rsidTr="005E4264">
        <w:tc>
          <w:tcPr>
            <w:tcW w:w="7597" w:type="dxa"/>
          </w:tcPr>
          <w:p w:rsidR="002F195E" w:rsidRPr="00D769E9" w:rsidRDefault="002F195E" w:rsidP="002F195E">
            <w:pPr>
              <w:widowControl w:val="0"/>
              <w:autoSpaceDE w:val="0"/>
              <w:autoSpaceDN w:val="0"/>
              <w:spacing w:after="0" w:line="240" w:lineRule="auto"/>
              <w:jc w:val="center"/>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Название прилагаемого документа</w:t>
            </w:r>
          </w:p>
        </w:tc>
        <w:tc>
          <w:tcPr>
            <w:tcW w:w="1474" w:type="dxa"/>
          </w:tcPr>
          <w:p w:rsidR="002F195E" w:rsidRPr="00D769E9" w:rsidRDefault="002F195E" w:rsidP="002F195E">
            <w:pPr>
              <w:widowControl w:val="0"/>
              <w:autoSpaceDE w:val="0"/>
              <w:autoSpaceDN w:val="0"/>
              <w:spacing w:after="0" w:line="240" w:lineRule="auto"/>
              <w:jc w:val="center"/>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Отметка о его наличии</w:t>
            </w: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1. Документы, подтверждающие право заявителя на приобретение земельного участка без торгов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2. Схема расположения земельного участка</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3. Проектная документация о местоположении, границах, площади и об иных количественных характеристиках лесных участков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4. Документ, подтверждающий полномочия представителя заявителя</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r w:rsidR="002F195E" w:rsidRPr="00D769E9" w:rsidTr="005E4264">
        <w:tc>
          <w:tcPr>
            <w:tcW w:w="7597"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r w:rsidRPr="00D769E9">
              <w:rPr>
                <w:rFonts w:ascii="Calibri" w:eastAsia="Times New Roman" w:hAnsi="Calibri" w:cs="Calibri"/>
                <w:strike/>
                <w:szCs w:val="20"/>
                <w:highlight w:val="cyan"/>
                <w:lang w:eastAsia="ru-RU"/>
              </w:rPr>
              <w:t>6. Подготовленные некоммерческой организацией, созданной гражданами, списки ее членов</w:t>
            </w:r>
          </w:p>
        </w:tc>
        <w:tc>
          <w:tcPr>
            <w:tcW w:w="1474" w:type="dxa"/>
          </w:tcPr>
          <w:p w:rsidR="002F195E" w:rsidRPr="00D769E9" w:rsidRDefault="002F195E" w:rsidP="002F195E">
            <w:pPr>
              <w:widowControl w:val="0"/>
              <w:autoSpaceDE w:val="0"/>
              <w:autoSpaceDN w:val="0"/>
              <w:spacing w:after="0" w:line="240" w:lineRule="auto"/>
              <w:jc w:val="both"/>
              <w:rPr>
                <w:rFonts w:ascii="Calibri" w:eastAsia="Times New Roman" w:hAnsi="Calibri" w:cs="Calibri"/>
                <w:strike/>
                <w:szCs w:val="20"/>
                <w:highlight w:val="cyan"/>
                <w:lang w:eastAsia="ru-RU"/>
              </w:rPr>
            </w:pPr>
          </w:p>
        </w:tc>
      </w:tr>
    </w:tbl>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594149" w:rsidRDefault="00594149" w:rsidP="00594149">
      <w:pPr>
        <w:pStyle w:val="ConsPlusNormal"/>
        <w:outlineLvl w:val="1"/>
      </w:pPr>
    </w:p>
    <w:p w:rsidR="00594149" w:rsidRDefault="00594149" w:rsidP="00594149">
      <w:pPr>
        <w:pStyle w:val="ConsPlusNormal"/>
        <w:outlineLvl w:val="1"/>
        <w:rPr>
          <w:rFonts w:ascii="Times New Roman" w:hAnsi="Times New Roman" w:cs="Times New Roman"/>
          <w:sz w:val="24"/>
          <w:szCs w:val="24"/>
        </w:rPr>
      </w:pPr>
    </w:p>
    <w:p w:rsidR="00594149" w:rsidRDefault="00594149" w:rsidP="002C2839">
      <w:pPr>
        <w:pStyle w:val="ConsPlusNormal"/>
        <w:jc w:val="right"/>
        <w:outlineLvl w:val="1"/>
        <w:rPr>
          <w:rFonts w:ascii="Times New Roman" w:hAnsi="Times New Roman" w:cs="Times New Roman"/>
          <w:sz w:val="24"/>
          <w:szCs w:val="24"/>
        </w:rPr>
      </w:pPr>
    </w:p>
    <w:p w:rsidR="002C2839" w:rsidRPr="00040673" w:rsidRDefault="002C2839" w:rsidP="002C2839">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t xml:space="preserve">Приложение </w:t>
      </w:r>
      <w:r w:rsidR="00CE58DE" w:rsidRPr="00040673">
        <w:rPr>
          <w:rFonts w:ascii="Times New Roman" w:hAnsi="Times New Roman" w:cs="Times New Roman"/>
          <w:sz w:val="24"/>
          <w:szCs w:val="24"/>
        </w:rPr>
        <w:t>2</w:t>
      </w:r>
    </w:p>
    <w:p w:rsidR="002C2839" w:rsidRPr="00040673" w:rsidRDefault="002C2839" w:rsidP="000A6437">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2C2839">
      <w:pPr>
        <w:autoSpaceDE w:val="0"/>
        <w:autoSpaceDN w:val="0"/>
        <w:adjustRightInd w:val="0"/>
        <w:spacing w:line="240" w:lineRule="auto"/>
        <w:jc w:val="both"/>
        <w:rPr>
          <w:rFonts w:ascii="Courier New" w:hAnsi="Courier New" w:cs="Courier New"/>
          <w:sz w:val="20"/>
          <w:szCs w:val="20"/>
        </w:rPr>
      </w:pPr>
    </w:p>
    <w:p w:rsidR="002C2839" w:rsidRPr="00040673" w:rsidRDefault="002C2839" w:rsidP="004B4542">
      <w:pPr>
        <w:pStyle w:val="ConsPlusNonformat"/>
        <w:ind w:left="3540" w:firstLine="708"/>
        <w:jc w:val="both"/>
      </w:pPr>
      <w:r w:rsidRPr="00040673">
        <w:t>Форма</w:t>
      </w:r>
    </w:p>
    <w:p w:rsidR="002C2839" w:rsidRPr="00040673" w:rsidRDefault="002C2839" w:rsidP="004B4542">
      <w:pPr>
        <w:pStyle w:val="ConsPlusNonformat"/>
        <w:jc w:val="both"/>
      </w:pPr>
      <w:r w:rsidRPr="00040673">
        <w:t xml:space="preserve">                  проекта правового акта о </w:t>
      </w:r>
      <w:proofErr w:type="gramStart"/>
      <w:r w:rsidRPr="00040673">
        <w:t>предварительном</w:t>
      </w:r>
      <w:proofErr w:type="gramEnd"/>
    </w:p>
    <w:p w:rsidR="002C2839" w:rsidRPr="00040673" w:rsidRDefault="002C2839" w:rsidP="004B4542">
      <w:pPr>
        <w:pStyle w:val="ConsPlusNonformat"/>
        <w:jc w:val="both"/>
      </w:pPr>
      <w:r w:rsidRPr="00040673">
        <w:t xml:space="preserve">              </w:t>
      </w:r>
      <w:proofErr w:type="gramStart"/>
      <w:r w:rsidRPr="00040673">
        <w:t>согласовании</w:t>
      </w:r>
      <w:proofErr w:type="gramEnd"/>
      <w:r w:rsidRPr="00040673">
        <w:t xml:space="preserve"> предоставления земельного участка</w:t>
      </w:r>
    </w:p>
    <w:p w:rsidR="002C2839" w:rsidRPr="00040673" w:rsidRDefault="002C2839" w:rsidP="004B4542">
      <w:pPr>
        <w:pStyle w:val="ConsPlusNonformat"/>
        <w:jc w:val="both"/>
      </w:pPr>
      <w:r w:rsidRPr="00040673">
        <w:t xml:space="preserve">          </w:t>
      </w:r>
      <w:proofErr w:type="gramStart"/>
      <w:r w:rsidRPr="00040673">
        <w:t>(и об утверждении схемы расположения земельного участка,</w:t>
      </w:r>
      <w:proofErr w:type="gramEnd"/>
    </w:p>
    <w:p w:rsidR="002C2839" w:rsidRPr="00040673" w:rsidRDefault="002C2839" w:rsidP="004B4542">
      <w:pPr>
        <w:pStyle w:val="ConsPlusNonformat"/>
        <w:jc w:val="both"/>
      </w:pPr>
      <w:r w:rsidRPr="00040673">
        <w:t xml:space="preserve">          в случае если испрашиваемый земельный участок предстоит</w:t>
      </w:r>
    </w:p>
    <w:p w:rsidR="002C2839" w:rsidRPr="00040673" w:rsidRDefault="002C2839" w:rsidP="004B4542">
      <w:pPr>
        <w:pStyle w:val="ConsPlusNonformat"/>
        <w:jc w:val="both"/>
      </w:pPr>
      <w:r w:rsidRPr="00040673">
        <w:t xml:space="preserve">        образовать в соответствии со схемой расположения земельного</w:t>
      </w:r>
    </w:p>
    <w:p w:rsidR="002C2839" w:rsidRPr="00040673" w:rsidRDefault="002C2839" w:rsidP="004B4542">
      <w:pPr>
        <w:pStyle w:val="ConsPlusNonformat"/>
        <w:jc w:val="both"/>
      </w:pPr>
      <w:r w:rsidRPr="00040673">
        <w:t xml:space="preserve">    </w:t>
      </w:r>
      <w:r w:rsidR="004B4542" w:rsidRPr="00040673">
        <w:tab/>
      </w:r>
      <w:r w:rsidR="004B4542" w:rsidRPr="00040673">
        <w:tab/>
      </w:r>
      <w:r w:rsidR="004B4542" w:rsidRPr="00040673">
        <w:tab/>
      </w:r>
      <w:r w:rsidR="004B4542" w:rsidRPr="00040673">
        <w:tab/>
      </w:r>
      <w:r w:rsidR="004B4542" w:rsidRPr="00040673">
        <w:tab/>
        <w:t xml:space="preserve">    </w:t>
      </w:r>
      <w:r w:rsidRPr="00040673">
        <w:t xml:space="preserve"> участка</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О ПРЕДВАРИТЕЛЬНОМ СОГЛАСОВАНИИ ПРЕДОСТАВЛЕНИЯ</w:t>
      </w:r>
    </w:p>
    <w:p w:rsidR="002C2839" w:rsidRPr="00040673" w:rsidRDefault="002C2839" w:rsidP="004B4542">
      <w:pPr>
        <w:pStyle w:val="ConsPlusNonformat"/>
        <w:jc w:val="both"/>
      </w:pPr>
      <w:r w:rsidRPr="00040673">
        <w:t xml:space="preserve">                            ЗЕМЕЛЬНОГО УЧАСТКА</w:t>
      </w: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    Рассмотрев представленные материалы: заявление __________ </w:t>
      </w:r>
      <w:proofErr w:type="gramStart"/>
      <w:r w:rsidRPr="00040673">
        <w:t>от</w:t>
      </w:r>
      <w:proofErr w:type="gramEnd"/>
      <w:r w:rsidRPr="00040673">
        <w:t xml:space="preserve"> __________</w:t>
      </w:r>
    </w:p>
    <w:p w:rsidR="002C2839" w:rsidRPr="00040673" w:rsidRDefault="00A46626" w:rsidP="004B4542">
      <w:pPr>
        <w:pStyle w:val="ConsPlusNonformat"/>
        <w:jc w:val="both"/>
      </w:pPr>
      <w:r w:rsidRPr="00040673">
        <w:t>№</w:t>
      </w:r>
      <w:r w:rsidR="002C2839" w:rsidRPr="00040673">
        <w:t xml:space="preserve">  ______,  схему  расположения  земельных  участков  на  кадастровом плане</w:t>
      </w:r>
    </w:p>
    <w:p w:rsidR="002C2839" w:rsidRPr="00040673" w:rsidRDefault="002C2839" w:rsidP="004B4542">
      <w:pPr>
        <w:pStyle w:val="ConsPlusNonformat"/>
        <w:jc w:val="both"/>
      </w:pPr>
      <w:proofErr w:type="gramStart"/>
      <w:r w:rsidRPr="00040673">
        <w:t>территории под объект (или проект межевания, проект организации и застройки</w:t>
      </w:r>
      <w:proofErr w:type="gramEnd"/>
    </w:p>
    <w:p w:rsidR="002C2839" w:rsidRPr="00040673" w:rsidRDefault="002C2839" w:rsidP="004B4542">
      <w:pPr>
        <w:pStyle w:val="ConsPlusNonformat"/>
        <w:jc w:val="both"/>
      </w:pPr>
      <w:r w:rsidRPr="00040673">
        <w:t>территории некоммерческого объединения):</w:t>
      </w:r>
    </w:p>
    <w:p w:rsidR="002C2839" w:rsidRPr="00040673" w:rsidRDefault="002C2839" w:rsidP="004B4542">
      <w:pPr>
        <w:pStyle w:val="ConsPlusNonformat"/>
        <w:jc w:val="both"/>
      </w:pPr>
      <w:r w:rsidRPr="00040673">
        <w:t xml:space="preserve">    1. </w:t>
      </w:r>
      <w:proofErr w:type="gramStart"/>
      <w:r w:rsidRPr="00040673">
        <w:t>Предварительно согласовать ___________________________ (наименование</w:t>
      </w:r>
      <w:proofErr w:type="gramEnd"/>
    </w:p>
    <w:p w:rsidR="002C2839" w:rsidRPr="00040673" w:rsidRDefault="002C2839" w:rsidP="004B4542">
      <w:pPr>
        <w:pStyle w:val="ConsPlusNonformat"/>
        <w:jc w:val="both"/>
      </w:pPr>
      <w:r w:rsidRPr="00040673">
        <w:t>юридического  лица  с  государственным  регистрационным  номером  записи  о</w:t>
      </w:r>
    </w:p>
    <w:p w:rsidR="002C2839" w:rsidRPr="00040673" w:rsidRDefault="002C2839" w:rsidP="004B4542">
      <w:pPr>
        <w:pStyle w:val="ConsPlusNonformat"/>
        <w:jc w:val="both"/>
      </w:pPr>
      <w:r w:rsidRPr="00040673">
        <w:t xml:space="preserve">государственной  регистрации  юридического  лица ЕГРЮЛ, Ф.И.О. гражданина </w:t>
      </w:r>
      <w:proofErr w:type="gramStart"/>
      <w:r w:rsidRPr="00040673">
        <w:t>с</w:t>
      </w:r>
      <w:proofErr w:type="gramEnd"/>
    </w:p>
    <w:p w:rsidR="002C2839" w:rsidRPr="00040673" w:rsidRDefault="002C2839" w:rsidP="004B4542">
      <w:pPr>
        <w:pStyle w:val="ConsPlusNonformat"/>
        <w:jc w:val="both"/>
      </w:pPr>
      <w:r w:rsidRPr="00040673">
        <w:t>реквизитами    документа,    удостоверяющего    личность,    данные    ИНН,</w:t>
      </w:r>
    </w:p>
    <w:p w:rsidR="002C2839" w:rsidRPr="00040673" w:rsidRDefault="002C2839" w:rsidP="004B4542">
      <w:pPr>
        <w:pStyle w:val="ConsPlusNonformat"/>
        <w:jc w:val="both"/>
      </w:pPr>
      <w:r w:rsidRPr="00040673">
        <w:t>местонахождения   заявителя   (для   юридического   лица))   предоставление</w:t>
      </w:r>
    </w:p>
    <w:p w:rsidR="002C2839" w:rsidRPr="00040673" w:rsidRDefault="002C2839" w:rsidP="004B4542">
      <w:pPr>
        <w:pStyle w:val="ConsPlusNonformat"/>
        <w:jc w:val="both"/>
      </w:pPr>
      <w:proofErr w:type="gramStart"/>
      <w:r w:rsidRPr="00040673">
        <w:t>земельного участка с условным номером ___________ (в соответствии со схемой</w:t>
      </w:r>
      <w:proofErr w:type="gramEnd"/>
    </w:p>
    <w:p w:rsidR="002C2839" w:rsidRPr="00040673" w:rsidRDefault="002C2839" w:rsidP="004B4542">
      <w:pPr>
        <w:pStyle w:val="ConsPlusNonformat"/>
        <w:jc w:val="both"/>
      </w:pPr>
      <w:r w:rsidRPr="00040673">
        <w:t>расположения,   проектом   межевания,   проектом  организации  и  застройки</w:t>
      </w:r>
    </w:p>
    <w:p w:rsidR="002C2839" w:rsidRPr="00040673" w:rsidRDefault="002C2839" w:rsidP="004B4542">
      <w:pPr>
        <w:pStyle w:val="ConsPlusNonformat"/>
        <w:jc w:val="both"/>
      </w:pPr>
      <w:r w:rsidRPr="00040673">
        <w:t>территории некоммерческого объединения и др.) площадью _____________ кв. м,</w:t>
      </w:r>
    </w:p>
    <w:p w:rsidR="002C2839" w:rsidRPr="00040673" w:rsidRDefault="002C2839" w:rsidP="004B4542">
      <w:pPr>
        <w:pStyle w:val="ConsPlusNonformat"/>
        <w:jc w:val="both"/>
      </w:pPr>
      <w:r w:rsidRPr="00040673">
        <w:t>местоположение: _________________________________________, категория земель</w:t>
      </w:r>
    </w:p>
    <w:p w:rsidR="002C2839" w:rsidRPr="00040673" w:rsidRDefault="002C2839" w:rsidP="004B4542">
      <w:pPr>
        <w:pStyle w:val="ConsPlusNonformat"/>
        <w:jc w:val="both"/>
      </w:pPr>
      <w:r w:rsidRPr="00040673">
        <w:t>_____________. Кадастровые номера исходных земельных участков (при наличии)</w:t>
      </w:r>
    </w:p>
    <w:p w:rsidR="002C2839" w:rsidRPr="00040673" w:rsidRDefault="002C2839" w:rsidP="004B4542">
      <w:pPr>
        <w:pStyle w:val="ConsPlusNonformat"/>
        <w:jc w:val="both"/>
      </w:pPr>
      <w:proofErr w:type="gramStart"/>
      <w:r w:rsidRPr="00040673">
        <w:t>_______________. __________________________ (наименование вида разрешенного</w:t>
      </w:r>
      <w:proofErr w:type="gramEnd"/>
    </w:p>
    <w:p w:rsidR="002C2839" w:rsidRPr="00040673" w:rsidRDefault="002C2839" w:rsidP="004B4542">
      <w:pPr>
        <w:pStyle w:val="ConsPlusNonformat"/>
        <w:jc w:val="both"/>
      </w:pPr>
      <w:r w:rsidRPr="00040673">
        <w:t>использования  земельного  участка  или  территориальной  зоны,  в границах</w:t>
      </w:r>
    </w:p>
    <w:p w:rsidR="002C2839" w:rsidRPr="00040673" w:rsidRDefault="002C2839" w:rsidP="004B4542">
      <w:pPr>
        <w:pStyle w:val="ConsPlusNonformat"/>
        <w:jc w:val="both"/>
      </w:pPr>
      <w:proofErr w:type="gramStart"/>
      <w:r w:rsidRPr="00040673">
        <w:t>которой</w:t>
      </w:r>
      <w:proofErr w:type="gramEnd"/>
      <w:r w:rsidRPr="00040673">
        <w:t xml:space="preserve"> он образован).</w:t>
      </w:r>
    </w:p>
    <w:p w:rsidR="002C2839" w:rsidRPr="00040673" w:rsidRDefault="002C2839" w:rsidP="004B4542">
      <w:pPr>
        <w:pStyle w:val="ConsPlusNonformat"/>
        <w:jc w:val="both"/>
      </w:pPr>
      <w:r w:rsidRPr="00040673">
        <w:t xml:space="preserve">    2.   </w:t>
      </w:r>
      <w:proofErr w:type="gramStart"/>
      <w:r w:rsidRPr="00040673">
        <w:t>Утвердить   схему   расположения   земельного  участка  (в  случае</w:t>
      </w:r>
      <w:proofErr w:type="gramEnd"/>
    </w:p>
    <w:p w:rsidR="002C2839" w:rsidRPr="00040673" w:rsidRDefault="002C2839" w:rsidP="004B4542">
      <w:pPr>
        <w:pStyle w:val="ConsPlusNonformat"/>
        <w:jc w:val="both"/>
      </w:pPr>
      <w:r w:rsidRPr="00040673">
        <w:t>образования земельного участка в соответствии со схемой расположения).</w:t>
      </w:r>
    </w:p>
    <w:p w:rsidR="002C2839" w:rsidRPr="00040673" w:rsidRDefault="002C2839" w:rsidP="004B4542">
      <w:pPr>
        <w:pStyle w:val="ConsPlusNonformat"/>
        <w:jc w:val="both"/>
      </w:pPr>
      <w:r w:rsidRPr="00040673">
        <w:t xml:space="preserve">    </w:t>
      </w:r>
      <w:proofErr w:type="gramStart"/>
      <w:r w:rsidRPr="00040673">
        <w:t>Обязать _______________________ (наименование юридического лица, Ф.И.О.</w:t>
      </w:r>
      <w:proofErr w:type="gramEnd"/>
    </w:p>
    <w:p w:rsidR="002C2839" w:rsidRPr="00040673" w:rsidRDefault="002C2839" w:rsidP="004B4542">
      <w:pPr>
        <w:pStyle w:val="ConsPlusNonformat"/>
        <w:jc w:val="both"/>
      </w:pPr>
      <w:r w:rsidRPr="00040673">
        <w:t xml:space="preserve">гражданина)  произвести  образование  земельного  участка  в соответствии </w:t>
      </w:r>
      <w:proofErr w:type="gramStart"/>
      <w:r w:rsidRPr="00040673">
        <w:t>с</w:t>
      </w:r>
      <w:proofErr w:type="gramEnd"/>
    </w:p>
    <w:p w:rsidR="002C2839" w:rsidRPr="00040673" w:rsidRDefault="002C2839" w:rsidP="004B4542">
      <w:pPr>
        <w:pStyle w:val="ConsPlusNonformat"/>
        <w:jc w:val="both"/>
      </w:pPr>
      <w:proofErr w:type="gramStart"/>
      <w:r w:rsidRPr="00040673">
        <w:t>_______________________________ (проектом межевания, проектом организации и</w:t>
      </w:r>
      <w:proofErr w:type="gramEnd"/>
    </w:p>
    <w:p w:rsidR="002C2839" w:rsidRPr="00040673" w:rsidRDefault="002C2839" w:rsidP="004B4542">
      <w:pPr>
        <w:pStyle w:val="ConsPlusNonformat"/>
        <w:jc w:val="both"/>
      </w:pPr>
      <w:r w:rsidRPr="00040673">
        <w:t xml:space="preserve">застройки  территории некоммерческого объединения и др.), </w:t>
      </w:r>
      <w:proofErr w:type="gramStart"/>
      <w:r w:rsidRPr="00040673">
        <w:t>имеющим</w:t>
      </w:r>
      <w:proofErr w:type="gramEnd"/>
      <w:r w:rsidRPr="00040673">
        <w:t xml:space="preserve"> следующие</w:t>
      </w:r>
    </w:p>
    <w:p w:rsidR="002C2839" w:rsidRPr="00040673" w:rsidRDefault="002C2839" w:rsidP="004B4542">
      <w:pPr>
        <w:pStyle w:val="ConsPlusNonformat"/>
        <w:jc w:val="both"/>
      </w:pPr>
      <w:r w:rsidRPr="00040673">
        <w:t>реквизиты: ___________________________.</w:t>
      </w:r>
    </w:p>
    <w:p w:rsidR="002C2839" w:rsidRPr="00040673" w:rsidRDefault="002C2839" w:rsidP="004B4542">
      <w:pPr>
        <w:pStyle w:val="ConsPlusNonformat"/>
        <w:jc w:val="both"/>
      </w:pPr>
      <w:r w:rsidRPr="00040673">
        <w:t xml:space="preserve">    3. </w:t>
      </w:r>
      <w:proofErr w:type="gramStart"/>
      <w:r w:rsidRPr="00040673">
        <w:t>Уполномочить _______________ (наименование юридического лица, Ф.И.О.</w:t>
      </w:r>
      <w:proofErr w:type="gramEnd"/>
    </w:p>
    <w:p w:rsidR="002C2839" w:rsidRPr="00040673" w:rsidRDefault="002C2839" w:rsidP="004B4542">
      <w:pPr>
        <w:pStyle w:val="ConsPlusNonformat"/>
        <w:jc w:val="both"/>
      </w:pPr>
      <w:r w:rsidRPr="00040673">
        <w:t>гражданина) ______________________ обратиться с заявлением об осуществлении</w:t>
      </w:r>
    </w:p>
    <w:p w:rsidR="002C2839" w:rsidRPr="00040673" w:rsidRDefault="002C2839" w:rsidP="004B4542">
      <w:pPr>
        <w:pStyle w:val="ConsPlusNonformat"/>
        <w:jc w:val="both"/>
      </w:pPr>
      <w:r w:rsidRPr="00040673">
        <w:t>государственного кадастрового учета земельного участка без доверенности.</w:t>
      </w: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p>
    <w:p w:rsidR="002C2839" w:rsidRPr="00040673" w:rsidRDefault="002C2839" w:rsidP="004B4542">
      <w:pPr>
        <w:pStyle w:val="ConsPlusNonformat"/>
        <w:jc w:val="both"/>
      </w:pPr>
      <w:r w:rsidRPr="00040673">
        <w:t xml:space="preserve">Руководитель                       </w:t>
      </w:r>
      <w:r w:rsidRPr="00040673">
        <w:tab/>
      </w:r>
      <w:r w:rsidRPr="00040673">
        <w:tab/>
      </w:r>
      <w:r w:rsidRPr="00040673">
        <w:tab/>
      </w:r>
      <w:r w:rsidRPr="00040673">
        <w:tab/>
        <w:t>__________________</w:t>
      </w:r>
    </w:p>
    <w:p w:rsidR="002C2839" w:rsidRPr="00040673" w:rsidRDefault="002C2839" w:rsidP="004B4542">
      <w:pPr>
        <w:pStyle w:val="ConsPlusNonformat"/>
        <w:jc w:val="both"/>
      </w:pPr>
      <w:r w:rsidRPr="00040673">
        <w:tab/>
      </w:r>
      <w:r w:rsidRPr="00040673">
        <w:tab/>
      </w:r>
      <w:r w:rsidRPr="00040673">
        <w:tab/>
      </w:r>
    </w:p>
    <w:p w:rsidR="002C2839" w:rsidRPr="00040673" w:rsidRDefault="002C2839" w:rsidP="004B4542">
      <w:pPr>
        <w:pStyle w:val="ConsPlusNonformat"/>
        <w:jc w:val="both"/>
      </w:pPr>
    </w:p>
    <w:p w:rsidR="00DE5166" w:rsidRPr="00040673"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B01" w:rsidRDefault="00130B01" w:rsidP="00327D48">
      <w:pPr>
        <w:spacing w:after="0" w:line="240" w:lineRule="auto"/>
      </w:pPr>
      <w:r>
        <w:separator/>
      </w:r>
    </w:p>
  </w:endnote>
  <w:endnote w:type="continuationSeparator" w:id="0">
    <w:p w:rsidR="00130B01" w:rsidRDefault="00130B01"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B01" w:rsidRDefault="00130B01" w:rsidP="00327D48">
      <w:pPr>
        <w:spacing w:after="0" w:line="240" w:lineRule="auto"/>
      </w:pPr>
      <w:r>
        <w:separator/>
      </w:r>
    </w:p>
  </w:footnote>
  <w:footnote w:type="continuationSeparator" w:id="0">
    <w:p w:rsidR="00130B01" w:rsidRDefault="00130B01" w:rsidP="00327D48">
      <w:pPr>
        <w:spacing w:after="0" w:line="240" w:lineRule="auto"/>
      </w:pPr>
      <w:r>
        <w:continuationSeparator/>
      </w:r>
    </w:p>
  </w:footnote>
  <w:footnote w:id="1">
    <w:p w:rsidR="00A71FD3" w:rsidRDefault="00A71FD3"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A71FD3" w:rsidRDefault="00A71FD3">
      <w:pPr>
        <w:pStyle w:val="af1"/>
      </w:pPr>
    </w:p>
  </w:footnote>
  <w:footnote w:id="2">
    <w:p w:rsidR="00A71FD3" w:rsidRDefault="00A71FD3">
      <w:pPr>
        <w:pStyle w:val="af1"/>
      </w:pPr>
      <w:r>
        <w:rPr>
          <w:rStyle w:val="af3"/>
        </w:rPr>
        <w:footnoteRef/>
      </w:r>
      <w:r>
        <w:t xml:space="preserve"> </w:t>
      </w:r>
      <w:r w:rsidRPr="007A53B7">
        <w:rPr>
          <w:highlight w:val="cyan"/>
        </w:rPr>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7A53B7">
        <w:rPr>
          <w:highlight w:val="cyan"/>
        </w:rPr>
        <w:t>П</w:t>
      </w:r>
      <w:proofErr w:type="gramEnd"/>
      <w:r w:rsidRPr="007A53B7">
        <w:rPr>
          <w:highlight w:val="cyan"/>
        </w:rPr>
        <w:t>/0412</w:t>
      </w:r>
    </w:p>
  </w:footnote>
  <w:footnote w:id="3">
    <w:p w:rsidR="00A71FD3" w:rsidRDefault="00A71FD3">
      <w:pPr>
        <w:pStyle w:val="af1"/>
      </w:pPr>
      <w:r>
        <w:rPr>
          <w:rStyle w:val="af3"/>
        </w:rPr>
        <w:footnoteRef/>
      </w:r>
      <w:r>
        <w:t xml:space="preserve"> </w:t>
      </w:r>
      <w:r w:rsidRPr="00D769E9">
        <w:rPr>
          <w:highlight w:val="cyan"/>
        </w:rPr>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D769E9">
        <w:rPr>
          <w:highlight w:val="cyan"/>
        </w:rPr>
        <w:t>П</w:t>
      </w:r>
      <w:proofErr w:type="gramEnd"/>
      <w:r w:rsidRPr="00D769E9">
        <w:rPr>
          <w:highlight w:val="cyan"/>
        </w:rPr>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11764B"/>
    <w:multiLevelType w:val="hybridMultilevel"/>
    <w:tmpl w:val="C4C4504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6"/>
  </w:num>
  <w:num w:numId="4">
    <w:abstractNumId w:val="4"/>
  </w:num>
  <w:num w:numId="5">
    <w:abstractNumId w:val="9"/>
  </w:num>
  <w:num w:numId="6">
    <w:abstractNumId w:val="10"/>
  </w:num>
  <w:num w:numId="7">
    <w:abstractNumId w:val="3"/>
  </w:num>
  <w:num w:numId="8">
    <w:abstractNumId w:val="5"/>
  </w:num>
  <w:num w:numId="9">
    <w:abstractNumId w:val="8"/>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40673"/>
    <w:rsid w:val="00052B84"/>
    <w:rsid w:val="00054159"/>
    <w:rsid w:val="00095EF9"/>
    <w:rsid w:val="000A51FF"/>
    <w:rsid w:val="000A6437"/>
    <w:rsid w:val="000A6D0F"/>
    <w:rsid w:val="000C0421"/>
    <w:rsid w:val="000D4C72"/>
    <w:rsid w:val="000D6031"/>
    <w:rsid w:val="000F4556"/>
    <w:rsid w:val="00130B01"/>
    <w:rsid w:val="001640BB"/>
    <w:rsid w:val="001A792E"/>
    <w:rsid w:val="001B2E10"/>
    <w:rsid w:val="001D2096"/>
    <w:rsid w:val="001D273A"/>
    <w:rsid w:val="001D7B4C"/>
    <w:rsid w:val="001E6C0B"/>
    <w:rsid w:val="001E6C85"/>
    <w:rsid w:val="0021241B"/>
    <w:rsid w:val="00225628"/>
    <w:rsid w:val="00231107"/>
    <w:rsid w:val="00243D67"/>
    <w:rsid w:val="0027430D"/>
    <w:rsid w:val="00292852"/>
    <w:rsid w:val="002A210E"/>
    <w:rsid w:val="002A498F"/>
    <w:rsid w:val="002C2839"/>
    <w:rsid w:val="002D17EC"/>
    <w:rsid w:val="002D1EAA"/>
    <w:rsid w:val="002E5157"/>
    <w:rsid w:val="002E708F"/>
    <w:rsid w:val="002E786B"/>
    <w:rsid w:val="002F195E"/>
    <w:rsid w:val="00310228"/>
    <w:rsid w:val="00327D48"/>
    <w:rsid w:val="0036181F"/>
    <w:rsid w:val="0037310C"/>
    <w:rsid w:val="003821C6"/>
    <w:rsid w:val="0038794F"/>
    <w:rsid w:val="003E0B43"/>
    <w:rsid w:val="003F1A7F"/>
    <w:rsid w:val="004503C0"/>
    <w:rsid w:val="00453875"/>
    <w:rsid w:val="004B4542"/>
    <w:rsid w:val="004B62A9"/>
    <w:rsid w:val="004C0E4C"/>
    <w:rsid w:val="004C2655"/>
    <w:rsid w:val="004C566F"/>
    <w:rsid w:val="004D6590"/>
    <w:rsid w:val="004E1D97"/>
    <w:rsid w:val="005262AA"/>
    <w:rsid w:val="0057102D"/>
    <w:rsid w:val="00594149"/>
    <w:rsid w:val="005A636A"/>
    <w:rsid w:val="005E4264"/>
    <w:rsid w:val="005E5096"/>
    <w:rsid w:val="0067244B"/>
    <w:rsid w:val="00681277"/>
    <w:rsid w:val="00687691"/>
    <w:rsid w:val="0068787B"/>
    <w:rsid w:val="00687FB5"/>
    <w:rsid w:val="006B590F"/>
    <w:rsid w:val="006C3471"/>
    <w:rsid w:val="006D5D64"/>
    <w:rsid w:val="006E1D59"/>
    <w:rsid w:val="006E5624"/>
    <w:rsid w:val="00701C69"/>
    <w:rsid w:val="007049E8"/>
    <w:rsid w:val="00713649"/>
    <w:rsid w:val="007168CA"/>
    <w:rsid w:val="007216D4"/>
    <w:rsid w:val="007244E7"/>
    <w:rsid w:val="007536A8"/>
    <w:rsid w:val="00757814"/>
    <w:rsid w:val="00764340"/>
    <w:rsid w:val="00764CEB"/>
    <w:rsid w:val="0078432A"/>
    <w:rsid w:val="00793042"/>
    <w:rsid w:val="00794664"/>
    <w:rsid w:val="007A53B7"/>
    <w:rsid w:val="007B787D"/>
    <w:rsid w:val="007C12E7"/>
    <w:rsid w:val="007E3560"/>
    <w:rsid w:val="0086403F"/>
    <w:rsid w:val="008846BE"/>
    <w:rsid w:val="00896952"/>
    <w:rsid w:val="008A61BA"/>
    <w:rsid w:val="008B50F8"/>
    <w:rsid w:val="008C225C"/>
    <w:rsid w:val="008D3680"/>
    <w:rsid w:val="008F761C"/>
    <w:rsid w:val="009005F3"/>
    <w:rsid w:val="009266A5"/>
    <w:rsid w:val="00936A25"/>
    <w:rsid w:val="00975054"/>
    <w:rsid w:val="0098165D"/>
    <w:rsid w:val="009B241B"/>
    <w:rsid w:val="009F4DBD"/>
    <w:rsid w:val="00A120C8"/>
    <w:rsid w:val="00A1641D"/>
    <w:rsid w:val="00A20FB1"/>
    <w:rsid w:val="00A46626"/>
    <w:rsid w:val="00A512EE"/>
    <w:rsid w:val="00A55236"/>
    <w:rsid w:val="00A71FD3"/>
    <w:rsid w:val="00A82E4F"/>
    <w:rsid w:val="00A877B4"/>
    <w:rsid w:val="00A931C0"/>
    <w:rsid w:val="00A96162"/>
    <w:rsid w:val="00AB5DE3"/>
    <w:rsid w:val="00AF23DC"/>
    <w:rsid w:val="00B01EE7"/>
    <w:rsid w:val="00B05108"/>
    <w:rsid w:val="00B22418"/>
    <w:rsid w:val="00B3526F"/>
    <w:rsid w:val="00B53C51"/>
    <w:rsid w:val="00B543E8"/>
    <w:rsid w:val="00B550F7"/>
    <w:rsid w:val="00BA0CC4"/>
    <w:rsid w:val="00C17A13"/>
    <w:rsid w:val="00C26FA7"/>
    <w:rsid w:val="00C310DC"/>
    <w:rsid w:val="00C32533"/>
    <w:rsid w:val="00C529B1"/>
    <w:rsid w:val="00CE58DE"/>
    <w:rsid w:val="00CF3D18"/>
    <w:rsid w:val="00CF7DCA"/>
    <w:rsid w:val="00D4361F"/>
    <w:rsid w:val="00D769E9"/>
    <w:rsid w:val="00D97406"/>
    <w:rsid w:val="00DD1045"/>
    <w:rsid w:val="00DD7DDC"/>
    <w:rsid w:val="00DE5166"/>
    <w:rsid w:val="00E02E8E"/>
    <w:rsid w:val="00E37D36"/>
    <w:rsid w:val="00E45A75"/>
    <w:rsid w:val="00E632C0"/>
    <w:rsid w:val="00E93302"/>
    <w:rsid w:val="00E938A0"/>
    <w:rsid w:val="00F11CF7"/>
    <w:rsid w:val="00F260ED"/>
    <w:rsid w:val="00F57643"/>
    <w:rsid w:val="00FB6BC7"/>
    <w:rsid w:val="00FB7465"/>
    <w:rsid w:val="00FD43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hyperlink" Target="consultantplus://offline/ref=E661085ED54F412FA5CA6470B032C1BB03930D6A0843493D44858794BCC1F3B37FEFC86A6441066B22RBL" TargetMode="Externa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F6724R4L" TargetMode="External"/><Relationship Id="rId42" Type="http://schemas.openxmlformats.org/officeDocument/2006/relationships/hyperlink" Target="consultantplus://offline/ref=B65C699E504B164972B59BF74699201478D8FD2B275DFCAF4311BB748EE93D047963951DEC69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9" Type="http://schemas.openxmlformats.org/officeDocument/2006/relationships/hyperlink" Target="consultantplus://offline/ref=E661085ED54F412FA5CA6470B032C1BB03910D6B0F4F493D44858794BC2CR1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3779F1DC5F392D8D98A232B55A9D8E21D4EBB0DB57DEFD426D3B6B39D689A354BF45C6EF1DZ5XAJ" TargetMode="External"/><Relationship Id="rId37" Type="http://schemas.openxmlformats.org/officeDocument/2006/relationships/hyperlink" Target="consultantplus://offline/ref=E661085ED54F412FA5CA6470B032C1BB03930D6B0D45493D44858794BCC1F3B37FEFC86E6324R4L" TargetMode="External"/><Relationship Id="rId40" Type="http://schemas.openxmlformats.org/officeDocument/2006/relationships/hyperlink" Target="consultantplus://offline/ref=E661085ED54F412FA5CA6470B032C1BB03930D6A0843493D44858794BCC1F3B37FEFC86A6441066022R0L"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30D6B0D45493D44858794BCC1F3B37FEFC8636124R9L" TargetMode="External"/><Relationship Id="rId36"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31" Type="http://schemas.openxmlformats.org/officeDocument/2006/relationships/hyperlink" Target="consultantplus://offline/ref=E661085ED54F412FA5CA6470B032C1BB0094086E0444493D44858794BC2CR1L" TargetMode="External"/><Relationship Id="rId44" Type="http://schemas.openxmlformats.org/officeDocument/2006/relationships/hyperlink" Target="consultantplus://offline/ref=B65C699E504B164972B59BF74699201478D8FD2B275DFCAF4311BB748EE93D047963951CEE69D11ACB9A80B93422244E9202A34A72jBy1G"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390056F0E46493D44858794BC2CR1L" TargetMode="External"/><Relationship Id="rId35" Type="http://schemas.openxmlformats.org/officeDocument/2006/relationships/hyperlink" Target="consultantplus://offline/ref=E661085ED54F412FA5CA6470B032C1BB03930D6B0D45493D44858794BCC1F3B37FEFC86F6124R4L" TargetMode="External"/><Relationship Id="rId43" Type="http://schemas.openxmlformats.org/officeDocument/2006/relationships/hyperlink" Target="consultantplus://offline/ref=B65C699E504B164972B59BF74699201478D8FD2B275DFCAF4311BB748EE93D047963951DEF6BD11ACB9A80B93422244E9202A34A72jBy1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3779F1DC5F392D8D98A232B55A9D8E21D4EBB0DB57DEFD426D3B6B39D689A354BF45C6E7Z1X4J" TargetMode="External"/><Relationship Id="rId38" Type="http://schemas.openxmlformats.org/officeDocument/2006/relationships/hyperlink" Target="consultantplus://offline/ref=E661085ED54F412FA5CA6470B032C1BB03930D660D43493D44858794BC2CR1L" TargetMode="External"/><Relationship Id="rId46" Type="http://schemas.openxmlformats.org/officeDocument/2006/relationships/theme" Target="theme/theme1.xml"/><Relationship Id="rId20" Type="http://schemas.openxmlformats.org/officeDocument/2006/relationships/hyperlink" Target="consultantplus://offline/ref=8CA6BC37AB1B30FB18C18EE98A8C47D1825F798741A7F9D00CE32AFC3F5CFCA6FCDE30CD1DDE59DB89245B577223BBD3F2AA16350BB3qEW2H" TargetMode="External"/><Relationship Id="rId41" Type="http://schemas.openxmlformats.org/officeDocument/2006/relationships/hyperlink" Target="consultantplus://offline/ref=B65C699E504B164972B59BF74699201478D8FD2B275DFCAF4311BB748EE93D047963951DEA69D11ACB9A80B93422244E9202A34A72jBy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D9E30-0728-4917-85F3-36907EA8E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55</Pages>
  <Words>19979</Words>
  <Characters>113885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Владислав Эдуардович Шулятьев</cp:lastModifiedBy>
  <cp:revision>4</cp:revision>
  <cp:lastPrinted>2019-02-07T06:56:00Z</cp:lastPrinted>
  <dcterms:created xsi:type="dcterms:W3CDTF">2021-11-09T13:10:00Z</dcterms:created>
  <dcterms:modified xsi:type="dcterms:W3CDTF">2022-03-01T07:37:00Z</dcterms:modified>
</cp:coreProperties>
</file>