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1AF" w:rsidRDefault="006F51AF" w:rsidP="006F51AF">
      <w:pPr>
        <w:pStyle w:val="af"/>
        <w:ind w:left="0" w:right="41"/>
        <w:jc w:val="right"/>
        <w:rPr>
          <w:rFonts w:ascii="Times New Roman" w:eastAsia="Calibri" w:hAnsi="Times New Roman" w:cs="Times New Roman"/>
          <w:b w:val="0"/>
          <w:bCs w:val="0"/>
          <w:sz w:val="28"/>
          <w:szCs w:val="28"/>
        </w:rPr>
      </w:pPr>
      <w:bookmarkStart w:id="0" w:name="_GoBack"/>
      <w:bookmarkEnd w:id="0"/>
      <w:r w:rsidRPr="005462DB">
        <w:rPr>
          <w:rFonts w:ascii="Times New Roman" w:eastAsia="Calibri" w:hAnsi="Times New Roman" w:cs="Times New Roman"/>
          <w:sz w:val="28"/>
          <w:szCs w:val="28"/>
        </w:rPr>
        <w:t xml:space="preserve">ПРОЕКТ ОДОБРЕН с изм. </w:t>
      </w:r>
      <w:r>
        <w:rPr>
          <w:rFonts w:ascii="Times New Roman" w:eastAsia="Calibri" w:hAnsi="Times New Roman" w:cs="Times New Roman"/>
          <w:sz w:val="28"/>
          <w:szCs w:val="28"/>
        </w:rPr>
        <w:t>29.11.2022</w:t>
      </w:r>
    </w:p>
    <w:p w:rsidR="006809FD" w:rsidRDefault="006809FD"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изменение, выдача 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9D0D09">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00AB084B">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lastRenderedPageBreak/>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654EA7" w:rsidRDefault="00654EA7" w:rsidP="00626DAC">
      <w:pPr>
        <w:tabs>
          <w:tab w:val="left" w:pos="7425"/>
        </w:tabs>
        <w:spacing w:after="0" w:line="240" w:lineRule="auto"/>
        <w:ind w:firstLine="709"/>
        <w:jc w:val="both"/>
        <w:rPr>
          <w:rFonts w:ascii="Times New Roman" w:eastAsia="Calibri" w:hAnsi="Times New Roman" w:cs="Times New Roman"/>
          <w:sz w:val="28"/>
          <w:szCs w:val="28"/>
          <w:lang w:eastAsia="ru-RU"/>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Администрации:_____________;</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услуг (далее – ЕПГУ): www.gu.le</w:t>
      </w:r>
      <w:r w:rsidRPr="00FF1DC6">
        <w:rPr>
          <w:rFonts w:ascii="Times New Roman" w:hAnsi="Times New Roman" w:cs="Times New Roman"/>
          <w:sz w:val="28"/>
          <w:szCs w:val="28"/>
          <w:lang w:val="en-US"/>
        </w:rPr>
        <w:t>n</w:t>
      </w:r>
      <w:r w:rsidRPr="00FF1DC6">
        <w:rPr>
          <w:rFonts w:ascii="Times New Roman" w:hAnsi="Times New Roman" w:cs="Times New Roman"/>
          <w:sz w:val="28"/>
          <w:szCs w:val="28"/>
        </w:rPr>
        <w:t xml:space="preserve">obl.ru/ </w:t>
      </w:r>
      <w:hyperlink r:id="rId9" w:history="1">
        <w:r w:rsidRPr="00FF1DC6">
          <w:rPr>
            <w:rStyle w:val="a7"/>
            <w:rFonts w:ascii="Times New Roman" w:hAnsi="Times New Roman" w:cs="Times New Roman"/>
            <w:sz w:val="28"/>
            <w:szCs w:val="28"/>
          </w:rPr>
          <w:t>www.gosuslugi.ru</w:t>
        </w:r>
      </w:hyperlink>
      <w:r w:rsidRPr="00FF1DC6">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изменение, выдача 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8C2837"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 </w:t>
      </w:r>
      <w:r w:rsidR="004C1D17"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C1D17" w:rsidRPr="004C1D17">
        <w:rPr>
          <w:rFonts w:ascii="Times New Roman" w:eastAsia="Times New Roman" w:hAnsi="Times New Roman" w:cs="Times New Roman"/>
          <w:sz w:val="28"/>
          <w:szCs w:val="28"/>
          <w:lang w:eastAsia="ru-RU"/>
        </w:rPr>
        <w:t>) Пенсионный Фонд 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орган, осуществляющий пенсионное обеспечение (за исключением Пенсионного фонда);</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rPr>
        <w:t>1</w:t>
      </w:r>
      <w:r w:rsidR="00FF1DC6">
        <w:rPr>
          <w:rFonts w:ascii="Times New Roman" w:eastAsia="Calibri" w:hAnsi="Times New Roman" w:cs="Times New Roman"/>
          <w:sz w:val="28"/>
          <w:szCs w:val="28"/>
        </w:rPr>
        <w:t>2</w:t>
      </w:r>
      <w:r w:rsidRPr="004C1D17">
        <w:rPr>
          <w:rFonts w:ascii="Times New Roman" w:eastAsia="Calibri" w:hAnsi="Times New Roman" w:cs="Times New Roman"/>
          <w:sz w:val="28"/>
          <w:szCs w:val="28"/>
        </w:rPr>
        <w:t>) Фонд социального страхования;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3</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501337" w:rsidRDefault="008C2837" w:rsidP="008C283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 xml:space="preserve">.2.1. </w:t>
      </w:r>
      <w:r w:rsidR="00501337"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sidR="00501337">
        <w:rPr>
          <w:rFonts w:ascii="Times New Roman" w:eastAsia="Calibri" w:hAnsi="Times New Roman" w:cs="Times New Roman"/>
          <w:sz w:val="28"/>
          <w:szCs w:val="28"/>
          <w:lang w:eastAsia="ru-RU"/>
        </w:rPr>
        <w:t xml:space="preserve"> </w:t>
      </w:r>
      <w:r w:rsidR="00501337" w:rsidRPr="005A3E92">
        <w:rPr>
          <w:rFonts w:ascii="Times New Roman" w:eastAsia="Calibri" w:hAnsi="Times New Roman" w:cs="Times New Roman"/>
          <w:sz w:val="28"/>
          <w:szCs w:val="28"/>
          <w:lang w:eastAsia="ru-RU"/>
        </w:rPr>
        <w:t xml:space="preserve">МФЦ с использованием информационных технологий, предусмотренных </w:t>
      </w:r>
      <w:hyperlink r:id="rId10" w:history="1">
        <w:r w:rsidR="00501337" w:rsidRPr="005A3E92">
          <w:rPr>
            <w:rFonts w:ascii="Times New Roman" w:eastAsia="Calibri" w:hAnsi="Times New Roman" w:cs="Times New Roman"/>
            <w:sz w:val="28"/>
            <w:szCs w:val="28"/>
            <w:lang w:eastAsia="ru-RU"/>
          </w:rPr>
          <w:t>частью 18 статьи 14.1</w:t>
        </w:r>
      </w:hyperlink>
      <w:r w:rsidR="00501337" w:rsidRPr="005A3E92">
        <w:rPr>
          <w:rFonts w:ascii="Times New Roman" w:eastAsia="Calibri" w:hAnsi="Times New Roman" w:cs="Times New Roman"/>
          <w:sz w:val="28"/>
          <w:szCs w:val="28"/>
          <w:lang w:eastAsia="ru-RU"/>
        </w:rPr>
        <w:t xml:space="preserve"> Федерального закона от 27 июля 2006 года N 149-ФЗ "Об информации, информационных технологиях и о защите информации".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1" w:name="Par5"/>
      <w:bookmarkEnd w:id="1"/>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Pr="00FD5DBF"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lastRenderedPageBreak/>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w:t>
      </w:r>
      <w:r w:rsidR="004A0549">
        <w:rPr>
          <w:rFonts w:ascii="Times New Roman" w:eastAsia="Times New Roman" w:hAnsi="Times New Roman" w:cs="Times New Roman"/>
          <w:bCs/>
          <w:color w:val="000000"/>
          <w:sz w:val="28"/>
          <w:szCs w:val="28"/>
          <w:lang w:eastAsia="ru-RU"/>
        </w:rPr>
        <w:t>и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ичности гражданина РФ по форме</w:t>
      </w:r>
      <w:r w:rsidR="00823E29">
        <w:rPr>
          <w:rFonts w:ascii="Times New Roman" w:eastAsia="Times New Roman" w:hAnsi="Times New Roman" w:cs="Times New Roman"/>
          <w:sz w:val="28"/>
          <w:szCs w:val="28"/>
          <w:highlight w:val="cyan"/>
          <w:lang w:eastAsia="ru-RU"/>
        </w:rPr>
        <w:t xml:space="preserve">, утвержденной </w:t>
      </w:r>
      <w:r w:rsidR="00823E29">
        <w:rPr>
          <w:rFonts w:ascii="Times New Roman" w:hAnsi="Times New Roman" w:cs="Times New Roman"/>
          <w:sz w:val="28"/>
          <w:szCs w:val="28"/>
          <w:highlight w:val="cyan"/>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F0492"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63326">
        <w:rPr>
          <w:rFonts w:ascii="Times New Roman" w:eastAsia="Calibri" w:hAnsi="Times New Roman" w:cs="Times New Roman"/>
          <w:sz w:val="28"/>
          <w:szCs w:val="28"/>
          <w:lang w:eastAsia="ru-RU"/>
        </w:rPr>
        <w:t>- сведений, указанных в ИНН (для подтверждения малоимущности</w:t>
      </w:r>
      <w:r w:rsidR="00DF0492">
        <w:rPr>
          <w:rFonts w:ascii="Times New Roman" w:eastAsia="Calibri" w:hAnsi="Times New Roman" w:cs="Times New Roman"/>
          <w:sz w:val="28"/>
          <w:szCs w:val="28"/>
          <w:lang w:eastAsia="ru-RU"/>
        </w:rPr>
        <w:t xml:space="preserve">, </w:t>
      </w:r>
      <w:r w:rsidR="00DF0492" w:rsidRPr="00DF0492">
        <w:rPr>
          <w:rFonts w:ascii="Times New Roman" w:eastAsia="Calibri" w:hAnsi="Times New Roman" w:cs="Times New Roman"/>
          <w:sz w:val="28"/>
          <w:szCs w:val="28"/>
          <w:highlight w:val="green"/>
          <w:lang w:eastAsia="ru-RU"/>
        </w:rPr>
        <w:t xml:space="preserve">за исключением </w:t>
      </w:r>
      <w:r w:rsidR="00DF0492" w:rsidRPr="00DF0492">
        <w:rPr>
          <w:rFonts w:ascii="Times New Roman" w:hAnsi="Times New Roman" w:cs="Times New Roman"/>
          <w:sz w:val="28"/>
          <w:szCs w:val="28"/>
          <w:highlight w:val="green"/>
        </w:rPr>
        <w:t>граждан, принятых на учет до 1 марта 2005 г.</w:t>
      </w:r>
      <w:r w:rsidRPr="00D63326">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(для подтверждении малоимущности</w:t>
      </w:r>
      <w:r w:rsidR="00DF0492">
        <w:rPr>
          <w:rFonts w:ascii="Times New Roman" w:eastAsia="Calibri" w:hAnsi="Times New Roman" w:cs="Times New Roman"/>
          <w:sz w:val="28"/>
          <w:szCs w:val="28"/>
          <w:lang w:eastAsia="ru-RU"/>
        </w:rPr>
        <w:t xml:space="preserve">, </w:t>
      </w:r>
      <w:r w:rsidR="00DF0492" w:rsidRPr="00DF0492">
        <w:rPr>
          <w:rFonts w:ascii="Times New Roman" w:eastAsia="Calibri" w:hAnsi="Times New Roman" w:cs="Times New Roman"/>
          <w:sz w:val="28"/>
          <w:szCs w:val="28"/>
          <w:highlight w:val="green"/>
          <w:lang w:eastAsia="ru-RU"/>
        </w:rPr>
        <w:t xml:space="preserve">за исключением </w:t>
      </w:r>
      <w:r w:rsidR="00DF0492" w:rsidRPr="00DF0492">
        <w:rPr>
          <w:rFonts w:ascii="Times New Roman" w:hAnsi="Times New Roman" w:cs="Times New Roman"/>
          <w:sz w:val="28"/>
          <w:szCs w:val="28"/>
          <w:highlight w:val="green"/>
        </w:rPr>
        <w:t>граждан, принятых на учет до 1 марта 2005 г.</w:t>
      </w:r>
      <w:r w:rsidRPr="00D63326">
        <w:rPr>
          <w:rFonts w:ascii="Times New Roman" w:eastAsia="Calibri" w:hAnsi="Times New Roman" w:cs="Times New Roman"/>
          <w:sz w:val="28"/>
          <w:szCs w:val="28"/>
          <w:lang w:eastAsia="ru-RU"/>
        </w:rPr>
        <w:t>)</w:t>
      </w:r>
      <w:r w:rsidR="004A0549">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BC451F" w:rsidRDefault="00244E74" w:rsidP="00BC451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3) </w:t>
      </w:r>
      <w:r w:rsidRPr="00244E74">
        <w:rPr>
          <w:rFonts w:ascii="Times New Roman" w:eastAsia="Calibri" w:hAnsi="Times New Roman" w:cs="Times New Roman"/>
          <w:sz w:val="28"/>
          <w:szCs w:val="28"/>
          <w:lang w:eastAsia="ru-RU"/>
        </w:rPr>
        <w:t>документ</w:t>
      </w:r>
      <w:r w:rsidR="00672338">
        <w:rPr>
          <w:rFonts w:ascii="Times New Roman" w:eastAsia="Calibri" w:hAnsi="Times New Roman" w:cs="Times New Roman"/>
          <w:sz w:val="28"/>
          <w:szCs w:val="28"/>
          <w:lang w:eastAsia="ru-RU"/>
        </w:rPr>
        <w:t>ы</w:t>
      </w:r>
      <w:r w:rsidRPr="00244E74">
        <w:rPr>
          <w:rFonts w:ascii="Times New Roman" w:eastAsia="Calibri" w:hAnsi="Times New Roman" w:cs="Times New Roman"/>
          <w:sz w:val="28"/>
          <w:szCs w:val="28"/>
          <w:lang w:eastAsia="ru-RU"/>
        </w:rPr>
        <w:t>, подтверждающи</w:t>
      </w:r>
      <w:r w:rsidR="00672338">
        <w:rPr>
          <w:rFonts w:ascii="Times New Roman" w:eastAsia="Calibri" w:hAnsi="Times New Roman" w:cs="Times New Roman"/>
          <w:sz w:val="28"/>
          <w:szCs w:val="28"/>
          <w:lang w:eastAsia="ru-RU"/>
        </w:rPr>
        <w:t>е</w:t>
      </w:r>
      <w:r w:rsidRPr="00244E74">
        <w:rPr>
          <w:rFonts w:ascii="Times New Roman" w:eastAsia="Calibri" w:hAnsi="Times New Roman" w:cs="Times New Roman"/>
          <w:sz w:val="28"/>
          <w:szCs w:val="28"/>
          <w:lang w:eastAsia="ru-RU"/>
        </w:rPr>
        <w:t xml:space="preserve"> сведения о доходах заявителя и членов его семьи</w:t>
      </w:r>
      <w:r w:rsidRPr="00244E74">
        <w:rPr>
          <w:rFonts w:ascii="Times New Roman" w:eastAsia="Times New Roman" w:hAnsi="Times New Roman" w:cs="Times New Roman"/>
          <w:spacing w:val="-7"/>
          <w:sz w:val="28"/>
          <w:szCs w:val="28"/>
          <w:lang w:eastAsia="ru-RU"/>
        </w:rPr>
        <w:t xml:space="preserve"> </w:t>
      </w:r>
      <w:r w:rsidR="00BC451F">
        <w:rPr>
          <w:rFonts w:ascii="Times New Roman" w:hAnsi="Times New Roman" w:cs="Times New Roman"/>
          <w:sz w:val="28"/>
          <w:szCs w:val="28"/>
        </w:rPr>
        <w:t xml:space="preserve">за расчетный период, </w:t>
      </w:r>
      <w:r w:rsidR="00BC451F" w:rsidRPr="003A098C">
        <w:rPr>
          <w:rFonts w:ascii="Times New Roman" w:hAnsi="Times New Roman" w:cs="Times New Roman"/>
          <w:sz w:val="28"/>
          <w:szCs w:val="28"/>
        </w:rPr>
        <w:t>равный двум календарным годам, непосредственно предшествующим месяцу подачи</w:t>
      </w:r>
      <w:r w:rsidR="00BC451F">
        <w:rPr>
          <w:rFonts w:ascii="Times New Roman" w:hAnsi="Times New Roman" w:cs="Times New Roman"/>
          <w:sz w:val="28"/>
          <w:szCs w:val="28"/>
        </w:rPr>
        <w:t xml:space="preserve"> заявления о </w:t>
      </w:r>
      <w:r w:rsidR="00BC451F" w:rsidRPr="0016452A">
        <w:rPr>
          <w:rFonts w:ascii="Times New Roman" w:hAnsi="Times New Roman" w:cs="Times New Roman"/>
          <w:strike/>
          <w:sz w:val="28"/>
          <w:szCs w:val="28"/>
          <w:highlight w:val="green"/>
        </w:rPr>
        <w:t>постановке на учет для предоставления</w:t>
      </w:r>
      <w:r w:rsidR="0016452A">
        <w:rPr>
          <w:rFonts w:ascii="Times New Roman" w:hAnsi="Times New Roman" w:cs="Times New Roman"/>
          <w:sz w:val="28"/>
          <w:szCs w:val="28"/>
        </w:rPr>
        <w:t xml:space="preserve"> </w:t>
      </w:r>
      <w:r w:rsidR="0016452A" w:rsidRPr="0016452A">
        <w:rPr>
          <w:rFonts w:ascii="Times New Roman" w:hAnsi="Times New Roman" w:cs="Times New Roman"/>
          <w:sz w:val="28"/>
          <w:szCs w:val="28"/>
          <w:highlight w:val="green"/>
        </w:rPr>
        <w:t>предоставлении</w:t>
      </w:r>
      <w:r w:rsidR="00BC451F">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244E74">
        <w:rPr>
          <w:rFonts w:ascii="Times New Roman" w:eastAsia="Times New Roman" w:hAnsi="Times New Roman" w:cs="Times New Roman"/>
          <w:spacing w:val="-11"/>
          <w:sz w:val="28"/>
          <w:szCs w:val="28"/>
          <w:lang w:eastAsia="ru-RU"/>
        </w:rPr>
        <w:t>(для подтверждения малоимущности</w:t>
      </w:r>
      <w:r w:rsidR="00DF0492">
        <w:rPr>
          <w:rFonts w:ascii="Times New Roman" w:eastAsia="Times New Roman" w:hAnsi="Times New Roman" w:cs="Times New Roman"/>
          <w:spacing w:val="-11"/>
          <w:sz w:val="28"/>
          <w:szCs w:val="28"/>
          <w:lang w:eastAsia="ru-RU"/>
        </w:rPr>
        <w:t xml:space="preserve">, </w:t>
      </w:r>
      <w:r w:rsidR="00DF0492" w:rsidRPr="00DF0492">
        <w:rPr>
          <w:rFonts w:ascii="Times New Roman" w:eastAsia="Calibri" w:hAnsi="Times New Roman" w:cs="Times New Roman"/>
          <w:sz w:val="28"/>
          <w:szCs w:val="28"/>
          <w:highlight w:val="green"/>
          <w:lang w:eastAsia="ru-RU"/>
        </w:rPr>
        <w:t xml:space="preserve">за исключением </w:t>
      </w:r>
      <w:r w:rsidR="00DF0492" w:rsidRPr="00DF0492">
        <w:rPr>
          <w:rFonts w:ascii="Times New Roman" w:hAnsi="Times New Roman" w:cs="Times New Roman"/>
          <w:sz w:val="28"/>
          <w:szCs w:val="28"/>
          <w:highlight w:val="green"/>
        </w:rPr>
        <w:t>граждан, принятых на учет до 1 марта 2005 г.</w:t>
      </w:r>
      <w:r w:rsidRPr="00244E74">
        <w:rPr>
          <w:rFonts w:ascii="Times New Roman" w:eastAsia="Times New Roman" w:hAnsi="Times New Roman" w:cs="Times New Roman"/>
          <w:spacing w:val="-11"/>
          <w:sz w:val="28"/>
          <w:szCs w:val="28"/>
          <w:lang w:eastAsia="ru-RU"/>
        </w:rPr>
        <w:t>)</w:t>
      </w:r>
      <w:r w:rsidRPr="00244E74">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244E74">
      <w:pPr>
        <w:tabs>
          <w:tab w:val="left" w:pos="142"/>
          <w:tab w:val="left" w:pos="284"/>
        </w:tabs>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lastRenderedPageBreak/>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 алиментов либо соглашение об уплате алиментов на ребенка;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4A0549">
        <w:rPr>
          <w:rFonts w:ascii="Times New Roman" w:eastAsia="Calibri" w:hAnsi="Times New Roman" w:cs="Times New Roman"/>
          <w:sz w:val="28"/>
          <w:szCs w:val="28"/>
          <w:lang w:eastAsia="ru-RU"/>
        </w:rPr>
        <w:t xml:space="preserve"> </w:t>
      </w:r>
      <w:r w:rsidR="00FB7C03">
        <w:rPr>
          <w:rFonts w:ascii="Times New Roman" w:eastAsia="Calibri" w:hAnsi="Times New Roman" w:cs="Times New Roman"/>
          <w:sz w:val="28"/>
          <w:szCs w:val="28"/>
          <w:lang w:eastAsia="x-none"/>
        </w:rPr>
        <w:t>- физические лица, в том числе</w:t>
      </w:r>
      <w:r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 </w:t>
      </w:r>
      <w:r w:rsidRPr="003A098C">
        <w:rPr>
          <w:rFonts w:ascii="Times New Roman" w:eastAsia="Calibri" w:hAnsi="Times New Roman" w:cs="Times New Roman"/>
          <w:sz w:val="28"/>
          <w:szCs w:val="28"/>
          <w:highlight w:val="green"/>
          <w:lang w:eastAsia="ru-RU"/>
        </w:rPr>
        <w:t>документы, подтверждающие отсутствие доходов у заявителя и членов его семьи</w:t>
      </w:r>
      <w:r w:rsidR="003A098C">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lastRenderedPageBreak/>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A098C">
        <w:rPr>
          <w:rFonts w:ascii="Times New Roman" w:eastAsia="Calibri" w:hAnsi="Times New Roman" w:cs="Times New Roman"/>
          <w:sz w:val="28"/>
          <w:szCs w:val="28"/>
          <w:highlight w:val="green"/>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A098C">
        <w:rPr>
          <w:rFonts w:ascii="Times New Roman" w:eastAsia="Calibri" w:hAnsi="Times New Roman" w:cs="Times New Roman"/>
          <w:sz w:val="28"/>
          <w:szCs w:val="28"/>
          <w:highlight w:val="green"/>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672338" w:rsidRPr="00672338" w:rsidRDefault="00672338" w:rsidP="006723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w:t>
      </w:r>
      <w:r w:rsidR="00EE68A6">
        <w:rPr>
          <w:rFonts w:ascii="Times New Roman" w:eastAsia="Calibri" w:hAnsi="Times New Roman" w:cs="Times New Roman"/>
          <w:sz w:val="28"/>
          <w:szCs w:val="28"/>
          <w:lang w:eastAsia="ru-RU"/>
        </w:rPr>
        <w:t xml:space="preserve"> от 29 ноября 2012 года № 987н «</w:t>
      </w:r>
      <w:r w:rsidRPr="00672338">
        <w:rPr>
          <w:rFonts w:ascii="Times New Roman" w:eastAsia="Calibri" w:hAnsi="Times New Roman" w:cs="Times New Roman"/>
          <w:sz w:val="28"/>
          <w:szCs w:val="28"/>
          <w:lang w:eastAsia="ru-RU"/>
        </w:rPr>
        <w:t>Об утверждении перечня тяжелых форм хронических заболеваний, при которых невозможно совместное прож</w:t>
      </w:r>
      <w:r w:rsidR="00EE68A6">
        <w:rPr>
          <w:rFonts w:ascii="Times New Roman" w:eastAsia="Calibri" w:hAnsi="Times New Roman" w:cs="Times New Roman"/>
          <w:sz w:val="28"/>
          <w:szCs w:val="28"/>
          <w:lang w:eastAsia="ru-RU"/>
        </w:rPr>
        <w:t>ивание граждан в одной квартире»</w:t>
      </w:r>
      <w:r>
        <w:rPr>
          <w:rFonts w:ascii="Times New Roman" w:eastAsia="Calibri" w:hAnsi="Times New Roman" w:cs="Times New Roman"/>
          <w:sz w:val="28"/>
          <w:szCs w:val="28"/>
          <w:lang w:eastAsia="ru-RU"/>
        </w:rPr>
        <w:t>;</w:t>
      </w:r>
      <w:r w:rsidRPr="00672338">
        <w:rPr>
          <w:rFonts w:ascii="Times New Roman" w:eastAsia="Calibri" w:hAnsi="Times New Roman" w:cs="Times New Roman"/>
          <w:sz w:val="28"/>
          <w:szCs w:val="28"/>
          <w:lang w:eastAsia="ru-RU"/>
        </w:rPr>
        <w:t xml:space="preserve">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2)  документы, подтверждающие состав семьи</w:t>
      </w:r>
      <w:r>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672338" w:rsidRDefault="004A0549"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решение</w:t>
      </w:r>
      <w:r w:rsidR="00672338" w:rsidRPr="00672338">
        <w:rPr>
          <w:rFonts w:ascii="Times New Roman" w:eastAsia="Calibri" w:hAnsi="Times New Roman" w:cs="Times New Roman"/>
          <w:sz w:val="28"/>
          <w:szCs w:val="28"/>
          <w:lang w:eastAsia="ru-RU"/>
        </w:rPr>
        <w:t xml:space="preserve"> суда об установлении факта иждивения (вступившее в законную силу);</w:t>
      </w:r>
    </w:p>
    <w:p w:rsidR="00EE68A6" w:rsidRDefault="00EE68A6"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EE68A6">
        <w:rPr>
          <w:rFonts w:ascii="Times New Roman" w:hAnsi="Times New Roman" w:cs="Times New Roman"/>
          <w:sz w:val="28"/>
          <w:szCs w:val="28"/>
          <w:highlight w:val="green"/>
        </w:rPr>
        <w:t>- решение об усыновлении (удочерении)</w:t>
      </w:r>
      <w:r>
        <w:rPr>
          <w:rFonts w:ascii="Times New Roman"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lang w:eastAsia="ru-RU"/>
        </w:rPr>
        <w:t xml:space="preserve">3) </w:t>
      </w:r>
      <w:r w:rsidRPr="00672338">
        <w:rPr>
          <w:rFonts w:ascii="Times New Roman" w:eastAsia="Calibri" w:hAnsi="Times New Roman" w:cs="Times New Roman"/>
          <w:sz w:val="28"/>
          <w:szCs w:val="28"/>
        </w:rPr>
        <w:t>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_______ Ленинградской области с отметкой о дате вступления его в законную силу, заверенную судебным органом;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1.2.4:</w:t>
      </w:r>
    </w:p>
    <w:p w:rsidR="0073462C"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предоставлении муниципальной услуги по форме, согласно</w:t>
      </w:r>
      <w:r w:rsidR="00C81C41">
        <w:rPr>
          <w:rFonts w:ascii="Times New Roman" w:eastAsia="Times New Roman" w:hAnsi="Times New Roman" w:cs="Times New Roman"/>
          <w:bCs/>
          <w:color w:val="000000"/>
          <w:sz w:val="28"/>
          <w:szCs w:val="28"/>
          <w:lang w:eastAsia="ru-RU"/>
        </w:rPr>
        <w:t xml:space="preserve"> </w:t>
      </w:r>
      <w:r w:rsidRPr="00F74C5B">
        <w:rPr>
          <w:rFonts w:ascii="Times New Roman" w:eastAsia="Times New Roman" w:hAnsi="Times New Roman" w:cs="Times New Roman"/>
          <w:bCs/>
          <w:color w:val="000000"/>
          <w:sz w:val="28"/>
          <w:szCs w:val="28"/>
          <w:lang w:eastAsia="ru-RU"/>
        </w:rPr>
        <w:t>приложению 5 (для услуги 1.2.2</w:t>
      </w:r>
      <w:r w:rsidR="004A71FA" w:rsidRPr="00F74C5B">
        <w:rPr>
          <w:rFonts w:ascii="Times New Roman" w:eastAsia="Times New Roman" w:hAnsi="Times New Roman" w:cs="Times New Roman"/>
          <w:bCs/>
          <w:color w:val="000000"/>
          <w:sz w:val="28"/>
          <w:szCs w:val="28"/>
          <w:lang w:eastAsia="ru-RU"/>
        </w:rPr>
        <w:t>-</w:t>
      </w:r>
      <w:r w:rsidRPr="00F74C5B">
        <w:rPr>
          <w:rFonts w:ascii="Times New Roman" w:eastAsia="Times New Roman" w:hAnsi="Times New Roman" w:cs="Times New Roman"/>
          <w:bCs/>
          <w:color w:val="000000"/>
          <w:sz w:val="28"/>
          <w:szCs w:val="28"/>
          <w:lang w:eastAsia="ru-RU"/>
        </w:rPr>
        <w:t>1.2.4) к настоящему регламенту.</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lastRenderedPageBreak/>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D7590F" w:rsidRPr="00D7590F" w:rsidRDefault="000943DC" w:rsidP="00D7590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D7590F" w:rsidRPr="00D7590F">
        <w:rPr>
          <w:rFonts w:ascii="Times New Roman" w:eastAsia="Calibri" w:hAnsi="Times New Roman" w:cs="Times New Roman"/>
          <w:sz w:val="28"/>
          <w:szCs w:val="28"/>
          <w:lang w:eastAsia="ru-RU"/>
        </w:rPr>
        <w:t>) документы, подтверждающие состав семьи:</w:t>
      </w:r>
    </w:p>
    <w:p w:rsidR="00D7590F" w:rsidRP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решения суда об установлении факта иждивения (вступившее в законную силу);</w:t>
      </w:r>
    </w:p>
    <w:p w:rsidR="00EE68A6" w:rsidRDefault="00EE68A6" w:rsidP="00EE68A6">
      <w:pPr>
        <w:autoSpaceDE w:val="0"/>
        <w:autoSpaceDN w:val="0"/>
        <w:adjustRightInd w:val="0"/>
        <w:spacing w:after="0" w:line="240" w:lineRule="auto"/>
        <w:ind w:firstLine="709"/>
        <w:rPr>
          <w:rFonts w:ascii="Times New Roman" w:hAnsi="Times New Roman" w:cs="Times New Roman"/>
          <w:sz w:val="28"/>
          <w:szCs w:val="28"/>
        </w:rPr>
      </w:pPr>
      <w:r w:rsidRPr="00EE68A6">
        <w:rPr>
          <w:rFonts w:ascii="Times New Roman" w:hAnsi="Times New Roman" w:cs="Times New Roman"/>
          <w:sz w:val="28"/>
          <w:szCs w:val="28"/>
          <w:highlight w:val="green"/>
        </w:rPr>
        <w:t>- решение об усыновлении (удочерении)</w:t>
      </w:r>
      <w:r>
        <w:rPr>
          <w:rFonts w:ascii="Times New Roman" w:hAnsi="Times New Roman" w:cs="Times New Roman"/>
          <w:sz w:val="28"/>
          <w:szCs w:val="28"/>
        </w:rPr>
        <w:t>;</w:t>
      </w:r>
    </w:p>
    <w:p w:rsid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xml:space="preserve">- договор о приемной семье, действующий на дату подачи заявления (в отношении детей, переданных </w:t>
      </w:r>
      <w:r w:rsidR="0059124D">
        <w:rPr>
          <w:rFonts w:ascii="Times New Roman" w:eastAsia="Calibri" w:hAnsi="Times New Roman" w:cs="Times New Roman"/>
          <w:sz w:val="28"/>
          <w:szCs w:val="28"/>
          <w:lang w:eastAsia="ru-RU"/>
        </w:rPr>
        <w:t>на воспитание в приемную семью).</w:t>
      </w:r>
    </w:p>
    <w:p w:rsidR="006F3042" w:rsidRDefault="000943DC" w:rsidP="0059124D">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9124D">
        <w:rPr>
          <w:rFonts w:ascii="Times New Roman" w:eastAsia="Calibri" w:hAnsi="Times New Roman" w:cs="Times New Roman"/>
          <w:strike/>
          <w:sz w:val="28"/>
          <w:szCs w:val="28"/>
          <w:highlight w:val="green"/>
          <w:lang w:eastAsia="ru-RU"/>
        </w:rPr>
        <w:t>4) копия договора социального найма жилого помещения муниципального жилищного фонда (для услу</w:t>
      </w:r>
      <w:r w:rsidR="0059124D" w:rsidRPr="0059124D">
        <w:rPr>
          <w:rFonts w:ascii="Times New Roman" w:eastAsia="Calibri" w:hAnsi="Times New Roman" w:cs="Times New Roman"/>
          <w:strike/>
          <w:sz w:val="28"/>
          <w:szCs w:val="28"/>
          <w:highlight w:val="green"/>
          <w:lang w:eastAsia="ru-RU"/>
        </w:rPr>
        <w:t>ги 1.2.2)</w:t>
      </w:r>
      <w:r w:rsidR="0059124D">
        <w:rPr>
          <w:rFonts w:ascii="Times New Roman" w:eastAsia="Calibri" w:hAnsi="Times New Roman" w:cs="Times New Roman"/>
          <w:sz w:val="28"/>
          <w:szCs w:val="28"/>
          <w:lang w:eastAsia="ru-RU"/>
        </w:rPr>
        <w:t>.</w:t>
      </w:r>
    </w:p>
    <w:p w:rsidR="000943DC" w:rsidRDefault="000943DC" w:rsidP="00D7590F">
      <w:pPr>
        <w:autoSpaceDE w:val="0"/>
        <w:autoSpaceDN w:val="0"/>
        <w:adjustRightInd w:val="0"/>
        <w:spacing w:after="0" w:line="240" w:lineRule="auto"/>
        <w:ind w:firstLine="539"/>
        <w:jc w:val="center"/>
        <w:rPr>
          <w:rFonts w:ascii="Times New Roman" w:eastAsia="Calibri" w:hAnsi="Times New Roman" w:cs="Times New Roman"/>
          <w:b/>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A15966">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EE68A6" w:rsidRDefault="006B3FB9" w:rsidP="00EE68A6">
      <w:pPr>
        <w:autoSpaceDE w:val="0"/>
        <w:autoSpaceDN w:val="0"/>
        <w:adjustRightInd w:val="0"/>
        <w:spacing w:after="0" w:line="240" w:lineRule="auto"/>
        <w:ind w:firstLine="709"/>
        <w:jc w:val="both"/>
        <w:rPr>
          <w:rFonts w:ascii="Times New Roman" w:hAnsi="Times New Roman" w:cs="Times New Roman"/>
          <w:sz w:val="28"/>
          <w:szCs w:val="28"/>
        </w:rPr>
      </w:pPr>
      <w:r w:rsidRPr="00EE68A6">
        <w:rPr>
          <w:rFonts w:ascii="Times New Roman" w:eastAsia="Calibri" w:hAnsi="Times New Roman" w:cs="Times New Roman"/>
          <w:sz w:val="28"/>
          <w:szCs w:val="28"/>
        </w:rPr>
        <w:t>выписка о транспортном средстве по владельцу (по услуге 1.2.1)</w:t>
      </w:r>
      <w:r w:rsidR="004626C2">
        <w:rPr>
          <w:rFonts w:ascii="Times New Roman" w:eastAsia="Calibri" w:hAnsi="Times New Roman" w:cs="Times New Roman"/>
          <w:sz w:val="28"/>
          <w:szCs w:val="28"/>
        </w:rPr>
        <w:t>.</w:t>
      </w:r>
      <w:r w:rsidR="00EE68A6" w:rsidRPr="00EE68A6">
        <w:rPr>
          <w:rFonts w:ascii="Times New Roman" w:hAnsi="Times New Roman" w:cs="Times New Roman"/>
          <w:sz w:val="28"/>
          <w:szCs w:val="28"/>
          <w:highlight w:val="green"/>
        </w:rPr>
        <w:t>Представляется на заявителя и каждого из членов его семьи</w:t>
      </w:r>
      <w:r w:rsidR="004626C2">
        <w:rPr>
          <w:rFonts w:ascii="Times New Roman" w:hAnsi="Times New Roman" w:cs="Times New Roman"/>
          <w:sz w:val="28"/>
          <w:szCs w:val="28"/>
        </w:rPr>
        <w:t>;</w:t>
      </w:r>
    </w:p>
    <w:p w:rsidR="004626C2" w:rsidRDefault="004626C2" w:rsidP="00A15966">
      <w:pPr>
        <w:widowControl w:val="0"/>
        <w:autoSpaceDE w:val="0"/>
        <w:autoSpaceDN w:val="0"/>
        <w:adjustRightInd w:val="0"/>
        <w:spacing w:after="0" w:line="240" w:lineRule="auto"/>
        <w:ind w:firstLine="567"/>
        <w:jc w:val="both"/>
        <w:rPr>
          <w:rFonts w:ascii="Times New Roman" w:eastAsia="Times New Roman" w:hAnsi="Times New Roman" w:cs="Times New Roman"/>
          <w:strike/>
          <w:color w:val="333333"/>
          <w:sz w:val="28"/>
          <w:szCs w:val="28"/>
          <w:highlight w:val="green"/>
          <w:shd w:val="clear" w:color="auto" w:fill="F7FAFC"/>
          <w:lang w:eastAsia="ru-RU"/>
        </w:rPr>
      </w:pPr>
    </w:p>
    <w:p w:rsidR="006B3FB9" w:rsidRPr="00CC79A8"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strike/>
          <w:color w:val="333333"/>
          <w:sz w:val="28"/>
          <w:szCs w:val="28"/>
          <w:shd w:val="clear" w:color="auto" w:fill="F7FAFC"/>
          <w:lang w:eastAsia="ru-RU"/>
        </w:rPr>
      </w:pPr>
      <w:r w:rsidRPr="00CC79A8">
        <w:rPr>
          <w:rFonts w:ascii="Times New Roman" w:eastAsia="Times New Roman" w:hAnsi="Times New Roman" w:cs="Times New Roman"/>
          <w:strike/>
          <w:color w:val="333333"/>
          <w:sz w:val="28"/>
          <w:szCs w:val="28"/>
          <w:highlight w:val="green"/>
          <w:shd w:val="clear" w:color="auto" w:fill="F7FAFC"/>
          <w:lang w:eastAsia="ru-RU"/>
        </w:rPr>
        <w:t>проверка соответствия фамильно-именной группы</w:t>
      </w:r>
      <w:r w:rsidR="004A0549" w:rsidRPr="00CC79A8">
        <w:rPr>
          <w:rFonts w:ascii="Times New Roman" w:eastAsia="Times New Roman" w:hAnsi="Times New Roman" w:cs="Times New Roman"/>
          <w:strike/>
          <w:color w:val="333333"/>
          <w:sz w:val="28"/>
          <w:szCs w:val="28"/>
          <w:highlight w:val="green"/>
          <w:shd w:val="clear" w:color="auto" w:fill="F7FAFC"/>
          <w:lang w:eastAsia="ru-RU"/>
        </w:rPr>
        <w:t xml:space="preserve"> (</w:t>
      </w:r>
      <w:r w:rsidR="000065E8" w:rsidRPr="00CC79A8">
        <w:rPr>
          <w:rFonts w:ascii="Times New Roman" w:eastAsia="Times New Roman" w:hAnsi="Times New Roman" w:cs="Times New Roman"/>
          <w:strike/>
          <w:color w:val="333333"/>
          <w:sz w:val="28"/>
          <w:szCs w:val="28"/>
          <w:highlight w:val="green"/>
          <w:shd w:val="clear" w:color="auto" w:fill="F7FAFC"/>
          <w:lang w:eastAsia="ru-RU"/>
        </w:rPr>
        <w:t>по всем услугам)</w:t>
      </w:r>
      <w:r w:rsidRPr="00CC79A8">
        <w:rPr>
          <w:rFonts w:ascii="Times New Roman" w:eastAsia="Times New Roman" w:hAnsi="Times New Roman" w:cs="Times New Roman"/>
          <w:strike/>
          <w:color w:val="333333"/>
          <w:sz w:val="28"/>
          <w:szCs w:val="28"/>
          <w:highlight w:val="green"/>
          <w:shd w:val="clear" w:color="auto" w:fill="F7FAFC"/>
          <w:lang w:eastAsia="ru-RU"/>
        </w:rPr>
        <w:t>;</w:t>
      </w:r>
    </w:p>
    <w:p w:rsidR="004626C2" w:rsidRDefault="004626C2"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6B3FB9"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2) в органе Пенсионного фонда Российской Федерации</w:t>
      </w:r>
      <w:r>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lastRenderedPageBreak/>
        <w:t xml:space="preserve">сведения о получении страхового номера индивидуального лицевого счета; </w:t>
      </w:r>
    </w:p>
    <w:p w:rsidR="006B3FB9" w:rsidRPr="00EE68A6" w:rsidRDefault="006B3FB9" w:rsidP="00EE68A6">
      <w:pPr>
        <w:autoSpaceDE w:val="0"/>
        <w:autoSpaceDN w:val="0"/>
        <w:adjustRightInd w:val="0"/>
        <w:spacing w:after="0" w:line="240" w:lineRule="auto"/>
        <w:ind w:firstLine="567"/>
        <w:jc w:val="both"/>
        <w:rPr>
          <w:rFonts w:ascii="Times New Roman" w:hAnsi="Times New Roman" w:cs="Times New Roman"/>
          <w:sz w:val="28"/>
          <w:szCs w:val="28"/>
        </w:rPr>
      </w:pPr>
      <w:r w:rsidRPr="006B3FB9">
        <w:rPr>
          <w:rFonts w:ascii="Times New Roman" w:eastAsia="Times New Roman" w:hAnsi="Times New Roman" w:cs="Times New Roman"/>
          <w:sz w:val="28"/>
          <w:szCs w:val="28"/>
          <w:lang w:eastAsia="ru-RU"/>
        </w:rPr>
        <w:t xml:space="preserve">сведения </w:t>
      </w:r>
      <w:r w:rsidRPr="00EE68A6">
        <w:rPr>
          <w:rFonts w:ascii="Times New Roman" w:eastAsia="Times New Roman" w:hAnsi="Times New Roman" w:cs="Times New Roman"/>
          <w:sz w:val="28"/>
          <w:szCs w:val="28"/>
          <w:highlight w:val="green"/>
          <w:lang w:eastAsia="ru-RU"/>
        </w:rPr>
        <w:t xml:space="preserve">о </w:t>
      </w:r>
      <w:r w:rsidR="00EE68A6" w:rsidRPr="00EE68A6">
        <w:rPr>
          <w:rFonts w:ascii="Times New Roman" w:hAnsi="Times New Roman" w:cs="Times New Roman"/>
          <w:sz w:val="28"/>
          <w:szCs w:val="28"/>
          <w:highlight w:val="green"/>
        </w:rPr>
        <w:t>данных лицевого счета по предоставленному страховому номеру индивидуального лицевого счета (СНИЛС)</w:t>
      </w:r>
      <w:r w:rsidR="00EE68A6">
        <w:rPr>
          <w:rFonts w:ascii="Times New Roman" w:hAnsi="Times New Roman" w:cs="Times New Roman"/>
          <w:sz w:val="28"/>
          <w:szCs w:val="28"/>
        </w:rPr>
        <w:t xml:space="preserve"> </w:t>
      </w:r>
      <w:r w:rsidRPr="006B3FB9">
        <w:rPr>
          <w:rFonts w:ascii="Times New Roman" w:eastAsia="Times New Roman" w:hAnsi="Times New Roman" w:cs="Times New Roman"/>
          <w:sz w:val="28"/>
          <w:szCs w:val="28"/>
          <w:bdr w:val="nil"/>
          <w:lang w:eastAsia="ru-RU"/>
        </w:rPr>
        <w:t>в системе обязательного пенсионного страхования</w:t>
      </w:r>
      <w:r w:rsidR="00D83B64">
        <w:rPr>
          <w:rFonts w:ascii="Times New Roman" w:eastAsia="Times New Roman" w:hAnsi="Times New Roman" w:cs="Times New Roman"/>
          <w:sz w:val="28"/>
          <w:szCs w:val="28"/>
          <w:bdr w:val="nil"/>
          <w:lang w:eastAsia="ru-RU"/>
        </w:rPr>
        <w:t>.</w:t>
      </w:r>
      <w:r w:rsidRPr="006B3FB9">
        <w:rPr>
          <w:rFonts w:ascii="Times New Roman" w:eastAsia="Times New Roman" w:hAnsi="Times New Roman" w:cs="Times New Roman"/>
          <w:sz w:val="28"/>
          <w:szCs w:val="28"/>
          <w:bdr w:val="nil"/>
          <w:lang w:eastAsia="ru-RU"/>
        </w:rPr>
        <w:t xml:space="preserve"> </w:t>
      </w:r>
      <w:r w:rsidR="00EE68A6" w:rsidRPr="00EE68A6">
        <w:rPr>
          <w:rFonts w:ascii="Times New Roman" w:hAnsi="Times New Roman" w:cs="Times New Roman"/>
          <w:sz w:val="28"/>
          <w:szCs w:val="28"/>
          <w:highlight w:val="green"/>
        </w:rPr>
        <w:t xml:space="preserve">Представляется на заявителя и каждого из членов его семьи; </w:t>
      </w:r>
    </w:p>
    <w:p w:rsidR="006B3FB9" w:rsidRDefault="006B3FB9" w:rsidP="00EE68A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EE68A6" w:rsidRDefault="00EE68A6" w:rsidP="00EE68A6">
      <w:pPr>
        <w:autoSpaceDE w:val="0"/>
        <w:autoSpaceDN w:val="0"/>
        <w:adjustRightInd w:val="0"/>
        <w:spacing w:after="0" w:line="240" w:lineRule="auto"/>
        <w:ind w:firstLine="567"/>
        <w:rPr>
          <w:rFonts w:ascii="Times New Roman" w:hAnsi="Times New Roman" w:cs="Times New Roman"/>
          <w:sz w:val="28"/>
          <w:szCs w:val="28"/>
        </w:rPr>
      </w:pPr>
      <w:r>
        <w:rPr>
          <w:rFonts w:ascii="Times New Roman" w:eastAsia="Calibri" w:hAnsi="Times New Roman" w:cs="Times New Roman"/>
          <w:sz w:val="28"/>
          <w:szCs w:val="28"/>
        </w:rPr>
        <w:t xml:space="preserve">сведения о </w:t>
      </w:r>
      <w:r>
        <w:rPr>
          <w:rFonts w:ascii="Times New Roman" w:hAnsi="Times New Roman" w:cs="Times New Roman"/>
          <w:sz w:val="28"/>
          <w:szCs w:val="28"/>
        </w:rPr>
        <w:t xml:space="preserve"> размере пенсии и иных выплатах;</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lang w:eastAsia="ru-RU"/>
        </w:rPr>
        <w:t>;</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shd w:val="clear" w:color="auto" w:fill="FFFFFF"/>
          <w:lang w:eastAsia="ru-RU"/>
        </w:rPr>
        <w:t xml:space="preserve">сведения из ФГИС ФРИ об установлении (продлении) инвалидности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shd w:val="clear" w:color="auto" w:fill="FFFFFF"/>
          <w:lang w:eastAsia="ru-RU"/>
        </w:rPr>
        <w:t>;</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трудовой деятельности, предусмотренные трудовым кодексом РФ (при наличии) (при технической реализации);</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3</w:t>
      </w:r>
      <w:r w:rsidR="006B3FB9" w:rsidRPr="006B3FB9">
        <w:rPr>
          <w:rFonts w:ascii="Times New Roman" w:eastAsia="Calibri" w:hAnsi="Times New Roman" w:cs="Times New Roman"/>
          <w:sz w:val="28"/>
          <w:szCs w:val="28"/>
        </w:rPr>
        <w:t>) в органе, осуществляющем пенсионное обеспечение (за исключением Пенсионного фонда)</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4</w:t>
      </w:r>
      <w:r w:rsidR="006B3FB9" w:rsidRPr="006B3FB9">
        <w:rPr>
          <w:rFonts w:ascii="Times New Roman" w:eastAsia="Calibri" w:hAnsi="Times New Roman" w:cs="Times New Roman"/>
          <w:sz w:val="28"/>
          <w:szCs w:val="28"/>
        </w:rPr>
        <w:t xml:space="preserve">) </w:t>
      </w:r>
      <w:r w:rsidR="006B3FB9" w:rsidRPr="006B3FB9">
        <w:rPr>
          <w:rFonts w:ascii="Times New Roman" w:eastAsia="Calibri" w:hAnsi="Times New Roman" w:cs="Times New Roman"/>
          <w:sz w:val="28"/>
          <w:szCs w:val="28"/>
          <w:shd w:val="clear" w:color="auto" w:fill="FFFFFF"/>
        </w:rPr>
        <w:t>в органе государственной службы занятости</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r w:rsidR="00113E1E">
        <w:rPr>
          <w:rFonts w:ascii="Times New Roman" w:eastAsia="Calibri" w:hAnsi="Times New Roman" w:cs="Times New Roman"/>
          <w:sz w:val="28"/>
          <w:szCs w:val="28"/>
        </w:rPr>
        <w:t xml:space="preserve"> – </w:t>
      </w:r>
      <w:r w:rsidR="00113E1E" w:rsidRPr="00113E1E">
        <w:rPr>
          <w:rFonts w:ascii="Times New Roman" w:eastAsia="Calibri" w:hAnsi="Times New Roman" w:cs="Times New Roman"/>
          <w:sz w:val="28"/>
          <w:szCs w:val="28"/>
          <w:highlight w:val="green"/>
        </w:rPr>
        <w:t>для лиц старше 18 лет</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w:t>
      </w:r>
      <w:r w:rsidR="00113E1E">
        <w:rPr>
          <w:rFonts w:ascii="Times New Roman" w:eastAsia="Calibri" w:hAnsi="Times New Roman" w:cs="Times New Roman"/>
          <w:sz w:val="28"/>
          <w:szCs w:val="28"/>
        </w:rPr>
        <w:t xml:space="preserve"> – </w:t>
      </w:r>
      <w:r w:rsidR="00113E1E" w:rsidRPr="00113E1E">
        <w:rPr>
          <w:rFonts w:ascii="Times New Roman" w:eastAsia="Calibri" w:hAnsi="Times New Roman" w:cs="Times New Roman"/>
          <w:sz w:val="28"/>
          <w:szCs w:val="28"/>
          <w:highlight w:val="green"/>
        </w:rPr>
        <w:t>для лиц старше 18 лет</w:t>
      </w:r>
      <w:r w:rsidRPr="006B3FB9">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5</w:t>
      </w:r>
      <w:r w:rsidR="006B3FB9" w:rsidRPr="006B3FB9">
        <w:rPr>
          <w:rFonts w:ascii="Times New Roman" w:eastAsia="Calibri" w:hAnsi="Times New Roman" w:cs="Times New Roman"/>
          <w:sz w:val="28"/>
          <w:szCs w:val="28"/>
        </w:rPr>
        <w:t>) в Единой государственной информационной системе социального обеспечения</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рождения;</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заключения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смерти;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перемены имени;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расторжения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установления отцовства;</w:t>
      </w:r>
    </w:p>
    <w:p w:rsidR="00113E1E" w:rsidRDefault="00113E1E" w:rsidP="00113E1E">
      <w:pPr>
        <w:autoSpaceDE w:val="0"/>
        <w:autoSpaceDN w:val="0"/>
        <w:adjustRightInd w:val="0"/>
        <w:spacing w:after="0" w:line="240" w:lineRule="auto"/>
        <w:ind w:firstLine="709"/>
        <w:jc w:val="both"/>
        <w:rPr>
          <w:rFonts w:ascii="Times New Roman" w:hAnsi="Times New Roman" w:cs="Times New Roman"/>
          <w:sz w:val="28"/>
          <w:szCs w:val="28"/>
        </w:rPr>
      </w:pPr>
      <w:r w:rsidRPr="00113E1E">
        <w:rPr>
          <w:rFonts w:ascii="Times New Roman" w:hAnsi="Times New Roman" w:cs="Times New Roman"/>
          <w:sz w:val="28"/>
          <w:szCs w:val="28"/>
          <w:highlight w:val="green"/>
        </w:rPr>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w:t>
      </w:r>
      <w:r>
        <w:rPr>
          <w:rFonts w:ascii="Times New Roman" w:hAnsi="Times New Roman" w:cs="Times New Roman"/>
          <w:sz w:val="28"/>
          <w:szCs w:val="28"/>
        </w:rPr>
        <w:t>;</w:t>
      </w:r>
    </w:p>
    <w:p w:rsidR="00113E1E" w:rsidRDefault="00113E1E"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выписка (сведения) из решения органа опеки и попечительства об установлении опеки</w:t>
      </w:r>
      <w:r>
        <w:rPr>
          <w:rFonts w:ascii="Times New Roman" w:hAnsi="Times New Roman" w:cs="Times New Roman"/>
          <w:sz w:val="28"/>
          <w:szCs w:val="28"/>
        </w:rPr>
        <w:t>;</w:t>
      </w:r>
    </w:p>
    <w:p w:rsidR="006B3FB9" w:rsidRPr="006B3FB9" w:rsidRDefault="006B3FB9" w:rsidP="006B3FB9">
      <w:pPr>
        <w:suppressAutoHyphens/>
        <w:spacing w:after="0" w:line="240" w:lineRule="auto"/>
        <w:ind w:firstLine="70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Pr>
          <w:rFonts w:ascii="Times New Roman" w:eastAsia="Calibri" w:hAnsi="Times New Roman" w:cs="Times New Roman"/>
          <w:sz w:val="28"/>
          <w:szCs w:val="28"/>
        </w:rPr>
        <w:t>тавителя ребенка недееспособным;</w:t>
      </w:r>
      <w:r w:rsidRPr="006B3FB9">
        <w:rPr>
          <w:rFonts w:ascii="Times New Roman" w:eastAsia="Calibri" w:hAnsi="Times New Roman" w:cs="Times New Roman"/>
          <w:sz w:val="28"/>
          <w:szCs w:val="28"/>
        </w:rPr>
        <w:t xml:space="preserve"> </w:t>
      </w:r>
    </w:p>
    <w:p w:rsid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lastRenderedPageBreak/>
        <w:t>сведения о действующем договоре (договоры) о приемной семье, заключенный (заключенные) в соответствии с действующим законодательств</w:t>
      </w:r>
      <w:r w:rsidR="00113E1E">
        <w:rPr>
          <w:rFonts w:ascii="Times New Roman" w:eastAsia="Calibri" w:hAnsi="Times New Roman" w:cs="Times New Roman"/>
          <w:sz w:val="28"/>
          <w:szCs w:val="28"/>
        </w:rPr>
        <w:t xml:space="preserve">ом </w:t>
      </w:r>
      <w:r w:rsidR="00113E1E" w:rsidRPr="00113E1E">
        <w:rPr>
          <w:rFonts w:ascii="Times New Roman" w:eastAsia="Calibri" w:hAnsi="Times New Roman" w:cs="Times New Roman"/>
          <w:strike/>
          <w:sz w:val="28"/>
          <w:szCs w:val="28"/>
          <w:highlight w:val="green"/>
        </w:rPr>
        <w:t>(при технической реализации)</w:t>
      </w:r>
      <w:r w:rsidR="00113E1E">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6</w:t>
      </w:r>
      <w:r w:rsidR="006B3FB9" w:rsidRPr="006B3FB9">
        <w:rPr>
          <w:rFonts w:ascii="Times New Roman" w:eastAsia="Calibri" w:hAnsi="Times New Roman" w:cs="Times New Roman"/>
          <w:sz w:val="28"/>
          <w:szCs w:val="28"/>
        </w:rPr>
        <w:t>) в органе Федеральной налоговой службы</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F6789A"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r w:rsidRPr="006B3FB9">
        <w:rPr>
          <w:rFonts w:ascii="Times New Roman" w:eastAsia="Calibri" w:hAnsi="Times New Roman" w:cs="Times New Roman"/>
          <w:sz w:val="28"/>
          <w:szCs w:val="28"/>
        </w:rPr>
        <w:t xml:space="preserve">сведения </w:t>
      </w:r>
      <w:r w:rsidRPr="00F6789A">
        <w:rPr>
          <w:rFonts w:ascii="Times New Roman" w:eastAsia="Calibri" w:hAnsi="Times New Roman" w:cs="Times New Roman"/>
          <w:sz w:val="28"/>
          <w:szCs w:val="28"/>
          <w:highlight w:val="green"/>
        </w:rPr>
        <w:t xml:space="preserve">о </w:t>
      </w:r>
      <w:r w:rsidR="00F6789A" w:rsidRPr="00F6789A">
        <w:rPr>
          <w:rFonts w:ascii="Times New Roman" w:hAnsi="Times New Roman" w:cs="Times New Roman"/>
          <w:sz w:val="28"/>
          <w:szCs w:val="28"/>
          <w:highlight w:val="green"/>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sidRPr="006B3FB9">
        <w:rPr>
          <w:rFonts w:ascii="Times New Roman" w:eastAsia="Calibri" w:hAnsi="Times New Roman" w:cs="Times New Roman"/>
          <w:sz w:val="28"/>
          <w:szCs w:val="28"/>
        </w:rPr>
        <w:t>;</w:t>
      </w:r>
    </w:p>
    <w:p w:rsidR="006B3FB9" w:rsidRPr="00232282"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F6789A">
        <w:rPr>
          <w:rFonts w:ascii="Times New Roman" w:hAnsi="Times New Roman" w:cs="Times New Roman"/>
          <w:sz w:val="28"/>
          <w:szCs w:val="28"/>
          <w:highlight w:val="green"/>
        </w:rPr>
        <w:t>информация о суммах выплаченных физическому лицу процентов по вкладам</w:t>
      </w:r>
      <w:r w:rsidR="006B3FB9" w:rsidRPr="006B3FB9">
        <w:rPr>
          <w:rFonts w:ascii="Times New Roman" w:eastAsia="Calibri" w:hAnsi="Times New Roman" w:cs="Times New Roman"/>
          <w:sz w:val="28"/>
          <w:szCs w:val="28"/>
        </w:rPr>
        <w:t>;</w:t>
      </w:r>
    </w:p>
    <w:p w:rsidR="006B3FB9" w:rsidRPr="006B3FB9"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из декларации о доходах физических лиц 3-НДФЛ</w:t>
      </w:r>
      <w:r w:rsidR="00161FB9">
        <w:rPr>
          <w:rFonts w:ascii="Times New Roman" w:eastAsia="Calibri" w:hAnsi="Times New Roman" w:cs="Times New Roman"/>
          <w:sz w:val="28"/>
          <w:szCs w:val="28"/>
        </w:rPr>
        <w:t xml:space="preserve"> </w:t>
      </w:r>
      <w:r w:rsidR="00161FB9" w:rsidRPr="00F6789A">
        <w:rPr>
          <w:rFonts w:ascii="Times New Roman" w:eastAsia="Calibri" w:hAnsi="Times New Roman" w:cs="Times New Roman"/>
          <w:strike/>
          <w:sz w:val="28"/>
          <w:szCs w:val="28"/>
          <w:highlight w:val="green"/>
        </w:rPr>
        <w:t>(в т.ч. сведения о доходах от предпринимательской деятельности и от осуществления частной практики; сведения о доходах по договорам авторского заказа, об отчуждении исключительного права на результаты интеллектуальной деятельности; сведения о доходах от продажи, аренды имущества; сведения о доходах лица, являющегося индивидуальным предпринимателем (общий режим налогообложения, упрощённая система налогообложения, единый сельскохозяйственный налог)</w:t>
      </w:r>
      <w:r w:rsidR="005666D2" w:rsidRPr="00F6789A">
        <w:rPr>
          <w:rFonts w:ascii="Times New Roman" w:eastAsia="Calibri" w:hAnsi="Times New Roman" w:cs="Times New Roman"/>
          <w:strike/>
          <w:sz w:val="28"/>
          <w:szCs w:val="28"/>
          <w:highlight w:val="green"/>
        </w:rPr>
        <w:t xml:space="preserve"> (при технической реализации)</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2-НДФЛ;</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физического лица на основании </w:t>
      </w:r>
      <w:r w:rsidR="00113E1E" w:rsidRPr="00113E1E">
        <w:rPr>
          <w:rFonts w:ascii="Times New Roman" w:eastAsia="Calibri" w:hAnsi="Times New Roman" w:cs="Times New Roman"/>
          <w:sz w:val="28"/>
          <w:szCs w:val="28"/>
          <w:highlight w:val="green"/>
        </w:rPr>
        <w:t>полных паспортных данных</w:t>
      </w:r>
      <w:r w:rsidRPr="006B3FB9">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автомототранспортных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владельцах в ФНС России </w:t>
      </w:r>
      <w:r w:rsidRPr="00113E1E">
        <w:rPr>
          <w:rFonts w:ascii="Times New Roman" w:eastAsia="Calibri" w:hAnsi="Times New Roman" w:cs="Times New Roman"/>
          <w:strike/>
          <w:sz w:val="28"/>
          <w:szCs w:val="28"/>
          <w:highlight w:val="green"/>
        </w:rPr>
        <w:t>(при технической реализации)</w:t>
      </w:r>
      <w:r w:rsidRPr="00113E1E">
        <w:rPr>
          <w:rFonts w:ascii="Times New Roman" w:eastAsia="Calibri" w:hAnsi="Times New Roman" w:cs="Times New Roman"/>
          <w:sz w:val="28"/>
          <w:szCs w:val="28"/>
        </w:rPr>
        <w:t>;</w:t>
      </w:r>
    </w:p>
    <w:p w:rsidR="00481BF2" w:rsidRPr="0016452A"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6452A">
        <w:rPr>
          <w:rFonts w:ascii="Times New Roman" w:eastAsia="Calibri" w:hAnsi="Times New Roman" w:cs="Times New Roman"/>
          <w:sz w:val="28"/>
          <w:szCs w:val="28"/>
        </w:rPr>
        <w:t xml:space="preserve">сведения из Единого государственного реестра юридических лиц; </w:t>
      </w:r>
    </w:p>
    <w:p w:rsidR="00481BF2" w:rsidRPr="006B3FB9"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6452A">
        <w:rPr>
          <w:rFonts w:ascii="Times New Roman" w:eastAsia="Calibri" w:hAnsi="Times New Roman" w:cs="Times New Roman"/>
          <w:sz w:val="28"/>
          <w:szCs w:val="28"/>
        </w:rPr>
        <w:t>сведения из Единого государственного реестра индивидуальных предпринимателей;</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232282">
        <w:rPr>
          <w:rFonts w:ascii="Times New Roman" w:eastAsia="Calibri" w:hAnsi="Times New Roman" w:cs="Times New Roman"/>
          <w:sz w:val="28"/>
          <w:szCs w:val="28"/>
          <w:highlight w:val="green"/>
        </w:rPr>
        <w:t>исполнительно-процессуальном</w:t>
      </w:r>
      <w:r w:rsidRPr="006B3FB9">
        <w:rPr>
          <w:rFonts w:ascii="Times New Roman" w:eastAsia="Calibri" w:hAnsi="Times New Roman" w:cs="Times New Roman"/>
          <w:sz w:val="28"/>
          <w:szCs w:val="28"/>
        </w:rPr>
        <w:t xml:space="preserve"> розыске </w:t>
      </w:r>
      <w:r w:rsidRPr="00232282">
        <w:rPr>
          <w:rFonts w:ascii="Times New Roman" w:eastAsia="Calibri" w:hAnsi="Times New Roman" w:cs="Times New Roman"/>
          <w:strike/>
          <w:sz w:val="28"/>
          <w:szCs w:val="28"/>
          <w:highlight w:val="green"/>
        </w:rPr>
        <w:t>(отбывает наказание, находится под арестом, на принудительном лечении, направлен для прохождения судебно-медицинской экспертизы или иные основания)</w:t>
      </w:r>
      <w:r w:rsidRPr="006B3FB9">
        <w:rPr>
          <w:rFonts w:ascii="Times New Roman" w:eastAsia="Calibri" w:hAnsi="Times New Roman" w:cs="Times New Roman"/>
          <w:sz w:val="28"/>
          <w:szCs w:val="28"/>
        </w:rPr>
        <w:t>, в том числе о том, что в месячный срок место нахождения разыскиваемого должника не установлено</w:t>
      </w:r>
      <w:r w:rsidRPr="00232282">
        <w:rPr>
          <w:rFonts w:ascii="Times New Roman" w:eastAsia="Calibri" w:hAnsi="Times New Roman" w:cs="Times New Roman"/>
          <w:strike/>
          <w:sz w:val="28"/>
          <w:szCs w:val="28"/>
          <w:highlight w:val="green"/>
        </w:rPr>
        <w:t>, а также об отсутствии у него заработка, достаточного для исполнения решения суда (при технической реализации</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6B3FB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Pr>
          <w:rFonts w:ascii="Times New Roman" w:eastAsia="Calibri" w:hAnsi="Times New Roman" w:cs="Times New Roman"/>
          <w:sz w:val="28"/>
          <w:szCs w:val="28"/>
        </w:rPr>
        <w:t>нительного документа взыскателю</w:t>
      </w:r>
      <w:r w:rsidRPr="006B3FB9">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8</w:t>
      </w:r>
      <w:r w:rsidR="006B3FB9" w:rsidRPr="006B3FB9">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(справка) о нахождении в соответствующих учреждениях должника (отбывает наказание, находится под арестом, на принудительном </w:t>
      </w:r>
      <w:r w:rsidRPr="006B3FB9">
        <w:rPr>
          <w:rFonts w:ascii="Times New Roman" w:eastAsia="Calibri" w:hAnsi="Times New Roman" w:cs="Times New Roman"/>
          <w:sz w:val="28"/>
          <w:szCs w:val="28"/>
        </w:rPr>
        <w:lastRenderedPageBreak/>
        <w:t>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6B3FB9" w:rsidRPr="00232282"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trike/>
          <w:sz w:val="28"/>
          <w:szCs w:val="28"/>
        </w:rPr>
      </w:pPr>
      <w:r w:rsidRPr="00232282">
        <w:rPr>
          <w:rFonts w:ascii="Times New Roman" w:eastAsia="Calibri" w:hAnsi="Times New Roman" w:cs="Times New Roman"/>
          <w:strike/>
          <w:sz w:val="28"/>
          <w:szCs w:val="28"/>
          <w:highlight w:val="green"/>
        </w:rPr>
        <w:t>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когда исполнение решения суда о взыскании алиментов невозможно по не зависящим от этих лиц причинам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0</w:t>
      </w:r>
      <w:r w:rsidRPr="006B3FB9">
        <w:rPr>
          <w:rFonts w:ascii="Times New Roman" w:eastAsia="Calibri" w:hAnsi="Times New Roman" w:cs="Times New Roman"/>
          <w:sz w:val="28"/>
          <w:szCs w:val="28"/>
        </w:rPr>
        <w:t>) в Фонде социального страхования</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документы (сведения) о сумме выплат застрахованному лицу;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1</w:t>
      </w:r>
      <w:r w:rsidRPr="006B3FB9">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ind w:firstLine="709"/>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B3FB9" w:rsidRPr="006B3FB9" w:rsidRDefault="006B3FB9" w:rsidP="006B3FB9">
      <w:pPr>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1</w:t>
      </w:r>
      <w:r w:rsidR="000065E8">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xml:space="preserve">) </w:t>
      </w:r>
      <w:r w:rsidRPr="006B3FB9">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r w:rsidRPr="006B3FB9">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6B3FB9">
        <w:rPr>
          <w:rFonts w:ascii="Times New Roman" w:eastAsia="Calibri" w:hAnsi="Times New Roman" w:cs="Times New Roman"/>
          <w:sz w:val="28"/>
          <w:szCs w:val="28"/>
        </w:rPr>
        <w:t>(при технической реализации)</w:t>
      </w:r>
      <w:r w:rsidRPr="006B3FB9">
        <w:rPr>
          <w:rFonts w:ascii="Times New Roman" w:eastAsia="Calibri" w:hAnsi="Times New Roman" w:cs="Times New Roman"/>
          <w:sz w:val="28"/>
          <w:szCs w:val="28"/>
          <w:lang w:eastAsia="ru-RU"/>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 xml:space="preserve">-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w:t>
      </w:r>
      <w:r w:rsidRPr="006B3FB9">
        <w:rPr>
          <w:rFonts w:ascii="Times New Roman" w:eastAsia="Calibri" w:hAnsi="Times New Roman" w:cs="Times New Roman"/>
          <w:sz w:val="28"/>
          <w:szCs w:val="28"/>
          <w:lang w:eastAsia="ru-RU"/>
        </w:rPr>
        <w:lastRenderedPageBreak/>
        <w:t xml:space="preserve">посредством бумажных запросов или электронной почты) </w:t>
      </w:r>
      <w:r w:rsidRPr="006B3FB9">
        <w:rPr>
          <w:rFonts w:ascii="Times New Roman" w:eastAsia="Calibri" w:hAnsi="Times New Roman" w:cs="Times New Roman"/>
          <w:sz w:val="28"/>
          <w:szCs w:val="28"/>
        </w:rPr>
        <w:t>(при технической реализации).</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lastRenderedPageBreak/>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предоставляющ</w:t>
      </w:r>
      <w:r w:rsidR="000D717D">
        <w:rPr>
          <w:rFonts w:ascii="Times New Roman" w:eastAsia="Calibri" w:hAnsi="Times New Roman" w:cs="Times New Roman"/>
          <w:sz w:val="28"/>
          <w:szCs w:val="28"/>
          <w:lang w:eastAsia="ru-RU"/>
        </w:rPr>
        <w:t>ий</w:t>
      </w:r>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lastRenderedPageBreak/>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 7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775BC6">
        <w:rPr>
          <w:rFonts w:ascii="Times New Roman" w:eastAsia="Times New Roman" w:hAnsi="Times New Roman" w:cs="Times New Roman"/>
          <w:color w:val="000000"/>
          <w:sz w:val="28"/>
          <w:szCs w:val="28"/>
          <w:lang w:eastAsia="ru-RU"/>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lastRenderedPageBreak/>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lastRenderedPageBreak/>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5"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итогам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а) xml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 xls, xlsx, ods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pdf, jpg, jpeg, </w:t>
      </w:r>
      <w:r w:rsidRPr="003F10A2">
        <w:rPr>
          <w:rFonts w:ascii="Times New Roman" w:eastAsia="Times New Roman" w:hAnsi="Times New Roman" w:cs="Times New Roman"/>
          <w:bCs/>
          <w:color w:val="000000"/>
          <w:sz w:val="28"/>
          <w:szCs w:val="28"/>
          <w:lang w:val="en-US" w:eastAsia="ru-RU"/>
        </w:rPr>
        <w:t>png</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rar</w:t>
      </w:r>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lastRenderedPageBreak/>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Документы, подлежащие представлению в форматах xls, xlsx или ods,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0D37EC"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p>
    <w:p w:rsidR="003F10A2" w:rsidRPr="000D37EC"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sidRPr="000D37EC">
        <w:rPr>
          <w:rFonts w:ascii="Times New Roman" w:eastAsia="Times New Roman" w:hAnsi="Times New Roman" w:cs="Times New Roman"/>
          <w:color w:val="000000"/>
          <w:sz w:val="28"/>
          <w:szCs w:val="28"/>
          <w:lang w:eastAsia="ru-RU"/>
        </w:rPr>
        <w:t>– 10 рабочих дней</w:t>
      </w:r>
      <w:r w:rsidR="003F10A2" w:rsidRPr="000D37EC">
        <w:rPr>
          <w:rFonts w:ascii="Times New Roman" w:eastAsia="Times New Roman" w:hAnsi="Times New Roman" w:cs="Times New Roman"/>
          <w:color w:val="000000"/>
          <w:sz w:val="28"/>
          <w:szCs w:val="28"/>
          <w:lang w:eastAsia="ru-RU"/>
        </w:rPr>
        <w:t>;</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sidR="00B61075">
        <w:rPr>
          <w:rFonts w:ascii="Times New Roman" w:eastAsia="Times New Roman" w:hAnsi="Times New Roman" w:cs="Times New Roman"/>
          <w:color w:val="000000"/>
          <w:sz w:val="28"/>
          <w:szCs w:val="28"/>
          <w:lang w:eastAsia="ru-RU"/>
        </w:rPr>
        <w:t xml:space="preserve"> – 4 рабочих дня</w:t>
      </w:r>
      <w:r w:rsidRPr="003F10A2">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lastRenderedPageBreak/>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одержание административного действия, продолжительность и(или)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с даты окончания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с даты окончания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w:t>
      </w:r>
      <w:r w:rsidR="00321811">
        <w:rPr>
          <w:rFonts w:ascii="Times New Roman" w:eastAsia="Calibri" w:hAnsi="Times New Roman" w:cs="Times New Roman"/>
          <w:sz w:val="28"/>
          <w:szCs w:val="28"/>
          <w:lang w:eastAsia="ru-RU"/>
        </w:rPr>
        <w:t xml:space="preserve">п.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20"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 xml:space="preserve">ассмотрение документов об оказании муниципальной  услуги, а </w:t>
      </w:r>
      <w:r w:rsidRPr="00B61075">
        <w:rPr>
          <w:rFonts w:ascii="Times New Roman" w:eastAsia="Calibri" w:hAnsi="Times New Roman" w:cs="Times New Roman"/>
          <w:sz w:val="28"/>
          <w:szCs w:val="28"/>
        </w:rPr>
        <w:lastRenderedPageBreak/>
        <w:t>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одержание административного действия, продолжительность и(или)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с даты окончания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с даты окончания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3"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4"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w:t>
      </w:r>
      <w:r w:rsidRPr="005103F4">
        <w:rPr>
          <w:rFonts w:ascii="Times New Roman" w:hAnsi="Times New Roman" w:cs="Times New Roman"/>
          <w:sz w:val="28"/>
          <w:szCs w:val="28"/>
        </w:rPr>
        <w:lastRenderedPageBreak/>
        <w:t xml:space="preserve">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5103F4">
        <w:rPr>
          <w:rFonts w:ascii="Times New Roman" w:hAnsi="Times New Roman" w:cs="Times New Roman"/>
          <w:sz w:val="28"/>
          <w:szCs w:val="28"/>
        </w:rPr>
        <w:t>Межвед ЛО</w:t>
      </w:r>
      <w:r>
        <w:rPr>
          <w:rFonts w:ascii="Times New Roman" w:hAnsi="Times New Roman" w:cs="Times New Roman"/>
          <w:sz w:val="28"/>
          <w:szCs w:val="28"/>
        </w:rPr>
        <w:t>»</w:t>
      </w:r>
      <w:r w:rsidRPr="005103F4">
        <w:rPr>
          <w:rFonts w:ascii="Times New Roman" w:hAnsi="Times New Roman" w:cs="Times New Roman"/>
          <w:sz w:val="28"/>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5"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sidRPr="00405FFD">
        <w:rPr>
          <w:rFonts w:ascii="Times New Roman" w:hAnsi="Times New Roman" w:cs="Times New Roman"/>
          <w:sz w:val="28"/>
          <w:szCs w:val="28"/>
        </w:rPr>
        <w:lastRenderedPageBreak/>
        <w:t>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и(или)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в том числе порядок и формы контроля за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531D11">
        <w:rPr>
          <w:rFonts w:ascii="Times New Roman" w:eastAsia="Times New Roman" w:hAnsi="Times New Roman" w:cs="Times New Roman"/>
          <w:sz w:val="28"/>
          <w:szCs w:val="28"/>
          <w:lang w:eastAsia="ru-RU"/>
        </w:rPr>
        <w:lastRenderedPageBreak/>
        <w:t xml:space="preserve">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lastRenderedPageBreak/>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531D11">
        <w:rPr>
          <w:rFonts w:ascii="Times New Roman" w:eastAsia="Times New Roman" w:hAnsi="Times New Roman" w:cs="Times New Roman"/>
          <w:sz w:val="28"/>
          <w:szCs w:val="28"/>
          <w:lang w:eastAsia="ru-RU"/>
        </w:rPr>
        <w:lastRenderedPageBreak/>
        <w:t>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531D11">
        <w:rPr>
          <w:rFonts w:ascii="Times New Roman" w:eastAsia="Times New Roman" w:hAnsi="Times New Roman" w:cs="Times New Roman"/>
          <w:sz w:val="28"/>
          <w:szCs w:val="28"/>
          <w:lang w:eastAsia="ru-RU"/>
        </w:rPr>
        <w:lastRenderedPageBreak/>
        <w:t>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w:t>
      </w:r>
      <w:r w:rsidRPr="00531D11">
        <w:rPr>
          <w:rFonts w:ascii="Times New Roman" w:eastAsia="Times New Roman" w:hAnsi="Times New Roman" w:cs="Times New Roman"/>
          <w:sz w:val="28"/>
          <w:szCs w:val="28"/>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lastRenderedPageBreak/>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8"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9"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0"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w:t>
      </w:r>
      <w:r w:rsidRPr="00014461">
        <w:rPr>
          <w:rFonts w:ascii="Times New Roman" w:hAnsi="Times New Roman" w:cs="Times New Roman"/>
          <w:sz w:val="28"/>
          <w:szCs w:val="28"/>
        </w:rPr>
        <w:lastRenderedPageBreak/>
        <w:t>приложением 7,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1"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2"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3"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7.</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lastRenderedPageBreak/>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чч. 1, 3 - 5 ст. 57 Жилищного кодекса Российской Федерации, с учетом решения общественной комиссии по жилищным вопросам муниципального образования </w:t>
      </w:r>
      <w:r>
        <w:rPr>
          <w:rFonts w:ascii="Times New Roman" w:eastAsia="Times New Roman" w:hAnsi="Times New Roman" w:cs="Times New Roman"/>
          <w:sz w:val="27"/>
          <w:szCs w:val="27"/>
        </w:rPr>
        <w:t>_____________</w:t>
      </w:r>
      <w:r w:rsidRPr="00D27588">
        <w:rPr>
          <w:rFonts w:ascii="Times New Roman" w:eastAsia="Times New Roman" w:hAnsi="Times New Roman" w:cs="Times New Roman"/>
          <w:sz w:val="27"/>
          <w:szCs w:val="27"/>
        </w:rPr>
        <w:t xml:space="preserve"> (протокол № </w:t>
      </w:r>
      <w:r>
        <w:rPr>
          <w:rFonts w:ascii="Times New Roman" w:eastAsia="Times New Roman" w:hAnsi="Times New Roman" w:cs="Times New Roman"/>
          <w:sz w:val="27"/>
          <w:szCs w:val="27"/>
        </w:rPr>
        <w:t>______________</w:t>
      </w:r>
      <w:r w:rsidRPr="00D27588">
        <w:rPr>
          <w:rFonts w:ascii="Times New Roman" w:eastAsia="Times New Roman" w:hAnsi="Times New Roman" w:cs="Times New Roman"/>
          <w:sz w:val="27"/>
          <w:szCs w:val="27"/>
        </w:rPr>
        <w:t xml:space="preserve">),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Pr="00D27588">
        <w:rPr>
          <w:rFonts w:ascii="Times New Roman" w:eastAsia="Times New Roman" w:hAnsi="Times New Roman" w:cs="Times New Roman"/>
          <w:sz w:val="27"/>
          <w:szCs w:val="27"/>
        </w:rPr>
        <w:t xml:space="preserve">     п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кв.м,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на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стороны, и гражданин(ка)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 xml:space="preserve">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нести иные обязанности,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Наймодатель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 xml:space="preserve">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позднее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w:t>
      </w:r>
      <w:r w:rsidRPr="002A78C3">
        <w:rPr>
          <w:rFonts w:ascii="Times New Roman" w:eastAsia="Times New Roman" w:hAnsi="Times New Roman" w:cs="Times New Roman"/>
          <w:color w:val="000000"/>
          <w:sz w:val="28"/>
          <w:szCs w:val="28"/>
          <w:lang w:eastAsia="ru-RU"/>
        </w:rPr>
        <w:lastRenderedPageBreak/>
        <w:t xml:space="preserve">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нести иные обязанности,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Наймодатель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w:t>
      </w:r>
      <w:r w:rsidRPr="002A78C3">
        <w:rPr>
          <w:rFonts w:ascii="Times New Roman" w:eastAsia="Times New Roman" w:hAnsi="Times New Roman" w:cs="Times New Roman"/>
          <w:color w:val="000000"/>
          <w:sz w:val="28"/>
          <w:szCs w:val="28"/>
          <w:lang w:eastAsia="ru-RU"/>
        </w:rPr>
        <w:lastRenderedPageBreak/>
        <w:t xml:space="preserve">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Наймодателя настоящий договор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Наймодателя,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Наймодатель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lastRenderedPageBreak/>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или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Представленные заявителем документы недействительны/ указанные в заявлении сведения недостоверны</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(должность                                                         (подпись)                    (расшифровка подписи)</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принявшего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lastRenderedPageBreak/>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заключении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lastRenderedPageBreak/>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состоящим на учете в качестве нуждающихся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п/п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r w:rsidRPr="008A0D2A">
              <w:rPr>
                <w:rFonts w:ascii="Times New Roman" w:hAnsi="Times New Roman"/>
                <w:vertAlign w:val="superscript"/>
              </w:rPr>
              <w:footnoteReference w:id="2"/>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 xml:space="preserve">Сведения о трудоустройстве </w:t>
            </w:r>
            <w:r w:rsidRPr="008A0D2A">
              <w:rPr>
                <w:rFonts w:ascii="Times New Roman" w:eastAsia="Calibri" w:hAnsi="Times New Roman" w:cs="Times New Roman"/>
              </w:rPr>
              <w:lastRenderedPageBreak/>
              <w:t>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lastRenderedPageBreak/>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работал(а)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Прошу исключить из общей суммы  дохода,  выплаченные  алименты  в  сумме_______ руб.________коп., удерживаемые по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3"/>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8A0D2A">
              <w:rPr>
                <w:rFonts w:ascii="Times New Roman" w:hAnsi="Times New Roman"/>
                <w:vertAlign w:val="superscript"/>
              </w:rPr>
              <w:t xml:space="preserve"> </w:t>
            </w:r>
            <w:r w:rsidRPr="008A0D2A">
              <w:rPr>
                <w:rFonts w:ascii="Times New Roman" w:hAnsi="Times New Roman"/>
                <w:vertAlign w:val="superscript"/>
              </w:rPr>
              <w:footnoteReference w:id="4"/>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Даем согласие на проведение проверки представленных сведений.</w:t>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sidR="00820773">
              <w:rPr>
                <w:rFonts w:ascii="Times New Roman" w:hAnsi="Times New Roman"/>
              </w:rPr>
              <w:t xml:space="preserve">нам будет отказано в предоставлении муниципальной услуги и </w:t>
            </w:r>
            <w:r w:rsidRPr="008A0D2A">
              <w:rPr>
                <w:rFonts w:ascii="Times New Roman" w:hAnsi="Times New Roman"/>
              </w:rPr>
              <w:t>мы будем сняты с учета в установленном законом порядке.</w:t>
            </w: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lastRenderedPageBreak/>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2" w:name="P659"/>
      <w:bookmarkEnd w:id="2"/>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выдан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получение дубликата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(выбрать необходимое)</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w:t>
      </w:r>
      <w:r>
        <w:rPr>
          <w:rFonts w:ascii="Times New Roman" w:hAnsi="Times New Roman" w:cs="Times New Roman"/>
          <w:bCs/>
          <w:sz w:val="24"/>
          <w:szCs w:val="24"/>
        </w:rPr>
        <w:lastRenderedPageBreak/>
        <w:t>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п/п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6F64C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bl>
    <w:p w:rsidR="00513341" w:rsidRPr="00513341" w:rsidRDefault="00513341"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(ФИО (полностью, подпись, дата)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(ФИО (полностью, подпись, дата)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(ФИО (полностью, подпись, дата)</w:t>
      </w:r>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__________________________________</w:t>
      </w:r>
    </w:p>
    <w:p w:rsidR="00F74C5B" w:rsidRPr="00F74C5B" w:rsidRDefault="00F74C5B" w:rsidP="00F74C5B">
      <w:pPr>
        <w:tabs>
          <w:tab w:val="left" w:pos="7088"/>
        </w:tabs>
        <w:autoSpaceDE w:val="0"/>
        <w:autoSpaceDN w:val="0"/>
        <w:spacing w:after="0" w:line="240" w:lineRule="auto"/>
        <w:jc w:val="both"/>
        <w:rPr>
          <w:rFonts w:ascii="Times New Roman" w:eastAsia="Calibri" w:hAnsi="Times New Roman" w:cs="Times New Roman"/>
          <w:sz w:val="20"/>
          <w:szCs w:val="20"/>
          <w:lang w:eastAsia="ru-RU"/>
        </w:rPr>
      </w:pPr>
      <w:r w:rsidRPr="00F74C5B">
        <w:rPr>
          <w:rFonts w:ascii="Times New Roman" w:eastAsia="Calibri" w:hAnsi="Times New Roman" w:cs="Times New Roman"/>
          <w:sz w:val="20"/>
          <w:szCs w:val="20"/>
          <w:lang w:eastAsia="ru-RU"/>
        </w:rPr>
        <w:t>*Заполняется в случае включения в договор социального найма новых членов семьи;</w:t>
      </w:r>
    </w:p>
    <w:p w:rsidR="00F74C5B" w:rsidRP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Pr="00E62705" w:rsidRDefault="00F74C5B" w:rsidP="008529C9">
      <w:pPr>
        <w:spacing w:after="0" w:line="240" w:lineRule="auto"/>
        <w:jc w:val="right"/>
        <w:rPr>
          <w:rFonts w:ascii="Times New Roman" w:eastAsia="Times New Roman" w:hAnsi="Times New Roman" w:cs="Times New Roman"/>
          <w:strike/>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775BC6" w:rsidRDefault="00775BC6"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lastRenderedPageBreak/>
        <w:t xml:space="preserve">Приложение № </w:t>
      </w:r>
      <w:r w:rsidR="00CB6A14" w:rsidRPr="00CB6A14">
        <w:rPr>
          <w:rFonts w:ascii="Times New Roman" w:eastAsia="Times New Roman" w:hAnsi="Times New Roman" w:cs="Times New Roman"/>
          <w:bCs/>
          <w:color w:val="000000"/>
          <w:sz w:val="24"/>
          <w:szCs w:val="24"/>
          <w:lang w:eastAsia="ru-RU"/>
        </w:rPr>
        <w:t>7</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 xml:space="preserve">Представленные документы </w:t>
            </w:r>
            <w:r w:rsidRPr="00B61075">
              <w:rPr>
                <w:rFonts w:ascii="Times New Roman" w:eastAsia="Times New Roman" w:hAnsi="Times New Roman" w:cs="Times New Roman"/>
                <w:bCs/>
                <w:kern w:val="28"/>
                <w:sz w:val="24"/>
                <w:szCs w:val="24"/>
                <w:lang w:eastAsia="ru-RU"/>
              </w:rPr>
              <w:lastRenderedPageBreak/>
              <w:t>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lastRenderedPageBreak/>
              <w:t xml:space="preserve">Указывается исчерпывающий перечень </w:t>
            </w:r>
            <w:r w:rsidRPr="00B61075">
              <w:rPr>
                <w:rFonts w:ascii="Times New Roman" w:eastAsia="Times New Roman" w:hAnsi="Times New Roman" w:cs="Times New Roman"/>
                <w:bCs/>
                <w:kern w:val="28"/>
                <w:sz w:val="24"/>
                <w:szCs w:val="24"/>
                <w:lang w:eastAsia="ru-RU"/>
              </w:rPr>
              <w:lastRenderedPageBreak/>
              <w:t>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(должность                                                         (подпись)                    (расшифровка подписи)</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принявшего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2AE" w:rsidRDefault="005232AE" w:rsidP="000659A6">
      <w:pPr>
        <w:spacing w:after="0" w:line="240" w:lineRule="auto"/>
      </w:pPr>
      <w:r>
        <w:separator/>
      </w:r>
    </w:p>
  </w:endnote>
  <w:endnote w:type="continuationSeparator" w:id="0">
    <w:p w:rsidR="005232AE" w:rsidRDefault="005232AE"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2AE" w:rsidRDefault="005232AE" w:rsidP="000659A6">
      <w:pPr>
        <w:spacing w:after="0" w:line="240" w:lineRule="auto"/>
      </w:pPr>
      <w:r>
        <w:separator/>
      </w:r>
    </w:p>
  </w:footnote>
  <w:footnote w:type="continuationSeparator" w:id="0">
    <w:p w:rsidR="005232AE" w:rsidRDefault="005232AE" w:rsidP="000659A6">
      <w:pPr>
        <w:spacing w:after="0" w:line="240" w:lineRule="auto"/>
      </w:pPr>
      <w:r>
        <w:continuationSeparator/>
      </w:r>
    </w:p>
  </w:footnote>
  <w:footnote w:id="1">
    <w:p w:rsidR="0016452A" w:rsidRDefault="0016452A" w:rsidP="008A0D2A">
      <w:pPr>
        <w:pStyle w:val="aa"/>
      </w:pPr>
      <w:r>
        <w:rPr>
          <w:rStyle w:val="ac"/>
        </w:rPr>
        <w:footnoteRef/>
      </w:r>
      <w:r>
        <w:t xml:space="preserve"> заполняются для подтверждения малоимущности</w:t>
      </w:r>
    </w:p>
  </w:footnote>
  <w:footnote w:id="2">
    <w:p w:rsidR="0016452A" w:rsidRDefault="0016452A" w:rsidP="008A0D2A">
      <w:pPr>
        <w:pStyle w:val="aa"/>
      </w:pPr>
    </w:p>
  </w:footnote>
  <w:footnote w:id="3">
    <w:p w:rsidR="0016452A" w:rsidRDefault="0016452A" w:rsidP="008A0D2A">
      <w:pPr>
        <w:pStyle w:val="aa"/>
      </w:pPr>
      <w:r>
        <w:rPr>
          <w:rStyle w:val="ac"/>
        </w:rPr>
        <w:footnoteRef/>
      </w:r>
      <w:r w:rsidRPr="00F74FE9">
        <w:t xml:space="preserve"> </w:t>
      </w:r>
      <w:r>
        <w:t>заполняются для подтверждения малоимущности</w:t>
      </w:r>
    </w:p>
  </w:footnote>
  <w:footnote w:id="4">
    <w:p w:rsidR="0016452A" w:rsidRDefault="0016452A" w:rsidP="008A0D2A">
      <w:pPr>
        <w:pStyle w:val="aa"/>
      </w:pPr>
      <w:r>
        <w:rPr>
          <w:rStyle w:val="ac"/>
        </w:rPr>
        <w:footnoteRef/>
      </w:r>
      <w:r>
        <w:t xml:space="preserve"> заполняются для подтверждения малоимущности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16452A" w:rsidRDefault="0016452A">
        <w:pPr>
          <w:pStyle w:val="a3"/>
          <w:jc w:val="center"/>
        </w:pPr>
        <w:r>
          <w:fldChar w:fldCharType="begin"/>
        </w:r>
        <w:r>
          <w:instrText>PAGE   \* MERGEFORMAT</w:instrText>
        </w:r>
        <w:r>
          <w:fldChar w:fldCharType="separate"/>
        </w:r>
        <w:r w:rsidR="009C6AA0">
          <w:rPr>
            <w:noProof/>
          </w:rPr>
          <w:t>6</w:t>
        </w:r>
        <w:r>
          <w:fldChar w:fldCharType="end"/>
        </w:r>
      </w:p>
    </w:sdtContent>
  </w:sdt>
  <w:p w:rsidR="0016452A" w:rsidRDefault="001645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3E1E"/>
    <w:rsid w:val="00127185"/>
    <w:rsid w:val="00132A28"/>
    <w:rsid w:val="00132DB5"/>
    <w:rsid w:val="001505EC"/>
    <w:rsid w:val="00161FB9"/>
    <w:rsid w:val="0016452A"/>
    <w:rsid w:val="001741F9"/>
    <w:rsid w:val="00176524"/>
    <w:rsid w:val="00181E05"/>
    <w:rsid w:val="0019036B"/>
    <w:rsid w:val="00194B94"/>
    <w:rsid w:val="00196C39"/>
    <w:rsid w:val="001A6E7F"/>
    <w:rsid w:val="001B4C29"/>
    <w:rsid w:val="001C0FC3"/>
    <w:rsid w:val="001E3848"/>
    <w:rsid w:val="002105FE"/>
    <w:rsid w:val="0021086D"/>
    <w:rsid w:val="00232282"/>
    <w:rsid w:val="00235F34"/>
    <w:rsid w:val="00244E74"/>
    <w:rsid w:val="0025601F"/>
    <w:rsid w:val="00257A31"/>
    <w:rsid w:val="002616B9"/>
    <w:rsid w:val="00292405"/>
    <w:rsid w:val="00292546"/>
    <w:rsid w:val="002A0952"/>
    <w:rsid w:val="002A2544"/>
    <w:rsid w:val="002A78C3"/>
    <w:rsid w:val="002B4F5E"/>
    <w:rsid w:val="002C143F"/>
    <w:rsid w:val="002C559D"/>
    <w:rsid w:val="002C71A2"/>
    <w:rsid w:val="002D5D06"/>
    <w:rsid w:val="002E3FA8"/>
    <w:rsid w:val="00304751"/>
    <w:rsid w:val="00321811"/>
    <w:rsid w:val="00346CFE"/>
    <w:rsid w:val="00350666"/>
    <w:rsid w:val="00362630"/>
    <w:rsid w:val="00383711"/>
    <w:rsid w:val="003875A1"/>
    <w:rsid w:val="003A0811"/>
    <w:rsid w:val="003A098C"/>
    <w:rsid w:val="003B1882"/>
    <w:rsid w:val="003B4A0D"/>
    <w:rsid w:val="003C1967"/>
    <w:rsid w:val="003D7A4B"/>
    <w:rsid w:val="003E45F6"/>
    <w:rsid w:val="003F10A2"/>
    <w:rsid w:val="003F3825"/>
    <w:rsid w:val="00405FFD"/>
    <w:rsid w:val="00427A19"/>
    <w:rsid w:val="004478A5"/>
    <w:rsid w:val="00461B83"/>
    <w:rsid w:val="004626C2"/>
    <w:rsid w:val="00464D6B"/>
    <w:rsid w:val="00475441"/>
    <w:rsid w:val="00481BF2"/>
    <w:rsid w:val="00483694"/>
    <w:rsid w:val="00484E99"/>
    <w:rsid w:val="004A0549"/>
    <w:rsid w:val="004A71FA"/>
    <w:rsid w:val="004B12FF"/>
    <w:rsid w:val="004B4756"/>
    <w:rsid w:val="004C1D17"/>
    <w:rsid w:val="004D291C"/>
    <w:rsid w:val="00501337"/>
    <w:rsid w:val="005103F4"/>
    <w:rsid w:val="00513341"/>
    <w:rsid w:val="00516932"/>
    <w:rsid w:val="005232AE"/>
    <w:rsid w:val="00531D11"/>
    <w:rsid w:val="005462DB"/>
    <w:rsid w:val="005527DE"/>
    <w:rsid w:val="005557A0"/>
    <w:rsid w:val="005571AC"/>
    <w:rsid w:val="00562D44"/>
    <w:rsid w:val="005666D2"/>
    <w:rsid w:val="00572DE7"/>
    <w:rsid w:val="0058314D"/>
    <w:rsid w:val="0059124D"/>
    <w:rsid w:val="00591B26"/>
    <w:rsid w:val="005A338A"/>
    <w:rsid w:val="005A3E92"/>
    <w:rsid w:val="005A4CD3"/>
    <w:rsid w:val="005B7045"/>
    <w:rsid w:val="005D4007"/>
    <w:rsid w:val="005F6C9F"/>
    <w:rsid w:val="005F780E"/>
    <w:rsid w:val="0062165F"/>
    <w:rsid w:val="00625B2E"/>
    <w:rsid w:val="00626DAC"/>
    <w:rsid w:val="006279A2"/>
    <w:rsid w:val="00654567"/>
    <w:rsid w:val="00654EA7"/>
    <w:rsid w:val="00671884"/>
    <w:rsid w:val="00672338"/>
    <w:rsid w:val="006809FD"/>
    <w:rsid w:val="00681238"/>
    <w:rsid w:val="00686259"/>
    <w:rsid w:val="00696300"/>
    <w:rsid w:val="00697F81"/>
    <w:rsid w:val="006B3FB9"/>
    <w:rsid w:val="006D5A91"/>
    <w:rsid w:val="006E003D"/>
    <w:rsid w:val="006F3042"/>
    <w:rsid w:val="006F51AF"/>
    <w:rsid w:val="006F64CD"/>
    <w:rsid w:val="007064D9"/>
    <w:rsid w:val="00714901"/>
    <w:rsid w:val="0073462C"/>
    <w:rsid w:val="007531AD"/>
    <w:rsid w:val="00755CB1"/>
    <w:rsid w:val="00775BC6"/>
    <w:rsid w:val="0078186D"/>
    <w:rsid w:val="0079169F"/>
    <w:rsid w:val="007A49FB"/>
    <w:rsid w:val="007B75D1"/>
    <w:rsid w:val="007C6D43"/>
    <w:rsid w:val="007D0112"/>
    <w:rsid w:val="00812A33"/>
    <w:rsid w:val="00815B1C"/>
    <w:rsid w:val="00820773"/>
    <w:rsid w:val="00820B0B"/>
    <w:rsid w:val="00823E29"/>
    <w:rsid w:val="008270DE"/>
    <w:rsid w:val="00834501"/>
    <w:rsid w:val="00834B5F"/>
    <w:rsid w:val="00834EF5"/>
    <w:rsid w:val="00835D61"/>
    <w:rsid w:val="008529C9"/>
    <w:rsid w:val="00863F29"/>
    <w:rsid w:val="00864B27"/>
    <w:rsid w:val="00886716"/>
    <w:rsid w:val="0089149D"/>
    <w:rsid w:val="008926AD"/>
    <w:rsid w:val="008A0D2A"/>
    <w:rsid w:val="008C2837"/>
    <w:rsid w:val="008D72D8"/>
    <w:rsid w:val="008F1793"/>
    <w:rsid w:val="009007A5"/>
    <w:rsid w:val="00934E71"/>
    <w:rsid w:val="00956B41"/>
    <w:rsid w:val="00960C1C"/>
    <w:rsid w:val="0096751F"/>
    <w:rsid w:val="00971E5E"/>
    <w:rsid w:val="00977CF4"/>
    <w:rsid w:val="00980CAC"/>
    <w:rsid w:val="009831B6"/>
    <w:rsid w:val="009C3E8B"/>
    <w:rsid w:val="009C6AA0"/>
    <w:rsid w:val="009D0D09"/>
    <w:rsid w:val="009D2646"/>
    <w:rsid w:val="009D2885"/>
    <w:rsid w:val="009D35E6"/>
    <w:rsid w:val="009E61AA"/>
    <w:rsid w:val="009F2EBB"/>
    <w:rsid w:val="00A15966"/>
    <w:rsid w:val="00A3064B"/>
    <w:rsid w:val="00A60C87"/>
    <w:rsid w:val="00A9386A"/>
    <w:rsid w:val="00AB084B"/>
    <w:rsid w:val="00AB3DF8"/>
    <w:rsid w:val="00AD716B"/>
    <w:rsid w:val="00AE0538"/>
    <w:rsid w:val="00B048B3"/>
    <w:rsid w:val="00B2359A"/>
    <w:rsid w:val="00B30613"/>
    <w:rsid w:val="00B32786"/>
    <w:rsid w:val="00B3333F"/>
    <w:rsid w:val="00B355D7"/>
    <w:rsid w:val="00B41AB8"/>
    <w:rsid w:val="00B4573F"/>
    <w:rsid w:val="00B61075"/>
    <w:rsid w:val="00B66C34"/>
    <w:rsid w:val="00B67A4A"/>
    <w:rsid w:val="00B81132"/>
    <w:rsid w:val="00BA0673"/>
    <w:rsid w:val="00BA743A"/>
    <w:rsid w:val="00BB39E7"/>
    <w:rsid w:val="00BC451F"/>
    <w:rsid w:val="00BC737D"/>
    <w:rsid w:val="00BD1824"/>
    <w:rsid w:val="00BF6F54"/>
    <w:rsid w:val="00C06F7D"/>
    <w:rsid w:val="00C12ABD"/>
    <w:rsid w:val="00C1647C"/>
    <w:rsid w:val="00C32953"/>
    <w:rsid w:val="00C34398"/>
    <w:rsid w:val="00C50838"/>
    <w:rsid w:val="00C618F3"/>
    <w:rsid w:val="00C7242D"/>
    <w:rsid w:val="00C763D5"/>
    <w:rsid w:val="00C81148"/>
    <w:rsid w:val="00C81C41"/>
    <w:rsid w:val="00C96860"/>
    <w:rsid w:val="00CA7534"/>
    <w:rsid w:val="00CB6A14"/>
    <w:rsid w:val="00CC79A8"/>
    <w:rsid w:val="00CD156E"/>
    <w:rsid w:val="00CE2C5A"/>
    <w:rsid w:val="00D06011"/>
    <w:rsid w:val="00D2172F"/>
    <w:rsid w:val="00D27588"/>
    <w:rsid w:val="00D321FA"/>
    <w:rsid w:val="00D338B0"/>
    <w:rsid w:val="00D35DB6"/>
    <w:rsid w:val="00D363A6"/>
    <w:rsid w:val="00D37D24"/>
    <w:rsid w:val="00D56F8E"/>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50244"/>
    <w:rsid w:val="00E62705"/>
    <w:rsid w:val="00E62CB5"/>
    <w:rsid w:val="00E713BE"/>
    <w:rsid w:val="00E82627"/>
    <w:rsid w:val="00E90194"/>
    <w:rsid w:val="00E94DEE"/>
    <w:rsid w:val="00E97AFE"/>
    <w:rsid w:val="00EA18D3"/>
    <w:rsid w:val="00EB45B2"/>
    <w:rsid w:val="00EC5B8A"/>
    <w:rsid w:val="00EE1580"/>
    <w:rsid w:val="00EE1FFB"/>
    <w:rsid w:val="00EE4189"/>
    <w:rsid w:val="00EE575F"/>
    <w:rsid w:val="00EE68A6"/>
    <w:rsid w:val="00EF7E2D"/>
    <w:rsid w:val="00F04A19"/>
    <w:rsid w:val="00F2276C"/>
    <w:rsid w:val="00F31A8B"/>
    <w:rsid w:val="00F376E7"/>
    <w:rsid w:val="00F4100F"/>
    <w:rsid w:val="00F5436F"/>
    <w:rsid w:val="00F6406E"/>
    <w:rsid w:val="00F6591A"/>
    <w:rsid w:val="00F6789A"/>
    <w:rsid w:val="00F70578"/>
    <w:rsid w:val="00F74C5B"/>
    <w:rsid w:val="00F77DCB"/>
    <w:rsid w:val="00FA73DC"/>
    <w:rsid w:val="00FB3B85"/>
    <w:rsid w:val="00FB3D77"/>
    <w:rsid w:val="00FB7C03"/>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84D8A-D503-4C04-843A-913E00D9D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18018</Words>
  <Characters>102705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Николай Николаевич Андреев</cp:lastModifiedBy>
  <cp:revision>2</cp:revision>
  <cp:lastPrinted>2022-07-25T09:41:00Z</cp:lastPrinted>
  <dcterms:created xsi:type="dcterms:W3CDTF">2023-01-17T05:23:00Z</dcterms:created>
  <dcterms:modified xsi:type="dcterms:W3CDTF">2023-01-17T05:23:00Z</dcterms:modified>
</cp:coreProperties>
</file>