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7B6453" w:rsidRDefault="00222157" w:rsidP="006C2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6453">
        <w:rPr>
          <w:rFonts w:ascii="Times New Roman" w:hAnsi="Times New Roman"/>
          <w:sz w:val="16"/>
          <w:szCs w:val="16"/>
          <w:lang w:val="en-US"/>
        </w:rPr>
        <w:tab/>
      </w:r>
    </w:p>
    <w:p w:rsidR="00F13641" w:rsidRPr="007B6453" w:rsidRDefault="00F13641" w:rsidP="006C2B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proofErr w:type="gramStart"/>
      <w:r w:rsidRPr="007B6453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7B6453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F13641" w:rsidRPr="007B6453" w:rsidRDefault="00F13641" w:rsidP="006C2B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B6453">
        <w:rPr>
          <w:rFonts w:ascii="Times New Roman" w:hAnsi="Times New Roman" w:cs="Times New Roman"/>
          <w:b/>
          <w:sz w:val="16"/>
          <w:szCs w:val="16"/>
        </w:rPr>
        <w:t>отраслевого проекта</w:t>
      </w:r>
    </w:p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>Государственная охрана и сохранение культурного и исторического наследия</w:t>
      </w:r>
    </w:p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6"/>
        <w:gridCol w:w="832"/>
        <w:gridCol w:w="3098"/>
        <w:gridCol w:w="9"/>
        <w:gridCol w:w="2423"/>
        <w:gridCol w:w="2672"/>
      </w:tblGrid>
      <w:tr w:rsidR="00F13641" w:rsidRPr="007B6453" w:rsidTr="00F13641">
        <w:trPr>
          <w:cantSplit/>
          <w:trHeight w:val="798"/>
          <w:jc w:val="center"/>
        </w:trPr>
        <w:tc>
          <w:tcPr>
            <w:tcW w:w="1883" w:type="pct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Краткое наименование отраслевого проекта</w:t>
            </w:r>
          </w:p>
        </w:tc>
        <w:tc>
          <w:tcPr>
            <w:tcW w:w="1359" w:type="pct"/>
            <w:gridSpan w:val="3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охрана и сохранение культурного и исторического наследия</w:t>
            </w:r>
          </w:p>
        </w:tc>
        <w:tc>
          <w:tcPr>
            <w:tcW w:w="83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13641" w:rsidRPr="007B6453" w:rsidRDefault="001E498C" w:rsidP="006C2B34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01.01.2024</w:t>
            </w:r>
            <w:r w:rsidR="00F13641" w:rsidRPr="007B6453">
              <w:rPr>
                <w:rFonts w:ascii="Times New Roman" w:hAnsi="Times New Roman"/>
                <w:iCs/>
                <w:sz w:val="16"/>
                <w:szCs w:val="16"/>
              </w:rPr>
              <w:t>-31.12.2030</w:t>
            </w:r>
          </w:p>
        </w:tc>
      </w:tr>
      <w:tr w:rsidR="00F13641" w:rsidRPr="007B6453" w:rsidTr="00CF2249">
        <w:trPr>
          <w:cantSplit/>
          <w:trHeight w:val="399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Куратор отраслевого проекта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Лазарева Галина Ефимовна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Заместитель председателя комитета по сохранению культурного наследия Ленинградской области</w:t>
            </w:r>
          </w:p>
        </w:tc>
      </w:tr>
      <w:tr w:rsidR="00F13641" w:rsidRPr="007B6453" w:rsidTr="00CF2249">
        <w:trPr>
          <w:cantSplit/>
          <w:trHeight w:val="399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Руководитель отраслевого проекта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Светлана Анатольевна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Начальник отдела по осуществлению полномочий Российской Федерации в сфере объектов культурного наследия комитета по сохранению культурного наследия Ленинградской области</w:t>
            </w:r>
          </w:p>
        </w:tc>
      </w:tr>
      <w:tr w:rsidR="00F13641" w:rsidRPr="007B6453" w:rsidTr="00CF2249">
        <w:trPr>
          <w:cantSplit/>
          <w:trHeight w:val="399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Администратор отраслевого проекта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Зиньковская Валерия Станиславовна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Главный инженер сектора бюджетного планирования финансового обеспечения и отчетности комитета по сохранению культурного наследия Ленинградской области</w:t>
            </w:r>
          </w:p>
        </w:tc>
      </w:tr>
      <w:tr w:rsidR="00F13641" w:rsidRPr="007B6453" w:rsidTr="00F13641">
        <w:trPr>
          <w:cantSplit/>
          <w:trHeight w:val="399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</w:p>
          <w:p w:rsidR="00F13641" w:rsidRPr="007B6453" w:rsidRDefault="00F13641" w:rsidP="006C2B34">
            <w:pPr>
              <w:pStyle w:val="ab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Обеспечение сохранности не менее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объектов исторического и культурного наследия (памятников истории и культуры) народов Российской Федерации, расположенных на территории Ленинградской области к 2031 году</w:t>
            </w:r>
          </w:p>
        </w:tc>
        <w:tc>
          <w:tcPr>
            <w:tcW w:w="1761" w:type="pct"/>
            <w:gridSpan w:val="3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Население Российской Федерации;</w:t>
            </w:r>
          </w:p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туристы и экскурсанты, посещающие Ленинградскую область;</w:t>
            </w:r>
          </w:p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юридические лица, являющиеся пользователями объектов культурного наследия.</w:t>
            </w:r>
          </w:p>
        </w:tc>
      </w:tr>
      <w:tr w:rsidR="00F13641" w:rsidRPr="007B6453" w:rsidTr="00F13641">
        <w:trPr>
          <w:cantSplit/>
          <w:trHeight w:val="198"/>
          <w:jc w:val="center"/>
        </w:trPr>
        <w:tc>
          <w:tcPr>
            <w:tcW w:w="1883" w:type="pct"/>
            <w:vMerge w:val="restart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Связь с государственными программами Российской Федерации и с государственными программами Ленинградской области (далее - государственные программы)</w:t>
            </w:r>
          </w:p>
        </w:tc>
        <w:tc>
          <w:tcPr>
            <w:tcW w:w="287" w:type="pct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072" w:type="pct"/>
            <w:gridSpan w:val="2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программа</w:t>
            </w:r>
            <w:r w:rsidR="00CC13DC" w:rsidRPr="007B6453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58" w:type="pct"/>
            <w:gridSpan w:val="2"/>
          </w:tcPr>
          <w:p w:rsidR="00F13641" w:rsidRPr="007B6453" w:rsidRDefault="00F13641" w:rsidP="006C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iCs/>
                <w:sz w:val="16"/>
                <w:szCs w:val="16"/>
              </w:rPr>
              <w:t>Развитие культуры в Ленинградской области</w:t>
            </w:r>
          </w:p>
        </w:tc>
      </w:tr>
      <w:tr w:rsidR="00F13641" w:rsidRPr="007B6453" w:rsidTr="00F13641">
        <w:trPr>
          <w:cantSplit/>
          <w:trHeight w:val="607"/>
          <w:jc w:val="center"/>
        </w:trPr>
        <w:tc>
          <w:tcPr>
            <w:tcW w:w="1883" w:type="pct"/>
            <w:vMerge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072" w:type="pct"/>
            <w:gridSpan w:val="2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программа Российской Федерации</w:t>
            </w:r>
          </w:p>
        </w:tc>
        <w:tc>
          <w:tcPr>
            <w:tcW w:w="1758" w:type="pct"/>
            <w:gridSpan w:val="2"/>
          </w:tcPr>
          <w:p w:rsidR="00F13641" w:rsidRPr="007B6453" w:rsidRDefault="00F13641" w:rsidP="006C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Развитие культуры</w:t>
            </w:r>
          </w:p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7B6453">
        <w:rPr>
          <w:rFonts w:ascii="Times New Roman" w:hAnsi="Times New Roman"/>
          <w:sz w:val="16"/>
          <w:szCs w:val="16"/>
        </w:rPr>
        <w:br w:type="page"/>
      </w:r>
      <w:r w:rsidRPr="007B6453">
        <w:rPr>
          <w:rFonts w:ascii="Times New Roman" w:hAnsi="Times New Roman"/>
          <w:sz w:val="20"/>
          <w:szCs w:val="20"/>
        </w:rPr>
        <w:lastRenderedPageBreak/>
        <w:t>2. Показатели отраслевого проекта</w:t>
      </w:r>
    </w:p>
    <w:tbl>
      <w:tblPr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819"/>
        <w:gridCol w:w="1276"/>
        <w:gridCol w:w="959"/>
        <w:gridCol w:w="851"/>
        <w:gridCol w:w="709"/>
        <w:gridCol w:w="600"/>
        <w:gridCol w:w="567"/>
        <w:gridCol w:w="569"/>
        <w:gridCol w:w="556"/>
        <w:gridCol w:w="12"/>
        <w:gridCol w:w="555"/>
        <w:gridCol w:w="12"/>
        <w:gridCol w:w="567"/>
        <w:gridCol w:w="568"/>
        <w:gridCol w:w="1701"/>
        <w:gridCol w:w="1276"/>
        <w:gridCol w:w="1276"/>
        <w:gridCol w:w="1701"/>
      </w:tblGrid>
      <w:tr w:rsidR="00F13641" w:rsidRPr="007B6453" w:rsidTr="00F13641">
        <w:trPr>
          <w:trHeight w:val="491"/>
          <w:tblHeader/>
        </w:trPr>
        <w:tc>
          <w:tcPr>
            <w:tcW w:w="473" w:type="dxa"/>
            <w:vMerge w:val="restar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9" w:type="dxa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Pr="007B64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</w:p>
        </w:tc>
        <w:tc>
          <w:tcPr>
            <w:tcW w:w="1276" w:type="dxa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006" w:type="dxa"/>
            <w:gridSpan w:val="9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7B6453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1276" w:type="dxa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701" w:type="dxa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F13641" w:rsidRPr="007B6453" w:rsidTr="00F1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F1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13641" w:rsidRPr="007B6453" w:rsidTr="00F13641">
        <w:trPr>
          <w:trHeight w:val="218"/>
        </w:trPr>
        <w:tc>
          <w:tcPr>
            <w:tcW w:w="473" w:type="dxa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74" w:type="dxa"/>
            <w:gridSpan w:val="18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</w:tr>
      <w:tr w:rsidR="005A3E5B" w:rsidRPr="007B6453" w:rsidTr="00F13641">
        <w:trPr>
          <w:trHeight w:val="819"/>
        </w:trPr>
        <w:tc>
          <w:tcPr>
            <w:tcW w:w="473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Количество объектов культурного наследия/ недвижимых памятников истории и культуры, в отношении которых проведены научно-исследовательские, проектно-сметные, ремонтно-реставрационные или археологические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A3E5B" w:rsidRPr="007B6453" w:rsidRDefault="005A3E5B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5B" w:rsidRPr="007B6453" w:rsidRDefault="007A078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F13641">
        <w:trPr>
          <w:trHeight w:val="295"/>
        </w:trPr>
        <w:tc>
          <w:tcPr>
            <w:tcW w:w="473" w:type="dxa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74" w:type="dxa"/>
            <w:gridSpan w:val="18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Определена историко-культурная ценность объектов культурного наследия Ленинградской области </w:t>
            </w:r>
          </w:p>
        </w:tc>
      </w:tr>
      <w:tr w:rsidR="005A3E5B" w:rsidRPr="007B6453" w:rsidTr="00F13641">
        <w:trPr>
          <w:trHeight w:val="819"/>
        </w:trPr>
        <w:tc>
          <w:tcPr>
            <w:tcW w:w="473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Количество объектов, по которым определена историко-культурная ценность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59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E5B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709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5A3E5B" w:rsidRPr="007B6453" w:rsidRDefault="005A3E5B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5A3E5B" w:rsidRPr="007B6453" w:rsidRDefault="005A3E5B" w:rsidP="007A0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  <w:r w:rsidR="007A078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9" w:type="dxa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5A3E5B" w:rsidRPr="007B6453" w:rsidRDefault="007A078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F13641">
        <w:trPr>
          <w:trHeight w:val="421"/>
        </w:trPr>
        <w:tc>
          <w:tcPr>
            <w:tcW w:w="473" w:type="dxa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74" w:type="dxa"/>
            <w:gridSpan w:val="18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Обеспечена государственная охрана объектов культурного наследия Ленинградской области </w:t>
            </w:r>
          </w:p>
        </w:tc>
      </w:tr>
      <w:tr w:rsidR="005A3E5B" w:rsidRPr="007B6453" w:rsidTr="00F13641">
        <w:trPr>
          <w:trHeight w:val="349"/>
        </w:trPr>
        <w:tc>
          <w:tcPr>
            <w:tcW w:w="473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19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Количество объектов, по которым обеспечена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охрана</w:t>
            </w:r>
          </w:p>
        </w:tc>
        <w:tc>
          <w:tcPr>
            <w:tcW w:w="1276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59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E5B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52</w:t>
            </w:r>
          </w:p>
        </w:tc>
        <w:tc>
          <w:tcPr>
            <w:tcW w:w="709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A3E5B" w:rsidRPr="007B6453" w:rsidRDefault="005A3E5B" w:rsidP="00224E6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E5B" w:rsidRPr="007B6453" w:rsidRDefault="007A078D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5A3E5B" w:rsidRPr="007B6453" w:rsidRDefault="007A078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Align w:val="center"/>
          </w:tcPr>
          <w:p w:rsidR="005A3E5B" w:rsidRPr="007B6453" w:rsidRDefault="005A3E5B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3641" w:rsidRPr="007B6453" w:rsidRDefault="00F13641" w:rsidP="006C2B34">
      <w:pPr>
        <w:spacing w:line="240" w:lineRule="auto"/>
        <w:rPr>
          <w:rFonts w:ascii="Times New Roman" w:hAnsi="Times New Roman"/>
          <w:sz w:val="20"/>
          <w:szCs w:val="20"/>
        </w:rPr>
      </w:pPr>
      <w:r w:rsidRPr="007B6453">
        <w:rPr>
          <w:rFonts w:ascii="Times New Roman" w:hAnsi="Times New Roman"/>
          <w:sz w:val="20"/>
          <w:szCs w:val="20"/>
        </w:rPr>
        <w:br w:type="page"/>
      </w:r>
    </w:p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20"/>
          <w:szCs w:val="20"/>
        </w:rPr>
        <w:lastRenderedPageBreak/>
        <w:t>3.</w:t>
      </w:r>
      <w:r w:rsidRPr="007B6453">
        <w:rPr>
          <w:rFonts w:ascii="Times New Roman" w:hAnsi="Times New Roman"/>
          <w:sz w:val="20"/>
          <w:szCs w:val="16"/>
        </w:rPr>
        <w:t xml:space="preserve"> Помесячный план достижения показателей отраслевого проекта в 2024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32"/>
        <w:gridCol w:w="1782"/>
      </w:tblGrid>
      <w:tr w:rsidR="00F13641" w:rsidRPr="007B6453" w:rsidTr="00F13641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Показатели отраслевого проекта</w:t>
            </w:r>
          </w:p>
        </w:tc>
        <w:tc>
          <w:tcPr>
            <w:tcW w:w="372" w:type="pct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62" w:type="pct"/>
            <w:gridSpan w:val="11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568" w:type="pct"/>
            <w:vMerge w:val="restar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7B6453">
              <w:rPr>
                <w:rFonts w:ascii="Times New Roman" w:hAnsi="Times New Roman"/>
                <w:b/>
                <w:sz w:val="16"/>
                <w:szCs w:val="16"/>
              </w:rPr>
              <w:t xml:space="preserve"> 2024 года</w:t>
            </w:r>
          </w:p>
        </w:tc>
      </w:tr>
      <w:tr w:rsidR="00F13641" w:rsidRPr="007B6453" w:rsidTr="00F13641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200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68" w:type="pct"/>
            <w:vMerge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F13641">
        <w:trPr>
          <w:trHeight w:val="56"/>
          <w:tblHeader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13641" w:rsidRPr="007B6453" w:rsidTr="00316868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</w:tr>
      <w:tr w:rsidR="00F13641" w:rsidRPr="007B6453" w:rsidTr="00F13641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Количество объектов культурного наследия/ недвижимых памятников истории и культуры, в отношении которых проведены научно-исследовательские, проектно-сметные, ремонтно-реставрационные или археологические работы</w:t>
            </w:r>
          </w:p>
        </w:tc>
        <w:tc>
          <w:tcPr>
            <w:tcW w:w="37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465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pct"/>
            <w:vAlign w:val="center"/>
          </w:tcPr>
          <w:p w:rsidR="00F13641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13641" w:rsidRPr="007B6453" w:rsidTr="00316868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8" w:type="pct"/>
            <w:gridSpan w:val="15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Определена историко-культурная ценность объектов культурного наследия Ленинградской области</w:t>
            </w:r>
          </w:p>
        </w:tc>
      </w:tr>
      <w:tr w:rsidR="00F13641" w:rsidRPr="007B6453" w:rsidTr="00F13641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34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Количество объектов, по которым определена историко-культурная ценность</w:t>
            </w:r>
          </w:p>
        </w:tc>
        <w:tc>
          <w:tcPr>
            <w:tcW w:w="37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 xml:space="preserve"> ОП</w:t>
            </w:r>
          </w:p>
        </w:tc>
        <w:tc>
          <w:tcPr>
            <w:tcW w:w="465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pct"/>
            <w:vAlign w:val="center"/>
          </w:tcPr>
          <w:p w:rsidR="00F13641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F13641" w:rsidRPr="007B6453" w:rsidTr="00316868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808" w:type="pct"/>
            <w:gridSpan w:val="15"/>
            <w:shd w:val="clear" w:color="auto" w:fill="F2F2F2" w:themeFill="background1" w:themeFillShade="F2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государственная охрана объектов культурного наследия Ленинградской области</w:t>
            </w:r>
          </w:p>
        </w:tc>
      </w:tr>
      <w:tr w:rsidR="00F13641" w:rsidRPr="007B6453" w:rsidTr="00F13641">
        <w:trPr>
          <w:trHeight w:val="386"/>
        </w:trPr>
        <w:tc>
          <w:tcPr>
            <w:tcW w:w="19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34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Количество объектов, по которым обеспечена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охрана</w:t>
            </w:r>
          </w:p>
        </w:tc>
        <w:tc>
          <w:tcPr>
            <w:tcW w:w="372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 xml:space="preserve"> ОП</w:t>
            </w:r>
          </w:p>
        </w:tc>
        <w:tc>
          <w:tcPr>
            <w:tcW w:w="465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  <w:u w:color="000000"/>
              </w:rPr>
              <w:t>ед.</w:t>
            </w:r>
          </w:p>
        </w:tc>
        <w:tc>
          <w:tcPr>
            <w:tcW w:w="187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</w:tbl>
    <w:p w:rsidR="00F13641" w:rsidRPr="007B6453" w:rsidRDefault="00F13641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</w:p>
    <w:p w:rsidR="00F13641" w:rsidRPr="007B6453" w:rsidRDefault="00F13641" w:rsidP="006C2B34">
      <w:pPr>
        <w:spacing w:line="240" w:lineRule="auto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br w:type="page"/>
      </w:r>
    </w:p>
    <w:p w:rsidR="00F13641" w:rsidRDefault="00F13641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lastRenderedPageBreak/>
        <w:t>4. Мероприятия (результаты) отраслевого проекта</w:t>
      </w:r>
    </w:p>
    <w:p w:rsidR="007B6453" w:rsidRPr="007B6453" w:rsidRDefault="007B6453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4112"/>
        <w:gridCol w:w="6"/>
        <w:gridCol w:w="1105"/>
        <w:gridCol w:w="22"/>
        <w:gridCol w:w="826"/>
        <w:gridCol w:w="26"/>
        <w:gridCol w:w="794"/>
        <w:gridCol w:w="19"/>
        <w:gridCol w:w="35"/>
        <w:gridCol w:w="570"/>
        <w:gridCol w:w="570"/>
        <w:gridCol w:w="22"/>
        <w:gridCol w:w="544"/>
        <w:gridCol w:w="13"/>
        <w:gridCol w:w="557"/>
        <w:gridCol w:w="10"/>
        <w:gridCol w:w="570"/>
        <w:gridCol w:w="592"/>
        <w:gridCol w:w="548"/>
        <w:gridCol w:w="29"/>
        <w:gridCol w:w="29"/>
        <w:gridCol w:w="1076"/>
        <w:gridCol w:w="26"/>
        <w:gridCol w:w="10"/>
        <w:gridCol w:w="1076"/>
        <w:gridCol w:w="10"/>
        <w:gridCol w:w="29"/>
        <w:gridCol w:w="1214"/>
        <w:gridCol w:w="16"/>
        <w:gridCol w:w="45"/>
        <w:gridCol w:w="1060"/>
      </w:tblGrid>
      <w:tr w:rsidR="00F13641" w:rsidRPr="007B6453" w:rsidTr="007B6453">
        <w:trPr>
          <w:cantSplit/>
          <w:trHeight w:val="390"/>
          <w:tblHeader/>
        </w:trPr>
        <w:tc>
          <w:tcPr>
            <w:tcW w:w="141" w:type="pct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86" w:type="pct"/>
            <w:gridSpan w:val="2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527" w:type="pct"/>
            <w:gridSpan w:val="5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7" w:type="pct"/>
            <w:gridSpan w:val="1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47" w:type="pct"/>
            <w:gridSpan w:val="3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350" w:type="pct"/>
            <w:gridSpan w:val="3"/>
            <w:vMerge w:val="restar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Связь с показателями отраслевого проекта</w:t>
            </w:r>
          </w:p>
        </w:tc>
      </w:tr>
      <w:tr w:rsidR="00F13641" w:rsidRPr="007B6453" w:rsidTr="007B6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7B6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641" w:rsidRPr="007B6453" w:rsidTr="007B6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41" w:rsidRPr="007B6453" w:rsidRDefault="00F13641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13641" w:rsidRPr="007B6453" w:rsidTr="00F13641">
        <w:trPr>
          <w:cantSplit/>
          <w:trHeight w:val="52"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59" w:type="pct"/>
            <w:gridSpan w:val="31"/>
            <w:shd w:val="clear" w:color="auto" w:fill="F2F2F2" w:themeFill="background1" w:themeFillShade="F2"/>
          </w:tcPr>
          <w:p w:rsidR="00F13641" w:rsidRPr="007B6453" w:rsidRDefault="00F13641" w:rsidP="006C2B3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</w:tr>
      <w:tr w:rsidR="00F13641" w:rsidRPr="007B6453" w:rsidTr="007B6453">
        <w:trPr>
          <w:cantSplit/>
          <w:trHeight w:val="3951"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Проведены  работы по сохранению объектов культурного наследия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Оказание услуг (выполнение работ)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ОП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да</w:t>
            </w:r>
          </w:p>
        </w:tc>
        <w:tc>
          <w:tcPr>
            <w:tcW w:w="350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Количество объектов культурного наследия/ недвижимых памятников истории и культуры, в отношении которых проведены научно-исследовательские, проектно-сметные, ремонтно-реставрационные или археологические работы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59" w:type="pct"/>
            <w:gridSpan w:val="31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Количество объектов (проектов)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59" w:type="pct"/>
            <w:gridSpan w:val="31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В рамках мероприятия (результата) к 2031 году будут выполнены работы по сохранению объектов культурного наследия и приспособления объектов культурного наследия к современному использованию на 110 объектах культурного наследия. Объем финансирования определяется на основании сметной документации, в </w:t>
            </w:r>
            <w:proofErr w:type="spellStart"/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. подтвержденной заключением ГАУ «</w:t>
            </w:r>
            <w:proofErr w:type="spellStart"/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Леноблгосэкспертиза</w:t>
            </w:r>
            <w:proofErr w:type="spellEnd"/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» или ФАУ  «Главное управление государственной экспертизы» (при необходимости).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59" w:type="pct"/>
            <w:gridSpan w:val="31"/>
            <w:shd w:val="clear" w:color="auto" w:fill="F2F2F2" w:themeFill="background1" w:themeFillShade="F2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Определена историко-культурная ценность объектов культурного наследия Ленинградской области</w:t>
            </w:r>
          </w:p>
        </w:tc>
      </w:tr>
      <w:tr w:rsidR="00F13641" w:rsidRPr="007B6453" w:rsidTr="007B6453">
        <w:trPr>
          <w:cantSplit/>
          <w:trHeight w:val="1701"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Проведена историко-культурная экспертиза объектов культурного наследия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5" w:type="pct"/>
            <w:gridSpan w:val="3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Оказание услуг (выполнение работ)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нет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Количество объектов, по которым определена историко-культурная ценность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4859" w:type="pct"/>
            <w:gridSpan w:val="31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объектов, в отношении которых проведена историко-культурная экспертиза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4859" w:type="pct"/>
            <w:gridSpan w:val="31"/>
            <w:shd w:val="clear" w:color="auto" w:fill="auto"/>
          </w:tcPr>
          <w:p w:rsidR="00F13641" w:rsidRDefault="00F13641" w:rsidP="003168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В рамках мероприятия (результата) к 2031 году будет </w:t>
            </w:r>
            <w:r w:rsidR="00715CAE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проведена историко-культурная экспертиза </w:t>
            </w:r>
            <w:r w:rsidR="00316868" w:rsidRPr="007B6453">
              <w:rPr>
                <w:rFonts w:ascii="Times New Roman" w:eastAsia="Times New Roman" w:hAnsi="Times New Roman"/>
                <w:sz w:val="16"/>
                <w:szCs w:val="16"/>
              </w:rPr>
              <w:t>не менее 140</w:t>
            </w:r>
            <w:r w:rsidR="00715CAE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объектов культурного наследия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B6453" w:rsidRDefault="007B6453" w:rsidP="003168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B6453" w:rsidRPr="007B6453" w:rsidRDefault="007B6453" w:rsidP="003168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59" w:type="pct"/>
            <w:gridSpan w:val="31"/>
            <w:shd w:val="clear" w:color="auto" w:fill="F2F2F2" w:themeFill="background1" w:themeFillShade="F2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Обеспечена государственная охрана объектов культурного наследия Ленинградской области</w:t>
            </w: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Осуществлена разработка предмета охраны и границ территорий объектов культурного наследия и проектировани</w:t>
            </w:r>
            <w:r w:rsidR="00420A7A"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зон охраны объектов культурного наследия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F13641" w:rsidRPr="007B6453" w:rsidRDefault="00B874B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Оказание услуг (выполнение работ)</w:t>
            </w:r>
          </w:p>
        </w:tc>
        <w:tc>
          <w:tcPr>
            <w:tcW w:w="359" w:type="pct"/>
            <w:gridSpan w:val="5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нет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Количество объектов, по которым обеспечена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государственная охрана</w:t>
            </w:r>
          </w:p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B207D" w:rsidRPr="007B6453" w:rsidTr="007B207D">
        <w:trPr>
          <w:cantSplit/>
        </w:trPr>
        <w:tc>
          <w:tcPr>
            <w:tcW w:w="141" w:type="pct"/>
            <w:shd w:val="clear" w:color="auto" w:fill="auto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 по 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разработк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предмета охраны и границ территорий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объектов культурного наследия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B207D" w:rsidRPr="007B6453" w:rsidRDefault="007B207D" w:rsidP="007B20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B207D" w:rsidRPr="007B6453" w:rsidRDefault="007B207D" w:rsidP="007B20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7B207D" w:rsidRDefault="007B207D" w:rsidP="007B207D">
            <w:pPr>
              <w:spacing w:after="0"/>
              <w:jc w:val="center"/>
            </w:pPr>
            <w:r w:rsidRPr="000241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:rsidR="007B207D" w:rsidRDefault="007B207D" w:rsidP="007B207D">
            <w:pPr>
              <w:spacing w:after="0"/>
              <w:jc w:val="center"/>
            </w:pPr>
            <w:r w:rsidRPr="000241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7B207D" w:rsidRDefault="007B207D" w:rsidP="007B207D">
            <w:pPr>
              <w:spacing w:after="0"/>
              <w:jc w:val="center"/>
            </w:pPr>
            <w:r w:rsidRPr="000241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B207D" w:rsidRDefault="007B207D" w:rsidP="007B207D">
            <w:pPr>
              <w:spacing w:after="0"/>
              <w:jc w:val="center"/>
            </w:pPr>
            <w:r w:rsidRPr="000241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B207D" w:rsidRDefault="007B207D" w:rsidP="007B207D">
            <w:pPr>
              <w:spacing w:after="0"/>
              <w:jc w:val="center"/>
            </w:pPr>
            <w:r w:rsidRPr="000241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9" w:type="pct"/>
            <w:gridSpan w:val="5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нет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207D" w:rsidRPr="007B6453" w:rsidRDefault="007B207D" w:rsidP="007B20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13641" w:rsidRPr="007B6453" w:rsidTr="00F13641">
        <w:trPr>
          <w:cantSplit/>
        </w:trPr>
        <w:tc>
          <w:tcPr>
            <w:tcW w:w="141" w:type="pct"/>
            <w:shd w:val="clear" w:color="auto" w:fill="auto"/>
          </w:tcPr>
          <w:p w:rsidR="00F13641" w:rsidRPr="007B6453" w:rsidRDefault="00715CA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13641" w:rsidRPr="007B6453" w:rsidRDefault="00F13641" w:rsidP="007B20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  <w:r w:rsidR="007B20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 по </w:t>
            </w:r>
            <w:r w:rsidR="007B207D"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</w:t>
            </w:r>
            <w:r w:rsidR="007B207D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="007B207D"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зон охраны 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объектов культурного н</w:t>
            </w:r>
            <w:r w:rsidR="007B207D">
              <w:rPr>
                <w:rFonts w:ascii="Times New Roman" w:hAnsi="Times New Roman"/>
                <w:color w:val="000000"/>
                <w:sz w:val="16"/>
                <w:szCs w:val="16"/>
              </w:rPr>
              <w:t>аследия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13641" w:rsidRPr="007B6453" w:rsidRDefault="007B207D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  <w:gridSpan w:val="3"/>
            <w:shd w:val="clear" w:color="auto" w:fill="auto"/>
            <w:vAlign w:val="center"/>
          </w:tcPr>
          <w:p w:rsidR="00F13641" w:rsidRPr="007B6453" w:rsidRDefault="00B874B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9" w:type="pct"/>
            <w:gridSpan w:val="5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нет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13641" w:rsidRPr="007B6453" w:rsidRDefault="00F13641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bookmarkEnd w:id="0"/>
    </w:tbl>
    <w:p w:rsidR="00F13641" w:rsidRPr="007B6453" w:rsidRDefault="00F13641" w:rsidP="006C2B34">
      <w:pPr>
        <w:spacing w:line="240" w:lineRule="auto"/>
        <w:rPr>
          <w:rFonts w:ascii="Times New Roman" w:hAnsi="Times New Roman"/>
        </w:rPr>
      </w:pPr>
    </w:p>
    <w:p w:rsidR="00F13641" w:rsidRPr="007B6453" w:rsidRDefault="00F13641" w:rsidP="006C2B34">
      <w:pPr>
        <w:spacing w:line="240" w:lineRule="auto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br w:type="page"/>
      </w:r>
    </w:p>
    <w:p w:rsidR="004D6C53" w:rsidRPr="007B6453" w:rsidRDefault="004D6C53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7B6453">
        <w:rPr>
          <w:rFonts w:ascii="Times New Roman" w:hAnsi="Times New Roman"/>
          <w:sz w:val="20"/>
          <w:szCs w:val="16"/>
        </w:rPr>
        <w:t xml:space="preserve"> </w:t>
      </w:r>
      <w:r w:rsidR="00B91582" w:rsidRPr="007B6453">
        <w:rPr>
          <w:rFonts w:ascii="Times New Roman" w:hAnsi="Times New Roman"/>
          <w:sz w:val="20"/>
          <w:szCs w:val="16"/>
        </w:rPr>
        <w:t>отраслевого проекта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6496"/>
        <w:gridCol w:w="1050"/>
        <w:gridCol w:w="993"/>
        <w:gridCol w:w="850"/>
        <w:gridCol w:w="709"/>
        <w:gridCol w:w="993"/>
        <w:gridCol w:w="993"/>
        <w:gridCol w:w="1134"/>
        <w:gridCol w:w="1415"/>
      </w:tblGrid>
      <w:tr w:rsidR="00E721D7" w:rsidRPr="007B6453" w:rsidTr="006204DB">
        <w:trPr>
          <w:cantSplit/>
          <w:trHeight w:val="472"/>
          <w:tblHeader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2152" w:type="pct"/>
            <w:gridSpan w:val="7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Объем финансового обеспечения по годам, тыс. рублей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>(тыс. рублей)</w:t>
            </w:r>
          </w:p>
        </w:tc>
      </w:tr>
      <w:tr w:rsidR="00E721D7" w:rsidRPr="007B6453" w:rsidTr="006204DB">
        <w:trPr>
          <w:cantSplit/>
          <w:trHeight w:val="246"/>
          <w:tblHeader/>
        </w:trPr>
        <w:tc>
          <w:tcPr>
            <w:tcW w:w="316" w:type="pct"/>
            <w:vMerge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vMerge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318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318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363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1D7" w:rsidRPr="007B6453" w:rsidTr="006204DB">
        <w:trPr>
          <w:cantSplit/>
          <w:trHeight w:val="161"/>
          <w:tblHeader/>
        </w:trPr>
        <w:tc>
          <w:tcPr>
            <w:tcW w:w="316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21D7" w:rsidRPr="007B6453" w:rsidRDefault="00E721D7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204DB" w:rsidRPr="007B6453" w:rsidTr="007B6453">
        <w:trPr>
          <w:cantSplit/>
          <w:trHeight w:val="332"/>
        </w:trPr>
        <w:tc>
          <w:tcPr>
            <w:tcW w:w="316" w:type="pct"/>
            <w:shd w:val="clear" w:color="auto" w:fill="F2F2F2" w:themeFill="background1" w:themeFillShade="F2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79" w:type="pct"/>
            <w:shd w:val="clear" w:color="auto" w:fill="F2F2F2" w:themeFill="background1" w:themeFillShade="F2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579 459,68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475 395,00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541 245,00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1 596 099,68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Проведены  работы по сохранению объектов культурного наследия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579 459,68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475 395,00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541 245,00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1 596 099,68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Бюджет Ленинградской области (всего), 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567 313,87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475 395,00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541 245,00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1 583 953,87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Del="000D3305" w:rsidRDefault="0094473E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435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1.1.1.1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ind w:firstLine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35 947,83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35 947,83</w:t>
            </w:r>
          </w:p>
        </w:tc>
      </w:tr>
      <w:tr w:rsidR="006204DB" w:rsidRPr="007B6453" w:rsidTr="006204DB">
        <w:trPr>
          <w:cantSplit/>
          <w:trHeight w:val="435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1.1.1.2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ind w:left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204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65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12 145,81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12 145,81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7B6453">
        <w:trPr>
          <w:cantSplit/>
          <w:trHeight w:val="332"/>
        </w:trPr>
        <w:tc>
          <w:tcPr>
            <w:tcW w:w="316" w:type="pct"/>
            <w:shd w:val="clear" w:color="auto" w:fill="F2F2F2" w:themeFill="background1" w:themeFillShade="F2"/>
            <w:vAlign w:val="center"/>
          </w:tcPr>
          <w:p w:rsidR="0094473E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79" w:type="pct"/>
            <w:shd w:val="clear" w:color="auto" w:fill="F2F2F2" w:themeFill="background1" w:themeFillShade="F2"/>
            <w:vAlign w:val="center"/>
          </w:tcPr>
          <w:p w:rsidR="0094473E" w:rsidRPr="007B6453" w:rsidRDefault="0094473E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Определена историко-культурная ценность объектов культурного наследия Ленинградской области</w:t>
            </w:r>
          </w:p>
        </w:tc>
        <w:tc>
          <w:tcPr>
            <w:tcW w:w="336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16 050,00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95 400,00</w:t>
            </w:r>
          </w:p>
        </w:tc>
        <w:tc>
          <w:tcPr>
            <w:tcW w:w="272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94473E" w:rsidRPr="007B6453" w:rsidRDefault="0094473E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111 450,00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Проведена историко-культурная экспертиза объектов культурного наследия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16 050,00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95 400,00</w:t>
            </w: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111 450,00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Бюджет Ленинградской области (всего), 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16 050,00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95 400,00</w:t>
            </w: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111 450,00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Del="000D3305" w:rsidRDefault="00BD2AD8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ind w:firstLine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ind w:left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7B6453">
        <w:trPr>
          <w:cantSplit/>
          <w:trHeight w:val="332"/>
        </w:trPr>
        <w:tc>
          <w:tcPr>
            <w:tcW w:w="316" w:type="pct"/>
            <w:shd w:val="clear" w:color="auto" w:fill="F2F2F2" w:themeFill="background1" w:themeFillShade="F2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079" w:type="pct"/>
            <w:shd w:val="clear" w:color="auto" w:fill="F2F2F2" w:themeFill="background1" w:themeFillShade="F2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Обеспечена государственная охрана объектов культурного наследия Ленинградской области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C6515F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25 600,00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11 655,00</w:t>
            </w: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BD2AD8" w:rsidRPr="007B6453" w:rsidRDefault="00C6515F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37 2</w:t>
            </w:r>
            <w:r w:rsidR="00BD2AD8" w:rsidRPr="007B6453">
              <w:rPr>
                <w:rFonts w:ascii="Times New Roman" w:hAnsi="Times New Roman"/>
                <w:sz w:val="16"/>
                <w:szCs w:val="16"/>
              </w:rPr>
              <w:t>55,00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Осуществлена разработка предмета охраны и границ территорий объектов культ</w:t>
            </w:r>
            <w:r w:rsidR="00420A7A"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урного наследия и проектирование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зон охраны объектов культурного наследия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Бюджет Ленинградской области (всего), </w:t>
            </w: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C6515F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25 6</w:t>
            </w:r>
            <w:r w:rsidR="00BD2AD8" w:rsidRPr="007B6453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11 655,00</w:t>
            </w: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BD2AD8" w:rsidRPr="007B6453" w:rsidRDefault="00C6515F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37 2</w:t>
            </w:r>
            <w:r w:rsidR="00BD2AD8" w:rsidRPr="007B6453">
              <w:rPr>
                <w:rFonts w:ascii="Times New Roman" w:hAnsi="Times New Roman"/>
                <w:sz w:val="16"/>
                <w:szCs w:val="16"/>
              </w:rPr>
              <w:t>55,00</w:t>
            </w: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Del="000D3305" w:rsidRDefault="00BD2AD8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:rsidR="00BD2AD8" w:rsidRPr="007B6453" w:rsidRDefault="00BD2AD8" w:rsidP="006C2B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BD2AD8" w:rsidRPr="007B6453" w:rsidRDefault="00BD2AD8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3.1.1.1.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ind w:firstLine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3.1.1.2.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ind w:left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316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332"/>
        </w:trPr>
        <w:tc>
          <w:tcPr>
            <w:tcW w:w="2395" w:type="pct"/>
            <w:gridSpan w:val="2"/>
            <w:shd w:val="clear" w:color="auto" w:fill="auto"/>
            <w:vAlign w:val="center"/>
          </w:tcPr>
          <w:p w:rsidR="00047DB5" w:rsidRPr="007B6453" w:rsidRDefault="00047DB5" w:rsidP="006C2B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ИТОГО ПО ОТРАСЛЕВОМУ ПРОЕКТУ: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621 109,68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582 450,00</w:t>
            </w: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541 245,00</w:t>
            </w: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1 744 804,68</w:t>
            </w:r>
          </w:p>
        </w:tc>
      </w:tr>
      <w:tr w:rsidR="006204DB" w:rsidRPr="007B6453" w:rsidTr="006204DB">
        <w:trPr>
          <w:cantSplit/>
          <w:trHeight w:val="291"/>
        </w:trPr>
        <w:tc>
          <w:tcPr>
            <w:tcW w:w="2395" w:type="pct"/>
            <w:gridSpan w:val="2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  <w:p w:rsidR="00047DB5" w:rsidRPr="007B6453" w:rsidRDefault="00047DB5" w:rsidP="006C2B34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608 963,87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582 450,00</w:t>
            </w: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541 245,00</w:t>
            </w: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1 732 658,87</w:t>
            </w:r>
          </w:p>
        </w:tc>
      </w:tr>
      <w:tr w:rsidR="006204DB" w:rsidRPr="007B6453" w:rsidTr="006204DB">
        <w:trPr>
          <w:cantSplit/>
          <w:trHeight w:val="385"/>
        </w:trPr>
        <w:tc>
          <w:tcPr>
            <w:tcW w:w="2395" w:type="pct"/>
            <w:gridSpan w:val="2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4DB" w:rsidRPr="007B6453" w:rsidTr="006204DB">
        <w:trPr>
          <w:cantSplit/>
          <w:trHeight w:val="181"/>
        </w:trPr>
        <w:tc>
          <w:tcPr>
            <w:tcW w:w="2395" w:type="pct"/>
            <w:gridSpan w:val="2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12 145,81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12 145,81</w:t>
            </w:r>
          </w:p>
        </w:tc>
      </w:tr>
      <w:tr w:rsidR="006204DB" w:rsidRPr="007B6453" w:rsidTr="006204DB">
        <w:trPr>
          <w:cantSplit/>
          <w:trHeight w:val="276"/>
        </w:trPr>
        <w:tc>
          <w:tcPr>
            <w:tcW w:w="2395" w:type="pct"/>
            <w:gridSpan w:val="2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047DB5" w:rsidRPr="007B6453" w:rsidRDefault="00047DB5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6C53" w:rsidRPr="007B6453" w:rsidRDefault="004D6C53" w:rsidP="006C2B34">
      <w:pPr>
        <w:spacing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BF1A75" w:rsidRPr="007B6453" w:rsidRDefault="00BF1A75" w:rsidP="006C2B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3641" w:rsidRPr="007B6453" w:rsidRDefault="00F13641" w:rsidP="006C2B34">
      <w:pPr>
        <w:spacing w:line="240" w:lineRule="auto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br w:type="page"/>
      </w:r>
    </w:p>
    <w:p w:rsidR="004D6C53" w:rsidRPr="007B6453" w:rsidRDefault="004D6C53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lastRenderedPageBreak/>
        <w:t xml:space="preserve">6. </w:t>
      </w:r>
      <w:r w:rsidR="000868BC" w:rsidRPr="007B6453">
        <w:rPr>
          <w:rFonts w:ascii="Times New Roman" w:hAnsi="Times New Roman"/>
          <w:sz w:val="20"/>
          <w:szCs w:val="16"/>
        </w:rPr>
        <w:t>Помесячный п</w:t>
      </w:r>
      <w:r w:rsidRPr="007B6453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7B6453">
        <w:rPr>
          <w:rFonts w:ascii="Times New Roman" w:hAnsi="Times New Roman"/>
          <w:sz w:val="20"/>
          <w:szCs w:val="16"/>
        </w:rPr>
        <w:t>Ленинградской области</w:t>
      </w:r>
      <w:r w:rsidRPr="007B6453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B91582" w:rsidRPr="007B6453">
        <w:rPr>
          <w:rFonts w:ascii="Times New Roman" w:hAnsi="Times New Roman"/>
          <w:sz w:val="20"/>
          <w:szCs w:val="16"/>
        </w:rPr>
        <w:t>отраслевого проекта</w:t>
      </w:r>
      <w:r w:rsidRPr="007B6453">
        <w:rPr>
          <w:rFonts w:ascii="Times New Roman" w:hAnsi="Times New Roman"/>
          <w:sz w:val="20"/>
          <w:szCs w:val="16"/>
        </w:rPr>
        <w:t xml:space="preserve"> в </w:t>
      </w:r>
      <w:r w:rsidR="00D6528B" w:rsidRPr="007B6453">
        <w:rPr>
          <w:rFonts w:ascii="Times New Roman" w:hAnsi="Times New Roman"/>
          <w:sz w:val="20"/>
          <w:szCs w:val="16"/>
        </w:rPr>
        <w:t>2024</w:t>
      </w:r>
      <w:r w:rsidR="001C2434" w:rsidRPr="007B6453">
        <w:rPr>
          <w:rFonts w:ascii="Times New Roman" w:hAnsi="Times New Roman"/>
          <w:sz w:val="20"/>
          <w:szCs w:val="16"/>
        </w:rPr>
        <w:t xml:space="preserve"> </w:t>
      </w:r>
      <w:r w:rsidRPr="007B6453">
        <w:rPr>
          <w:rFonts w:ascii="Times New Roman" w:hAnsi="Times New Roman"/>
          <w:sz w:val="20"/>
          <w:szCs w:val="16"/>
        </w:rPr>
        <w:t>году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4783"/>
        <w:gridCol w:w="669"/>
        <w:gridCol w:w="675"/>
        <w:gridCol w:w="845"/>
        <w:gridCol w:w="980"/>
        <w:gridCol w:w="836"/>
        <w:gridCol w:w="784"/>
        <w:gridCol w:w="923"/>
        <w:gridCol w:w="916"/>
        <w:gridCol w:w="849"/>
        <w:gridCol w:w="836"/>
        <w:gridCol w:w="852"/>
        <w:gridCol w:w="1427"/>
      </w:tblGrid>
      <w:tr w:rsidR="007A11DC" w:rsidRPr="007B6453" w:rsidTr="00ED2D08">
        <w:trPr>
          <w:cantSplit/>
          <w:trHeight w:val="458"/>
          <w:tblHeader/>
          <w:jc w:val="center"/>
        </w:trPr>
        <w:tc>
          <w:tcPr>
            <w:tcW w:w="217" w:type="pct"/>
            <w:vMerge w:val="restar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8" w:type="pct"/>
            <w:vMerge w:val="restar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51" w:type="pct"/>
            <w:gridSpan w:val="11"/>
            <w:vAlign w:val="center"/>
          </w:tcPr>
          <w:p w:rsidR="007A11DC" w:rsidRPr="007B6453" w:rsidRDefault="007A11DC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44" w:type="pct"/>
            <w:vMerge w:val="restar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7B6453">
              <w:rPr>
                <w:rFonts w:ascii="Times New Roman" w:hAnsi="Times New Roman"/>
                <w:b/>
                <w:sz w:val="16"/>
                <w:szCs w:val="16"/>
              </w:rPr>
              <w:t xml:space="preserve"> 2024 года (тыс. рублей)</w:t>
            </w:r>
          </w:p>
        </w:tc>
      </w:tr>
      <w:tr w:rsidR="007A11DC" w:rsidRPr="007B6453" w:rsidTr="00ED2D08">
        <w:trPr>
          <w:cantSplit/>
          <w:tblHeader/>
          <w:jc w:val="center"/>
        </w:trPr>
        <w:tc>
          <w:tcPr>
            <w:tcW w:w="217" w:type="pct"/>
            <w:vMerge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pct"/>
            <w:vMerge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1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63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30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6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44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87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8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264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26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26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444" w:type="pct"/>
            <w:vMerge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1DC" w:rsidRPr="007B6453" w:rsidTr="00ED2D08">
        <w:trPr>
          <w:cantSplit/>
          <w:trHeight w:val="226"/>
          <w:tblHeader/>
          <w:jc w:val="center"/>
        </w:trPr>
        <w:tc>
          <w:tcPr>
            <w:tcW w:w="217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8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4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7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0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5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4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A11DC" w:rsidRPr="007B6453" w:rsidTr="00047DB5">
        <w:trPr>
          <w:cantSplit/>
          <w:jc w:val="center"/>
        </w:trPr>
        <w:tc>
          <w:tcPr>
            <w:tcW w:w="217" w:type="pct"/>
            <w:vAlign w:val="center"/>
          </w:tcPr>
          <w:p w:rsidR="007A11DC" w:rsidRPr="007B6453" w:rsidRDefault="007A11DC" w:rsidP="006C2B34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83" w:type="pct"/>
            <w:gridSpan w:val="13"/>
            <w:shd w:val="clear" w:color="auto" w:fill="F2F2F2" w:themeFill="background1" w:themeFillShade="F2"/>
            <w:vAlign w:val="center"/>
          </w:tcPr>
          <w:p w:rsidR="007A11DC" w:rsidRPr="007B6453" w:rsidRDefault="00047DB5" w:rsidP="006C2B34">
            <w:pPr>
              <w:spacing w:before="60" w:after="6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</w:tr>
      <w:tr w:rsidR="00ED2D08" w:rsidRPr="007B6453" w:rsidTr="00ED2D08">
        <w:trPr>
          <w:cantSplit/>
          <w:trHeight w:val="519"/>
          <w:jc w:val="center"/>
        </w:trPr>
        <w:tc>
          <w:tcPr>
            <w:tcW w:w="217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88" w:type="pct"/>
            <w:vAlign w:val="center"/>
          </w:tcPr>
          <w:p w:rsidR="00ED2D08" w:rsidRPr="007B6453" w:rsidRDefault="00ED2D08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Проведены  работы по сохранению объектов культурного наследия</w:t>
            </w:r>
          </w:p>
        </w:tc>
        <w:tc>
          <w:tcPr>
            <w:tcW w:w="208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57 945,97</w:t>
            </w:r>
          </w:p>
        </w:tc>
        <w:tc>
          <w:tcPr>
            <w:tcW w:w="30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115 891,94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173 837,91</w:t>
            </w:r>
          </w:p>
        </w:tc>
        <w:tc>
          <w:tcPr>
            <w:tcW w:w="24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231 783,88</w:t>
            </w:r>
          </w:p>
        </w:tc>
        <w:tc>
          <w:tcPr>
            <w:tcW w:w="287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289 729,85</w:t>
            </w:r>
          </w:p>
        </w:tc>
        <w:tc>
          <w:tcPr>
            <w:tcW w:w="28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347 675,82</w:t>
            </w:r>
          </w:p>
        </w:tc>
        <w:tc>
          <w:tcPr>
            <w:tcW w:w="26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405 621,79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463 567,76</w:t>
            </w:r>
          </w:p>
        </w:tc>
        <w:tc>
          <w:tcPr>
            <w:tcW w:w="26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521 513,71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2D08" w:rsidRDefault="00ED2D08" w:rsidP="00ED2D08">
            <w:pPr>
              <w:spacing w:after="6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579 459,68</w:t>
            </w:r>
          </w:p>
        </w:tc>
      </w:tr>
      <w:tr w:rsidR="00ED2D08" w:rsidRPr="007B6453" w:rsidTr="00047DB5">
        <w:trPr>
          <w:cantSplit/>
          <w:trHeight w:val="519"/>
          <w:jc w:val="center"/>
        </w:trPr>
        <w:tc>
          <w:tcPr>
            <w:tcW w:w="217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83" w:type="pct"/>
            <w:gridSpan w:val="13"/>
            <w:shd w:val="clear" w:color="auto" w:fill="F2F2F2" w:themeFill="background1" w:themeFillShade="F2"/>
            <w:vAlign w:val="center"/>
          </w:tcPr>
          <w:p w:rsidR="00ED2D08" w:rsidRPr="007B6453" w:rsidRDefault="00ED2D08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 xml:space="preserve">Определена историко-культурная ценность объектов культурного наследия Ленинградской области </w:t>
            </w:r>
          </w:p>
        </w:tc>
      </w:tr>
      <w:tr w:rsidR="00ED2D08" w:rsidRPr="007B6453" w:rsidTr="00ED2D08">
        <w:trPr>
          <w:cantSplit/>
          <w:trHeight w:val="519"/>
          <w:jc w:val="center"/>
        </w:trPr>
        <w:tc>
          <w:tcPr>
            <w:tcW w:w="217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88" w:type="pct"/>
            <w:vAlign w:val="center"/>
          </w:tcPr>
          <w:p w:rsidR="00ED2D08" w:rsidRPr="007B6453" w:rsidRDefault="00ED2D08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Проведена историко-культурная экспертиза объектов культурного наследия</w:t>
            </w:r>
          </w:p>
        </w:tc>
        <w:tc>
          <w:tcPr>
            <w:tcW w:w="208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1 605,00</w:t>
            </w:r>
          </w:p>
        </w:tc>
        <w:tc>
          <w:tcPr>
            <w:tcW w:w="30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3 210,00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4 815,00</w:t>
            </w:r>
          </w:p>
        </w:tc>
        <w:tc>
          <w:tcPr>
            <w:tcW w:w="24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6 420,00</w:t>
            </w:r>
          </w:p>
        </w:tc>
        <w:tc>
          <w:tcPr>
            <w:tcW w:w="287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8 025,00</w:t>
            </w:r>
          </w:p>
        </w:tc>
        <w:tc>
          <w:tcPr>
            <w:tcW w:w="28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9 630,00</w:t>
            </w:r>
          </w:p>
        </w:tc>
        <w:tc>
          <w:tcPr>
            <w:tcW w:w="26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11 235,00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12 840,00</w:t>
            </w:r>
          </w:p>
        </w:tc>
        <w:tc>
          <w:tcPr>
            <w:tcW w:w="26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14 445,00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2D08" w:rsidRPr="007B6453" w:rsidRDefault="00ED2D08" w:rsidP="00ED2D08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16 050,00</w:t>
            </w:r>
          </w:p>
        </w:tc>
      </w:tr>
      <w:tr w:rsidR="00ED2D08" w:rsidRPr="007B6453" w:rsidTr="00420A7A">
        <w:trPr>
          <w:cantSplit/>
          <w:trHeight w:val="519"/>
          <w:jc w:val="center"/>
        </w:trPr>
        <w:tc>
          <w:tcPr>
            <w:tcW w:w="217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783" w:type="pct"/>
            <w:gridSpan w:val="13"/>
            <w:shd w:val="clear" w:color="auto" w:fill="F2F2F2" w:themeFill="background1" w:themeFillShade="F2"/>
            <w:vAlign w:val="center"/>
          </w:tcPr>
          <w:p w:rsidR="00ED2D08" w:rsidRPr="007B6453" w:rsidRDefault="00ED2D08" w:rsidP="006C2B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Обеспечена государственная охрана объектов культурного наследия Ленинградской области</w:t>
            </w:r>
          </w:p>
        </w:tc>
      </w:tr>
      <w:tr w:rsidR="00ED2D08" w:rsidRPr="007B6453" w:rsidTr="00ED2D08">
        <w:trPr>
          <w:cantSplit/>
          <w:trHeight w:val="519"/>
          <w:jc w:val="center"/>
        </w:trPr>
        <w:tc>
          <w:tcPr>
            <w:tcW w:w="217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88" w:type="pct"/>
            <w:vAlign w:val="center"/>
          </w:tcPr>
          <w:p w:rsidR="00ED2D08" w:rsidRPr="007B6453" w:rsidRDefault="00ED2D08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Осуществлена разработка предмета охраны и границ территорий объектов культурного наследия и проектирование зон охраны объектов культурного наследия</w:t>
            </w:r>
          </w:p>
        </w:tc>
        <w:tc>
          <w:tcPr>
            <w:tcW w:w="208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2 560,00</w:t>
            </w:r>
          </w:p>
        </w:tc>
        <w:tc>
          <w:tcPr>
            <w:tcW w:w="30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5 120,00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7 680,00</w:t>
            </w:r>
          </w:p>
        </w:tc>
        <w:tc>
          <w:tcPr>
            <w:tcW w:w="24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10 240,00</w:t>
            </w:r>
          </w:p>
        </w:tc>
        <w:tc>
          <w:tcPr>
            <w:tcW w:w="287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12 800,00</w:t>
            </w:r>
          </w:p>
        </w:tc>
        <w:tc>
          <w:tcPr>
            <w:tcW w:w="28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15 360,00</w:t>
            </w:r>
          </w:p>
        </w:tc>
        <w:tc>
          <w:tcPr>
            <w:tcW w:w="26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17 920,00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20 480,00</w:t>
            </w:r>
          </w:p>
        </w:tc>
        <w:tc>
          <w:tcPr>
            <w:tcW w:w="26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ED2D08">
              <w:rPr>
                <w:rFonts w:ascii="Times New Roman" w:hAnsi="Times New Roman"/>
                <w:sz w:val="16"/>
                <w:szCs w:val="16"/>
              </w:rPr>
              <w:t>23 040,00</w:t>
            </w:r>
          </w:p>
        </w:tc>
        <w:tc>
          <w:tcPr>
            <w:tcW w:w="444" w:type="pct"/>
            <w:vAlign w:val="center"/>
          </w:tcPr>
          <w:p w:rsidR="00ED2D08" w:rsidRPr="007B6453" w:rsidRDefault="00ED2D08" w:rsidP="00ED2D08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25 600,00</w:t>
            </w:r>
          </w:p>
        </w:tc>
      </w:tr>
      <w:tr w:rsidR="00ED2D08" w:rsidRPr="007B6453" w:rsidTr="00ED2D08">
        <w:trPr>
          <w:cantSplit/>
          <w:trHeight w:val="411"/>
          <w:jc w:val="center"/>
        </w:trPr>
        <w:tc>
          <w:tcPr>
            <w:tcW w:w="1705" w:type="pct"/>
            <w:gridSpan w:val="2"/>
            <w:vAlign w:val="center"/>
          </w:tcPr>
          <w:p w:rsidR="00ED2D08" w:rsidRPr="007B6453" w:rsidRDefault="00ED2D08" w:rsidP="006C2B34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08" w:type="pct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pct"/>
          </w:tcPr>
          <w:p w:rsidR="00ED2D08" w:rsidRPr="007B6453" w:rsidRDefault="00ED2D08" w:rsidP="006C2B34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62 110,97</w:t>
            </w:r>
          </w:p>
        </w:tc>
        <w:tc>
          <w:tcPr>
            <w:tcW w:w="30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124 221,94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186 332,91</w:t>
            </w:r>
          </w:p>
        </w:tc>
        <w:tc>
          <w:tcPr>
            <w:tcW w:w="24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248 443,88</w:t>
            </w:r>
          </w:p>
        </w:tc>
        <w:tc>
          <w:tcPr>
            <w:tcW w:w="287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310 554,85</w:t>
            </w:r>
          </w:p>
        </w:tc>
        <w:tc>
          <w:tcPr>
            <w:tcW w:w="28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372 665,82</w:t>
            </w:r>
          </w:p>
        </w:tc>
        <w:tc>
          <w:tcPr>
            <w:tcW w:w="264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434 776,79</w:t>
            </w:r>
          </w:p>
        </w:tc>
        <w:tc>
          <w:tcPr>
            <w:tcW w:w="260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496 887,76</w:t>
            </w:r>
          </w:p>
        </w:tc>
        <w:tc>
          <w:tcPr>
            <w:tcW w:w="265" w:type="pct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558 998,71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2D08" w:rsidRPr="00ED2D08" w:rsidRDefault="00ED2D08" w:rsidP="00ED2D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D08">
              <w:rPr>
                <w:rFonts w:ascii="Times New Roman" w:hAnsi="Times New Roman"/>
                <w:color w:val="000000"/>
                <w:sz w:val="16"/>
                <w:szCs w:val="16"/>
              </w:rPr>
              <w:t>621 109,68</w:t>
            </w:r>
          </w:p>
        </w:tc>
      </w:tr>
    </w:tbl>
    <w:p w:rsidR="004D6C53" w:rsidRPr="007B6453" w:rsidRDefault="004D6C53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6C53" w:rsidRPr="007B6453" w:rsidRDefault="004D6C53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7B6453" w:rsidTr="00FD4FE8">
        <w:trPr>
          <w:trHeight w:val="958"/>
        </w:trPr>
        <w:tc>
          <w:tcPr>
            <w:tcW w:w="5000" w:type="pct"/>
            <w:vAlign w:val="center"/>
          </w:tcPr>
          <w:p w:rsidR="00F5598A" w:rsidRPr="007B6453" w:rsidRDefault="00F5598A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7.1 Заказчик </w:t>
            </w:r>
            <w:r w:rsidR="00B91582" w:rsidRPr="007B6453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50B9A" w:rsidRPr="007B6453" w:rsidRDefault="00B50B9A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Цой Владимир Олегович – Заместитель Председателя Правительства Ленинградской области – председатель комитета по сохранению культурного наследия</w:t>
            </w:r>
          </w:p>
          <w:p w:rsidR="00F5598A" w:rsidRPr="007B6453" w:rsidRDefault="00DF213D" w:rsidP="006C2B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7B6453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F5598A" w:rsidRPr="007B6453">
              <w:rPr>
                <w:rFonts w:ascii="Times New Roman" w:hAnsi="Times New Roman"/>
                <w:sz w:val="16"/>
                <w:szCs w:val="16"/>
              </w:rPr>
              <w:t xml:space="preserve"> эффект </w:t>
            </w:r>
            <w:r w:rsidR="00B91582" w:rsidRPr="007B6453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  <w:r w:rsidR="00F5598A" w:rsidRPr="007B6453">
              <w:rPr>
                <w:rFonts w:ascii="Times New Roman" w:hAnsi="Times New Roman"/>
                <w:sz w:val="16"/>
                <w:szCs w:val="16"/>
              </w:rPr>
              <w:t>: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D6C53" w:rsidRPr="007B6453" w:rsidRDefault="000D29F3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Сохранение </w:t>
            </w:r>
            <w:r w:rsidR="00047DB5" w:rsidRPr="007B6453">
              <w:rPr>
                <w:rFonts w:ascii="Times New Roman" w:hAnsi="Times New Roman"/>
                <w:sz w:val="16"/>
                <w:szCs w:val="16"/>
              </w:rPr>
              <w:t>культурного и исторического наследия</w:t>
            </w:r>
            <w:r w:rsidR="00B06A28" w:rsidRPr="007B6453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 w:rsidR="00047DB5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памяти об исторических личностях и событиях, воспитание патриотизма, стимулирование туристического потенциала Ленинградской области.</w:t>
            </w:r>
          </w:p>
        </w:tc>
      </w:tr>
    </w:tbl>
    <w:p w:rsidR="004D6C53" w:rsidRPr="007B6453" w:rsidRDefault="004D6C53" w:rsidP="006C2B34">
      <w:pPr>
        <w:spacing w:line="240" w:lineRule="auto"/>
        <w:rPr>
          <w:rFonts w:ascii="Times New Roman" w:hAnsi="Times New Roman"/>
        </w:rPr>
      </w:pPr>
    </w:p>
    <w:p w:rsidR="00BA5732" w:rsidRPr="007B6453" w:rsidRDefault="00BA5732" w:rsidP="006C2B34">
      <w:pPr>
        <w:spacing w:line="240" w:lineRule="auto"/>
        <w:rPr>
          <w:rFonts w:ascii="Times New Roman" w:hAnsi="Times New Roman"/>
        </w:rPr>
      </w:pPr>
      <w:r w:rsidRPr="007B6453">
        <w:rPr>
          <w:rFonts w:ascii="Times New Roman" w:hAnsi="Times New Roman"/>
        </w:rPr>
        <w:br w:type="page"/>
      </w:r>
    </w:p>
    <w:p w:rsidR="00CE634A" w:rsidRPr="007B6453" w:rsidRDefault="00CE634A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7B6453">
        <w:rPr>
          <w:rFonts w:ascii="Times New Roman" w:hAnsi="Times New Roman" w:cs="Times New Roman"/>
          <w:sz w:val="16"/>
          <w:szCs w:val="16"/>
        </w:rPr>
        <w:t>1</w:t>
      </w:r>
    </w:p>
    <w:p w:rsidR="00CE634A" w:rsidRPr="007B6453" w:rsidRDefault="00CE634A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B91582" w:rsidRPr="007B6453">
        <w:rPr>
          <w:rFonts w:ascii="Times New Roman" w:hAnsi="Times New Roman" w:cs="Times New Roman"/>
          <w:sz w:val="16"/>
          <w:szCs w:val="16"/>
        </w:rPr>
        <w:t>отраслевого проекта</w:t>
      </w:r>
    </w:p>
    <w:p w:rsidR="00CE634A" w:rsidRPr="007B6453" w:rsidRDefault="00BB4675" w:rsidP="006C2B34">
      <w:pPr>
        <w:tabs>
          <w:tab w:val="left" w:pos="9072"/>
        </w:tabs>
        <w:spacing w:line="240" w:lineRule="auto"/>
        <w:ind w:left="9072"/>
        <w:jc w:val="center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>«Государственная охрана и сохранение культурного и исторического наследия»</w:t>
      </w:r>
    </w:p>
    <w:p w:rsidR="00CE634A" w:rsidRPr="007B6453" w:rsidRDefault="00CE634A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t xml:space="preserve">План реализации </w:t>
      </w:r>
      <w:r w:rsidR="00B91582" w:rsidRPr="007B6453">
        <w:rPr>
          <w:rFonts w:ascii="Times New Roman" w:hAnsi="Times New Roman"/>
          <w:sz w:val="20"/>
          <w:szCs w:val="16"/>
        </w:rPr>
        <w:t>отраслевого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7"/>
        <w:gridCol w:w="854"/>
        <w:gridCol w:w="993"/>
        <w:gridCol w:w="1277"/>
        <w:gridCol w:w="1110"/>
        <w:gridCol w:w="1349"/>
        <w:gridCol w:w="961"/>
        <w:gridCol w:w="851"/>
        <w:gridCol w:w="1056"/>
        <w:gridCol w:w="1053"/>
        <w:gridCol w:w="1964"/>
        <w:gridCol w:w="1428"/>
      </w:tblGrid>
      <w:tr w:rsidR="00873CDC" w:rsidRPr="007B6453" w:rsidTr="00224E64">
        <w:trPr>
          <w:trHeight w:val="547"/>
          <w:tblHeader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Взаимосвязь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>(в соответствии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>с ФИАС)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Мощность объекта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  <w:r w:rsidRPr="007B6453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873CDC" w:rsidRPr="007B6453" w:rsidTr="00224E64">
        <w:trPr>
          <w:trHeight w:val="547"/>
          <w:tblHeader/>
        </w:trPr>
        <w:tc>
          <w:tcPr>
            <w:tcW w:w="234" w:type="pct"/>
            <w:vMerge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 xml:space="preserve">(по ОКЕИ)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34" w:type="pct"/>
            <w:vMerge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CDC" w:rsidRPr="007B6453" w:rsidTr="00224E64">
        <w:trPr>
          <w:trHeight w:val="95"/>
          <w:tblHeader/>
        </w:trPr>
        <w:tc>
          <w:tcPr>
            <w:tcW w:w="2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73CDC" w:rsidRPr="007B6453" w:rsidTr="00224E64">
        <w:trPr>
          <w:trHeight w:val="282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66" w:type="pct"/>
            <w:gridSpan w:val="12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</w:tr>
      <w:tr w:rsidR="00873CDC" w:rsidRPr="007B6453" w:rsidTr="00224E64">
        <w:trPr>
          <w:trHeight w:val="70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«Проведены  работы по сохранению объектов культурного наследия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.12.2030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42"/>
        </w:trPr>
        <w:tc>
          <w:tcPr>
            <w:tcW w:w="234" w:type="pct"/>
            <w:shd w:val="clear" w:color="auto" w:fill="auto"/>
          </w:tcPr>
          <w:p w:rsidR="00873CDC" w:rsidRPr="007B6453" w:rsidDel="00995A47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121E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453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«Проведены  работы по сохранению объектов культурного наследия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в 2024 году реализации)</w:t>
            </w:r>
            <w:proofErr w:type="gramEnd"/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«Актуализирован перечень объектов культурного наследия, в отношении которых планируется проведение работ по сохранению»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22.01.2024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перечень объектов культурного наследия, в отношении которых планируется проведение работ по сохранению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«Заключено соглашение о реализации мероприятий  по государственной охране и сохранению культурного и исторического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25.01.2024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1.1.К.9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Цупко С.В.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соглашение о реализации мероприятий  по государственной охране и сохранению культурного и исторического наследия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«Заключены 5 соглашений с муниципальными образованиями  о предоставлении в 2024 году субсидии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для разработки проектной документации на выполнение работ по сохранению объектов, расположенных на территории Ленинградской области, находящихся в собственности муниципальных образований Ленинградской области»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15.02.2024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24E64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1.1.К.4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24E64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1.1.К.5.,</w:t>
            </w:r>
          </w:p>
          <w:p w:rsidR="00224E64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1.1.К.6.,</w:t>
            </w:r>
          </w:p>
          <w:p w:rsidR="00224E64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1.1.К.7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73CDC" w:rsidRPr="007B6453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Цупко С.В.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соглашения с муниципальными образованиями  о предоставлении в 2024 году субсидии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для разработки проектной документации на выполнение работ по сохранению объектов, расположенных на территории Ленинградской области, находящихся в собственности муниципальных образований Ленинградской области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АЦК-Планирование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«Заключен муниципальный контракт на разработку проектной документации на выполнение работ по сохранению выявленного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объекта культурного наследия выявленного объекта</w:t>
            </w:r>
          </w:p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историко-культурного наследия: «Здание кирхи, 1928 г.»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1.1.К.3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1.1.К.12.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Соклаков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А.Н.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8 000,00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1E498C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Муниципальный контракт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на разработку проектной документации на выполнение работ по сохранению выявленного объекта культурного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lastRenderedPageBreak/>
              <w:t>наследия выявленного объекта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историко-культурного наследия: «Здание кирхи, 1928 г.»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lastRenderedPageBreak/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1.1.К.5.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«Заключен муниципальный контракт на разработку проектной документации на выполнение работ по сохранению объекта культурного наследия </w:t>
            </w:r>
            <w:r w:rsidRPr="007B6453"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федерального значения «Ансамбль «Зеленый пояс Славы Ленинграда», 1965-1968 гг. (памятник «Штурм»)»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</w:t>
            </w:r>
            <w:r w:rsidR="00224E64">
              <w:rPr>
                <w:rFonts w:ascii="Times New Roman" w:hAnsi="Times New Roman"/>
                <w:sz w:val="16"/>
                <w:szCs w:val="16"/>
              </w:rPr>
              <w:t>3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1.1.К.13.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Крюкова О.А.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4 309,20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Муниципальный контракт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разработку проектной документации на выполнение работ по сохранению объекта культурного наследия  федерального значения «Ансамбль «Зеленый пояс Славы Ленинграда», 1965-1968 гг. (памятник «Штурм»)»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«Заключен муниципальный контракт на разработку проектной документации на выполнение работ по сохранению </w:t>
            </w:r>
            <w:r w:rsidRPr="007B6453"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объекта культурного наследия «Здание объединенного банка северных стран»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</w:t>
            </w:r>
            <w:r w:rsidR="00224E64">
              <w:rPr>
                <w:rFonts w:ascii="Times New Roman" w:hAnsi="Times New Roman"/>
                <w:sz w:val="16"/>
                <w:szCs w:val="16"/>
              </w:rPr>
              <w:t>3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1.1.К.14.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Савинов В.Г.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12 000,00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Муниципальный контракт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разработку проектной документации на выполнение работ по сохранению  объекта культурного наследия «Здание объединенного банка северных стран»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274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 муниципальный контракт на  разработку проектной документации на выполнение работ по сохранению объекта культурного наследия регионального значения «</w:t>
            </w: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Трехарочный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мост, 1799-1801»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1.1.К.3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1.1.К.15.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Нещадим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Л.Н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400C" w:rsidRPr="007B6453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1 452,47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Муниципальный контракт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 разработку проектной документации на выполнение работ по сохранению объекта культурного наследия регионального значения «</w:t>
            </w:r>
            <w:proofErr w:type="spellStart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Трехарочный</w:t>
            </w:r>
            <w:proofErr w:type="spellEnd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мост, 1799-1801»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«Заключен муниципальный контракт на  разработку проектной документации на выполнение работ по сохранению объекта культурного наследия федерального значения «Адмиралтейский мост и две </w:t>
            </w: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кардегардии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>, 792-1794 гг.»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224E64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1.1.К.3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1.1.К.15.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Нещадим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Л.Н.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15 331,97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Муниципальный контракт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на  разработку проектной документации на выполнение работ по сохранению объекта культурного наследия федерального значения «Адмиралтейский мост и две </w:t>
            </w:r>
            <w:proofErr w:type="spellStart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кардегардии</w:t>
            </w:r>
            <w:proofErr w:type="spellEnd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, 792-1794 гг.»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1.1.К.9.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«Заключены государственные контракты на проведение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научно-исследовательских, проектно-сметных, ремонтно-реставрационных или археологических работ»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1.1.К.10.,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534 511,85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121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государственны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х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контракт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ов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на проведение</w:t>
            </w:r>
            <w:r w:rsidR="00873CDC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научно-исследовательских, проектно-сметных, ремонтно-реставрационных или археологических работ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560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1.1.К.10.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«Разработаны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проекты  научно-исследовательских, проектно-сметных, ремонтно-реставрационных или археологических работ»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8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DC" w:rsidRPr="007B6453" w:rsidRDefault="00121E4E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актов 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приема-передачи проектов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научно-исследовательских, проектно-сметных, ремонтно-реставрационных или археологических работ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1.1.К.11.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«Направление разработанных проектов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научно-исследовательских, проектно-сметных, ремонтно-реставрационных или археологических работ и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актов ГИКЭ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к проектам в адрес органа охраны для согласования»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1.1.К.9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акты ГИКЭ и разработанные проекты  научно-исследовательских, проектно-сметных, ремонтно-реставрационных или археологических работ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1.1.К.12.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«Направление разработанной проектной документации на выполнение работ по сохранению выявленного объекта культурного наследия выявленного объекта</w:t>
            </w:r>
          </w:p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историко-культурного наследия: «Здание кирхи, 1928 г.»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Соклаков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А.Н.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акт ГИКЭ и разработанная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проектн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на выполнение работ по сохранению выявленного объекта культурного наследия выявленного объекта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историко-культурного наследия: «Здание кирхи, 1928 г.»</w:t>
            </w: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1.1.К.13.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«Направление разработанной проектной документации  на выполнение работ по сохранению объекта культурного наследия </w:t>
            </w:r>
            <w:r w:rsidRPr="007B6453"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федерального значения «Ансамбль «Зеленый пояс Славы Ленинграда», 1965-1968 гг. (памятник «Штурм»)»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Крюкова О.А.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акт ГИКЭ и разработанная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проектн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выполнение работ по сохранению объекта культурного наследия  федерального значения «Ансамбль «Зеленый пояс Славы Ленинграда», 1965-1968 гг. (памятник «Штурм»)»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13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1.1.К.14.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«Направление разработанной проектной документации  на разработку проектной документации на выполнение работ по сохранению </w:t>
            </w:r>
            <w:r w:rsidRPr="007B6453"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объекта культурного наследия «Здание объединенного банка северных стран»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Савинов В.Г.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акт ГИКЭ и разработанная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проектн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разработку проектной документации на выполнение работ по сохранению  объекта культурного наследия «Здание объединенного банка северных стран»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1800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1.1.К.15.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«Направление разработанной проектной документации  на выполнение работ по сохранению объекта культурного наследия регионального значения «</w:t>
            </w: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Трехарочный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мост, 1799-1801»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1.1.К.8.,1.1.К.9.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Нещадим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Л.Н.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акт ГИКЭ и разработанная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проектн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я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 выполнение работ по сохранению объекта культурного наследия регионального значения «</w:t>
            </w:r>
            <w:proofErr w:type="spellStart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Трехарочный</w:t>
            </w:r>
            <w:proofErr w:type="spellEnd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мост, 1799-1801»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1.1.К.16.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«Направление разработанной проектной документации  на выполнение работ по сохранению объекта культурного наследия федерального значения «Адмиралтейский мост и две </w:t>
            </w: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кардегардии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>, 792-1794 гг.»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1.1.К.8.,1.1.К.9.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>Нещадим</w:t>
            </w:r>
            <w:proofErr w:type="spellEnd"/>
            <w:r w:rsidRPr="00E8400C">
              <w:rPr>
                <w:rFonts w:ascii="Times New Roman" w:hAnsi="Times New Roman"/>
                <w:b/>
                <w:sz w:val="16"/>
                <w:szCs w:val="16"/>
              </w:rPr>
              <w:t xml:space="preserve"> Л.Н.</w:t>
            </w:r>
          </w:p>
          <w:p w:rsidR="00E8400C" w:rsidRPr="00E8400C" w:rsidRDefault="00E8400C" w:rsidP="00224E64">
            <w:pPr>
              <w:spacing w:after="0" w:line="240" w:lineRule="auto"/>
              <w:ind w:left="149"/>
              <w:rPr>
                <w:rFonts w:ascii="Times New Roman" w:hAnsi="Times New Roman"/>
                <w:b/>
                <w:sz w:val="16"/>
                <w:szCs w:val="16"/>
              </w:rPr>
            </w:pPr>
            <w:r w:rsidRPr="00E8400C">
              <w:rPr>
                <w:rFonts w:ascii="Times New Roman" w:hAnsi="Times New Roman"/>
                <w:sz w:val="16"/>
                <w:szCs w:val="16"/>
              </w:rPr>
              <w:t>Зиньковская В.С.</w:t>
            </w:r>
            <w:bookmarkStart w:id="1" w:name="_GoBack"/>
            <w:bookmarkEnd w:id="1"/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акт ГИКЭ и разработанная 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проектн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ая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я</w:t>
            </w:r>
            <w:r>
              <w:t xml:space="preserve"> </w:t>
            </w:r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на выполнение работ по сохранению объекта культурного наследия федерального значения «Адмиралтейский мост и две </w:t>
            </w:r>
            <w:proofErr w:type="spellStart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кардегардии</w:t>
            </w:r>
            <w:proofErr w:type="spellEnd"/>
            <w:r w:rsidRPr="001E498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, 792-1794 гг.»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1.1.К.17.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«Контрольная точка «Издание распоряжения о согласии с выводами, изложенными в заключениях (актах) государственной историко-культурной экспертизы и согласование проектной документации на проведение работ по сохранению объекта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1.1.К.11, 1.1.К.12,1.1.К.13.,1.1.К.14.,1.1.К.15.,1.1.К.16.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ind w:left="14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121E4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распоряжени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й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органа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охраны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="00873CDC" w:rsidRPr="005B6547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о согласии с выводами, изложенными в заключениях (актах) государственной историко-культурной экспертизы и 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140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4766" w:type="pct"/>
            <w:gridSpan w:val="12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eastAsia="Times New Roman" w:hAnsi="Times New Roman"/>
                <w:b/>
                <w:sz w:val="16"/>
                <w:szCs w:val="16"/>
              </w:rPr>
              <w:t>Определена историко-культурная ценность объектов культурного наследия Ленинградской области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Мероприятие (результат)  «Проведена историко-культурная экспертиза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.12.2030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Н.П.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Del="00995A47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Мероприятие (результат)  «Проведена историко-культурная экспертиза объектов культурного наследия»</w:t>
            </w:r>
          </w:p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 2024 году реализации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Н.П.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«Актуализирован перечень объектов культурного наследия, в отношении которых планируется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историко-культурная экспертиза»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15.01.2024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2.1.К.2,2.1.К.3.,2.1.К.4.,</w:t>
            </w:r>
          </w:p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Н.П.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перечень объектов культурного наследия, в отношении которых планируется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историко-культурная экспертиза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2.1.К.2.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«Заключены государственные контракты на проведение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историко-культурной экспертизы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2.1.К.1.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государственный контракт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на проведение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историко-культурной экспертизы объектов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2.1.К.3.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«Проведена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историко-культурная экспертиза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2.1.К.2.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2.1.К.4.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16 050,00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реестр актов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приема-передачи </w:t>
            </w:r>
            <w:r w:rsidR="00873CDC">
              <w:t xml:space="preserve"> </w:t>
            </w:r>
            <w:r w:rsidR="00873CDC">
              <w:rPr>
                <w:rFonts w:ascii="Times New Roman" w:hAnsi="Times New Roman"/>
                <w:sz w:val="16"/>
                <w:szCs w:val="16"/>
              </w:rPr>
              <w:t xml:space="preserve">проведенной </w:t>
            </w:r>
            <w:r w:rsidR="00873CDC" w:rsidRPr="005B6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3CDC" w:rsidRPr="005B6547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историко-культурн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ой </w:t>
            </w:r>
            <w:r w:rsidR="00873CDC" w:rsidRPr="005B6547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экспертиз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ы</w:t>
            </w:r>
            <w:r w:rsidR="00873CDC" w:rsidRPr="005B6547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объектов культурного наследия 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2.1.К.4.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в орган охраны на рассмотрение результаты историко-культурной экспертизы 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2.1.К.3.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2.1.К.5.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121E4E" w:rsidRDefault="00121E4E" w:rsidP="00121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реестр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акт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  <w:p w:rsidR="00873CDC" w:rsidRPr="007B6453" w:rsidRDefault="00873CDC" w:rsidP="00121E4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государственной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историк</w:t>
            </w:r>
            <w:r>
              <w:rPr>
                <w:rFonts w:ascii="Times New Roman" w:hAnsi="Times New Roman"/>
                <w:sz w:val="16"/>
                <w:szCs w:val="16"/>
              </w:rPr>
              <w:t>о-культурной экспертизы (ГИКЭ)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2.1.К.5.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«Рассмотрены акты государственной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историко-культурной экспертизы (ГИКЭ), поступившие в орган охраны»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2.1.К.4.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2.1.К.6.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Н.П.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заключение органа охраны  о согласии/несогласии с выводами ГИКЭ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2.1.К.6.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Изданы нормативно правовые акты по результатам ГИКЭ  объектов культурного наследия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2.1.К.5.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Н.П.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реестр приказов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органа охраны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по результатам ГИКЭ  объектов культурного наследия объектов культурного наследия</w:t>
            </w:r>
            <w:r w:rsidR="00873CDC">
              <w:rPr>
                <w:rFonts w:ascii="Times New Roman" w:hAnsi="Times New Roman"/>
                <w:sz w:val="16"/>
                <w:szCs w:val="16"/>
              </w:rPr>
              <w:t xml:space="preserve"> (за исключением ОКН федерального значения, согласуемых МКРФ)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377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4766" w:type="pct"/>
            <w:gridSpan w:val="12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color="000000"/>
              </w:rPr>
              <w:t>Обеспечена государственная охрана объектов культурного наследия Ленинградской области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Мероприятие (результат)  «Осуществлена разработка предмета охраны и границ территорий объектов культурного наследия и проектирование зон охраны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.12.2030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Del="00995A47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Мероприятие (результат)  «Осуществлена разработка предмета охраны и границ территорий объектов культурного наследия и проектирование зон охраны объектов культурного наследия» в 2024 году реализации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-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3.1.К.1.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«Актуализирован перечень объектов культурного наследия, в отношении которых планируется </w:t>
            </w:r>
            <w:r w:rsidRPr="007B6453">
              <w:rPr>
                <w:rFonts w:ascii="Times New Roman" w:hAnsi="Times New Roman"/>
              </w:rPr>
              <w:t xml:space="preserve"> 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разработка предмета охраны и границ территорий»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15.01.2024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3.1.К.2., 3.1.К.3.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перечень объектов культурного наследия, в отношении которых планируется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разработка предмета охраны и границ территорий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3.1.К.2.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«Заключены государственные контракты на разработку предмета охраны и границ территорий объектов культурного наследия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3.1.К.1.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3.1.К.4.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10 800,00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121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государственны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х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контракт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ов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на разработку предмета охраны и границ территорий объектов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3.1.К.3.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«Заключены государственные контракты на  проектирование зон охраны объектов культурного наследия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3.1.К.1.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3.1.К.5.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14 800,00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</w:t>
            </w: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государственны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х</w:t>
            </w: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контракт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ов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3CDC" w:rsidRPr="00E04BF2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на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проектирование зон охраны объектов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ЕИС Закупки</w:t>
            </w: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3.1.К.4.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«Разработаны предметы охраны и границ территорий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3.1.К.2.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3.1.К.6.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реестр актов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приема-передачи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3CDC">
              <w:rPr>
                <w:rFonts w:ascii="Times New Roman" w:hAnsi="Times New Roman"/>
                <w:sz w:val="16"/>
                <w:szCs w:val="16"/>
              </w:rPr>
              <w:t>р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азработанн</w:t>
            </w:r>
            <w:r w:rsidR="00873CDC">
              <w:rPr>
                <w:rFonts w:ascii="Times New Roman" w:hAnsi="Times New Roman"/>
                <w:sz w:val="16"/>
                <w:szCs w:val="16"/>
              </w:rPr>
              <w:t>ых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предмет</w:t>
            </w:r>
            <w:r w:rsidR="00873CDC">
              <w:rPr>
                <w:rFonts w:ascii="Times New Roman" w:hAnsi="Times New Roman"/>
                <w:sz w:val="16"/>
                <w:szCs w:val="16"/>
              </w:rPr>
              <w:t>ов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охраны и границ территорий объектов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3.1.К.5.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«Осуществлено проектирование зон охраны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3.1.К.3.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3.1.К.7.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реестр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актов</w:t>
            </w:r>
            <w:r w:rsidR="00873CDC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приема-передачи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3CDC">
              <w:rPr>
                <w:rFonts w:ascii="Times New Roman" w:hAnsi="Times New Roman"/>
                <w:sz w:val="16"/>
                <w:szCs w:val="16"/>
              </w:rPr>
              <w:t>с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>проектирован</w:t>
            </w:r>
            <w:r w:rsidR="00873CDC">
              <w:rPr>
                <w:rFonts w:ascii="Times New Roman" w:hAnsi="Times New Roman"/>
                <w:sz w:val="16"/>
                <w:szCs w:val="16"/>
              </w:rPr>
              <w:t>ных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зон охраны объектов 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культурного наследия</w:t>
            </w:r>
            <w:proofErr w:type="gramEnd"/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lastRenderedPageBreak/>
              <w:t>3.1.К.6.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«Предоставлены в орган охраны на рассмотрение  разработанные предметы охраны и границ территорий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3.1.К.4.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3.1.К.8.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письмо комитета по сохранению культурного наследия в адрес МКРФ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3.1.К.7.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в орган охраны на рассмотрение  </w:t>
            </w:r>
            <w:r w:rsidRPr="007B6453">
              <w:rPr>
                <w:rFonts w:ascii="Times New Roman" w:hAnsi="Times New Roman"/>
              </w:rPr>
              <w:t xml:space="preserve">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t>спроектированные зоны охраны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3.1.К.5.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3.1.К.8.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заключение органа охраны о согласии/несогласии с выводами, отраженными в документации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(за исключением ОКН федерального значения,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согласуемых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МКРФ)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873CDC" w:rsidRPr="007B6453" w:rsidTr="00224E64">
        <w:trPr>
          <w:trHeight w:val="915"/>
        </w:trPr>
        <w:tc>
          <w:tcPr>
            <w:tcW w:w="234" w:type="pct"/>
            <w:shd w:val="clear" w:color="auto" w:fill="auto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3.1.К.8.</w:t>
            </w:r>
          </w:p>
        </w:tc>
        <w:tc>
          <w:tcPr>
            <w:tcW w:w="675" w:type="pct"/>
            <w:shd w:val="clear" w:color="auto" w:fill="auto"/>
          </w:tcPr>
          <w:p w:rsidR="00873CDC" w:rsidRPr="007B6453" w:rsidRDefault="00873CDC" w:rsidP="00224E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Контрольная точка «Издание нормативных актов об установлении  границ территорий и предмета охраны объектов культурного наследия»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3.1.К.6.,3.1.К.7.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С.А.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73CDC" w:rsidRPr="007B6453" w:rsidRDefault="00121E4E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реестр приказов</w:t>
            </w:r>
            <w:r w:rsidR="00873CDC" w:rsidRPr="007B6453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 органа охраны</w:t>
            </w:r>
            <w:r w:rsidR="00873CDC" w:rsidRPr="007B6453">
              <w:rPr>
                <w:rFonts w:ascii="Times New Roman" w:hAnsi="Times New Roman"/>
                <w:sz w:val="16"/>
                <w:szCs w:val="16"/>
              </w:rPr>
              <w:t xml:space="preserve"> об установлении  границ территорий и предмета охраны объектов культурного наследия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3CDC" w:rsidRPr="007B6453" w:rsidRDefault="00873CDC" w:rsidP="00224E6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</w:p>
        </w:tc>
      </w:tr>
    </w:tbl>
    <w:p w:rsidR="007C763C" w:rsidRPr="007B6453" w:rsidRDefault="007C763C" w:rsidP="006C2B3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F71EB" w:rsidRPr="007B6453" w:rsidRDefault="003F71EB" w:rsidP="006C2B3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F692B" w:rsidRPr="007B6453" w:rsidRDefault="008F692B" w:rsidP="006C2B34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692B" w:rsidRPr="007B6453" w:rsidRDefault="008F692B" w:rsidP="006C2B34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07976" w:rsidRPr="007B6453" w:rsidRDefault="00707976" w:rsidP="006C2B34">
      <w:pPr>
        <w:spacing w:line="240" w:lineRule="auto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br w:type="page"/>
      </w:r>
    </w:p>
    <w:p w:rsidR="00466845" w:rsidRPr="007B6453" w:rsidRDefault="00466845" w:rsidP="006C2B34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7B6453">
        <w:rPr>
          <w:rFonts w:ascii="Times New Roman" w:hAnsi="Times New Roman" w:cs="Times New Roman"/>
          <w:sz w:val="16"/>
          <w:szCs w:val="16"/>
        </w:rPr>
        <w:t>2</w:t>
      </w:r>
    </w:p>
    <w:p w:rsidR="00466845" w:rsidRPr="007B6453" w:rsidRDefault="00466845" w:rsidP="006C2B34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B91582" w:rsidRPr="007B6453">
        <w:rPr>
          <w:rFonts w:ascii="Times New Roman" w:hAnsi="Times New Roman" w:cs="Times New Roman"/>
          <w:sz w:val="16"/>
          <w:szCs w:val="16"/>
        </w:rPr>
        <w:t>отраслевого проекта</w:t>
      </w:r>
    </w:p>
    <w:p w:rsidR="00BB4675" w:rsidRPr="007B6453" w:rsidRDefault="00BB4675" w:rsidP="006C2B34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 xml:space="preserve">«Государственная охрана и сохранение культурного и исторического наследия» </w:t>
      </w:r>
    </w:p>
    <w:p w:rsidR="00466845" w:rsidRPr="007B6453" w:rsidRDefault="00466845" w:rsidP="006C2B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20"/>
          <w:szCs w:val="16"/>
        </w:rPr>
        <w:t xml:space="preserve">Показатели </w:t>
      </w:r>
      <w:r w:rsidR="00B91582" w:rsidRPr="007B6453">
        <w:rPr>
          <w:rFonts w:ascii="Times New Roman" w:hAnsi="Times New Roman"/>
          <w:sz w:val="20"/>
          <w:szCs w:val="16"/>
        </w:rPr>
        <w:t>отраслевого проекта</w:t>
      </w:r>
      <w:r w:rsidRPr="007B6453">
        <w:rPr>
          <w:rFonts w:ascii="Times New Roman" w:hAnsi="Times New Roman"/>
          <w:sz w:val="20"/>
          <w:szCs w:val="16"/>
        </w:rPr>
        <w:t xml:space="preserve"> </w:t>
      </w:r>
      <w:r w:rsidR="00D15936" w:rsidRPr="007B6453">
        <w:rPr>
          <w:rFonts w:ascii="Times New Roman" w:hAnsi="Times New Roman"/>
          <w:sz w:val="20"/>
          <w:szCs w:val="16"/>
        </w:rPr>
        <w:t>в разрезе муниципальных образований</w:t>
      </w:r>
      <w:r w:rsidRPr="007B6453">
        <w:rPr>
          <w:rFonts w:ascii="Times New Roman" w:hAnsi="Times New Roman"/>
          <w:sz w:val="20"/>
          <w:szCs w:val="16"/>
        </w:rPr>
        <w:t xml:space="preserve"> </w:t>
      </w:r>
      <w:r w:rsidR="00005329" w:rsidRPr="007B6453">
        <w:rPr>
          <w:rFonts w:ascii="Times New Roman" w:hAnsi="Times New Roman"/>
          <w:sz w:val="20"/>
          <w:szCs w:val="16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8"/>
        <w:gridCol w:w="1487"/>
        <w:gridCol w:w="1369"/>
        <w:gridCol w:w="1111"/>
        <w:gridCol w:w="1111"/>
        <w:gridCol w:w="993"/>
        <w:gridCol w:w="990"/>
        <w:gridCol w:w="987"/>
        <w:gridCol w:w="987"/>
        <w:gridCol w:w="987"/>
      </w:tblGrid>
      <w:tr w:rsidR="001514FF" w:rsidRPr="007B6453" w:rsidTr="00E43D14">
        <w:trPr>
          <w:cantSplit/>
        </w:trPr>
        <w:tc>
          <w:tcPr>
            <w:tcW w:w="1852" w:type="pct"/>
            <w:vMerge w:val="restar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897" w:type="pct"/>
            <w:gridSpan w:val="2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251" w:type="pct"/>
            <w:gridSpan w:val="7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1514FF" w:rsidRPr="007B6453" w:rsidTr="00E43D14">
        <w:trPr>
          <w:cantSplit/>
        </w:trPr>
        <w:tc>
          <w:tcPr>
            <w:tcW w:w="1852" w:type="pct"/>
            <w:vMerge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430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49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49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12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311" w:type="pct"/>
            <w:vAlign w:val="center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310" w:type="pct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310" w:type="pct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310" w:type="pct"/>
          </w:tcPr>
          <w:p w:rsidR="001514FF" w:rsidRPr="007B6453" w:rsidRDefault="001514FF" w:rsidP="006C2B3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1514FF" w:rsidRPr="007B6453" w:rsidTr="00E43D14">
        <w:trPr>
          <w:cantSplit/>
          <w:trHeight w:val="390"/>
        </w:trPr>
        <w:tc>
          <w:tcPr>
            <w:tcW w:w="5000" w:type="pct"/>
            <w:gridSpan w:val="10"/>
            <w:vAlign w:val="center"/>
          </w:tcPr>
          <w:p w:rsidR="001514FF" w:rsidRPr="007B6453" w:rsidRDefault="004347C0" w:rsidP="006C2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Количество объектов культурного наследия/ недвижимых памятников истории и культуры, в отношении которых проведены научно-исследовательские, проектно-сметные, ремонтно-реставрационные или археологические работы</w:t>
            </w:r>
          </w:p>
        </w:tc>
      </w:tr>
      <w:tr w:rsidR="004347C0" w:rsidRPr="007B6453" w:rsidTr="004347C0">
        <w:trPr>
          <w:cantSplit/>
          <w:trHeight w:val="336"/>
        </w:trPr>
        <w:tc>
          <w:tcPr>
            <w:tcW w:w="1852" w:type="pct"/>
          </w:tcPr>
          <w:p w:rsidR="004347C0" w:rsidRPr="007B6453" w:rsidRDefault="004347C0" w:rsidP="006C2B34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Ленинградская область</w:t>
            </w:r>
          </w:p>
        </w:tc>
        <w:tc>
          <w:tcPr>
            <w:tcW w:w="467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49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9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12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1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4347C0" w:rsidRPr="007B6453" w:rsidRDefault="004347C0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07976" w:rsidRPr="007B6453" w:rsidTr="004347C0">
        <w:trPr>
          <w:cantSplit/>
          <w:trHeight w:val="399"/>
        </w:trPr>
        <w:tc>
          <w:tcPr>
            <w:tcW w:w="185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Приозерский муниципальный район Ленинградской области</w:t>
            </w:r>
          </w:p>
        </w:tc>
        <w:tc>
          <w:tcPr>
            <w:tcW w:w="46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4347C0">
        <w:trPr>
          <w:cantSplit/>
          <w:trHeight w:val="399"/>
        </w:trPr>
        <w:tc>
          <w:tcPr>
            <w:tcW w:w="185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Муниципальное образование Тельмановское сельское поселение  Тосненского муниципального района Ленинградской области</w:t>
            </w:r>
          </w:p>
        </w:tc>
        <w:tc>
          <w:tcPr>
            <w:tcW w:w="46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4347C0">
        <w:trPr>
          <w:cantSplit/>
          <w:trHeight w:val="399"/>
        </w:trPr>
        <w:tc>
          <w:tcPr>
            <w:tcW w:w="185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Муниципальное образование "Выборгский район" Ленинградской области</w:t>
            </w:r>
          </w:p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Выборгского муниципального района Ленинградской области</w:t>
            </w:r>
          </w:p>
        </w:tc>
        <w:tc>
          <w:tcPr>
            <w:tcW w:w="46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4347C0">
        <w:trPr>
          <w:cantSplit/>
          <w:trHeight w:val="399"/>
        </w:trPr>
        <w:tc>
          <w:tcPr>
            <w:tcW w:w="185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Муниципальное образование "Город Гатчина" Ленинградской области</w:t>
            </w:r>
          </w:p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  <w:tc>
          <w:tcPr>
            <w:tcW w:w="46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752E" w:rsidRPr="007B6453" w:rsidRDefault="0088752E" w:rsidP="006C2B34">
      <w:pPr>
        <w:spacing w:line="240" w:lineRule="auto"/>
        <w:rPr>
          <w:rFonts w:ascii="Times New Roman" w:hAnsi="Times New Roman"/>
        </w:rPr>
      </w:pPr>
    </w:p>
    <w:p w:rsidR="007C763C" w:rsidRPr="007B6453" w:rsidRDefault="007C763C" w:rsidP="006C2B34">
      <w:pPr>
        <w:spacing w:line="240" w:lineRule="auto"/>
        <w:rPr>
          <w:rFonts w:ascii="Times New Roman" w:hAnsi="Times New Roman"/>
        </w:rPr>
      </w:pPr>
      <w:r w:rsidRPr="007B6453">
        <w:rPr>
          <w:rFonts w:ascii="Times New Roman" w:hAnsi="Times New Roman"/>
        </w:rPr>
        <w:br w:type="page"/>
      </w:r>
    </w:p>
    <w:p w:rsidR="00466845" w:rsidRPr="007B6453" w:rsidRDefault="00466845" w:rsidP="006C2B34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7B6453">
        <w:rPr>
          <w:rFonts w:ascii="Times New Roman" w:hAnsi="Times New Roman" w:cs="Times New Roman"/>
          <w:sz w:val="16"/>
          <w:szCs w:val="16"/>
        </w:rPr>
        <w:t>3</w:t>
      </w:r>
    </w:p>
    <w:p w:rsidR="00466845" w:rsidRPr="007B6453" w:rsidRDefault="00466845" w:rsidP="006C2B34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B91582" w:rsidRPr="007B6453">
        <w:rPr>
          <w:rFonts w:ascii="Times New Roman" w:hAnsi="Times New Roman" w:cs="Times New Roman"/>
          <w:sz w:val="16"/>
          <w:szCs w:val="16"/>
        </w:rPr>
        <w:t>отраслевого проекта</w:t>
      </w:r>
    </w:p>
    <w:p w:rsidR="00E83C9E" w:rsidRPr="007B6453" w:rsidRDefault="00E83C9E" w:rsidP="006C2B34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 xml:space="preserve">«Государственная охрана и сохранение культурного и исторического наследия» </w:t>
      </w:r>
    </w:p>
    <w:p w:rsidR="00466845" w:rsidRPr="007B6453" w:rsidRDefault="00466845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7B6453">
        <w:rPr>
          <w:rFonts w:ascii="Times New Roman" w:hAnsi="Times New Roman"/>
          <w:sz w:val="20"/>
          <w:szCs w:val="16"/>
        </w:rPr>
        <w:t xml:space="preserve">Мероприятия (результаты) </w:t>
      </w:r>
      <w:r w:rsidR="00B91582" w:rsidRPr="007B6453">
        <w:rPr>
          <w:rFonts w:ascii="Times New Roman" w:hAnsi="Times New Roman"/>
          <w:sz w:val="20"/>
          <w:szCs w:val="16"/>
        </w:rPr>
        <w:t>отраслевого проекта</w:t>
      </w:r>
      <w:r w:rsidRPr="007B6453">
        <w:rPr>
          <w:rFonts w:ascii="Times New Roman" w:hAnsi="Times New Roman"/>
          <w:sz w:val="20"/>
          <w:szCs w:val="16"/>
        </w:rPr>
        <w:t xml:space="preserve"> по муниципальным образованиям </w:t>
      </w:r>
      <w:r w:rsidR="00005329" w:rsidRPr="007B6453">
        <w:rPr>
          <w:rFonts w:ascii="Times New Roman" w:hAnsi="Times New Roman"/>
          <w:sz w:val="20"/>
          <w:szCs w:val="16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506"/>
        <w:gridCol w:w="1003"/>
        <w:gridCol w:w="124"/>
        <w:gridCol w:w="1006"/>
        <w:gridCol w:w="1003"/>
        <w:gridCol w:w="1003"/>
        <w:gridCol w:w="1003"/>
        <w:gridCol w:w="1009"/>
        <w:gridCol w:w="1009"/>
        <w:gridCol w:w="1006"/>
        <w:gridCol w:w="1003"/>
      </w:tblGrid>
      <w:tr w:rsidR="008E7786" w:rsidRPr="007B6453" w:rsidTr="00E43D14">
        <w:trPr>
          <w:cantSplit/>
        </w:trPr>
        <w:tc>
          <w:tcPr>
            <w:tcW w:w="1647" w:type="pct"/>
            <w:vMerge w:val="restar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Муниципальное образование Ленинградской области</w:t>
            </w:r>
          </w:p>
        </w:tc>
        <w:tc>
          <w:tcPr>
            <w:tcW w:w="473" w:type="pct"/>
            <w:vMerge w:val="restar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 измерения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670" w:type="pct"/>
            <w:gridSpan w:val="3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210" w:type="pct"/>
            <w:gridSpan w:val="7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Период реализации </w:t>
            </w:r>
            <w:r w:rsidR="00B91582" w:rsidRPr="007B6453">
              <w:rPr>
                <w:rFonts w:ascii="Times New Roman" w:eastAsia="Times New Roman" w:hAnsi="Times New Roman"/>
                <w:sz w:val="16"/>
                <w:szCs w:val="16"/>
              </w:rPr>
              <w:t>отраслевого проекта</w:t>
            </w: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, год</w:t>
            </w:r>
          </w:p>
        </w:tc>
      </w:tr>
      <w:tr w:rsidR="008E7786" w:rsidRPr="007B6453" w:rsidTr="00E43D14">
        <w:trPr>
          <w:cantSplit/>
        </w:trPr>
        <w:tc>
          <w:tcPr>
            <w:tcW w:w="1647" w:type="pct"/>
            <w:vMerge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16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317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317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316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315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2030</w:t>
            </w:r>
          </w:p>
        </w:tc>
      </w:tr>
      <w:tr w:rsidR="008E7786" w:rsidRPr="007B6453" w:rsidTr="00E43D14">
        <w:trPr>
          <w:cantSplit/>
          <w:trHeight w:val="77"/>
        </w:trPr>
        <w:tc>
          <w:tcPr>
            <w:tcW w:w="1647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6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5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7" w:type="pct"/>
            <w:vAlign w:val="center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8E7786" w:rsidRPr="007B6453" w:rsidRDefault="008E7786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</w:tr>
      <w:tr w:rsidR="008E7786" w:rsidRPr="007B6453" w:rsidTr="00E43D14">
        <w:trPr>
          <w:cantSplit/>
        </w:trPr>
        <w:tc>
          <w:tcPr>
            <w:tcW w:w="4052" w:type="pct"/>
            <w:gridSpan w:val="9"/>
            <w:vAlign w:val="center"/>
          </w:tcPr>
          <w:p w:rsidR="008E7786" w:rsidRPr="007B6453" w:rsidRDefault="008E7786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color="000000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1. 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>Обеспечена сохранность объектов культурного наследия Ленинградской области</w:t>
            </w:r>
          </w:p>
        </w:tc>
        <w:tc>
          <w:tcPr>
            <w:tcW w:w="317" w:type="pct"/>
          </w:tcPr>
          <w:p w:rsidR="008E7786" w:rsidRPr="007B6453" w:rsidRDefault="008E7786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8E7786" w:rsidRPr="007B6453" w:rsidRDefault="008E7786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8E7786" w:rsidRPr="007B6453" w:rsidRDefault="008E7786" w:rsidP="006C2B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E7786" w:rsidRPr="007B6453" w:rsidTr="00E43D14">
        <w:trPr>
          <w:cantSplit/>
        </w:trPr>
        <w:tc>
          <w:tcPr>
            <w:tcW w:w="5000" w:type="pct"/>
            <w:gridSpan w:val="12"/>
            <w:vAlign w:val="center"/>
          </w:tcPr>
          <w:p w:rsidR="008E7786" w:rsidRPr="007B6453" w:rsidRDefault="008E7786" w:rsidP="006C2B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7B64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u w:color="000000"/>
              </w:rPr>
              <w:t xml:space="preserve">1.1. 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 </w:t>
            </w:r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>«Проведены  работы по сохранению объектов культурного наследия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A065D" w:rsidRPr="007B6453" w:rsidTr="00707976">
        <w:trPr>
          <w:cantSplit/>
        </w:trPr>
        <w:tc>
          <w:tcPr>
            <w:tcW w:w="1647" w:type="pct"/>
          </w:tcPr>
          <w:p w:rsidR="00EA065D" w:rsidRPr="007B6453" w:rsidRDefault="00EA065D" w:rsidP="006C2B34">
            <w:pPr>
              <w:spacing w:line="240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473" w:type="pct"/>
            <w:vAlign w:val="center"/>
          </w:tcPr>
          <w:p w:rsidR="00EA065D" w:rsidRPr="007B6453" w:rsidRDefault="00EA065D" w:rsidP="006C2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315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gridSpan w:val="2"/>
            <w:vAlign w:val="center"/>
          </w:tcPr>
          <w:p w:rsidR="00EA065D" w:rsidRPr="007B6453" w:rsidRDefault="00EA065D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15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5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5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7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7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6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5" w:type="pct"/>
            <w:vAlign w:val="center"/>
          </w:tcPr>
          <w:p w:rsidR="00EA065D" w:rsidRPr="007B6453" w:rsidRDefault="00873CDC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07976" w:rsidRPr="007B6453" w:rsidTr="00EA065D">
        <w:trPr>
          <w:cantSplit/>
        </w:trPr>
        <w:tc>
          <w:tcPr>
            <w:tcW w:w="164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Приозерский муниципальный район Ленинградской области</w:t>
            </w:r>
          </w:p>
        </w:tc>
        <w:tc>
          <w:tcPr>
            <w:tcW w:w="473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2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6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EA065D">
        <w:trPr>
          <w:cantSplit/>
        </w:trPr>
        <w:tc>
          <w:tcPr>
            <w:tcW w:w="164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Муниципальное образование Тельмановское сельское поселение  Тосненского муниципального района Ленинградской области</w:t>
            </w:r>
          </w:p>
        </w:tc>
        <w:tc>
          <w:tcPr>
            <w:tcW w:w="473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2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6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EA065D">
        <w:trPr>
          <w:cantSplit/>
        </w:trPr>
        <w:tc>
          <w:tcPr>
            <w:tcW w:w="164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Муниципальное образование "Выборгский район" Ленинградской области Выборгского муниципального района Ленинградской области</w:t>
            </w:r>
          </w:p>
        </w:tc>
        <w:tc>
          <w:tcPr>
            <w:tcW w:w="473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2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6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07976" w:rsidRPr="007B6453" w:rsidTr="00EA065D">
        <w:trPr>
          <w:cantSplit/>
        </w:trPr>
        <w:tc>
          <w:tcPr>
            <w:tcW w:w="164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Муниципальное образование "Город Гатчина" Ленинградской области Гатчинского муниципального района Ленинградской области</w:t>
            </w:r>
          </w:p>
        </w:tc>
        <w:tc>
          <w:tcPr>
            <w:tcW w:w="473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6453">
              <w:rPr>
                <w:rFonts w:ascii="Times New Roman" w:eastAsia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2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6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:rsidR="00707976" w:rsidRPr="007B6453" w:rsidRDefault="00707976" w:rsidP="006C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E7786" w:rsidRPr="007B6453" w:rsidRDefault="008E7786" w:rsidP="006C2B34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</w:p>
    <w:p w:rsidR="00D40910" w:rsidRPr="007B6453" w:rsidRDefault="00D40910" w:rsidP="006C2B34">
      <w:pPr>
        <w:spacing w:line="240" w:lineRule="auto"/>
        <w:rPr>
          <w:rFonts w:ascii="Times New Roman" w:hAnsi="Times New Roman"/>
        </w:rPr>
      </w:pPr>
    </w:p>
    <w:p w:rsidR="00707976" w:rsidRPr="007B6453" w:rsidRDefault="00707976" w:rsidP="006C2B34">
      <w:pPr>
        <w:spacing w:line="240" w:lineRule="auto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br w:type="page"/>
      </w:r>
    </w:p>
    <w:p w:rsidR="00D40910" w:rsidRPr="007B6453" w:rsidRDefault="00D40910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D40910" w:rsidRPr="007B6453" w:rsidRDefault="00D40910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B91582" w:rsidRPr="007B6453">
        <w:rPr>
          <w:rFonts w:ascii="Times New Roman" w:hAnsi="Times New Roman" w:cs="Times New Roman"/>
          <w:sz w:val="16"/>
          <w:szCs w:val="16"/>
        </w:rPr>
        <w:t>отраслевого проекта</w:t>
      </w:r>
    </w:p>
    <w:p w:rsidR="001F321D" w:rsidRPr="007B6453" w:rsidRDefault="001F321D" w:rsidP="006C2B34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 xml:space="preserve">«Государственная охрана и сохранение культурного и исторического наследия» </w:t>
      </w:r>
    </w:p>
    <w:p w:rsidR="00D40910" w:rsidRPr="007B6453" w:rsidRDefault="00D40910" w:rsidP="006C2B34">
      <w:pPr>
        <w:spacing w:line="240" w:lineRule="auto"/>
        <w:rPr>
          <w:rFonts w:ascii="Times New Roman" w:hAnsi="Times New Roman"/>
        </w:rPr>
      </w:pPr>
    </w:p>
    <w:p w:rsidR="00D050B1" w:rsidRPr="007B6453" w:rsidRDefault="00D050B1" w:rsidP="006C2B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B6453">
        <w:rPr>
          <w:rFonts w:ascii="Times New Roman" w:hAnsi="Times New Roman"/>
          <w:sz w:val="20"/>
          <w:szCs w:val="20"/>
        </w:rPr>
        <w:t xml:space="preserve">Состав команды </w:t>
      </w:r>
      <w:r w:rsidR="00B91582" w:rsidRPr="007B6453">
        <w:rPr>
          <w:rFonts w:ascii="Times New Roman" w:hAnsi="Times New Roman"/>
          <w:sz w:val="20"/>
          <w:szCs w:val="20"/>
        </w:rPr>
        <w:t>отраслевого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8C2B3E" w:rsidRPr="007B6453" w:rsidTr="008C2B3E">
        <w:tc>
          <w:tcPr>
            <w:tcW w:w="817" w:type="dxa"/>
          </w:tcPr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B64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84" w:type="dxa"/>
          </w:tcPr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7B6453" w:rsidRDefault="008C2B3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A455CD" w:rsidRPr="007B6453" w:rsidTr="00E43D14">
        <w:tc>
          <w:tcPr>
            <w:tcW w:w="817" w:type="dxa"/>
          </w:tcPr>
          <w:p w:rsidR="00A455CD" w:rsidRPr="007B6453" w:rsidRDefault="00A455C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551" w:type="dxa"/>
          </w:tcPr>
          <w:p w:rsidR="00A455CD" w:rsidRPr="007B6453" w:rsidRDefault="00A455CD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  <w:p w:rsidR="00A455CD" w:rsidRPr="007B6453" w:rsidRDefault="00A455CD" w:rsidP="006C2B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A455CD" w:rsidRPr="007B6453" w:rsidRDefault="00123A6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84" w:type="dxa"/>
            <w:vAlign w:val="center"/>
          </w:tcPr>
          <w:p w:rsidR="00A455C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Волкова Светлана Анатольевна</w:t>
            </w:r>
          </w:p>
        </w:tc>
        <w:tc>
          <w:tcPr>
            <w:tcW w:w="3184" w:type="dxa"/>
            <w:vAlign w:val="center"/>
          </w:tcPr>
          <w:p w:rsidR="00AE6C20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начальник отдела по осуществлению полномочий российской федерации в сфере объектов культурного наследия комитета </w:t>
            </w:r>
            <w:r w:rsidRPr="007B6453">
              <w:rPr>
                <w:rFonts w:ascii="Times New Roman" w:hAnsi="Times New Roman"/>
                <w:sz w:val="16"/>
                <w:szCs w:val="16"/>
              </w:rPr>
              <w:br/>
              <w:t xml:space="preserve">по сохранению культурного наследия Ленинградской области </w:t>
            </w:r>
          </w:p>
        </w:tc>
      </w:tr>
      <w:tr w:rsidR="00A455CD" w:rsidRPr="007B6453" w:rsidTr="00E43D14">
        <w:tc>
          <w:tcPr>
            <w:tcW w:w="817" w:type="dxa"/>
          </w:tcPr>
          <w:p w:rsidR="00A455CD" w:rsidRPr="007B6453" w:rsidRDefault="00A455C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51" w:type="dxa"/>
          </w:tcPr>
          <w:p w:rsidR="00A455CD" w:rsidRPr="007B6453" w:rsidRDefault="00A455CD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Администратор проекта</w:t>
            </w:r>
          </w:p>
          <w:p w:rsidR="00A455CD" w:rsidRPr="007B6453" w:rsidRDefault="00A455CD" w:rsidP="006C2B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A455CD" w:rsidRPr="007B6453" w:rsidRDefault="00123A6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84" w:type="dxa"/>
            <w:vAlign w:val="center"/>
          </w:tcPr>
          <w:p w:rsidR="00A455CD" w:rsidRPr="007B6453" w:rsidRDefault="00A455C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Зиньковская Валерия Станиславовна</w:t>
            </w:r>
          </w:p>
        </w:tc>
        <w:tc>
          <w:tcPr>
            <w:tcW w:w="3184" w:type="dxa"/>
            <w:vAlign w:val="center"/>
          </w:tcPr>
          <w:p w:rsidR="00A455C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</w:t>
            </w:r>
            <w:r w:rsidR="00A455CD" w:rsidRPr="007B6453">
              <w:rPr>
                <w:rFonts w:ascii="Times New Roman" w:hAnsi="Times New Roman"/>
                <w:sz w:val="16"/>
                <w:szCs w:val="16"/>
              </w:rPr>
              <w:t>лавный инженер сектора бюджетного планирования финансового обеспечения и отчетности комитета по сохранению культурного наследия Ленинградской области</w:t>
            </w:r>
          </w:p>
          <w:p w:rsidR="00AE6C20" w:rsidRPr="007B6453" w:rsidRDefault="00AE6C20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65D" w:rsidRPr="007B6453" w:rsidTr="008C2B3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  <w:p w:rsidR="00EA065D" w:rsidRPr="007B6453" w:rsidRDefault="00EA065D" w:rsidP="006C2B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Большакова Надежда Петровна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начальник отдела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</w:t>
            </w:r>
          </w:p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65D" w:rsidRPr="007B6453" w:rsidTr="008C2B3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Цупко Светлана Владимировна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начальник сектора бюджетного планирования, финансового обеспечения и отчетности комитета по сохранению культурного наследия Ленинградской области  </w:t>
            </w:r>
          </w:p>
        </w:tc>
      </w:tr>
      <w:tr w:rsidR="00EA065D" w:rsidRPr="007B6453" w:rsidTr="008C2B3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Степанов Олег Александрович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Директор ГКУ ЛО «Дирекция по сохранению объектов культурного наследия»</w:t>
            </w:r>
          </w:p>
        </w:tc>
      </w:tr>
      <w:tr w:rsidR="00EA065D" w:rsidRPr="007B6453" w:rsidTr="00715CA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Соклаков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3184" w:type="dxa"/>
            <w:shd w:val="clear" w:color="auto" w:fill="auto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EA065D" w:rsidRPr="007B6453">
              <w:rPr>
                <w:rFonts w:ascii="Times New Roman" w:hAnsi="Times New Roman"/>
                <w:sz w:val="16"/>
                <w:szCs w:val="16"/>
              </w:rPr>
              <w:t>Приозерского</w:t>
            </w:r>
            <w:proofErr w:type="spellEnd"/>
            <w:r w:rsidR="00EA065D" w:rsidRPr="007B6453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</w:tr>
      <w:tr w:rsidR="00EA065D" w:rsidRPr="007B6453" w:rsidTr="00715CA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Крюкова Оксана Алексеевна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Глава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 xml:space="preserve"> администрации  </w:t>
            </w:r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>Тельмановское</w:t>
            </w:r>
            <w:proofErr w:type="spellEnd"/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сельское поселение  </w:t>
            </w:r>
            <w:proofErr w:type="spellStart"/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EA065D" w:rsidRPr="007B6453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</w:tr>
      <w:tr w:rsidR="00EA065D" w:rsidRPr="007B6453" w:rsidTr="00715CA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>Савинов Валерий Геннадьевич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Глава администрации  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>ь администрации Муниципального образования "Выборгский район" Ленинградской области Выборгского муниципального района Ленинградской области</w:t>
            </w:r>
          </w:p>
        </w:tc>
      </w:tr>
      <w:tr w:rsidR="00EA065D" w:rsidRPr="007B6453" w:rsidTr="00715CAE">
        <w:tc>
          <w:tcPr>
            <w:tcW w:w="817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51" w:type="dxa"/>
          </w:tcPr>
          <w:p w:rsidR="00EA065D" w:rsidRPr="007B6453" w:rsidRDefault="00EA065D" w:rsidP="006C2B34">
            <w:pPr>
              <w:rPr>
                <w:rFonts w:ascii="Times New Roman" w:hAnsi="Times New Roman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3184" w:type="dxa"/>
          </w:tcPr>
          <w:p w:rsidR="00EA065D" w:rsidRPr="007B6453" w:rsidRDefault="00EA065D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453">
              <w:rPr>
                <w:rFonts w:ascii="Times New Roman" w:hAnsi="Times New Roman"/>
                <w:sz w:val="16"/>
                <w:szCs w:val="16"/>
              </w:rPr>
              <w:t>Нещадим</w:t>
            </w:r>
            <w:proofErr w:type="spellEnd"/>
            <w:r w:rsidRPr="007B6453">
              <w:rPr>
                <w:rFonts w:ascii="Times New Roman" w:hAnsi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A065D" w:rsidRPr="007B6453" w:rsidRDefault="00D15B81" w:rsidP="006C2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453">
              <w:rPr>
                <w:rFonts w:ascii="Times New Roman" w:hAnsi="Times New Roman"/>
                <w:sz w:val="16"/>
                <w:szCs w:val="16"/>
              </w:rPr>
              <w:t xml:space="preserve">Глава администрации </w:t>
            </w:r>
            <w:r w:rsidR="00EA065D" w:rsidRPr="007B6453">
              <w:rPr>
                <w:rFonts w:ascii="Times New Roman" w:hAnsi="Times New Roman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</w:tr>
    </w:tbl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15CAE" w:rsidRPr="007B6453" w:rsidRDefault="00715CAE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B6453" w:rsidRPr="007B6453" w:rsidRDefault="007B6453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C477D" w:rsidRPr="007B6453" w:rsidRDefault="00FC477D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8D02F4" w:rsidRPr="007B6453">
        <w:rPr>
          <w:rFonts w:ascii="Times New Roman" w:hAnsi="Times New Roman" w:cs="Times New Roman"/>
          <w:sz w:val="16"/>
          <w:szCs w:val="16"/>
        </w:rPr>
        <w:t>5</w:t>
      </w:r>
    </w:p>
    <w:p w:rsidR="00FC477D" w:rsidRPr="007B6453" w:rsidRDefault="00FC477D" w:rsidP="006C2B34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453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B91582" w:rsidRPr="007B6453">
        <w:rPr>
          <w:rFonts w:ascii="Times New Roman" w:hAnsi="Times New Roman" w:cs="Times New Roman"/>
          <w:sz w:val="16"/>
          <w:szCs w:val="16"/>
        </w:rPr>
        <w:t>отраслевого проекта</w:t>
      </w:r>
    </w:p>
    <w:p w:rsidR="0077394F" w:rsidRPr="007B6453" w:rsidRDefault="0077394F" w:rsidP="006C2B34">
      <w:pPr>
        <w:tabs>
          <w:tab w:val="left" w:pos="9072"/>
        </w:tabs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>«Государственная охрана и сохранение культурного и исторического наследия»</w:t>
      </w:r>
    </w:p>
    <w:p w:rsidR="0077394F" w:rsidRPr="007B6453" w:rsidRDefault="0077394F" w:rsidP="006C2B34">
      <w:pPr>
        <w:tabs>
          <w:tab w:val="left" w:pos="9072"/>
        </w:tabs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7B6453">
        <w:rPr>
          <w:rFonts w:ascii="Times New Roman" w:hAnsi="Times New Roman"/>
          <w:sz w:val="16"/>
          <w:szCs w:val="16"/>
        </w:rPr>
        <w:t xml:space="preserve"> </w:t>
      </w:r>
    </w:p>
    <w:p w:rsidR="006356F7" w:rsidRPr="007B6453" w:rsidRDefault="006356F7" w:rsidP="006C2B34">
      <w:pPr>
        <w:tabs>
          <w:tab w:val="left" w:pos="9072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B6453">
        <w:rPr>
          <w:rFonts w:ascii="Times New Roman" w:hAnsi="Times New Roman"/>
          <w:sz w:val="20"/>
          <w:szCs w:val="20"/>
        </w:rPr>
        <w:t xml:space="preserve">Дополнительные параметры </w:t>
      </w:r>
      <w:r w:rsidR="00B91582" w:rsidRPr="007B6453">
        <w:rPr>
          <w:rFonts w:ascii="Times New Roman" w:hAnsi="Times New Roman"/>
          <w:sz w:val="20"/>
          <w:szCs w:val="20"/>
        </w:rPr>
        <w:t>отраслевого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8D02F4" w:rsidRPr="007B6453" w:rsidTr="00DF36DF">
        <w:tc>
          <w:tcPr>
            <w:tcW w:w="960" w:type="dxa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B64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64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8D02F4" w:rsidRPr="007B6453" w:rsidRDefault="00450541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50541" w:rsidRPr="007B6453" w:rsidRDefault="00450541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7B6453" w:rsidRDefault="00450541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752410" w:rsidRPr="007B6453" w:rsidTr="00DF36DF">
        <w:tc>
          <w:tcPr>
            <w:tcW w:w="960" w:type="dxa"/>
          </w:tcPr>
          <w:p w:rsidR="00752410" w:rsidRPr="007B6453" w:rsidRDefault="00752410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Проект охватывает объекты культурного наследия в собственности Ленинградской области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>, Российской Федерации, религиозных объединений</w:t>
            </w:r>
            <w:r w:rsidRPr="007B6453">
              <w:rPr>
                <w:rFonts w:ascii="Times New Roman" w:hAnsi="Times New Roman"/>
                <w:sz w:val="20"/>
                <w:szCs w:val="20"/>
              </w:rPr>
              <w:t xml:space="preserve"> и муниципальных образований Ленинградской области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3F02" w:rsidRPr="007B6453">
              <w:rPr>
                <w:rFonts w:ascii="Times New Roman" w:hAnsi="Times New Roman"/>
                <w:sz w:val="20"/>
                <w:szCs w:val="20"/>
              </w:rPr>
              <w:t xml:space="preserve">(в рамках 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 xml:space="preserve">предоставленной </w:t>
            </w:r>
            <w:r w:rsidR="00EA3F02" w:rsidRPr="007B6453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>муниципальным образованиям</w:t>
            </w:r>
            <w:r w:rsidR="00EA3F02" w:rsidRPr="007B6453">
              <w:rPr>
                <w:rFonts w:ascii="Times New Roman" w:hAnsi="Times New Roman"/>
                <w:sz w:val="20"/>
                <w:szCs w:val="20"/>
              </w:rPr>
              <w:t>)</w:t>
            </w:r>
            <w:r w:rsidRPr="007B6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2410" w:rsidRPr="007B6453" w:rsidTr="00DF36DF">
        <w:tc>
          <w:tcPr>
            <w:tcW w:w="960" w:type="dxa"/>
          </w:tcPr>
          <w:p w:rsidR="00752410" w:rsidRPr="007B6453" w:rsidRDefault="00752410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При реализации проекта следует учитывать:</w:t>
            </w:r>
          </w:p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- сроки реализации мероприятий по сохранению культурного и исторического наследия зависят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E5BB7" w:rsidRPr="007B6453">
              <w:rPr>
                <w:rFonts w:ascii="Times New Roman" w:hAnsi="Times New Roman"/>
                <w:sz w:val="20"/>
                <w:szCs w:val="20"/>
              </w:rPr>
              <w:t xml:space="preserve">объема необходимых изменений проектно-сметной документации в связи с </w:t>
            </w:r>
            <w:r w:rsidR="006E5BB7" w:rsidRPr="007B64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возможным выявлением в процессе производственных работ дополнительных данных о первоначальном облике объекта культурного наследия, максимальным сохранением и показом его подлинных элементов, доработкой и корректировкой, при необходимости, проектных решений</w:t>
            </w:r>
            <w:r w:rsidR="00C43D38" w:rsidRPr="007B6453">
              <w:rPr>
                <w:rFonts w:ascii="Times New Roman" w:hAnsi="Times New Roman"/>
                <w:sz w:val="20"/>
                <w:szCs w:val="20"/>
              </w:rPr>
              <w:t xml:space="preserve">, обнаружением новых </w:t>
            </w:r>
            <w:proofErr w:type="gramStart"/>
            <w:r w:rsidR="00C43D38" w:rsidRPr="007B6453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End"/>
            <w:r w:rsidR="006E5BB7" w:rsidRPr="007B6453">
              <w:rPr>
                <w:rFonts w:ascii="Times New Roman" w:hAnsi="Times New Roman"/>
                <w:sz w:val="20"/>
                <w:szCs w:val="20"/>
              </w:rPr>
              <w:t xml:space="preserve"> в том числе археологического наследия в ходе проведения работ</w:t>
            </w:r>
            <w:r w:rsidRPr="007B64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2410" w:rsidRPr="007B6453" w:rsidRDefault="00752410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- отсутствие (недостаточный объем) софинансирования из местного бюджета</w:t>
            </w:r>
          </w:p>
        </w:tc>
      </w:tr>
      <w:tr w:rsidR="008D02F4" w:rsidRPr="007B6453" w:rsidTr="00C97F84">
        <w:tc>
          <w:tcPr>
            <w:tcW w:w="960" w:type="dxa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8D02F4" w:rsidRPr="007B6453" w:rsidRDefault="008D02F4" w:rsidP="006C2B34">
            <w:pPr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</w:p>
          <w:p w:rsidR="0009732D" w:rsidRPr="007B6453" w:rsidRDefault="0009732D" w:rsidP="006C2B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2F4" w:rsidRPr="007B6453" w:rsidTr="00DF36DF">
        <w:tc>
          <w:tcPr>
            <w:tcW w:w="4219" w:type="dxa"/>
            <w:gridSpan w:val="2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DF36DF" w:rsidRPr="007B6453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4C4E" w:rsidRPr="007B6453" w:rsidRDefault="004C4C4E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7B6453" w:rsidRDefault="008D02F4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752410" w:rsidRPr="007B6453" w:rsidTr="00C97F84">
        <w:trPr>
          <w:trHeight w:val="29"/>
        </w:trPr>
        <w:tc>
          <w:tcPr>
            <w:tcW w:w="4219" w:type="dxa"/>
            <w:gridSpan w:val="2"/>
          </w:tcPr>
          <w:p w:rsidR="00752410" w:rsidRPr="007B6453" w:rsidRDefault="00752410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Невыполнение работ или некачественно выполненные работы подрядной организацией</w:t>
            </w:r>
          </w:p>
        </w:tc>
        <w:tc>
          <w:tcPr>
            <w:tcW w:w="1559" w:type="dxa"/>
          </w:tcPr>
          <w:p w:rsidR="00752410" w:rsidRPr="007B6453" w:rsidRDefault="001468DB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15</w:t>
            </w:r>
            <w:r w:rsidR="00752410" w:rsidRPr="007B64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1" w:type="dxa"/>
          </w:tcPr>
          <w:p w:rsidR="00752410" w:rsidRPr="007B6453" w:rsidRDefault="00752410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за ходом выполнения работ, проведение совещаний в целях своевременного устранения возникающих рисков по объектам</w:t>
            </w:r>
          </w:p>
        </w:tc>
        <w:tc>
          <w:tcPr>
            <w:tcW w:w="3121" w:type="dxa"/>
          </w:tcPr>
          <w:p w:rsidR="00752410" w:rsidRPr="007B6453" w:rsidRDefault="00D677A6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53">
              <w:rPr>
                <w:rFonts w:ascii="Times New Roman" w:hAnsi="Times New Roman"/>
                <w:sz w:val="20"/>
                <w:szCs w:val="20"/>
              </w:rPr>
              <w:t>Волкова С.А.</w:t>
            </w:r>
          </w:p>
        </w:tc>
      </w:tr>
      <w:tr w:rsidR="00DF36DF" w:rsidRPr="007B6453" w:rsidTr="00C97F84">
        <w:trPr>
          <w:trHeight w:val="29"/>
        </w:trPr>
        <w:tc>
          <w:tcPr>
            <w:tcW w:w="4219" w:type="dxa"/>
            <w:gridSpan w:val="2"/>
          </w:tcPr>
          <w:p w:rsidR="00DF36DF" w:rsidRPr="007B6453" w:rsidRDefault="00DF36DF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DF" w:rsidRPr="007B6453" w:rsidRDefault="00DF36DF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1" w:type="dxa"/>
          </w:tcPr>
          <w:p w:rsidR="00DF36DF" w:rsidRPr="007B6453" w:rsidRDefault="00DF36DF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DF36DF" w:rsidRPr="007B6453" w:rsidRDefault="00DF36DF" w:rsidP="006C2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77D" w:rsidRPr="007B6453" w:rsidRDefault="00FC477D" w:rsidP="006C2B3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C477D" w:rsidRPr="007B6453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12" w:rsidRDefault="00856D12" w:rsidP="00FE66F5">
      <w:pPr>
        <w:spacing w:after="0" w:line="240" w:lineRule="auto"/>
      </w:pPr>
      <w:r>
        <w:separator/>
      </w:r>
    </w:p>
  </w:endnote>
  <w:endnote w:type="continuationSeparator" w:id="0">
    <w:p w:rsidR="00856D12" w:rsidRDefault="00856D12" w:rsidP="00FE66F5">
      <w:pPr>
        <w:spacing w:after="0" w:line="240" w:lineRule="auto"/>
      </w:pPr>
      <w:r>
        <w:continuationSeparator/>
      </w:r>
    </w:p>
  </w:endnote>
  <w:endnote w:type="continuationNotice" w:id="1">
    <w:p w:rsidR="00856D12" w:rsidRDefault="00856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12" w:rsidRDefault="00856D12" w:rsidP="00FE66F5">
      <w:pPr>
        <w:spacing w:after="0" w:line="240" w:lineRule="auto"/>
      </w:pPr>
      <w:r>
        <w:separator/>
      </w:r>
    </w:p>
  </w:footnote>
  <w:footnote w:type="continuationSeparator" w:id="0">
    <w:p w:rsidR="00856D12" w:rsidRDefault="00856D12" w:rsidP="00FE66F5">
      <w:pPr>
        <w:spacing w:after="0" w:line="240" w:lineRule="auto"/>
      </w:pPr>
      <w:r>
        <w:continuationSeparator/>
      </w:r>
    </w:p>
  </w:footnote>
  <w:footnote w:type="continuationNotice" w:id="1">
    <w:p w:rsidR="00856D12" w:rsidRDefault="00856D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38"/>
    <w:multiLevelType w:val="hybridMultilevel"/>
    <w:tmpl w:val="673C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9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296"/>
    <w:rsid w:val="00001423"/>
    <w:rsid w:val="00002AA7"/>
    <w:rsid w:val="000039B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1742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47DB5"/>
    <w:rsid w:val="00051EBB"/>
    <w:rsid w:val="00052C0D"/>
    <w:rsid w:val="0005636C"/>
    <w:rsid w:val="00057BB5"/>
    <w:rsid w:val="00057C7B"/>
    <w:rsid w:val="0006207F"/>
    <w:rsid w:val="00062A34"/>
    <w:rsid w:val="00064898"/>
    <w:rsid w:val="000661D6"/>
    <w:rsid w:val="000669C3"/>
    <w:rsid w:val="00066C05"/>
    <w:rsid w:val="00070AEB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F81"/>
    <w:rsid w:val="000935EF"/>
    <w:rsid w:val="00094330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3D8"/>
    <w:rsid w:val="000B5859"/>
    <w:rsid w:val="000C2D76"/>
    <w:rsid w:val="000C3E2B"/>
    <w:rsid w:val="000C5CE9"/>
    <w:rsid w:val="000C62EB"/>
    <w:rsid w:val="000C6B12"/>
    <w:rsid w:val="000D092C"/>
    <w:rsid w:val="000D0CA5"/>
    <w:rsid w:val="000D1C5B"/>
    <w:rsid w:val="000D29F3"/>
    <w:rsid w:val="000D3305"/>
    <w:rsid w:val="000D3A3F"/>
    <w:rsid w:val="000D3AA6"/>
    <w:rsid w:val="000D3D30"/>
    <w:rsid w:val="000D3D89"/>
    <w:rsid w:val="000D4110"/>
    <w:rsid w:val="000D415F"/>
    <w:rsid w:val="000D5003"/>
    <w:rsid w:val="000D595B"/>
    <w:rsid w:val="000D61EE"/>
    <w:rsid w:val="000E0811"/>
    <w:rsid w:val="000E09E1"/>
    <w:rsid w:val="000E0DC9"/>
    <w:rsid w:val="000E1C0F"/>
    <w:rsid w:val="000E1C89"/>
    <w:rsid w:val="000E2AC8"/>
    <w:rsid w:val="000E327B"/>
    <w:rsid w:val="000E3B90"/>
    <w:rsid w:val="000E3FBC"/>
    <w:rsid w:val="000E5F9C"/>
    <w:rsid w:val="000E6900"/>
    <w:rsid w:val="000E7710"/>
    <w:rsid w:val="000E7B59"/>
    <w:rsid w:val="000F0BDA"/>
    <w:rsid w:val="000F0EB2"/>
    <w:rsid w:val="000F2EDA"/>
    <w:rsid w:val="000F3149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3AC"/>
    <w:rsid w:val="001212DB"/>
    <w:rsid w:val="00121493"/>
    <w:rsid w:val="00121E4E"/>
    <w:rsid w:val="00121F7C"/>
    <w:rsid w:val="001221F3"/>
    <w:rsid w:val="001229CC"/>
    <w:rsid w:val="00122D47"/>
    <w:rsid w:val="00123A64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68DB"/>
    <w:rsid w:val="00147DC3"/>
    <w:rsid w:val="00147DC8"/>
    <w:rsid w:val="001514CC"/>
    <w:rsid w:val="001514FF"/>
    <w:rsid w:val="00151D5B"/>
    <w:rsid w:val="00151FD7"/>
    <w:rsid w:val="00152A99"/>
    <w:rsid w:val="00153E08"/>
    <w:rsid w:val="0015451D"/>
    <w:rsid w:val="00154AD3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4ACD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52B"/>
    <w:rsid w:val="001928EF"/>
    <w:rsid w:val="001931E6"/>
    <w:rsid w:val="00193C90"/>
    <w:rsid w:val="00194E7F"/>
    <w:rsid w:val="00195DAA"/>
    <w:rsid w:val="001961B3"/>
    <w:rsid w:val="001966B0"/>
    <w:rsid w:val="00197A8B"/>
    <w:rsid w:val="00197D45"/>
    <w:rsid w:val="001A1D04"/>
    <w:rsid w:val="001A3254"/>
    <w:rsid w:val="001A52F9"/>
    <w:rsid w:val="001A7054"/>
    <w:rsid w:val="001A73B5"/>
    <w:rsid w:val="001B1647"/>
    <w:rsid w:val="001B1FD8"/>
    <w:rsid w:val="001B2D23"/>
    <w:rsid w:val="001B4273"/>
    <w:rsid w:val="001B4507"/>
    <w:rsid w:val="001B46E6"/>
    <w:rsid w:val="001B6D8A"/>
    <w:rsid w:val="001B774C"/>
    <w:rsid w:val="001C0125"/>
    <w:rsid w:val="001C2434"/>
    <w:rsid w:val="001C30A6"/>
    <w:rsid w:val="001C4562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D6D0A"/>
    <w:rsid w:val="001E3D3E"/>
    <w:rsid w:val="001E40B0"/>
    <w:rsid w:val="001E498C"/>
    <w:rsid w:val="001E5722"/>
    <w:rsid w:val="001E6D1B"/>
    <w:rsid w:val="001E76F4"/>
    <w:rsid w:val="001F321D"/>
    <w:rsid w:val="001F4030"/>
    <w:rsid w:val="001F436B"/>
    <w:rsid w:val="001F6035"/>
    <w:rsid w:val="001F61FC"/>
    <w:rsid w:val="001F7481"/>
    <w:rsid w:val="001F7D1A"/>
    <w:rsid w:val="0020023D"/>
    <w:rsid w:val="00201927"/>
    <w:rsid w:val="0020357A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D4B"/>
    <w:rsid w:val="00221232"/>
    <w:rsid w:val="00222157"/>
    <w:rsid w:val="0022262C"/>
    <w:rsid w:val="00222A0A"/>
    <w:rsid w:val="00222E8C"/>
    <w:rsid w:val="002238DA"/>
    <w:rsid w:val="00223C41"/>
    <w:rsid w:val="00224E64"/>
    <w:rsid w:val="002258E1"/>
    <w:rsid w:val="00227067"/>
    <w:rsid w:val="002328ED"/>
    <w:rsid w:val="00234206"/>
    <w:rsid w:val="00235EC6"/>
    <w:rsid w:val="00236E0D"/>
    <w:rsid w:val="0024051C"/>
    <w:rsid w:val="00240624"/>
    <w:rsid w:val="00240E4D"/>
    <w:rsid w:val="002416E3"/>
    <w:rsid w:val="002419FC"/>
    <w:rsid w:val="0024408E"/>
    <w:rsid w:val="002455BF"/>
    <w:rsid w:val="00246449"/>
    <w:rsid w:val="00246BAD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14D"/>
    <w:rsid w:val="002605D0"/>
    <w:rsid w:val="00260BEE"/>
    <w:rsid w:val="00260DA8"/>
    <w:rsid w:val="00260EF7"/>
    <w:rsid w:val="0026164F"/>
    <w:rsid w:val="00261D85"/>
    <w:rsid w:val="002622A0"/>
    <w:rsid w:val="00262727"/>
    <w:rsid w:val="00264105"/>
    <w:rsid w:val="0026473A"/>
    <w:rsid w:val="0027011B"/>
    <w:rsid w:val="00271D8A"/>
    <w:rsid w:val="00273EFB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1969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56D6"/>
    <w:rsid w:val="003058CF"/>
    <w:rsid w:val="0030698F"/>
    <w:rsid w:val="00306F8A"/>
    <w:rsid w:val="00307658"/>
    <w:rsid w:val="00307AE3"/>
    <w:rsid w:val="00311CDD"/>
    <w:rsid w:val="00312007"/>
    <w:rsid w:val="00316868"/>
    <w:rsid w:val="00316E09"/>
    <w:rsid w:val="00317290"/>
    <w:rsid w:val="003219AB"/>
    <w:rsid w:val="003243B4"/>
    <w:rsid w:val="00324D56"/>
    <w:rsid w:val="003270B4"/>
    <w:rsid w:val="003271FE"/>
    <w:rsid w:val="00327A6C"/>
    <w:rsid w:val="00327C6C"/>
    <w:rsid w:val="00330692"/>
    <w:rsid w:val="00331DB8"/>
    <w:rsid w:val="00333A92"/>
    <w:rsid w:val="00333ABE"/>
    <w:rsid w:val="00335167"/>
    <w:rsid w:val="00335807"/>
    <w:rsid w:val="00336209"/>
    <w:rsid w:val="0033662F"/>
    <w:rsid w:val="003401EC"/>
    <w:rsid w:val="00340FC4"/>
    <w:rsid w:val="00342707"/>
    <w:rsid w:val="00343D6F"/>
    <w:rsid w:val="00343E35"/>
    <w:rsid w:val="003443A7"/>
    <w:rsid w:val="003447A2"/>
    <w:rsid w:val="00345BBD"/>
    <w:rsid w:val="003463A4"/>
    <w:rsid w:val="00347426"/>
    <w:rsid w:val="0034751A"/>
    <w:rsid w:val="003475EA"/>
    <w:rsid w:val="00347D93"/>
    <w:rsid w:val="00351567"/>
    <w:rsid w:val="00351F6A"/>
    <w:rsid w:val="00353A44"/>
    <w:rsid w:val="00354C44"/>
    <w:rsid w:val="00354C63"/>
    <w:rsid w:val="00355B54"/>
    <w:rsid w:val="00355C66"/>
    <w:rsid w:val="00356EFF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AA5"/>
    <w:rsid w:val="00384B84"/>
    <w:rsid w:val="00390E53"/>
    <w:rsid w:val="00391FA6"/>
    <w:rsid w:val="0039486B"/>
    <w:rsid w:val="00394932"/>
    <w:rsid w:val="003955C6"/>
    <w:rsid w:val="00395B8D"/>
    <w:rsid w:val="003966D6"/>
    <w:rsid w:val="00396A94"/>
    <w:rsid w:val="00396F2C"/>
    <w:rsid w:val="00397A01"/>
    <w:rsid w:val="003A0B71"/>
    <w:rsid w:val="003A1093"/>
    <w:rsid w:val="003A16E2"/>
    <w:rsid w:val="003A1C82"/>
    <w:rsid w:val="003A3147"/>
    <w:rsid w:val="003A4447"/>
    <w:rsid w:val="003A6CA0"/>
    <w:rsid w:val="003A7F6A"/>
    <w:rsid w:val="003B08F4"/>
    <w:rsid w:val="003B0B04"/>
    <w:rsid w:val="003B0F7F"/>
    <w:rsid w:val="003B12A4"/>
    <w:rsid w:val="003B41B6"/>
    <w:rsid w:val="003B46C3"/>
    <w:rsid w:val="003B6A8A"/>
    <w:rsid w:val="003B7054"/>
    <w:rsid w:val="003B7454"/>
    <w:rsid w:val="003C156B"/>
    <w:rsid w:val="003C1B6D"/>
    <w:rsid w:val="003C34FE"/>
    <w:rsid w:val="003C449D"/>
    <w:rsid w:val="003C5B64"/>
    <w:rsid w:val="003C5E27"/>
    <w:rsid w:val="003C6C4D"/>
    <w:rsid w:val="003C6D94"/>
    <w:rsid w:val="003C78FF"/>
    <w:rsid w:val="003C7C11"/>
    <w:rsid w:val="003D31A3"/>
    <w:rsid w:val="003D42A9"/>
    <w:rsid w:val="003D58CF"/>
    <w:rsid w:val="003D6036"/>
    <w:rsid w:val="003D618A"/>
    <w:rsid w:val="003D6D07"/>
    <w:rsid w:val="003E33F6"/>
    <w:rsid w:val="003E34D5"/>
    <w:rsid w:val="003E7441"/>
    <w:rsid w:val="003F0C1C"/>
    <w:rsid w:val="003F391E"/>
    <w:rsid w:val="003F3C91"/>
    <w:rsid w:val="003F641D"/>
    <w:rsid w:val="003F71EB"/>
    <w:rsid w:val="003F762C"/>
    <w:rsid w:val="0040145C"/>
    <w:rsid w:val="00403268"/>
    <w:rsid w:val="004039EF"/>
    <w:rsid w:val="00406E97"/>
    <w:rsid w:val="004101A4"/>
    <w:rsid w:val="004106D0"/>
    <w:rsid w:val="004179EF"/>
    <w:rsid w:val="0042030C"/>
    <w:rsid w:val="00420A7A"/>
    <w:rsid w:val="0042151B"/>
    <w:rsid w:val="00422481"/>
    <w:rsid w:val="00422DE3"/>
    <w:rsid w:val="00422FBB"/>
    <w:rsid w:val="004239D9"/>
    <w:rsid w:val="00427FF8"/>
    <w:rsid w:val="00431862"/>
    <w:rsid w:val="00431F44"/>
    <w:rsid w:val="004324FC"/>
    <w:rsid w:val="00433A77"/>
    <w:rsid w:val="00434612"/>
    <w:rsid w:val="004347C0"/>
    <w:rsid w:val="00436688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879DD"/>
    <w:rsid w:val="00491FBA"/>
    <w:rsid w:val="0049211F"/>
    <w:rsid w:val="004935D4"/>
    <w:rsid w:val="004940BE"/>
    <w:rsid w:val="00496754"/>
    <w:rsid w:val="0049680D"/>
    <w:rsid w:val="00497876"/>
    <w:rsid w:val="004A0193"/>
    <w:rsid w:val="004A0B0E"/>
    <w:rsid w:val="004A2A38"/>
    <w:rsid w:val="004A2B8D"/>
    <w:rsid w:val="004A5312"/>
    <w:rsid w:val="004A64AD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C5C58"/>
    <w:rsid w:val="004C6597"/>
    <w:rsid w:val="004D0520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5BF3"/>
    <w:rsid w:val="004D6C53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0954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3800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426"/>
    <w:rsid w:val="00556A0B"/>
    <w:rsid w:val="005601BB"/>
    <w:rsid w:val="00561EBF"/>
    <w:rsid w:val="00562124"/>
    <w:rsid w:val="00562239"/>
    <w:rsid w:val="00562F12"/>
    <w:rsid w:val="005639DF"/>
    <w:rsid w:val="00565C57"/>
    <w:rsid w:val="00565ECD"/>
    <w:rsid w:val="00566E1B"/>
    <w:rsid w:val="005704DC"/>
    <w:rsid w:val="00570678"/>
    <w:rsid w:val="00574A5D"/>
    <w:rsid w:val="00574ADC"/>
    <w:rsid w:val="00575039"/>
    <w:rsid w:val="005755B1"/>
    <w:rsid w:val="005760CE"/>
    <w:rsid w:val="005775F6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3E5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6547"/>
    <w:rsid w:val="005B729F"/>
    <w:rsid w:val="005B79FE"/>
    <w:rsid w:val="005C0874"/>
    <w:rsid w:val="005C095F"/>
    <w:rsid w:val="005C09F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30E"/>
    <w:rsid w:val="005D4C2F"/>
    <w:rsid w:val="005D7738"/>
    <w:rsid w:val="005D7CC3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409"/>
    <w:rsid w:val="0060393B"/>
    <w:rsid w:val="00605733"/>
    <w:rsid w:val="00605A8D"/>
    <w:rsid w:val="00610742"/>
    <w:rsid w:val="006111F6"/>
    <w:rsid w:val="00611F2A"/>
    <w:rsid w:val="0061343E"/>
    <w:rsid w:val="00614C09"/>
    <w:rsid w:val="00614E2E"/>
    <w:rsid w:val="00615544"/>
    <w:rsid w:val="00617723"/>
    <w:rsid w:val="006204CB"/>
    <w:rsid w:val="006204DB"/>
    <w:rsid w:val="00620A11"/>
    <w:rsid w:val="00621F7B"/>
    <w:rsid w:val="00622022"/>
    <w:rsid w:val="00622764"/>
    <w:rsid w:val="00623318"/>
    <w:rsid w:val="00624136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6F7"/>
    <w:rsid w:val="0063583E"/>
    <w:rsid w:val="00635A86"/>
    <w:rsid w:val="00635F82"/>
    <w:rsid w:val="00636BF0"/>
    <w:rsid w:val="00636DAA"/>
    <w:rsid w:val="00637F77"/>
    <w:rsid w:val="00637FA8"/>
    <w:rsid w:val="00640E4E"/>
    <w:rsid w:val="00642C7B"/>
    <w:rsid w:val="00642D3F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727E"/>
    <w:rsid w:val="006818ED"/>
    <w:rsid w:val="00682B71"/>
    <w:rsid w:val="00683DBF"/>
    <w:rsid w:val="006841A6"/>
    <w:rsid w:val="006854E4"/>
    <w:rsid w:val="00685E64"/>
    <w:rsid w:val="006939A8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DCF"/>
    <w:rsid w:val="006B50B8"/>
    <w:rsid w:val="006C13E8"/>
    <w:rsid w:val="006C1557"/>
    <w:rsid w:val="006C2B34"/>
    <w:rsid w:val="006C2B44"/>
    <w:rsid w:val="006C316D"/>
    <w:rsid w:val="006C3583"/>
    <w:rsid w:val="006C39EA"/>
    <w:rsid w:val="006C3DBB"/>
    <w:rsid w:val="006C4455"/>
    <w:rsid w:val="006C4500"/>
    <w:rsid w:val="006C56E6"/>
    <w:rsid w:val="006C6070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5BB7"/>
    <w:rsid w:val="006E6056"/>
    <w:rsid w:val="006E74AB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FC"/>
    <w:rsid w:val="00701FB8"/>
    <w:rsid w:val="0070304B"/>
    <w:rsid w:val="00703B49"/>
    <w:rsid w:val="0070510B"/>
    <w:rsid w:val="00705BD7"/>
    <w:rsid w:val="007069F1"/>
    <w:rsid w:val="0070774E"/>
    <w:rsid w:val="00707976"/>
    <w:rsid w:val="00707AB8"/>
    <w:rsid w:val="007110A5"/>
    <w:rsid w:val="00712009"/>
    <w:rsid w:val="00712E32"/>
    <w:rsid w:val="007131DE"/>
    <w:rsid w:val="007142DF"/>
    <w:rsid w:val="00715CAE"/>
    <w:rsid w:val="0071625D"/>
    <w:rsid w:val="007213D2"/>
    <w:rsid w:val="00723172"/>
    <w:rsid w:val="007236F7"/>
    <w:rsid w:val="00723897"/>
    <w:rsid w:val="007275B3"/>
    <w:rsid w:val="0073012E"/>
    <w:rsid w:val="007320FD"/>
    <w:rsid w:val="00734830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0FCB"/>
    <w:rsid w:val="007511A0"/>
    <w:rsid w:val="00751512"/>
    <w:rsid w:val="00751AA3"/>
    <w:rsid w:val="00752410"/>
    <w:rsid w:val="00753BE9"/>
    <w:rsid w:val="00753E20"/>
    <w:rsid w:val="0075489E"/>
    <w:rsid w:val="007561E3"/>
    <w:rsid w:val="00760109"/>
    <w:rsid w:val="00762063"/>
    <w:rsid w:val="00762131"/>
    <w:rsid w:val="00763293"/>
    <w:rsid w:val="00763677"/>
    <w:rsid w:val="007644D5"/>
    <w:rsid w:val="00764B52"/>
    <w:rsid w:val="00766F64"/>
    <w:rsid w:val="00767877"/>
    <w:rsid w:val="00767A73"/>
    <w:rsid w:val="0077241B"/>
    <w:rsid w:val="0077394F"/>
    <w:rsid w:val="00774CCB"/>
    <w:rsid w:val="00775165"/>
    <w:rsid w:val="0077529E"/>
    <w:rsid w:val="00775A7A"/>
    <w:rsid w:val="00775F5E"/>
    <w:rsid w:val="007771C6"/>
    <w:rsid w:val="007800DE"/>
    <w:rsid w:val="00780F00"/>
    <w:rsid w:val="007818B1"/>
    <w:rsid w:val="00781CE2"/>
    <w:rsid w:val="00783EE1"/>
    <w:rsid w:val="007845CC"/>
    <w:rsid w:val="00784F78"/>
    <w:rsid w:val="0078612F"/>
    <w:rsid w:val="00786899"/>
    <w:rsid w:val="007901EC"/>
    <w:rsid w:val="00790814"/>
    <w:rsid w:val="00794C35"/>
    <w:rsid w:val="00795E95"/>
    <w:rsid w:val="00796F33"/>
    <w:rsid w:val="0079741E"/>
    <w:rsid w:val="00797B44"/>
    <w:rsid w:val="00797C75"/>
    <w:rsid w:val="007A0244"/>
    <w:rsid w:val="007A0542"/>
    <w:rsid w:val="007A078D"/>
    <w:rsid w:val="007A0F88"/>
    <w:rsid w:val="007A11DC"/>
    <w:rsid w:val="007A2EB3"/>
    <w:rsid w:val="007A4110"/>
    <w:rsid w:val="007A6D61"/>
    <w:rsid w:val="007A7005"/>
    <w:rsid w:val="007A772C"/>
    <w:rsid w:val="007B0088"/>
    <w:rsid w:val="007B1B4A"/>
    <w:rsid w:val="007B207D"/>
    <w:rsid w:val="007B2D24"/>
    <w:rsid w:val="007B3F9D"/>
    <w:rsid w:val="007B62D3"/>
    <w:rsid w:val="007B6453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4ABC"/>
    <w:rsid w:val="007F5B67"/>
    <w:rsid w:val="007F7671"/>
    <w:rsid w:val="0080132F"/>
    <w:rsid w:val="00801A8C"/>
    <w:rsid w:val="00802C91"/>
    <w:rsid w:val="00804042"/>
    <w:rsid w:val="00804CD0"/>
    <w:rsid w:val="008056D7"/>
    <w:rsid w:val="00806AEB"/>
    <w:rsid w:val="0080752B"/>
    <w:rsid w:val="0081259A"/>
    <w:rsid w:val="008136A8"/>
    <w:rsid w:val="008201A4"/>
    <w:rsid w:val="008224D8"/>
    <w:rsid w:val="00822858"/>
    <w:rsid w:val="008239F7"/>
    <w:rsid w:val="00824B7C"/>
    <w:rsid w:val="00825918"/>
    <w:rsid w:val="008272D7"/>
    <w:rsid w:val="00830781"/>
    <w:rsid w:val="00831E66"/>
    <w:rsid w:val="008364C2"/>
    <w:rsid w:val="00837E81"/>
    <w:rsid w:val="00843504"/>
    <w:rsid w:val="0084352F"/>
    <w:rsid w:val="00847222"/>
    <w:rsid w:val="0084722F"/>
    <w:rsid w:val="00853328"/>
    <w:rsid w:val="00855898"/>
    <w:rsid w:val="00856D12"/>
    <w:rsid w:val="00856D28"/>
    <w:rsid w:val="00862051"/>
    <w:rsid w:val="00862826"/>
    <w:rsid w:val="00863449"/>
    <w:rsid w:val="008655E1"/>
    <w:rsid w:val="0086767D"/>
    <w:rsid w:val="008679FE"/>
    <w:rsid w:val="0087013C"/>
    <w:rsid w:val="00870169"/>
    <w:rsid w:val="0087063E"/>
    <w:rsid w:val="0087152C"/>
    <w:rsid w:val="00872798"/>
    <w:rsid w:val="00873CDC"/>
    <w:rsid w:val="00874155"/>
    <w:rsid w:val="008761C8"/>
    <w:rsid w:val="008770FC"/>
    <w:rsid w:val="00882297"/>
    <w:rsid w:val="008824A4"/>
    <w:rsid w:val="008827BD"/>
    <w:rsid w:val="00882812"/>
    <w:rsid w:val="00883218"/>
    <w:rsid w:val="0088752E"/>
    <w:rsid w:val="00893B0D"/>
    <w:rsid w:val="00896771"/>
    <w:rsid w:val="0089772B"/>
    <w:rsid w:val="008A0DC0"/>
    <w:rsid w:val="008A28E2"/>
    <w:rsid w:val="008A44C8"/>
    <w:rsid w:val="008A4F4B"/>
    <w:rsid w:val="008A7F45"/>
    <w:rsid w:val="008B123D"/>
    <w:rsid w:val="008B1C94"/>
    <w:rsid w:val="008B2746"/>
    <w:rsid w:val="008B278C"/>
    <w:rsid w:val="008B6DED"/>
    <w:rsid w:val="008B7798"/>
    <w:rsid w:val="008B7E15"/>
    <w:rsid w:val="008C13E6"/>
    <w:rsid w:val="008C15EE"/>
    <w:rsid w:val="008C1B9C"/>
    <w:rsid w:val="008C2B3E"/>
    <w:rsid w:val="008C359A"/>
    <w:rsid w:val="008C4CD7"/>
    <w:rsid w:val="008C6BEE"/>
    <w:rsid w:val="008C78C1"/>
    <w:rsid w:val="008C7D9C"/>
    <w:rsid w:val="008D01D6"/>
    <w:rsid w:val="008D02F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786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8D1"/>
    <w:rsid w:val="009019C3"/>
    <w:rsid w:val="00904657"/>
    <w:rsid w:val="00905385"/>
    <w:rsid w:val="009056AC"/>
    <w:rsid w:val="009077A1"/>
    <w:rsid w:val="00907F74"/>
    <w:rsid w:val="0091274F"/>
    <w:rsid w:val="0091449A"/>
    <w:rsid w:val="009151D5"/>
    <w:rsid w:val="00916025"/>
    <w:rsid w:val="009202F1"/>
    <w:rsid w:val="00920EC3"/>
    <w:rsid w:val="0092190A"/>
    <w:rsid w:val="009225DA"/>
    <w:rsid w:val="009233C3"/>
    <w:rsid w:val="00923440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020"/>
    <w:rsid w:val="0093617F"/>
    <w:rsid w:val="00936B03"/>
    <w:rsid w:val="009413A0"/>
    <w:rsid w:val="00941A46"/>
    <w:rsid w:val="00941C6E"/>
    <w:rsid w:val="00942843"/>
    <w:rsid w:val="00942A82"/>
    <w:rsid w:val="0094473E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4BAD"/>
    <w:rsid w:val="0096576C"/>
    <w:rsid w:val="00967C7D"/>
    <w:rsid w:val="009734B7"/>
    <w:rsid w:val="00973675"/>
    <w:rsid w:val="00973D10"/>
    <w:rsid w:val="00974D98"/>
    <w:rsid w:val="00975222"/>
    <w:rsid w:val="00975CF1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A25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07E3"/>
    <w:rsid w:val="009C1DCA"/>
    <w:rsid w:val="009C3A61"/>
    <w:rsid w:val="009C44C3"/>
    <w:rsid w:val="009C488E"/>
    <w:rsid w:val="009C5629"/>
    <w:rsid w:val="009C67E3"/>
    <w:rsid w:val="009C68E6"/>
    <w:rsid w:val="009D0722"/>
    <w:rsid w:val="009D0EDE"/>
    <w:rsid w:val="009D19BF"/>
    <w:rsid w:val="009D2A3C"/>
    <w:rsid w:val="009D336A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2A0"/>
    <w:rsid w:val="009F282C"/>
    <w:rsid w:val="009F2F30"/>
    <w:rsid w:val="009F354F"/>
    <w:rsid w:val="009F410A"/>
    <w:rsid w:val="009F4172"/>
    <w:rsid w:val="009F4220"/>
    <w:rsid w:val="009F4496"/>
    <w:rsid w:val="009F464F"/>
    <w:rsid w:val="009F53DE"/>
    <w:rsid w:val="009F7BAD"/>
    <w:rsid w:val="00A00566"/>
    <w:rsid w:val="00A0101C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83E"/>
    <w:rsid w:val="00A17A97"/>
    <w:rsid w:val="00A210DB"/>
    <w:rsid w:val="00A218C4"/>
    <w:rsid w:val="00A21D03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1A4"/>
    <w:rsid w:val="00A353C6"/>
    <w:rsid w:val="00A357F0"/>
    <w:rsid w:val="00A36CC7"/>
    <w:rsid w:val="00A4031E"/>
    <w:rsid w:val="00A40BD7"/>
    <w:rsid w:val="00A41CFA"/>
    <w:rsid w:val="00A42E5E"/>
    <w:rsid w:val="00A43E05"/>
    <w:rsid w:val="00A455CD"/>
    <w:rsid w:val="00A458D6"/>
    <w:rsid w:val="00A45ED6"/>
    <w:rsid w:val="00A51262"/>
    <w:rsid w:val="00A52401"/>
    <w:rsid w:val="00A55339"/>
    <w:rsid w:val="00A5554B"/>
    <w:rsid w:val="00A55C65"/>
    <w:rsid w:val="00A55E8C"/>
    <w:rsid w:val="00A56B39"/>
    <w:rsid w:val="00A6074B"/>
    <w:rsid w:val="00A61400"/>
    <w:rsid w:val="00A61842"/>
    <w:rsid w:val="00A618B1"/>
    <w:rsid w:val="00A62969"/>
    <w:rsid w:val="00A63BAE"/>
    <w:rsid w:val="00A671B9"/>
    <w:rsid w:val="00A7042F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0241"/>
    <w:rsid w:val="00A9192C"/>
    <w:rsid w:val="00A91A8D"/>
    <w:rsid w:val="00A942CC"/>
    <w:rsid w:val="00A94C3A"/>
    <w:rsid w:val="00A95784"/>
    <w:rsid w:val="00A965BD"/>
    <w:rsid w:val="00A97AF4"/>
    <w:rsid w:val="00AA0802"/>
    <w:rsid w:val="00AA2269"/>
    <w:rsid w:val="00AA22A0"/>
    <w:rsid w:val="00AA2C84"/>
    <w:rsid w:val="00AA5C1E"/>
    <w:rsid w:val="00AA7FCF"/>
    <w:rsid w:val="00AB15CE"/>
    <w:rsid w:val="00AB1ACE"/>
    <w:rsid w:val="00AB1C66"/>
    <w:rsid w:val="00AB2A43"/>
    <w:rsid w:val="00AB4291"/>
    <w:rsid w:val="00AB5430"/>
    <w:rsid w:val="00AB6398"/>
    <w:rsid w:val="00AB7012"/>
    <w:rsid w:val="00AB70DC"/>
    <w:rsid w:val="00AC011E"/>
    <w:rsid w:val="00AC077E"/>
    <w:rsid w:val="00AC1657"/>
    <w:rsid w:val="00AC4D67"/>
    <w:rsid w:val="00AC5EEB"/>
    <w:rsid w:val="00AC735F"/>
    <w:rsid w:val="00AD0711"/>
    <w:rsid w:val="00AD0CD4"/>
    <w:rsid w:val="00AD1B8D"/>
    <w:rsid w:val="00AD2222"/>
    <w:rsid w:val="00AD3C47"/>
    <w:rsid w:val="00AD5708"/>
    <w:rsid w:val="00AD6488"/>
    <w:rsid w:val="00AD7938"/>
    <w:rsid w:val="00AE1826"/>
    <w:rsid w:val="00AE31E0"/>
    <w:rsid w:val="00AE336C"/>
    <w:rsid w:val="00AE3ADA"/>
    <w:rsid w:val="00AE4861"/>
    <w:rsid w:val="00AE6B72"/>
    <w:rsid w:val="00AE6C20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7153"/>
    <w:rsid w:val="00AF7846"/>
    <w:rsid w:val="00AF7E24"/>
    <w:rsid w:val="00B00348"/>
    <w:rsid w:val="00B00919"/>
    <w:rsid w:val="00B010DD"/>
    <w:rsid w:val="00B021E2"/>
    <w:rsid w:val="00B04846"/>
    <w:rsid w:val="00B05B53"/>
    <w:rsid w:val="00B06A28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5D9E"/>
    <w:rsid w:val="00B47FA5"/>
    <w:rsid w:val="00B50B9A"/>
    <w:rsid w:val="00B536B3"/>
    <w:rsid w:val="00B541FB"/>
    <w:rsid w:val="00B552AE"/>
    <w:rsid w:val="00B55C34"/>
    <w:rsid w:val="00B60BA7"/>
    <w:rsid w:val="00B63BDC"/>
    <w:rsid w:val="00B65890"/>
    <w:rsid w:val="00B7069A"/>
    <w:rsid w:val="00B70AF6"/>
    <w:rsid w:val="00B71D56"/>
    <w:rsid w:val="00B71F67"/>
    <w:rsid w:val="00B7548E"/>
    <w:rsid w:val="00B756CD"/>
    <w:rsid w:val="00B75F6B"/>
    <w:rsid w:val="00B76500"/>
    <w:rsid w:val="00B76724"/>
    <w:rsid w:val="00B76FC9"/>
    <w:rsid w:val="00B7700D"/>
    <w:rsid w:val="00B77A74"/>
    <w:rsid w:val="00B77EE2"/>
    <w:rsid w:val="00B80532"/>
    <w:rsid w:val="00B83606"/>
    <w:rsid w:val="00B849D6"/>
    <w:rsid w:val="00B84FAF"/>
    <w:rsid w:val="00B85080"/>
    <w:rsid w:val="00B874B6"/>
    <w:rsid w:val="00B91582"/>
    <w:rsid w:val="00B916A9"/>
    <w:rsid w:val="00B928DD"/>
    <w:rsid w:val="00B94421"/>
    <w:rsid w:val="00B94855"/>
    <w:rsid w:val="00B9532F"/>
    <w:rsid w:val="00B97C9A"/>
    <w:rsid w:val="00BA1C0D"/>
    <w:rsid w:val="00BA31D8"/>
    <w:rsid w:val="00BA3F66"/>
    <w:rsid w:val="00BA41CC"/>
    <w:rsid w:val="00BA44D1"/>
    <w:rsid w:val="00BA4C24"/>
    <w:rsid w:val="00BA5732"/>
    <w:rsid w:val="00BA6C4B"/>
    <w:rsid w:val="00BA784B"/>
    <w:rsid w:val="00BA7F64"/>
    <w:rsid w:val="00BB0C67"/>
    <w:rsid w:val="00BB16A9"/>
    <w:rsid w:val="00BB3487"/>
    <w:rsid w:val="00BB4675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D15C8"/>
    <w:rsid w:val="00BD15D8"/>
    <w:rsid w:val="00BD2AD8"/>
    <w:rsid w:val="00BD7C93"/>
    <w:rsid w:val="00BE0442"/>
    <w:rsid w:val="00BE1050"/>
    <w:rsid w:val="00BE1320"/>
    <w:rsid w:val="00BE2981"/>
    <w:rsid w:val="00BE3248"/>
    <w:rsid w:val="00BE3355"/>
    <w:rsid w:val="00BE42F5"/>
    <w:rsid w:val="00BE4C6A"/>
    <w:rsid w:val="00BE4F52"/>
    <w:rsid w:val="00BF1126"/>
    <w:rsid w:val="00BF12DD"/>
    <w:rsid w:val="00BF1A75"/>
    <w:rsid w:val="00BF1A8E"/>
    <w:rsid w:val="00BF1BA9"/>
    <w:rsid w:val="00BF20E3"/>
    <w:rsid w:val="00BF22D1"/>
    <w:rsid w:val="00BF3C82"/>
    <w:rsid w:val="00BF4880"/>
    <w:rsid w:val="00BF5985"/>
    <w:rsid w:val="00BF6387"/>
    <w:rsid w:val="00BF6D8D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A3B"/>
    <w:rsid w:val="00C278E5"/>
    <w:rsid w:val="00C32581"/>
    <w:rsid w:val="00C3353E"/>
    <w:rsid w:val="00C3369C"/>
    <w:rsid w:val="00C347ED"/>
    <w:rsid w:val="00C41348"/>
    <w:rsid w:val="00C422C7"/>
    <w:rsid w:val="00C4293A"/>
    <w:rsid w:val="00C43363"/>
    <w:rsid w:val="00C43D38"/>
    <w:rsid w:val="00C51597"/>
    <w:rsid w:val="00C523B8"/>
    <w:rsid w:val="00C528FE"/>
    <w:rsid w:val="00C547E7"/>
    <w:rsid w:val="00C54D9A"/>
    <w:rsid w:val="00C54EA9"/>
    <w:rsid w:val="00C60A65"/>
    <w:rsid w:val="00C60C71"/>
    <w:rsid w:val="00C6290A"/>
    <w:rsid w:val="00C64269"/>
    <w:rsid w:val="00C64EE3"/>
    <w:rsid w:val="00C6515F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3363"/>
    <w:rsid w:val="00C94367"/>
    <w:rsid w:val="00C9675A"/>
    <w:rsid w:val="00C975D8"/>
    <w:rsid w:val="00C97BD5"/>
    <w:rsid w:val="00C97F84"/>
    <w:rsid w:val="00CA0478"/>
    <w:rsid w:val="00CA04C2"/>
    <w:rsid w:val="00CA0F43"/>
    <w:rsid w:val="00CA36D1"/>
    <w:rsid w:val="00CA59F4"/>
    <w:rsid w:val="00CB010D"/>
    <w:rsid w:val="00CB0F0E"/>
    <w:rsid w:val="00CB132B"/>
    <w:rsid w:val="00CB558A"/>
    <w:rsid w:val="00CB614D"/>
    <w:rsid w:val="00CB7053"/>
    <w:rsid w:val="00CB73BD"/>
    <w:rsid w:val="00CB7AA9"/>
    <w:rsid w:val="00CB7E5F"/>
    <w:rsid w:val="00CC0843"/>
    <w:rsid w:val="00CC0A99"/>
    <w:rsid w:val="00CC13DC"/>
    <w:rsid w:val="00CC2164"/>
    <w:rsid w:val="00CC2FDA"/>
    <w:rsid w:val="00CC60C2"/>
    <w:rsid w:val="00CD0320"/>
    <w:rsid w:val="00CD0985"/>
    <w:rsid w:val="00CD1F4A"/>
    <w:rsid w:val="00CD50BA"/>
    <w:rsid w:val="00CE15F6"/>
    <w:rsid w:val="00CE1607"/>
    <w:rsid w:val="00CE2142"/>
    <w:rsid w:val="00CE3399"/>
    <w:rsid w:val="00CE4395"/>
    <w:rsid w:val="00CE4B11"/>
    <w:rsid w:val="00CE5426"/>
    <w:rsid w:val="00CE5DBD"/>
    <w:rsid w:val="00CE634A"/>
    <w:rsid w:val="00CE657C"/>
    <w:rsid w:val="00CE6956"/>
    <w:rsid w:val="00CE70B4"/>
    <w:rsid w:val="00CE7B98"/>
    <w:rsid w:val="00CF0166"/>
    <w:rsid w:val="00CF04C2"/>
    <w:rsid w:val="00CF13D7"/>
    <w:rsid w:val="00CF1A2F"/>
    <w:rsid w:val="00CF2249"/>
    <w:rsid w:val="00CF2A4D"/>
    <w:rsid w:val="00CF2C06"/>
    <w:rsid w:val="00CF3F33"/>
    <w:rsid w:val="00CF413F"/>
    <w:rsid w:val="00CF4C6C"/>
    <w:rsid w:val="00CF5E8B"/>
    <w:rsid w:val="00CF75D8"/>
    <w:rsid w:val="00CF7711"/>
    <w:rsid w:val="00D00F45"/>
    <w:rsid w:val="00D0152F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10446"/>
    <w:rsid w:val="00D12CB8"/>
    <w:rsid w:val="00D14AC4"/>
    <w:rsid w:val="00D14F95"/>
    <w:rsid w:val="00D151D0"/>
    <w:rsid w:val="00D151F8"/>
    <w:rsid w:val="00D15936"/>
    <w:rsid w:val="00D15B81"/>
    <w:rsid w:val="00D170C8"/>
    <w:rsid w:val="00D17EFC"/>
    <w:rsid w:val="00D20E52"/>
    <w:rsid w:val="00D22B13"/>
    <w:rsid w:val="00D22FA7"/>
    <w:rsid w:val="00D230B4"/>
    <w:rsid w:val="00D30A9A"/>
    <w:rsid w:val="00D31981"/>
    <w:rsid w:val="00D31AB1"/>
    <w:rsid w:val="00D33122"/>
    <w:rsid w:val="00D33F1C"/>
    <w:rsid w:val="00D33F47"/>
    <w:rsid w:val="00D341DB"/>
    <w:rsid w:val="00D34BBB"/>
    <w:rsid w:val="00D34EEF"/>
    <w:rsid w:val="00D36FF3"/>
    <w:rsid w:val="00D37C26"/>
    <w:rsid w:val="00D407FB"/>
    <w:rsid w:val="00D40910"/>
    <w:rsid w:val="00D40E00"/>
    <w:rsid w:val="00D45911"/>
    <w:rsid w:val="00D473B1"/>
    <w:rsid w:val="00D47D8E"/>
    <w:rsid w:val="00D5123B"/>
    <w:rsid w:val="00D5496F"/>
    <w:rsid w:val="00D55934"/>
    <w:rsid w:val="00D56E29"/>
    <w:rsid w:val="00D624BC"/>
    <w:rsid w:val="00D628A5"/>
    <w:rsid w:val="00D63807"/>
    <w:rsid w:val="00D64BC9"/>
    <w:rsid w:val="00D6528B"/>
    <w:rsid w:val="00D677A6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3"/>
    <w:rsid w:val="00D96126"/>
    <w:rsid w:val="00D96B11"/>
    <w:rsid w:val="00DA16D8"/>
    <w:rsid w:val="00DA19D5"/>
    <w:rsid w:val="00DA1EA9"/>
    <w:rsid w:val="00DA235B"/>
    <w:rsid w:val="00DA3E49"/>
    <w:rsid w:val="00DA4278"/>
    <w:rsid w:val="00DA469F"/>
    <w:rsid w:val="00DA517F"/>
    <w:rsid w:val="00DA53F7"/>
    <w:rsid w:val="00DA5987"/>
    <w:rsid w:val="00DA653A"/>
    <w:rsid w:val="00DA72C9"/>
    <w:rsid w:val="00DA7449"/>
    <w:rsid w:val="00DB09AE"/>
    <w:rsid w:val="00DB0AC5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B6F"/>
    <w:rsid w:val="00DD1C0A"/>
    <w:rsid w:val="00DD5653"/>
    <w:rsid w:val="00DD58FC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13D"/>
    <w:rsid w:val="00DF25E6"/>
    <w:rsid w:val="00DF36DF"/>
    <w:rsid w:val="00E01316"/>
    <w:rsid w:val="00E02D86"/>
    <w:rsid w:val="00E03DD3"/>
    <w:rsid w:val="00E03E14"/>
    <w:rsid w:val="00E04BF2"/>
    <w:rsid w:val="00E04F37"/>
    <w:rsid w:val="00E055FF"/>
    <w:rsid w:val="00E10AC5"/>
    <w:rsid w:val="00E10C85"/>
    <w:rsid w:val="00E12F0C"/>
    <w:rsid w:val="00E16DC3"/>
    <w:rsid w:val="00E1732C"/>
    <w:rsid w:val="00E17FE0"/>
    <w:rsid w:val="00E20EE1"/>
    <w:rsid w:val="00E2299A"/>
    <w:rsid w:val="00E23215"/>
    <w:rsid w:val="00E26587"/>
    <w:rsid w:val="00E30085"/>
    <w:rsid w:val="00E30944"/>
    <w:rsid w:val="00E30A0A"/>
    <w:rsid w:val="00E316BA"/>
    <w:rsid w:val="00E325BB"/>
    <w:rsid w:val="00E32A99"/>
    <w:rsid w:val="00E33DE2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3D14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437"/>
    <w:rsid w:val="00E64B04"/>
    <w:rsid w:val="00E65138"/>
    <w:rsid w:val="00E65E29"/>
    <w:rsid w:val="00E6735E"/>
    <w:rsid w:val="00E673F5"/>
    <w:rsid w:val="00E67A3B"/>
    <w:rsid w:val="00E67F1A"/>
    <w:rsid w:val="00E7116A"/>
    <w:rsid w:val="00E721D7"/>
    <w:rsid w:val="00E75090"/>
    <w:rsid w:val="00E7515D"/>
    <w:rsid w:val="00E75682"/>
    <w:rsid w:val="00E7582F"/>
    <w:rsid w:val="00E77E91"/>
    <w:rsid w:val="00E8349E"/>
    <w:rsid w:val="00E83C9E"/>
    <w:rsid w:val="00E8400C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2DF4"/>
    <w:rsid w:val="00E959F4"/>
    <w:rsid w:val="00E970D3"/>
    <w:rsid w:val="00EA065D"/>
    <w:rsid w:val="00EA19AB"/>
    <w:rsid w:val="00EA3257"/>
    <w:rsid w:val="00EA3F02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C309A"/>
    <w:rsid w:val="00EC3488"/>
    <w:rsid w:val="00EC602A"/>
    <w:rsid w:val="00EC6533"/>
    <w:rsid w:val="00EC6E7A"/>
    <w:rsid w:val="00EC7B37"/>
    <w:rsid w:val="00ED02B9"/>
    <w:rsid w:val="00ED1E6B"/>
    <w:rsid w:val="00ED1F69"/>
    <w:rsid w:val="00ED2D08"/>
    <w:rsid w:val="00ED39D1"/>
    <w:rsid w:val="00ED4704"/>
    <w:rsid w:val="00ED54AD"/>
    <w:rsid w:val="00ED6424"/>
    <w:rsid w:val="00ED6F3C"/>
    <w:rsid w:val="00ED7ED9"/>
    <w:rsid w:val="00EE1B5B"/>
    <w:rsid w:val="00EE2F16"/>
    <w:rsid w:val="00EE2F37"/>
    <w:rsid w:val="00EE46B0"/>
    <w:rsid w:val="00EE618E"/>
    <w:rsid w:val="00EE6CE5"/>
    <w:rsid w:val="00EF1B7B"/>
    <w:rsid w:val="00EF49B8"/>
    <w:rsid w:val="00EF67A0"/>
    <w:rsid w:val="00EF7B61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1777"/>
    <w:rsid w:val="00F12B71"/>
    <w:rsid w:val="00F13641"/>
    <w:rsid w:val="00F13B75"/>
    <w:rsid w:val="00F14930"/>
    <w:rsid w:val="00F15586"/>
    <w:rsid w:val="00F223AF"/>
    <w:rsid w:val="00F224EF"/>
    <w:rsid w:val="00F24DB7"/>
    <w:rsid w:val="00F25077"/>
    <w:rsid w:val="00F279B1"/>
    <w:rsid w:val="00F310C8"/>
    <w:rsid w:val="00F314D9"/>
    <w:rsid w:val="00F31662"/>
    <w:rsid w:val="00F32870"/>
    <w:rsid w:val="00F372E1"/>
    <w:rsid w:val="00F37916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10"/>
    <w:rsid w:val="00F5598A"/>
    <w:rsid w:val="00F56FAA"/>
    <w:rsid w:val="00F5788B"/>
    <w:rsid w:val="00F57B20"/>
    <w:rsid w:val="00F60350"/>
    <w:rsid w:val="00F608F5"/>
    <w:rsid w:val="00F647D9"/>
    <w:rsid w:val="00F652F8"/>
    <w:rsid w:val="00F65815"/>
    <w:rsid w:val="00F66233"/>
    <w:rsid w:val="00F66DAD"/>
    <w:rsid w:val="00F6777D"/>
    <w:rsid w:val="00F67F00"/>
    <w:rsid w:val="00F702D7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08FD"/>
    <w:rsid w:val="00FA1202"/>
    <w:rsid w:val="00FA3128"/>
    <w:rsid w:val="00FA3F7F"/>
    <w:rsid w:val="00FA5FDC"/>
    <w:rsid w:val="00FA661E"/>
    <w:rsid w:val="00FA7778"/>
    <w:rsid w:val="00FA7BBD"/>
    <w:rsid w:val="00FB2B1F"/>
    <w:rsid w:val="00FB2ECA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D5C"/>
    <w:rsid w:val="00FC7CE3"/>
    <w:rsid w:val="00FD1704"/>
    <w:rsid w:val="00FD45EE"/>
    <w:rsid w:val="00FD4FE8"/>
    <w:rsid w:val="00FD5777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4AD7-CB9E-46AD-8E64-1D440112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18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Валерия Станиславовна Зиньковская</cp:lastModifiedBy>
  <cp:revision>32</cp:revision>
  <cp:lastPrinted>2023-12-15T07:13:00Z</cp:lastPrinted>
  <dcterms:created xsi:type="dcterms:W3CDTF">2023-12-01T06:48:00Z</dcterms:created>
  <dcterms:modified xsi:type="dcterms:W3CDTF">2023-12-15T07:45:00Z</dcterms:modified>
</cp:coreProperties>
</file>