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57" w:rsidRDefault="00DD265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D2657" w:rsidRDefault="00DD2657">
      <w:pPr>
        <w:pStyle w:val="ConsPlusNormal"/>
        <w:outlineLvl w:val="0"/>
      </w:pPr>
    </w:p>
    <w:p w:rsidR="00DD2657" w:rsidRDefault="00DD265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D2657" w:rsidRDefault="00DD2657">
      <w:pPr>
        <w:pStyle w:val="ConsPlusTitle"/>
        <w:jc w:val="center"/>
      </w:pPr>
    </w:p>
    <w:p w:rsidR="00DD2657" w:rsidRDefault="00DD2657">
      <w:pPr>
        <w:pStyle w:val="ConsPlusTitle"/>
        <w:jc w:val="center"/>
      </w:pPr>
      <w:r>
        <w:t>ПОСТАНОВЛЕНИЕ</w:t>
      </w:r>
    </w:p>
    <w:p w:rsidR="00DD2657" w:rsidRDefault="00DD2657">
      <w:pPr>
        <w:pStyle w:val="ConsPlusTitle"/>
        <w:jc w:val="center"/>
      </w:pPr>
      <w:r>
        <w:t>от 30 декабря 2019 г. N 646</w:t>
      </w:r>
    </w:p>
    <w:p w:rsidR="00DD2657" w:rsidRDefault="00DD2657">
      <w:pPr>
        <w:pStyle w:val="ConsPlusTitle"/>
        <w:jc w:val="center"/>
      </w:pPr>
    </w:p>
    <w:p w:rsidR="00DD2657" w:rsidRDefault="00DD2657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DD2657" w:rsidRDefault="00DD2657">
      <w:pPr>
        <w:pStyle w:val="ConsPlusTitle"/>
        <w:jc w:val="center"/>
      </w:pPr>
      <w:r>
        <w:t>СУБСИДИЙ НЕКОММЕРЧЕСКИМ ОРГАНИЗАЦИЯМ, ОТНОСЯЩИМСЯ</w:t>
      </w:r>
    </w:p>
    <w:p w:rsidR="00DD2657" w:rsidRDefault="00DD2657">
      <w:pPr>
        <w:pStyle w:val="ConsPlusTitle"/>
        <w:jc w:val="center"/>
      </w:pPr>
      <w:r>
        <w:t>К ИНФРАСТРУКТУРЕ ПОДДЕРЖКИ ПРОМЫШЛЕННОСТИ, НА ОСУЩЕСТВЛЕНИЕ</w:t>
      </w:r>
    </w:p>
    <w:p w:rsidR="00DD2657" w:rsidRDefault="00DD2657">
      <w:pPr>
        <w:pStyle w:val="ConsPlusTitle"/>
        <w:jc w:val="center"/>
      </w:pPr>
      <w:r>
        <w:t>ДЕЯТЕЛЬНОСТИ В СФЕРЕ ПРОИЗВОДИТЕЛЬНОСТИ ТРУДА</w:t>
      </w:r>
    </w:p>
    <w:p w:rsidR="00DD2657" w:rsidRDefault="00DD26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6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57" w:rsidRDefault="00DD26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57" w:rsidRDefault="00DD26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657" w:rsidRDefault="00DD2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657" w:rsidRDefault="00DD26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D2657" w:rsidRDefault="00DD2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6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31.05.2021 </w:t>
            </w:r>
            <w:hyperlink r:id="rId7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30.09.2021 </w:t>
            </w:r>
            <w:hyperlink r:id="rId8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DD2657" w:rsidRDefault="00DD2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9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57" w:rsidRDefault="00DD2657">
            <w:pPr>
              <w:pStyle w:val="ConsPlusNormal"/>
            </w:pPr>
          </w:p>
        </w:tc>
      </w:tr>
    </w:tbl>
    <w:p w:rsidR="00DD2657" w:rsidRDefault="00DD2657">
      <w:pPr>
        <w:pStyle w:val="ConsPlusNormal"/>
      </w:pPr>
    </w:p>
    <w:p w:rsidR="00DD2657" w:rsidRDefault="00DD265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и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>
        <w:t xml:space="preserve">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2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right"/>
      </w:pPr>
      <w:r>
        <w:t>Губернатор</w:t>
      </w:r>
    </w:p>
    <w:p w:rsidR="00DD2657" w:rsidRDefault="00DD2657">
      <w:pPr>
        <w:pStyle w:val="ConsPlusNormal"/>
        <w:jc w:val="right"/>
      </w:pPr>
      <w:r>
        <w:t>Ленинградской области</w:t>
      </w:r>
    </w:p>
    <w:p w:rsidR="00DD2657" w:rsidRDefault="00DD2657">
      <w:pPr>
        <w:pStyle w:val="ConsPlusNormal"/>
        <w:jc w:val="right"/>
      </w:pPr>
      <w:r>
        <w:t>А.Дрозденко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right"/>
        <w:outlineLvl w:val="0"/>
      </w:pPr>
      <w:r>
        <w:t>УТВЕРЖДЕН</w:t>
      </w:r>
    </w:p>
    <w:p w:rsidR="00DD2657" w:rsidRDefault="00DD2657">
      <w:pPr>
        <w:pStyle w:val="ConsPlusNormal"/>
        <w:jc w:val="right"/>
      </w:pPr>
      <w:r>
        <w:t>постановлением Правительства</w:t>
      </w:r>
    </w:p>
    <w:p w:rsidR="00DD2657" w:rsidRDefault="00DD2657">
      <w:pPr>
        <w:pStyle w:val="ConsPlusNormal"/>
        <w:jc w:val="right"/>
      </w:pPr>
      <w:r>
        <w:t>Ленинградской области</w:t>
      </w:r>
    </w:p>
    <w:p w:rsidR="00DD2657" w:rsidRDefault="00DD2657">
      <w:pPr>
        <w:pStyle w:val="ConsPlusNormal"/>
        <w:jc w:val="right"/>
      </w:pPr>
      <w:r>
        <w:lastRenderedPageBreak/>
        <w:t>от 30.12.2019 N 646</w:t>
      </w:r>
    </w:p>
    <w:p w:rsidR="00DD2657" w:rsidRDefault="00DD2657">
      <w:pPr>
        <w:pStyle w:val="ConsPlusNormal"/>
        <w:jc w:val="right"/>
      </w:pPr>
      <w:r>
        <w:t>(приложение)</w:t>
      </w:r>
    </w:p>
    <w:p w:rsidR="00DD2657" w:rsidRDefault="00DD2657">
      <w:pPr>
        <w:pStyle w:val="ConsPlusNormal"/>
      </w:pPr>
    </w:p>
    <w:p w:rsidR="00DD2657" w:rsidRDefault="00DD2657">
      <w:pPr>
        <w:pStyle w:val="ConsPlusTitle"/>
        <w:jc w:val="center"/>
      </w:pPr>
      <w:bookmarkStart w:id="0" w:name="P36"/>
      <w:bookmarkEnd w:id="0"/>
      <w:r>
        <w:t>ПОРЯДОК</w:t>
      </w:r>
    </w:p>
    <w:p w:rsidR="00DD2657" w:rsidRDefault="00DD2657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НЕКОММЕРЧЕСКИМ</w:t>
      </w:r>
      <w:proofErr w:type="gramEnd"/>
    </w:p>
    <w:p w:rsidR="00DD2657" w:rsidRDefault="00DD2657">
      <w:pPr>
        <w:pStyle w:val="ConsPlusTitle"/>
        <w:jc w:val="center"/>
      </w:pPr>
      <w:r>
        <w:t>ОРГАНИЗАЦИЯМ, ОТНОСЯЩИМСЯ К ИНФРАСТРУКТУРЕ ПОДДЕРЖКИ</w:t>
      </w:r>
    </w:p>
    <w:p w:rsidR="00DD2657" w:rsidRDefault="00DD2657">
      <w:pPr>
        <w:pStyle w:val="ConsPlusTitle"/>
        <w:jc w:val="center"/>
      </w:pPr>
      <w:r>
        <w:t>ПРОМЫШЛЕННОСТИ, НА ОСУЩЕСТВЛЕНИЕ ДЕЯТЕЛЬНОСТИ В СФЕРЕ</w:t>
      </w:r>
    </w:p>
    <w:p w:rsidR="00DD2657" w:rsidRDefault="00DD2657">
      <w:pPr>
        <w:pStyle w:val="ConsPlusTitle"/>
        <w:jc w:val="center"/>
      </w:pPr>
      <w:r>
        <w:t>ПРОИЗВОДИТЕЛЬНОСТИ ТРУДА</w:t>
      </w:r>
    </w:p>
    <w:p w:rsidR="00DD2657" w:rsidRDefault="00DD26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6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57" w:rsidRDefault="00DD26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57" w:rsidRDefault="00DD26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657" w:rsidRDefault="00DD2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657" w:rsidRDefault="00DD26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D2657" w:rsidRDefault="00DD2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4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31.05.2021 </w:t>
            </w:r>
            <w:hyperlink r:id="rId15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30.09.2021 </w:t>
            </w:r>
            <w:hyperlink r:id="rId16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DD2657" w:rsidRDefault="00DD2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7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57" w:rsidRDefault="00DD2657">
            <w:pPr>
              <w:pStyle w:val="ConsPlusNormal"/>
            </w:pPr>
          </w:p>
        </w:tc>
      </w:tr>
    </w:tbl>
    <w:p w:rsidR="00DD2657" w:rsidRDefault="00DD2657">
      <w:pPr>
        <w:pStyle w:val="ConsPlusNormal"/>
      </w:pPr>
    </w:p>
    <w:p w:rsidR="00DD2657" w:rsidRDefault="00DD2657">
      <w:pPr>
        <w:pStyle w:val="ConsPlusTitle"/>
        <w:jc w:val="center"/>
        <w:outlineLvl w:val="1"/>
      </w:pPr>
      <w:r>
        <w:t>1. Общие положения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порядок определения объема, цели и условия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 в рамках реализации </w:t>
      </w:r>
      <w:hyperlink r:id="rId18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Ленинградской области (далее - областной бюджет) и поступивших межбюджетных трансфертов из</w:t>
      </w:r>
      <w:proofErr w:type="gramEnd"/>
      <w:r>
        <w:t xml:space="preserve"> федерального бюджета (далее - субсидии).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1.2. </w:t>
      </w:r>
      <w:proofErr w:type="gramStart"/>
      <w:r>
        <w:t xml:space="preserve">Целью предоставления субсидий является финансовое обеспечение осуществления деятельности некоммерческих организаций (структурных подразделений некоммерческих организаций), относящихся к инфраструктуре поддержки промышленности (далее - получатели субсидий/участники отбора), в сфере производительности труда при реализации регионального проекта "Адресная поддержка повышения производительности труда на предприятиях", обеспечивающего достижение целей, показателей и результатов федерального проекта "Адресная поддержка повышения производительности труда на предприятиях", предусмотренного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</w:t>
      </w:r>
      <w:proofErr w:type="gramEnd"/>
      <w:r>
        <w:t xml:space="preserve"> 7 мая 2018 года N 204 "О национальных целях и стратегических задачах развития Российской Федерации на период до 2024 года", а также иной деятельности, направленной на внедрение практик бережливого производства в Ленинградской области.</w:t>
      </w:r>
    </w:p>
    <w:p w:rsidR="00DD2657" w:rsidRDefault="00DD2657">
      <w:pPr>
        <w:pStyle w:val="ConsPlusNormal"/>
        <w:jc w:val="both"/>
      </w:pPr>
      <w:r>
        <w:t xml:space="preserve">(в ред. Постановлений Правительства Ленинградской области от 31.05.2021 </w:t>
      </w:r>
      <w:hyperlink r:id="rId20">
        <w:r>
          <w:rPr>
            <w:color w:val="0000FF"/>
          </w:rPr>
          <w:t>N 342</w:t>
        </w:r>
      </w:hyperlink>
      <w:r>
        <w:t xml:space="preserve">, от 30.09.2021 </w:t>
      </w:r>
      <w:hyperlink r:id="rId21">
        <w:r>
          <w:rPr>
            <w:color w:val="0000FF"/>
          </w:rPr>
          <w:t>N 646</w:t>
        </w:r>
      </w:hyperlink>
      <w:r>
        <w:t>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1.3. Субсидии предоставляются на реализацию следующих мероприятий: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а) создание и обеспечение деятельности регионального центра компетенций в сфере производительности труда;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б) привлечение консультантов для реализации проектов, направленных на повышение производительности труда и эффективности на предприятиях Ленинградской области, соответствующих условиям, указанным в </w:t>
      </w:r>
      <w:hyperlink w:anchor="P116">
        <w:r>
          <w:rPr>
            <w:color w:val="0000FF"/>
          </w:rPr>
          <w:t>пункте 2.2.1</w:t>
        </w:r>
      </w:hyperlink>
      <w:r>
        <w:t xml:space="preserve"> настоящего Порядка;</w:t>
      </w:r>
    </w:p>
    <w:p w:rsidR="00DD2657" w:rsidRDefault="00DD2657">
      <w:pPr>
        <w:pStyle w:val="ConsPlusNormal"/>
        <w:jc w:val="both"/>
      </w:pPr>
      <w:r>
        <w:t xml:space="preserve">(пп. "б"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646)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в) создание и обеспечение деятельности "фабрик процессов", представляющих собой площадки, обеспечивающие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процессов;</w:t>
      </w:r>
    </w:p>
    <w:p w:rsidR="00DD2657" w:rsidRDefault="00DD2657">
      <w:pPr>
        <w:pStyle w:val="ConsPlusNormal"/>
        <w:jc w:val="both"/>
      </w:pPr>
      <w:r>
        <w:t xml:space="preserve">(пп. "в"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lastRenderedPageBreak/>
        <w:t>г) привлечение консультантов для реализации проектов, направленных на повышение производительности труда и эффективности в организациях социальной сферы экономики, обеспечивающих производственную деятельность;</w:t>
      </w:r>
    </w:p>
    <w:p w:rsidR="00DD2657" w:rsidRDefault="00DD2657">
      <w:pPr>
        <w:pStyle w:val="ConsPlusNormal"/>
        <w:jc w:val="both"/>
      </w:pPr>
      <w:r>
        <w:t xml:space="preserve">(пп. "г"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30.09.2021 N 646)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д) создание рабочей программы учебной дисциплины по основам бережливого производства для студентов среднего профессионального образования Ленинградской области и пилотирование на базе учебных учреждений профессионального образования, имеющих учебно-производственные площадки "фабрика процессов".</w:t>
      </w:r>
    </w:p>
    <w:p w:rsidR="00DD2657" w:rsidRDefault="00DD2657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1.4. Субсидии предоставляются в пределах бюджетных ассигнований, утвержденных в сводной бюджетной росписи областного бюджета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 на цели, указанные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1.5. Субсидии предоставляются некоммерческим организациям, относящимся к инфраструктуре поддержки промышленности (категории получателей субсидий), отвечающим следующим критериям отбора: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б) к основным целям уставной деятельности некоммерческой организации относятся: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оказание организационных, консультационных (консалтинговых) услуг в сфере повышения производительности труда на предприятиях - участниках национального проекта "Производительность труда" и в организациях в соответствии с государственными программами Ленинградской области;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содействие повышению производительности труда на предприятиях Ленинградской области и в организациях социальной сферы экономики, обеспечивающих производственную деятельность;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организация обучения сотрудников организаций, вовлеченных в проекты повышения производительности труда в соответствии с национальным проектом "Производительность труда" и государственными программами Ленинградской области, методам повышения производительности труда с использованием инструментов бережливого производства;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по вопросам повышения производительности труда.</w:t>
      </w:r>
    </w:p>
    <w:p w:rsidR="00DD2657" w:rsidRDefault="00DD2657">
      <w:pPr>
        <w:pStyle w:val="ConsPlusNormal"/>
        <w:jc w:val="both"/>
      </w:pPr>
      <w:r>
        <w:t xml:space="preserve">(пп. "б"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646)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 при наличии технической возможности.</w:t>
      </w:r>
      <w:proofErr w:type="gramEnd"/>
    </w:p>
    <w:p w:rsidR="00DD2657" w:rsidRDefault="00DD2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</w:pPr>
    </w:p>
    <w:p w:rsidR="00DD2657" w:rsidRDefault="00DD2657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ind w:firstLine="540"/>
        <w:jc w:val="both"/>
      </w:pPr>
      <w:bookmarkStart w:id="4" w:name="P76"/>
      <w:bookmarkEnd w:id="4"/>
      <w:r>
        <w:t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при одновременном соблюдении следующих условий: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1) соответствие участника отбора категории и критериям отбора, установленным </w:t>
      </w:r>
      <w:hyperlink w:anchor="P62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2) у участника отбора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D2657" w:rsidRDefault="00DD2657">
      <w:pPr>
        <w:pStyle w:val="ConsPlusNormal"/>
        <w:spacing w:before="220"/>
        <w:ind w:firstLine="540"/>
        <w:jc w:val="both"/>
      </w:pPr>
      <w:proofErr w:type="gramStart"/>
      <w: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t xml:space="preserve"> компаний в совокупности превышает 25 процентов (если иное не предусмотрено законодательством Российской Федерации);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участник отбора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субсидии,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DD2657" w:rsidRDefault="00DD2657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4) отсутствие информации об участнике отбора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lastRenderedPageBreak/>
        <w:t>5) наличие у получателя субсидии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96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130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DD2657" w:rsidRDefault="00DD2657">
      <w:pPr>
        <w:pStyle w:val="ConsPlusNormal"/>
        <w:spacing w:before="220"/>
        <w:ind w:firstLine="540"/>
        <w:jc w:val="both"/>
      </w:pPr>
      <w:proofErr w:type="gramStart"/>
      <w:r>
        <w:t xml:space="preserve">7)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30">
        <w:r>
          <w:rPr>
            <w:color w:val="0000FF"/>
          </w:rPr>
          <w:t>статьями 268.1</w:t>
        </w:r>
      </w:hyperlink>
      <w:r>
        <w:t xml:space="preserve"> и </w:t>
      </w:r>
      <w:hyperlink r:id="rId3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  <w:proofErr w:type="gramEnd"/>
    </w:p>
    <w:p w:rsidR="00DD2657" w:rsidRDefault="00DD2657">
      <w:pPr>
        <w:pStyle w:val="ConsPlusNormal"/>
        <w:jc w:val="both"/>
      </w:pPr>
      <w:r>
        <w:t xml:space="preserve">(пп. 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8) заключение между получателем субсидии и Комитетом соглашения о предоставлении субсидии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</w:t>
      </w:r>
      <w:proofErr w:type="gramStart"/>
      <w:r>
        <w:t>и(</w:t>
      </w:r>
      <w:proofErr w:type="gramEnd"/>
      <w:r>
        <w:t xml:space="preserve">или) в соответствии с типовой формой, установленной Министерством финансов Российской Федерации, в случае, если такое требование установлено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декабря 2017 года N 1496 "О мерах по обеспечению исполнения федерального бюджета", с приложением </w:t>
      </w:r>
      <w:hyperlink w:anchor="P240">
        <w:r>
          <w:rPr>
            <w:color w:val="0000FF"/>
          </w:rPr>
          <w:t>направлений</w:t>
        </w:r>
      </w:hyperlink>
      <w:r>
        <w:t xml:space="preserve"> расходования субсидии на текущий финансовый год по форме согласно приложению 1 к настоящему Порядку;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9) соблюдение запрета на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jc w:val="both"/>
      </w:pPr>
      <w:r>
        <w:t xml:space="preserve">(п. 2.1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2.2. Для получения субсидии участник отбора представляет в Комитет </w:t>
      </w:r>
      <w:hyperlink w:anchor="P313">
        <w:r>
          <w:rPr>
            <w:color w:val="0000FF"/>
          </w:rPr>
          <w:t>заявку</w:t>
        </w:r>
      </w:hyperlink>
      <w:r>
        <w:t xml:space="preserve"> по форме согласно приложению 2 к настоящему Порядку и следующие документы: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6" w:name="P97"/>
      <w:bookmarkEnd w:id="6"/>
      <w:proofErr w:type="gramStart"/>
      <w:r>
        <w:t>а) справка участника отбора об отсутствии проведения в отношении участника отбора процедуры реорганизации,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 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наличии);</w:t>
      </w:r>
      <w:proofErr w:type="gramEnd"/>
    </w:p>
    <w:p w:rsidR="00DD2657" w:rsidRDefault="00DD2657">
      <w:pPr>
        <w:pStyle w:val="ConsPlusNormal"/>
        <w:spacing w:before="220"/>
        <w:ind w:firstLine="540"/>
        <w:jc w:val="both"/>
      </w:pPr>
      <w:r>
        <w:t>б) справка об отсутств</w:t>
      </w:r>
      <w:proofErr w:type="gramStart"/>
      <w:r>
        <w:t>ии у у</w:t>
      </w:r>
      <w:proofErr w:type="gramEnd"/>
      <w: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в) справка территориального </w:t>
      </w:r>
      <w:proofErr w:type="gramStart"/>
      <w:r>
        <w:t>органа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неприостановлении деятельности в порядке, предусмотренном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7" w:name="P100"/>
      <w:bookmarkEnd w:id="7"/>
      <w:r>
        <w:t xml:space="preserve">г)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Порядка, </w:t>
      </w:r>
      <w:r>
        <w:lastRenderedPageBreak/>
        <w:t>подписанная руководителем, главным бухгалтером и заверенная печатью (при наличии);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д) утратил силу с 1 января 2023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30.12.2022 N 1020;</w:t>
      </w:r>
    </w:p>
    <w:p w:rsidR="00DD2657" w:rsidRDefault="00DD2657">
      <w:pPr>
        <w:pStyle w:val="ConsPlusNormal"/>
        <w:spacing w:before="220"/>
        <w:ind w:firstLine="540"/>
        <w:jc w:val="both"/>
      </w:pPr>
      <w:proofErr w:type="gramStart"/>
      <w:r>
        <w:t>е) справка с указанием реквизитов лицевого счета в территориальном органе Федерального казначейства, на который будет перечислена субсидия, заверенная подписями руководителя и главного бухгалтера;</w:t>
      </w:r>
      <w:proofErr w:type="gramEnd"/>
    </w:p>
    <w:p w:rsidR="00DD2657" w:rsidRDefault="00DD2657">
      <w:pPr>
        <w:pStyle w:val="ConsPlusNormal"/>
        <w:spacing w:before="220"/>
        <w:ind w:firstLine="540"/>
        <w:jc w:val="both"/>
      </w:pPr>
      <w:r>
        <w:t>ж)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з) копии учредительных документов получателя субсидии, заверенные в установленном порядке;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и) копия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мероприятий, заверенная в установленном порядке;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к) обязательство по неприобретению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spacing w:before="220"/>
        <w:ind w:firstLine="540"/>
        <w:jc w:val="both"/>
      </w:pPr>
      <w:proofErr w:type="gramStart"/>
      <w:r>
        <w:t xml:space="preserve">л)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39">
        <w:r>
          <w:rPr>
            <w:color w:val="0000FF"/>
          </w:rPr>
          <w:t>статьями 268.1</w:t>
        </w:r>
      </w:hyperlink>
      <w:r>
        <w:t xml:space="preserve"> и </w:t>
      </w:r>
      <w:hyperlink r:id="rId40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  <w:proofErr w:type="gramEnd"/>
    </w:p>
    <w:p w:rsidR="00DD2657" w:rsidRDefault="00DD2657">
      <w:pPr>
        <w:pStyle w:val="ConsPlusNormal"/>
        <w:jc w:val="both"/>
      </w:pPr>
      <w:r>
        <w:t xml:space="preserve">(пп. "л"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м) справка об отсутствии получателя субсидии в реестре недобросовестных поставщиков, заверенная подписями руководителя, главного бухгалтера и печатью (при наличии) получателя субсидии;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н) </w:t>
      </w:r>
      <w:hyperlink w:anchor="P344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3 к настоящему Порядку.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97">
        <w:r>
          <w:rPr>
            <w:color w:val="0000FF"/>
          </w:rPr>
          <w:t>подпунктами "а"</w:t>
        </w:r>
      </w:hyperlink>
      <w:r>
        <w:t xml:space="preserve"> - </w:t>
      </w:r>
      <w:hyperlink w:anchor="P100">
        <w:r>
          <w:rPr>
            <w:color w:val="0000FF"/>
          </w:rPr>
          <w:t>"г" пункта 2.2</w:t>
        </w:r>
      </w:hyperlink>
      <w:r>
        <w:t xml:space="preserve"> настоящего Порядка, должны быть выданы по состоянию на 1-е число месяца, в котором планируется заключение соглашения о предоставлении субсидии.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К документам, составленным на иностранном языке, должен прилагаться нотариально заверенный перевод на русский язык.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получателю субсидии не возвращается. Ответственность за достоверность представленных документов возлагается на получателя субсидии.</w:t>
      </w:r>
    </w:p>
    <w:p w:rsidR="00DD2657" w:rsidRDefault="00DD2657">
      <w:pPr>
        <w:pStyle w:val="ConsPlusNormal"/>
        <w:jc w:val="both"/>
      </w:pPr>
      <w:r>
        <w:t xml:space="preserve">(п. 2.2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2.2.1. При получении субсидии на цели, указанные в </w:t>
      </w:r>
      <w:hyperlink w:anchor="P53">
        <w:r>
          <w:rPr>
            <w:color w:val="0000FF"/>
          </w:rPr>
          <w:t>подпункте "б" пункта 1.3</w:t>
        </w:r>
      </w:hyperlink>
      <w:r>
        <w:t xml:space="preserve"> настоящего </w:t>
      </w:r>
      <w:r>
        <w:lastRenderedPageBreak/>
        <w:t>Порядка, участник отбора в целях привлечения консультантов для реализации проектов, направленных на повышение производительности труда и эффективности, отбирает предприятия Ленинградской области, соответствующие следующим условиям:</w:t>
      </w:r>
    </w:p>
    <w:p w:rsidR="00DD2657" w:rsidRDefault="00DD2657">
      <w:pPr>
        <w:pStyle w:val="ConsPlusNormal"/>
        <w:spacing w:before="220"/>
        <w:ind w:firstLine="540"/>
        <w:jc w:val="both"/>
      </w:pPr>
      <w:proofErr w:type="gramStart"/>
      <w:r>
        <w:t>1) организация зарегистрирована в территориальных налоговых органах Ленинградской области и фактически осуществляет деятельность на территории Ленинградской области;</w:t>
      </w:r>
      <w:proofErr w:type="gramEnd"/>
    </w:p>
    <w:p w:rsidR="00DD2657" w:rsidRDefault="00DD2657">
      <w:pPr>
        <w:pStyle w:val="ConsPlusNormal"/>
        <w:spacing w:before="220"/>
        <w:ind w:firstLine="540"/>
        <w:jc w:val="both"/>
      </w:pPr>
      <w:r>
        <w:t>2) на момент проведения получателем субсидии отбора организация не соответствует критериям отбора предприятий для участия в национальном проекте "Производительность труда", утвержденным паспортами национального проекта "Производительность труда" и федерального проекта "Адресная поддержка повышения производительности труда на предприятиях";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3) организация относится к одной или нескольким из следующих категорий: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организация включена в перечень системообразующих организаций Ленинградской области;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выручка организации за предшествующий год </w:t>
      </w:r>
      <w:proofErr w:type="gramStart"/>
      <w:r>
        <w:t>и(</w:t>
      </w:r>
      <w:proofErr w:type="gramEnd"/>
      <w:r>
        <w:t>или) на момент проведения отбора составляет не менее 320 млн рублей;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производимая организацией продукция включена в отраслевые планы по импортозамещению, разработанные Министерством промышленности и торговли Российской Федерации.</w:t>
      </w:r>
    </w:p>
    <w:p w:rsidR="00DD2657" w:rsidRDefault="00DD2657">
      <w:pPr>
        <w:pStyle w:val="ConsPlusNormal"/>
        <w:jc w:val="both"/>
      </w:pPr>
      <w:r>
        <w:t xml:space="preserve">(п. 2.2.1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30.09.2021 N 646)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2.3. Комитет через портал системы межведомственного электронного взаимодействия Ленинградской области запрашивает:</w:t>
      </w:r>
    </w:p>
    <w:p w:rsidR="00DD2657" w:rsidRDefault="00DD2657">
      <w:pPr>
        <w:pStyle w:val="ConsPlusNormal"/>
        <w:spacing w:before="220"/>
        <w:ind w:firstLine="540"/>
        <w:jc w:val="both"/>
      </w:pPr>
      <w:proofErr w:type="gramStart"/>
      <w:r>
        <w:t>сведения об отсутствии (наличии) неисполненной обязанности по уплате налогов, сборов, страховых взносов, пеней, штрафов, процентов;</w:t>
      </w:r>
      <w:proofErr w:type="gramEnd"/>
    </w:p>
    <w:p w:rsidR="00DD2657" w:rsidRDefault="00DD2657">
      <w:pPr>
        <w:pStyle w:val="ConsPlusNormal"/>
        <w:spacing w:before="220"/>
        <w:ind w:firstLine="540"/>
        <w:jc w:val="both"/>
      </w:pPr>
      <w:r>
        <w:t>сведения об отсутствии (наличии) неисполненной обязанности перед государственными внебюджетными фондами Российской Федерации.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В случае наличия неисполненной обязанности Комитет уведомляет об этом получателя субсидии в течение двух рабочих дней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Получатель субсидии вправе дополнительно к документам, предусмотренным </w:t>
      </w:r>
      <w:hyperlink w:anchor="P96">
        <w:r>
          <w:rPr>
            <w:color w:val="0000FF"/>
          </w:rPr>
          <w:t>пунктом 2.2</w:t>
        </w:r>
      </w:hyperlink>
      <w:r>
        <w:t xml:space="preserve"> настоящего Порядка, представить в Комитет в срок до окончания рассмотрения представленной заявки и документов копии документов, подтверждающих оплату соответствующей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получателя субсидии.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Комитет проводит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  <w:proofErr w:type="gramEnd"/>
    </w:p>
    <w:p w:rsidR="00DD2657" w:rsidRDefault="00DD2657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2.5. 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(http://econ.lenobl.ru/) объявление о проведении отбора (далее - объявление) с указанием: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lastRenderedPageBreak/>
        <w:t>наименования, места нахождения, почтового адреса, адреса электронной почты Комитета;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срока проведения отбора и даты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 на едином портале (при наличии технической возможности) </w:t>
      </w:r>
      <w:proofErr w:type="gramStart"/>
      <w:r>
        <w:t>и(</w:t>
      </w:r>
      <w:proofErr w:type="gramEnd"/>
      <w:r>
        <w:t>или) на официальном сайте Комитета в информационно-телекоммуникационной сети "Интернет";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76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96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правил рассмотрения заявок участников отбора в соответствии с пунктом 2.5 настоящего Порядка;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порядка, даты начала и окончания предоставления участникам отбора разъяснений положений объявления;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о предоставлении субсидии, в соответствии с </w:t>
      </w:r>
      <w:hyperlink w:anchor="P147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(уклонившимися) от заключения соглашения;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2.5.1.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не рассматриваются.</w:t>
      </w:r>
    </w:p>
    <w:p w:rsidR="00DD2657" w:rsidRDefault="00DD2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 xml:space="preserve">2.6. Комитет в срок, не превышающий 10 рабочих дней со дня окончания срока приема </w:t>
      </w:r>
      <w:r>
        <w:lastRenderedPageBreak/>
        <w:t xml:space="preserve">заявок, рассматривает представленные заявки и прилагаемые документы на соответствие участника отбора категории, критериям отбора и требованиям, установленным </w:t>
      </w:r>
      <w:hyperlink w:anchor="P62">
        <w:r>
          <w:rPr>
            <w:color w:val="0000FF"/>
          </w:rPr>
          <w:t>пунктами 1.5</w:t>
        </w:r>
      </w:hyperlink>
      <w:r>
        <w:t xml:space="preserve">, </w:t>
      </w:r>
      <w:hyperlink w:anchor="P96">
        <w:r>
          <w:rPr>
            <w:color w:val="0000FF"/>
          </w:rPr>
          <w:t>2.2</w:t>
        </w:r>
      </w:hyperlink>
      <w:r>
        <w:t xml:space="preserve"> и </w:t>
      </w:r>
      <w:hyperlink w:anchor="P124">
        <w:r>
          <w:rPr>
            <w:color w:val="0000FF"/>
          </w:rPr>
          <w:t>2.3</w:t>
        </w:r>
      </w:hyperlink>
      <w:r>
        <w:t xml:space="preserve"> настоящего Порядка, а также осуществляет проверку соответствия участника отбора требованиям, предусмотренным </w:t>
      </w:r>
      <w:hyperlink w:anchor="P76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отклонения заявок и отказа в предоставлении субсидии, установленных </w:t>
      </w:r>
      <w:hyperlink w:anchor="P152">
        <w:r>
          <w:rPr>
            <w:color w:val="0000FF"/>
          </w:rPr>
          <w:t>пунктами 2.7</w:t>
        </w:r>
      </w:hyperlink>
      <w:r>
        <w:t xml:space="preserve"> и </w:t>
      </w:r>
      <w:hyperlink w:anchor="P157">
        <w:r>
          <w:rPr>
            <w:color w:val="0000FF"/>
          </w:rPr>
          <w:t>2.7.1</w:t>
        </w:r>
      </w:hyperlink>
      <w:r>
        <w:t xml:space="preserve"> настоящего Порядка, Комитет в течение семи рабочих дней со дня рассмотрения заявки и документов заключает соглашение о предоставлении субсидии с получателем субсидии, </w:t>
      </w:r>
      <w:proofErr w:type="gramStart"/>
      <w:r>
        <w:t>устанавливающее</w:t>
      </w:r>
      <w:proofErr w:type="gramEnd"/>
      <w:r>
        <w:t xml:space="preserve"> в том числе условие о согласовании новых условий соглашения или о расторжении соглашения при недостижении согласия по новым условиям в </w:t>
      </w:r>
      <w:proofErr w:type="gramStart"/>
      <w:r>
        <w:t>случае</w:t>
      </w:r>
      <w:proofErr w:type="gramEnd"/>
      <w:r>
        <w:t xml:space="preserve"> уменьшения главному распорядителю как получателю бюджетных средств ранее доведенных лимитов бюджетных обязательств.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152">
        <w:r>
          <w:rPr>
            <w:color w:val="0000FF"/>
          </w:rPr>
          <w:t>пунктом 2.7</w:t>
        </w:r>
      </w:hyperlink>
      <w:r>
        <w:t xml:space="preserve"> настоящего Порядка, Комитет не позднее пяти рабочих дней со дня рассмотрения заявок в письменном виде уведомляет участника отбора о данном решении с указанием причин отказа.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Получатель субсидии, не подписавший соглашение о предоставлении субсидии в течение семи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документов, признается уклонившимся от подписания соглашения.</w:t>
      </w:r>
    </w:p>
    <w:p w:rsidR="00DD2657" w:rsidRDefault="00DD2657">
      <w:pPr>
        <w:pStyle w:val="ConsPlusNormal"/>
        <w:jc w:val="both"/>
      </w:pPr>
      <w:r>
        <w:t xml:space="preserve">(п. 2.6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>2.7. Основаниями для отклонения заявки участника отбора на стадии рассмотрения заявок являются: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категории, критериям отбора и требованиям, установленным </w:t>
      </w:r>
      <w:hyperlink w:anchor="P62">
        <w:r>
          <w:rPr>
            <w:color w:val="0000FF"/>
          </w:rPr>
          <w:t>пунктами 1.5</w:t>
        </w:r>
      </w:hyperlink>
      <w:r>
        <w:t xml:space="preserve"> и </w:t>
      </w:r>
      <w:hyperlink w:anchor="P76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подача участником отбора заявки после даты </w:t>
      </w:r>
      <w:proofErr w:type="gramStart"/>
      <w:r>
        <w:t>и(</w:t>
      </w:r>
      <w:proofErr w:type="gramEnd"/>
      <w:r>
        <w:t>или) времени, определенных для их подачи.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>2.7.1. Основаниями для отказа в предоставлении субсидии являются: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96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информации.</w:t>
      </w:r>
    </w:p>
    <w:p w:rsidR="00DD2657" w:rsidRDefault="00DD2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2.8. Комитет в срок не позднее трех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- реестр получателей субсидий, включающую: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информацию об участниках отбора, заявки которых были отклонены, с указанием причин </w:t>
      </w:r>
      <w:r>
        <w:lastRenderedPageBreak/>
        <w:t>отклонения, в том числе положений объявления, которым не соответствуют такие заявки;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 о предоставлении субсидии, и размер предоставляемой субсидии.</w:t>
      </w:r>
    </w:p>
    <w:p w:rsidR="00DD2657" w:rsidRDefault="00DD2657">
      <w:pPr>
        <w:pStyle w:val="ConsPlusNormal"/>
        <w:jc w:val="both"/>
      </w:pPr>
      <w:r>
        <w:t xml:space="preserve">(п. 2.8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2.9. Объем субсидии составляет 100 процентов от планируемых затрат на финансовое обеспечение осуществления деятельности получателя субсидии в сфере производительности труда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Комитету, и доведенных лимитов бюджетных обязательств на текущий финансовый год.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В случае если заявленный получателями субсидии совокупный объем субсидии превышает объем бюджетных ассигнований, утвержденных Комитету, размер субсидии каждого получателями субсидии определяется пропорционально доле заявленного размера субсидии в совокупном объеме заявленных субсидий по формуле: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jc w:val="center"/>
      </w:pPr>
    </w:p>
    <w:p w:rsidR="00DD2657" w:rsidRDefault="00DD2657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48336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jc w:val="center"/>
      </w:pPr>
    </w:p>
    <w:p w:rsidR="00DD2657" w:rsidRDefault="00DD2657">
      <w:pPr>
        <w:pStyle w:val="ConsPlusNormal"/>
        <w:ind w:firstLine="540"/>
        <w:jc w:val="both"/>
      </w:pPr>
      <w:r>
        <w:t>где: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n</w:t>
      </w:r>
      <w:r>
        <w:t xml:space="preserve"> - размер субсидии соответствующего получателя субсидии, рублей;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заявленный размер субсидии соответствующего получателя субсидии, рублей;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450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заявленных субсидий получателей субсидий, рублей.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ind w:firstLine="540"/>
        <w:jc w:val="both"/>
      </w:pPr>
    </w:p>
    <w:p w:rsidR="00DD2657" w:rsidRDefault="00DD2657">
      <w:pPr>
        <w:pStyle w:val="ConsPlusNormal"/>
        <w:ind w:firstLine="540"/>
        <w:jc w:val="both"/>
      </w:pPr>
      <w:r>
        <w:t xml:space="preserve">2.10. Перечисление субсидии осуществляется Комитетом финансов Ленинградской области на лицевой счет получателя субсидии, открытый в Комитете финансов Ленинградской области, в течение 10 рабочих дней </w:t>
      </w:r>
      <w:proofErr w:type="gramStart"/>
      <w:r>
        <w:t>с даты заключения</w:t>
      </w:r>
      <w:proofErr w:type="gramEnd"/>
      <w:r>
        <w:t xml:space="preserve"> соглашения о предоставлении субсидии на основании заявки Комитета на расход.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2.11. Планируемыми результатами предоставления субсидии являются: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реализация проектов, направленных на повышение производительности труда и эффективности на предприятиях Ленинградской области;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реализация проектов по повышению производительности труда в организациях социальной сферы экономики, обеспечивающих производственную деятельность;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внедрение рабочей </w:t>
      </w:r>
      <w:proofErr w:type="gramStart"/>
      <w:r>
        <w:t>программы учебной дисциплины обучения студентов учреждений среднего профессионального образования Ленинградской области</w:t>
      </w:r>
      <w:proofErr w:type="gramEnd"/>
      <w:r>
        <w:t xml:space="preserve"> инструментам и методикам </w:t>
      </w:r>
      <w:r>
        <w:lastRenderedPageBreak/>
        <w:t>бережливого производства в систему профессионального образования Ленинградской области.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Характеристиками (показателями, необходимыми для достижения результата предоставления субсидии) (далее - характеристики) являются: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количество предприятий, внедряющих мероприятия национального проекта под региональным управлением;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количество сотрудников предприятий, прошедших обучение инструментам повышения производительности труда под региональным управлением;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удовлетворенность предприятий работой регионального центра компетенций (доля предприятий, удовлетворенных работой регионального центра компетенций);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количество созданных учебно-производственных площадок "фабрика процессов";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количество студентов, прошедших обучение инструментам повышения производительности труда;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количество оптимизируемых процессов в организациях социальной сферы экономики, обеспечивающих производственную деятельность.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Значения характеристик устанавливаются соглашением о предоставлении субсидии.</w:t>
      </w:r>
    </w:p>
    <w:p w:rsidR="00DD2657" w:rsidRDefault="00DD2657">
      <w:pPr>
        <w:pStyle w:val="ConsPlusNormal"/>
        <w:jc w:val="both"/>
      </w:pPr>
      <w:r>
        <w:t xml:space="preserve">(п. 2.11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Отчеты о достижении значений результатов предоставления субсидии и характеристик, указанных в </w:t>
      </w:r>
      <w:hyperlink w:anchor="P186">
        <w:r>
          <w:rPr>
            <w:color w:val="0000FF"/>
          </w:rPr>
          <w:t>пункте 2.11</w:t>
        </w:r>
      </w:hyperlink>
      <w:r>
        <w:t xml:space="preserve"> настоящего Порядка, об осуществлении расходов, источником которых является субсидия, представляются в Комитет по форме, определенной типовой формой соглашения, установленной Комитетом финансов Ленинградской области, в сроки, установленные соглашением о предоставлении субсидии (но не реже одного раза в квартал), по итогам года - не позднее 15 января года, следующего за</w:t>
      </w:r>
      <w:proofErr w:type="gramEnd"/>
      <w:r>
        <w:t xml:space="preserve"> годом предоставления субсидии.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К отчетам о достижении значений результатов предоставления субсидии и характеристик прилагаются подтверждающие документы, содержащие данные, использованные для расчета результатов предоставления субсидии и характеристик, а также пояснительная записка, в которой указывается информация о выполненных за отчетный период мероприятиях, повлиявших на достижение результатов и характеристик.</w:t>
      </w:r>
    </w:p>
    <w:p w:rsidR="00DD2657" w:rsidRDefault="00DD2657">
      <w:pPr>
        <w:pStyle w:val="ConsPlusNormal"/>
        <w:jc w:val="both"/>
      </w:pPr>
      <w:r>
        <w:t xml:space="preserve">(п. 2.12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</w:pPr>
    </w:p>
    <w:p w:rsidR="00DD2657" w:rsidRDefault="00DD2657">
      <w:pPr>
        <w:pStyle w:val="ConsPlusTitle"/>
        <w:jc w:val="center"/>
        <w:outlineLvl w:val="1"/>
      </w:pPr>
      <w:r>
        <w:t>3. Контроль (мониторинг) за соблюдением условий,</w:t>
      </w:r>
    </w:p>
    <w:p w:rsidR="00DD2657" w:rsidRDefault="00DD2657">
      <w:pPr>
        <w:pStyle w:val="ConsPlusTitle"/>
        <w:jc w:val="center"/>
      </w:pPr>
      <w:r>
        <w:t>целей и порядка предоставления субсидий,</w:t>
      </w:r>
    </w:p>
    <w:p w:rsidR="00DD2657" w:rsidRDefault="00DD2657">
      <w:pPr>
        <w:pStyle w:val="ConsPlusTitle"/>
        <w:jc w:val="center"/>
      </w:pPr>
      <w:r>
        <w:t>ответственность за их нарушение</w:t>
      </w:r>
    </w:p>
    <w:p w:rsidR="00DD2657" w:rsidRDefault="00DD2657">
      <w:pPr>
        <w:pStyle w:val="ConsPlusNormal"/>
        <w:jc w:val="center"/>
      </w:pPr>
      <w:proofErr w:type="gramStart"/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DD2657" w:rsidRDefault="00DD2657">
      <w:pPr>
        <w:pStyle w:val="ConsPlusNormal"/>
        <w:jc w:val="center"/>
      </w:pPr>
      <w:r>
        <w:t>от 30.12.2022 N 1020)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ind w:firstLine="540"/>
        <w:jc w:val="both"/>
      </w:pPr>
      <w:r>
        <w:t xml:space="preserve">3.1. Комитетом осуществляется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выездных, в порядке, установленном Комитетом.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Ленинградской области проводится проверка в соответствии со </w:t>
      </w:r>
      <w:hyperlink r:id="rId61">
        <w:r>
          <w:rPr>
            <w:color w:val="0000FF"/>
          </w:rPr>
          <w:t>статьями 268.1</w:t>
        </w:r>
      </w:hyperlink>
      <w:r>
        <w:t xml:space="preserve"> и </w:t>
      </w:r>
      <w:hyperlink r:id="rId6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D2657" w:rsidRDefault="00DD2657">
      <w:pPr>
        <w:pStyle w:val="ConsPlusNormal"/>
        <w:jc w:val="both"/>
      </w:pPr>
      <w:r>
        <w:t xml:space="preserve">(п. 3.1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3.2. В случае нарушения получателем субсидии условий,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Комитетом и органом </w:t>
      </w:r>
      <w:r>
        <w:lastRenderedPageBreak/>
        <w:t xml:space="preserve">государственного финансового контроля, а также в случае недостижения значений результатов предоставления субсидии соответствующие средства в размере, установленном </w:t>
      </w:r>
      <w:hyperlink w:anchor="P217">
        <w:r>
          <w:rPr>
            <w:color w:val="0000FF"/>
          </w:rPr>
          <w:t>пунктом 3.3</w:t>
        </w:r>
      </w:hyperlink>
      <w:r>
        <w:t xml:space="preserve"> настоящего Порядка, подлежат возврату в доход областного бюджета: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- в течение 10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б) на основании представления </w:t>
      </w:r>
      <w:proofErr w:type="gramStart"/>
      <w:r>
        <w:t>и(</w:t>
      </w:r>
      <w:proofErr w:type="gramEnd"/>
      <w:r>
        <w:t>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DD2657" w:rsidRDefault="00DD2657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 xml:space="preserve">3.3. </w:t>
      </w:r>
      <w:proofErr w:type="gramStart"/>
      <w:r>
        <w:t xml:space="preserve">Размер возвращаемой субсидии в случае невыполнения обязательств, предусмотренных соглашением о предоставлении субсидии, рассчитывается в соответствии с </w:t>
      </w:r>
      <w:hyperlink r:id="rId65">
        <w:r>
          <w:rPr>
            <w:color w:val="0000FF"/>
          </w:rPr>
          <w:t>пунктом 10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"Производительность труда", утвержденных постановлением Правительства Российской Федерации от 26 апреля 2019 года N 510, с указанием сумм, подлежащих возврату, средств и сроков их</w:t>
      </w:r>
      <w:proofErr w:type="gramEnd"/>
      <w:r>
        <w:t xml:space="preserve"> возврата.</w:t>
      </w:r>
    </w:p>
    <w:p w:rsidR="00DD2657" w:rsidRDefault="00DD2657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3.4. В случае неперечисления получателем субсидии полученной субсидии в областной бюджет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Комитета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3.5.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3.6.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>3.7.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3.8.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D2657" w:rsidRDefault="00DD2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DD2657" w:rsidRDefault="00DD2657">
      <w:pPr>
        <w:pStyle w:val="ConsPlusNormal"/>
        <w:spacing w:before="220"/>
        <w:ind w:firstLine="540"/>
        <w:jc w:val="both"/>
      </w:pPr>
      <w:r>
        <w:t xml:space="preserve">3.9. Мониторинг достижения результатов предоставления субсидии </w:t>
      </w:r>
      <w:proofErr w:type="gramStart"/>
      <w:r>
        <w:t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Федерации, осуществляется</w:t>
      </w:r>
      <w:proofErr w:type="gramEnd"/>
      <w:r>
        <w:t xml:space="preserve"> Комитетом и Комитетом финансов Ленинградской области.</w:t>
      </w:r>
    </w:p>
    <w:p w:rsidR="00DD2657" w:rsidRDefault="00DD2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1020)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right"/>
        <w:outlineLvl w:val="1"/>
      </w:pPr>
      <w:r>
        <w:lastRenderedPageBreak/>
        <w:t>Приложение 1</w:t>
      </w:r>
    </w:p>
    <w:p w:rsidR="00DD2657" w:rsidRDefault="00DD2657">
      <w:pPr>
        <w:pStyle w:val="ConsPlusNormal"/>
        <w:jc w:val="right"/>
      </w:pPr>
      <w:r>
        <w:t>к Порядку...</w:t>
      </w:r>
    </w:p>
    <w:p w:rsidR="00DD2657" w:rsidRDefault="00DD26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6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57" w:rsidRDefault="00DD26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57" w:rsidRDefault="00DD26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657" w:rsidRDefault="00DD2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657" w:rsidRDefault="00DD26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D2657" w:rsidRDefault="00DD2657">
            <w:pPr>
              <w:pStyle w:val="ConsPlusNormal"/>
              <w:jc w:val="center"/>
            </w:pPr>
            <w:r>
              <w:rPr>
                <w:color w:val="392C69"/>
              </w:rPr>
              <w:t>от 30.09.2021 N 646)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57" w:rsidRDefault="00DD2657">
            <w:pPr>
              <w:pStyle w:val="ConsPlusNormal"/>
            </w:pPr>
          </w:p>
        </w:tc>
      </w:tr>
    </w:tbl>
    <w:p w:rsidR="00DD2657" w:rsidRDefault="00DD2657">
      <w:pPr>
        <w:pStyle w:val="ConsPlusNormal"/>
        <w:ind w:firstLine="540"/>
        <w:jc w:val="both"/>
      </w:pPr>
    </w:p>
    <w:p w:rsidR="00DD2657" w:rsidRDefault="00DD2657">
      <w:pPr>
        <w:pStyle w:val="ConsPlusNormal"/>
      </w:pPr>
      <w:r>
        <w:t>(Форма)</w:t>
      </w:r>
    </w:p>
    <w:p w:rsidR="00DD2657" w:rsidRDefault="00DD2657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1701"/>
        <w:gridCol w:w="1417"/>
      </w:tblGrid>
      <w:tr w:rsidR="00DD265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bookmarkStart w:id="16" w:name="P240"/>
            <w:bookmarkEnd w:id="16"/>
            <w:r>
              <w:t>Направления расходования</w:t>
            </w:r>
          </w:p>
          <w:p w:rsidR="00DD2657" w:rsidRDefault="00DD2657">
            <w:pPr>
              <w:pStyle w:val="ConsPlusNormal"/>
              <w:jc w:val="center"/>
            </w:pPr>
            <w:r>
              <w:t>субсидии на осуществление деятельности</w:t>
            </w:r>
          </w:p>
          <w:p w:rsidR="00DD2657" w:rsidRDefault="00DD2657">
            <w:pPr>
              <w:pStyle w:val="ConsPlusNormal"/>
              <w:jc w:val="center"/>
            </w:pPr>
            <w:r>
              <w:t>в сфере производительности труда</w:t>
            </w:r>
          </w:p>
          <w:p w:rsidR="00DD2657" w:rsidRDefault="00DD2657">
            <w:pPr>
              <w:pStyle w:val="ConsPlusNormal"/>
              <w:jc w:val="center"/>
            </w:pPr>
            <w:r>
              <w:t>на ____ финансовый год</w:t>
            </w:r>
          </w:p>
        </w:tc>
      </w:tr>
      <w:tr w:rsidR="00DD2657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  <w:r>
              <w:t>4</w:t>
            </w: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 административно-управленческого персонала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Привлечение консультантов для реализации проектов, направленных на повышение производительности труда и эффективности на предприятиях Ленинградской области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Создание и обеспечение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Привлечение консультантов для реализации проектов, направленных на повышение производительности труда и эффективности в организациях социальной сферы экономики, обеспечивающих производственную деятельность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  <w:tr w:rsidR="00DD26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5386" w:type="dxa"/>
          </w:tcPr>
          <w:p w:rsidR="00DD2657" w:rsidRDefault="00DD2657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DD2657" w:rsidRDefault="00DD265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2657" w:rsidRDefault="00DD2657">
            <w:pPr>
              <w:pStyle w:val="ConsPlusNormal"/>
              <w:jc w:val="center"/>
            </w:pPr>
          </w:p>
        </w:tc>
      </w:tr>
    </w:tbl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right"/>
        <w:outlineLvl w:val="1"/>
      </w:pPr>
      <w:r>
        <w:t>Приложение 2</w:t>
      </w:r>
    </w:p>
    <w:p w:rsidR="00DD2657" w:rsidRDefault="00DD2657">
      <w:pPr>
        <w:pStyle w:val="ConsPlusNormal"/>
        <w:jc w:val="right"/>
      </w:pPr>
      <w:r>
        <w:t>к Порядку...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  <w:r>
        <w:t>(Форма)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center"/>
      </w:pPr>
      <w:r>
        <w:t>Бланк организации - получателя субсидии</w:t>
      </w:r>
    </w:p>
    <w:p w:rsidR="00DD2657" w:rsidRDefault="00DD265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7"/>
        <w:gridCol w:w="510"/>
        <w:gridCol w:w="1361"/>
        <w:gridCol w:w="340"/>
        <w:gridCol w:w="2268"/>
      </w:tblGrid>
      <w:tr w:rsidR="00DD2657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DD2657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bookmarkStart w:id="17" w:name="P313"/>
            <w:bookmarkEnd w:id="17"/>
            <w:r>
              <w:t>ЗАЯВКА</w:t>
            </w:r>
          </w:p>
          <w:p w:rsidR="00DD2657" w:rsidRDefault="00DD2657">
            <w:pPr>
              <w:pStyle w:val="ConsPlusNormal"/>
              <w:jc w:val="center"/>
            </w:pPr>
            <w:r>
              <w:t>на предоставление субсидии некоммерческим организациям,</w:t>
            </w:r>
          </w:p>
          <w:p w:rsidR="00DD2657" w:rsidRDefault="00DD2657">
            <w:pPr>
              <w:pStyle w:val="ConsPlusNormal"/>
              <w:jc w:val="center"/>
            </w:pPr>
            <w:proofErr w:type="gramStart"/>
            <w:r>
              <w:t>относящимся</w:t>
            </w:r>
            <w:proofErr w:type="gramEnd"/>
            <w:r>
              <w:t xml:space="preserve"> к инфраструктуре поддержки промышленности,</w:t>
            </w:r>
          </w:p>
          <w:p w:rsidR="00DD2657" w:rsidRDefault="00DD2657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</w:tc>
      </w:tr>
      <w:tr w:rsidR="00DD2657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DD2657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w:anchor="P36">
              <w:r>
                <w:rPr>
                  <w:color w:val="0000FF"/>
                </w:rPr>
                <w:t>Порядком</w:t>
              </w:r>
            </w:hyperlink>
            <w:r>
      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труда,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в ____ году в размере ___________ руб.</w:t>
            </w:r>
            <w:proofErr w:type="gramEnd"/>
          </w:p>
        </w:tc>
      </w:tr>
      <w:tr w:rsidR="00DD2657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ind w:firstLine="283"/>
              <w:jc w:val="both"/>
            </w:pPr>
            <w:r>
              <w:t xml:space="preserve">Для оперативного уведомления по вопросам организационного характера и взаимодействия от заявителя </w:t>
            </w:r>
            <w:proofErr w:type="gramStart"/>
            <w:r>
              <w:t>уполномочен</w:t>
            </w:r>
            <w:proofErr w:type="gramEnd"/>
          </w:p>
        </w:tc>
      </w:tr>
      <w:tr w:rsidR="00DD2657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proofErr w:type="gramStart"/>
            <w:r>
              <w:t>(фамилия, имя, отчество, должность, телефон, факс с указанием кода, адрес, электронный адрес уполномоченного лица)</w:t>
            </w:r>
            <w:proofErr w:type="gramEnd"/>
          </w:p>
        </w:tc>
      </w:tr>
      <w:tr w:rsidR="00DD2657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ind w:firstLine="283"/>
              <w:jc w:val="both"/>
            </w:pPr>
            <w:r>
              <w:t xml:space="preserve">К настоящему заявлению прилагается комплект документов, являющихся его неотъемлемой частью,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DD2657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  <w:r>
              <w:t xml:space="preserve">(лицо, уполномоченное на подписание, </w:t>
            </w:r>
            <w:r>
              <w:lastRenderedPageBreak/>
              <w:t>реквизиты документа, подтверждающего полномочия)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r>
              <w:t xml:space="preserve">(фамилия, имя, </w:t>
            </w:r>
            <w:r>
              <w:lastRenderedPageBreak/>
              <w:t>отчество)</w:t>
            </w:r>
          </w:p>
        </w:tc>
      </w:tr>
    </w:tbl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right"/>
        <w:outlineLvl w:val="1"/>
      </w:pPr>
      <w:r>
        <w:t>Приложение 3</w:t>
      </w:r>
    </w:p>
    <w:p w:rsidR="00DD2657" w:rsidRDefault="00DD2657">
      <w:pPr>
        <w:pStyle w:val="ConsPlusNormal"/>
        <w:jc w:val="right"/>
      </w:pPr>
      <w:r>
        <w:t>к Порядку...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  <w:r>
        <w:t>(Форма)</w:t>
      </w:r>
    </w:p>
    <w:p w:rsidR="00DD2657" w:rsidRDefault="00DD265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4"/>
      </w:tblGrid>
      <w:tr w:rsidR="00DD2657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bookmarkStart w:id="18" w:name="P344"/>
            <w:bookmarkEnd w:id="18"/>
            <w:r>
              <w:t>РАСЧЕТ</w:t>
            </w:r>
          </w:p>
          <w:p w:rsidR="00DD2657" w:rsidRDefault="00DD2657">
            <w:pPr>
              <w:pStyle w:val="ConsPlusNormal"/>
              <w:jc w:val="center"/>
            </w:pPr>
            <w:r>
              <w:t>размера субсидий некоммерческим организациям,</w:t>
            </w:r>
          </w:p>
          <w:p w:rsidR="00DD2657" w:rsidRDefault="00DD2657">
            <w:pPr>
              <w:pStyle w:val="ConsPlusNormal"/>
              <w:jc w:val="center"/>
            </w:pPr>
            <w:proofErr w:type="gramStart"/>
            <w:r>
              <w:t>относящимся</w:t>
            </w:r>
            <w:proofErr w:type="gramEnd"/>
            <w:r>
              <w:t xml:space="preserve"> к инфраструктуре поддержки промышленности,</w:t>
            </w:r>
          </w:p>
          <w:p w:rsidR="00DD2657" w:rsidRDefault="00DD2657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  <w:p w:rsidR="00DD2657" w:rsidRDefault="00DD2657">
            <w:pPr>
              <w:pStyle w:val="ConsPlusNormal"/>
            </w:pPr>
          </w:p>
          <w:p w:rsidR="00DD2657" w:rsidRDefault="00DD2657">
            <w:pPr>
              <w:pStyle w:val="ConsPlusNormal"/>
              <w:jc w:val="center"/>
            </w:pPr>
            <w:r>
              <w:t>с __________ 20__ года по _________ 20__ года</w:t>
            </w:r>
          </w:p>
        </w:tc>
      </w:tr>
    </w:tbl>
    <w:p w:rsidR="00DD2657" w:rsidRDefault="00DD26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726"/>
        <w:gridCol w:w="1361"/>
        <w:gridCol w:w="1361"/>
      </w:tblGrid>
      <w:tr w:rsidR="00DD2657">
        <w:tc>
          <w:tcPr>
            <w:tcW w:w="576" w:type="dxa"/>
            <w:vMerge w:val="restart"/>
          </w:tcPr>
          <w:p w:rsidR="00DD2657" w:rsidRDefault="00DD26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Merge w:val="restart"/>
          </w:tcPr>
          <w:p w:rsidR="00DD2657" w:rsidRDefault="00DD2657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722" w:type="dxa"/>
            <w:gridSpan w:val="2"/>
          </w:tcPr>
          <w:p w:rsidR="00DD2657" w:rsidRDefault="00DD2657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DD2657">
        <w:tc>
          <w:tcPr>
            <w:tcW w:w="576" w:type="dxa"/>
            <w:vMerge/>
          </w:tcPr>
          <w:p w:rsidR="00DD2657" w:rsidRDefault="00DD2657">
            <w:pPr>
              <w:pStyle w:val="ConsPlusNormal"/>
            </w:pPr>
          </w:p>
        </w:tc>
        <w:tc>
          <w:tcPr>
            <w:tcW w:w="5726" w:type="dxa"/>
            <w:vMerge/>
          </w:tcPr>
          <w:p w:rsidR="00DD2657" w:rsidRDefault="00DD2657">
            <w:pPr>
              <w:pStyle w:val="ConsPlusNormal"/>
            </w:pPr>
          </w:p>
        </w:tc>
        <w:tc>
          <w:tcPr>
            <w:tcW w:w="1361" w:type="dxa"/>
          </w:tcPr>
          <w:p w:rsidR="00DD2657" w:rsidRDefault="00DD2657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361" w:type="dxa"/>
          </w:tcPr>
          <w:p w:rsidR="00DD2657" w:rsidRDefault="00DD2657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DD2657">
        <w:tc>
          <w:tcPr>
            <w:tcW w:w="576" w:type="dxa"/>
          </w:tcPr>
          <w:p w:rsidR="00DD2657" w:rsidRDefault="00DD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DD2657" w:rsidRDefault="00DD2657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576" w:type="dxa"/>
          </w:tcPr>
          <w:p w:rsidR="00DD2657" w:rsidRDefault="00DD2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DD2657" w:rsidRDefault="00DD2657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576" w:type="dxa"/>
          </w:tcPr>
          <w:p w:rsidR="00DD2657" w:rsidRDefault="00DD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DD2657" w:rsidRDefault="00DD2657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576" w:type="dxa"/>
          </w:tcPr>
          <w:p w:rsidR="00DD2657" w:rsidRDefault="00DD2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DD2657" w:rsidRDefault="00DD2657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576" w:type="dxa"/>
          </w:tcPr>
          <w:p w:rsidR="00DD2657" w:rsidRDefault="00DD2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DD2657" w:rsidRDefault="00DD2657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576" w:type="dxa"/>
          </w:tcPr>
          <w:p w:rsidR="00DD2657" w:rsidRDefault="00DD2657">
            <w:pPr>
              <w:pStyle w:val="ConsPlusNormal"/>
            </w:pPr>
          </w:p>
        </w:tc>
        <w:tc>
          <w:tcPr>
            <w:tcW w:w="5726" w:type="dxa"/>
          </w:tcPr>
          <w:p w:rsidR="00DD2657" w:rsidRDefault="00DD2657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  <w:tc>
          <w:tcPr>
            <w:tcW w:w="1361" w:type="dxa"/>
          </w:tcPr>
          <w:p w:rsidR="00DD2657" w:rsidRDefault="00DD2657">
            <w:pPr>
              <w:pStyle w:val="ConsPlusNormal"/>
            </w:pPr>
          </w:p>
        </w:tc>
      </w:tr>
    </w:tbl>
    <w:p w:rsidR="00DD2657" w:rsidRDefault="00DD265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74"/>
        <w:gridCol w:w="340"/>
        <w:gridCol w:w="2381"/>
      </w:tblGrid>
      <w:tr w:rsidR="00DD265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  <w:proofErr w:type="gramStart"/>
            <w:r>
              <w:t>(лицо, уполномоченное</w:t>
            </w:r>
            <w:proofErr w:type="gramEnd"/>
          </w:p>
          <w:p w:rsidR="00DD2657" w:rsidRDefault="00DD2657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D265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  <w:tr w:rsidR="00DD265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  <w:proofErr w:type="gramStart"/>
            <w:r>
              <w:t>(лицо, уполномоченное</w:t>
            </w:r>
            <w:proofErr w:type="gramEnd"/>
          </w:p>
          <w:p w:rsidR="00DD2657" w:rsidRDefault="00DD2657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D265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D2657" w:rsidRDefault="00DD2657">
            <w:pPr>
              <w:pStyle w:val="ConsPlusNormal"/>
            </w:pPr>
          </w:p>
        </w:tc>
      </w:tr>
    </w:tbl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right"/>
        <w:outlineLvl w:val="1"/>
      </w:pPr>
      <w:r>
        <w:t>Приложение 4</w:t>
      </w:r>
    </w:p>
    <w:p w:rsidR="00DD2657" w:rsidRDefault="00DD2657">
      <w:pPr>
        <w:pStyle w:val="ConsPlusNormal"/>
        <w:jc w:val="right"/>
      </w:pPr>
      <w:r>
        <w:t>к Порядку...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center"/>
      </w:pPr>
      <w:r>
        <w:t>ОТЧЕТ</w:t>
      </w:r>
    </w:p>
    <w:p w:rsidR="00DD2657" w:rsidRDefault="00DD2657">
      <w:pPr>
        <w:pStyle w:val="ConsPlusNormal"/>
        <w:jc w:val="center"/>
      </w:pPr>
      <w:r>
        <w:t>о расходовании средств субсидии на осуществление</w:t>
      </w:r>
    </w:p>
    <w:p w:rsidR="00DD2657" w:rsidRDefault="00DD2657">
      <w:pPr>
        <w:pStyle w:val="ConsPlusNormal"/>
        <w:jc w:val="center"/>
      </w:pPr>
      <w:r>
        <w:t>деятельности в сфере производительности труда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center"/>
      </w:pPr>
      <w:r>
        <w:t xml:space="preserve">Утратил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DD2657" w:rsidRDefault="00DD2657">
      <w:pPr>
        <w:pStyle w:val="ConsPlusNormal"/>
        <w:jc w:val="center"/>
      </w:pPr>
      <w:r>
        <w:t>области от 31.05.2021 N 342.</w:t>
      </w:r>
    </w:p>
    <w:p w:rsidR="00DD2657" w:rsidRDefault="00DD2657">
      <w:pPr>
        <w:pStyle w:val="ConsPlusNormal"/>
        <w:ind w:firstLine="540"/>
        <w:jc w:val="both"/>
      </w:pPr>
    </w:p>
    <w:p w:rsidR="00DD2657" w:rsidRDefault="00DD2657">
      <w:pPr>
        <w:pStyle w:val="ConsPlusNormal"/>
        <w:ind w:firstLine="540"/>
        <w:jc w:val="both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right"/>
        <w:outlineLvl w:val="1"/>
      </w:pPr>
      <w:r>
        <w:t>Приложение 5</w:t>
      </w:r>
    </w:p>
    <w:p w:rsidR="00DD2657" w:rsidRDefault="00DD2657">
      <w:pPr>
        <w:pStyle w:val="ConsPlusNormal"/>
        <w:jc w:val="right"/>
      </w:pPr>
      <w:r>
        <w:t>к Порядку...</w:t>
      </w:r>
    </w:p>
    <w:p w:rsidR="00DD2657" w:rsidRDefault="00DD2657">
      <w:pPr>
        <w:pStyle w:val="ConsPlusNormal"/>
        <w:jc w:val="center"/>
      </w:pPr>
    </w:p>
    <w:p w:rsidR="00DD2657" w:rsidRDefault="00DD2657">
      <w:pPr>
        <w:pStyle w:val="ConsPlusNormal"/>
        <w:jc w:val="center"/>
      </w:pPr>
      <w:r>
        <w:t>ОТЧЕТ</w:t>
      </w:r>
    </w:p>
    <w:p w:rsidR="00DD2657" w:rsidRDefault="00DD2657">
      <w:pPr>
        <w:pStyle w:val="ConsPlusNormal"/>
        <w:jc w:val="center"/>
      </w:pPr>
      <w:r>
        <w:t>о достижении значений результата предоставления субсидии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center"/>
      </w:pPr>
      <w:r>
        <w:t xml:space="preserve">Утратил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DD2657" w:rsidRDefault="00DD2657">
      <w:pPr>
        <w:pStyle w:val="ConsPlusNormal"/>
        <w:jc w:val="center"/>
      </w:pPr>
      <w:r>
        <w:t>области от 31.05.2021 N 342.</w:t>
      </w:r>
    </w:p>
    <w:p w:rsidR="00DD2657" w:rsidRDefault="00DD2657">
      <w:pPr>
        <w:pStyle w:val="ConsPlusNormal"/>
        <w:ind w:firstLine="540"/>
        <w:jc w:val="both"/>
      </w:pPr>
    </w:p>
    <w:p w:rsidR="00DD2657" w:rsidRDefault="00DD2657">
      <w:pPr>
        <w:pStyle w:val="ConsPlusNormal"/>
        <w:ind w:firstLine="540"/>
        <w:jc w:val="both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right"/>
        <w:outlineLvl w:val="1"/>
      </w:pPr>
      <w:r>
        <w:t>Приложение 6</w:t>
      </w:r>
    </w:p>
    <w:p w:rsidR="00DD2657" w:rsidRDefault="00DD2657">
      <w:pPr>
        <w:pStyle w:val="ConsPlusNormal"/>
        <w:jc w:val="right"/>
      </w:pPr>
      <w:r>
        <w:t>к Порядку...</w:t>
      </w:r>
    </w:p>
    <w:p w:rsidR="00DD2657" w:rsidRDefault="00DD2657">
      <w:pPr>
        <w:pStyle w:val="ConsPlusNormal"/>
        <w:jc w:val="center"/>
      </w:pPr>
    </w:p>
    <w:p w:rsidR="00DD2657" w:rsidRDefault="00DD2657">
      <w:pPr>
        <w:pStyle w:val="ConsPlusNormal"/>
        <w:jc w:val="center"/>
      </w:pPr>
      <w:r>
        <w:t>ОТЧЕТ</w:t>
      </w:r>
    </w:p>
    <w:p w:rsidR="00DD2657" w:rsidRDefault="00DD2657">
      <w:pPr>
        <w:pStyle w:val="ConsPlusNormal"/>
        <w:jc w:val="center"/>
      </w:pPr>
      <w:r>
        <w:t>о достижении показателей, необходимых</w:t>
      </w:r>
    </w:p>
    <w:p w:rsidR="00DD2657" w:rsidRDefault="00DD2657">
      <w:pPr>
        <w:pStyle w:val="ConsPlusNormal"/>
        <w:jc w:val="center"/>
      </w:pPr>
      <w:r>
        <w:t>для достижения результата предоставления субсидии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  <w:jc w:val="center"/>
      </w:pPr>
      <w:r>
        <w:t xml:space="preserve">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DD2657" w:rsidRDefault="00DD2657">
      <w:pPr>
        <w:pStyle w:val="ConsPlusNormal"/>
        <w:jc w:val="center"/>
      </w:pPr>
      <w:r>
        <w:t>области от 31.05.2021 N 342.</w:t>
      </w:r>
    </w:p>
    <w:p w:rsidR="00DD2657" w:rsidRDefault="00DD2657">
      <w:pPr>
        <w:pStyle w:val="ConsPlusNormal"/>
      </w:pPr>
    </w:p>
    <w:p w:rsidR="00DD2657" w:rsidRDefault="00DD2657">
      <w:pPr>
        <w:pStyle w:val="ConsPlusNormal"/>
      </w:pPr>
    </w:p>
    <w:p w:rsidR="00DD2657" w:rsidRDefault="00DD26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212" w:rsidRDefault="00DD2657">
      <w:bookmarkStart w:id="19" w:name="_GoBack"/>
      <w:bookmarkEnd w:id="19"/>
    </w:p>
    <w:sectPr w:rsidR="00615212" w:rsidSect="0013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57"/>
    <w:rsid w:val="005F5351"/>
    <w:rsid w:val="00677E86"/>
    <w:rsid w:val="00D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2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26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2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26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0FAE5241794B5B6A3157CA211835602F6CB09466112587A08F07AA3E1537E8EAD95AD5D3F2FB18B64A1397D9DBB7AF7A64C0B01D098E44A7j4K" TargetMode="External"/><Relationship Id="rId21" Type="http://schemas.openxmlformats.org/officeDocument/2006/relationships/hyperlink" Target="consultantplus://offline/ref=F50FAE5241794B5B6A3157CA211835602F6CB09466112587A08F07AA3E1537E8EAD95AD5D3F2FB18B04A1397D9DBB7AF7A64C0B01D098E44A7j4K" TargetMode="External"/><Relationship Id="rId42" Type="http://schemas.openxmlformats.org/officeDocument/2006/relationships/hyperlink" Target="consultantplus://offline/ref=F50FAE5241794B5B6A3157CA211835602F6CB590631D2587A08F07AA3E1537E8EAD95AD5D3F2FB1AB54A1397D9DBB7AF7A64C0B01D098E44A7j4K" TargetMode="External"/><Relationship Id="rId47" Type="http://schemas.openxmlformats.org/officeDocument/2006/relationships/hyperlink" Target="consultantplus://offline/ref=F50FAE5241794B5B6A3157CA211835602F6CB590631D2587A08F07AA3E1537E8EAD95AD5D3F2FB1EB04A1397D9DBB7AF7A64C0B01D098E44A7j4K" TargetMode="External"/><Relationship Id="rId63" Type="http://schemas.openxmlformats.org/officeDocument/2006/relationships/hyperlink" Target="consultantplus://offline/ref=F50FAE5241794B5B6A3157CA211835602F6EBF946B122587A08F07AA3E1537E8EAD95AD5D3F2FB1DB54A1397D9DBB7AF7A64C0B01D098E44A7j4K" TargetMode="External"/><Relationship Id="rId68" Type="http://schemas.openxmlformats.org/officeDocument/2006/relationships/hyperlink" Target="consultantplus://offline/ref=F50FAE5241794B5B6A3157CA211835602F6EBF946B122587A08F07AA3E1537E8EAD95AD5D3F2FB1DB84A1397D9DBB7AF7A64C0B01D098E44A7j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0FAE5241794B5B6A3157CA211835602F6CB09466112587A08F07AA3E1537E8EAD95AD5D3F2FB19B44A1397D9DBB7AF7A64C0B01D098E44A7j4K" TargetMode="External"/><Relationship Id="rId29" Type="http://schemas.openxmlformats.org/officeDocument/2006/relationships/hyperlink" Target="consultantplus://offline/ref=F50FAE5241794B5B6A3148DB341835602969B4976A142587A08F07AA3E1537E8F8D902D9D3F1E519B65F45C69FA8jDK" TargetMode="External"/><Relationship Id="rId11" Type="http://schemas.openxmlformats.org/officeDocument/2006/relationships/hyperlink" Target="consultantplus://offline/ref=F50FAE5241794B5B6A3148DB34183560296BB2966A142587A08F07AA3E1537E8EAD95AD5D3F2FB18B94A1397D9DBB7AF7A64C0B01D098E44A7j4K" TargetMode="External"/><Relationship Id="rId24" Type="http://schemas.openxmlformats.org/officeDocument/2006/relationships/hyperlink" Target="consultantplus://offline/ref=F50FAE5241794B5B6A3157CA211835602F6CB09466112587A08F07AA3E1537E8EAD95AD5D3F2FB18B44A1397D9DBB7AF7A64C0B01D098E44A7j4K" TargetMode="External"/><Relationship Id="rId32" Type="http://schemas.openxmlformats.org/officeDocument/2006/relationships/hyperlink" Target="consultantplus://offline/ref=F50FAE5241794B5B6A3157CA211835602F6EBF946B122587A08F07AA3E1537E8EAD95AD5D3F2FB18B64A1397D9DBB7AF7A64C0B01D098E44A7j4K" TargetMode="External"/><Relationship Id="rId37" Type="http://schemas.openxmlformats.org/officeDocument/2006/relationships/hyperlink" Target="consultantplus://offline/ref=F50FAE5241794B5B6A3157CA211835602F6EBF946B122587A08F07AA3E1537E8EAD95AD5D3F2FB1BB04A1397D9DBB7AF7A64C0B01D098E44A7j4K" TargetMode="External"/><Relationship Id="rId40" Type="http://schemas.openxmlformats.org/officeDocument/2006/relationships/hyperlink" Target="consultantplus://offline/ref=F50FAE5241794B5B6A3148DB34183560296BB59761152587A08F07AA3E1537E8EAD95AD7D4F0F912E5100393908EB9B1797DDEB50309A8jDK" TargetMode="External"/><Relationship Id="rId45" Type="http://schemas.openxmlformats.org/officeDocument/2006/relationships/hyperlink" Target="consultantplus://offline/ref=F50FAE5241794B5B6A3157CA211835602F6CB590631D2587A08F07AA3E1537E8EAD95AD5D3F2FB1CB04A1397D9DBB7AF7A64C0B01D098E44A7j4K" TargetMode="External"/><Relationship Id="rId53" Type="http://schemas.openxmlformats.org/officeDocument/2006/relationships/hyperlink" Target="consultantplus://offline/ref=F50FAE5241794B5B6A3157CA211835602F6CB590631D2587A08F07AA3E1537E8EAD95AD5D3F2FB11B94A1397D9DBB7AF7A64C0B01D098E44A7j4K" TargetMode="External"/><Relationship Id="rId58" Type="http://schemas.openxmlformats.org/officeDocument/2006/relationships/hyperlink" Target="consultantplus://offline/ref=F50FAE5241794B5B6A3157CA211835602F6EBF946B122587A08F07AA3E1537E8EAD95AD5D3F2FB1BB64A1397D9DBB7AF7A64C0B01D098E44A7j4K" TargetMode="External"/><Relationship Id="rId66" Type="http://schemas.openxmlformats.org/officeDocument/2006/relationships/hyperlink" Target="consultantplus://offline/ref=F50FAE5241794B5B6A3157CA211835602F6CB590631D2587A08F07AA3E1537E8EAD95AD5D3F2FA19B24A1397D9DBB7AF7A64C0B01D098E44A7j4K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50FAE5241794B5B6A3148DB34183560296BB59761152587A08F07AA3E1537E8EAD95AD7D4F2FF12E5100393908EB9B1797DDEB50309A8jDK" TargetMode="External"/><Relationship Id="rId19" Type="http://schemas.openxmlformats.org/officeDocument/2006/relationships/hyperlink" Target="consultantplus://offline/ref=F50FAE5241794B5B6A3148DB341835602E6DBF9560132587A08F07AA3E1537E8F8D902D9D3F1E519B65F45C69FA8jDK" TargetMode="External"/><Relationship Id="rId14" Type="http://schemas.openxmlformats.org/officeDocument/2006/relationships/hyperlink" Target="consultantplus://offline/ref=F50FAE5241794B5B6A3157CA211835602F6BB79562172587A08F07AA3E1537E8EAD95AD5D3F2FB19B44A1397D9DBB7AF7A64C0B01D098E44A7j4K" TargetMode="External"/><Relationship Id="rId22" Type="http://schemas.openxmlformats.org/officeDocument/2006/relationships/hyperlink" Target="consultantplus://offline/ref=F50FAE5241794B5B6A3157CA211835602F6CB09466112587A08F07AA3E1537E8EAD95AD5D3F2FB18B24A1397D9DBB7AF7A64C0B01D098E44A7j4K" TargetMode="External"/><Relationship Id="rId27" Type="http://schemas.openxmlformats.org/officeDocument/2006/relationships/hyperlink" Target="consultantplus://offline/ref=F50FAE5241794B5B6A3157CA211835602F6EBF946B122587A08F07AA3E1537E8EAD95AD5D3F2FB18B34A1397D9DBB7AF7A64C0B01D098E44A7j4K" TargetMode="External"/><Relationship Id="rId30" Type="http://schemas.openxmlformats.org/officeDocument/2006/relationships/hyperlink" Target="consultantplus://offline/ref=F50FAE5241794B5B6A3148DB34183560296BB59761152587A08F07AA3E1537E8EAD95AD7D4F2FF12E5100393908EB9B1797DDEB50309A8jDK" TargetMode="External"/><Relationship Id="rId35" Type="http://schemas.openxmlformats.org/officeDocument/2006/relationships/hyperlink" Target="consultantplus://offline/ref=F50FAE5241794B5B6A3157CA211835602F6CB590631D2587A08F07AA3E1537E8EAD95AD5D3F2FB18B64A1397D9DBB7AF7A64C0B01D098E44A7j4K" TargetMode="External"/><Relationship Id="rId43" Type="http://schemas.openxmlformats.org/officeDocument/2006/relationships/hyperlink" Target="consultantplus://offline/ref=F50FAE5241794B5B6A3157CA211835602F6CB09466112587A08F07AA3E1537E8EAD95AD5D3F2FB1BB24A1397D9DBB7AF7A64C0B01D098E44A7j4K" TargetMode="External"/><Relationship Id="rId48" Type="http://schemas.openxmlformats.org/officeDocument/2006/relationships/hyperlink" Target="consultantplus://offline/ref=F50FAE5241794B5B6A3157CA211835602F6CB590631D2587A08F07AA3E1537E8EAD95AD5D3F2FB1EB84A1397D9DBB7AF7A64C0B01D098E44A7j4K" TargetMode="External"/><Relationship Id="rId56" Type="http://schemas.openxmlformats.org/officeDocument/2006/relationships/image" Target="media/image2.wmf"/><Relationship Id="rId64" Type="http://schemas.openxmlformats.org/officeDocument/2006/relationships/hyperlink" Target="consultantplus://offline/ref=F50FAE5241794B5B6A3157CA211835602F6EBF946B122587A08F07AA3E1537E8EAD95AD5D3F2FB1DB64A1397D9DBB7AF7A64C0B01D098E44A7j4K" TargetMode="External"/><Relationship Id="rId69" Type="http://schemas.openxmlformats.org/officeDocument/2006/relationships/hyperlink" Target="consultantplus://offline/ref=F50FAE5241794B5B6A3157CA211835602F6CB09466112587A08F07AA3E1537E8EAD95AD5D3F2FB1DB44A1397D9DBB7AF7A64C0B01D098E44A7j4K" TargetMode="External"/><Relationship Id="rId8" Type="http://schemas.openxmlformats.org/officeDocument/2006/relationships/hyperlink" Target="consultantplus://offline/ref=F50FAE5241794B5B6A3157CA211835602F6CB09466112587A08F07AA3E1537E8EAD95AD5D3F2FB19B44A1397D9DBB7AF7A64C0B01D098E44A7j4K" TargetMode="External"/><Relationship Id="rId51" Type="http://schemas.openxmlformats.org/officeDocument/2006/relationships/hyperlink" Target="consultantplus://offline/ref=F50FAE5241794B5B6A3157CA211835602F6CB590631D2587A08F07AA3E1537E8EAD95AD5D3F2FB11B74A1397D9DBB7AF7A64C0B01D098E44A7j4K" TargetMode="External"/><Relationship Id="rId72" Type="http://schemas.openxmlformats.org/officeDocument/2006/relationships/hyperlink" Target="consultantplus://offline/ref=F50FAE5241794B5B6A3157CA211835602F6CB590631D2587A08F07AA3E1537E8EAD95AD5D3F2FA19B74A1397D9DBB7AF7A64C0B01D098E44A7j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0FAE5241794B5B6A3157CA211835602F6FB59361132587A08F07AA3E1537E8EAD95AD5D0F5F91FB34A1397D9DBB7AF7A64C0B01D098E44A7j4K" TargetMode="External"/><Relationship Id="rId17" Type="http://schemas.openxmlformats.org/officeDocument/2006/relationships/hyperlink" Target="consultantplus://offline/ref=F50FAE5241794B5B6A3157CA211835602F6EBF946B122587A08F07AA3E1537E8EAD95AD5D3F2FB19B44A1397D9DBB7AF7A64C0B01D098E44A7j4K" TargetMode="External"/><Relationship Id="rId25" Type="http://schemas.openxmlformats.org/officeDocument/2006/relationships/hyperlink" Target="consultantplus://offline/ref=F50FAE5241794B5B6A3157CA211835602F6EBF946B122587A08F07AA3E1537E8EAD95AD5D3F2FB18B14A1397D9DBB7AF7A64C0B01D098E44A7j4K" TargetMode="External"/><Relationship Id="rId33" Type="http://schemas.openxmlformats.org/officeDocument/2006/relationships/hyperlink" Target="consultantplus://offline/ref=F50FAE5241794B5B6A3148DB34183560296CB39465112587A08F07AA3E1537E8F8D902D9D3F1E519B65F45C69FA8jDK" TargetMode="External"/><Relationship Id="rId38" Type="http://schemas.openxmlformats.org/officeDocument/2006/relationships/hyperlink" Target="consultantplus://offline/ref=F50FAE5241794B5B6A3157CA211835602F6EBF946B122587A08F07AA3E1537E8EAD95AD5D3F2FB1BB34A1397D9DBB7AF7A64C0B01D098E44A7j4K" TargetMode="External"/><Relationship Id="rId46" Type="http://schemas.openxmlformats.org/officeDocument/2006/relationships/hyperlink" Target="consultantplus://offline/ref=F50FAE5241794B5B6A3157CA211835602F6CB590631D2587A08F07AA3E1537E8EAD95AD5D3F2FB1FB64A1397D9DBB7AF7A64C0B01D098E44A7j4K" TargetMode="External"/><Relationship Id="rId59" Type="http://schemas.openxmlformats.org/officeDocument/2006/relationships/hyperlink" Target="consultantplus://offline/ref=F50FAE5241794B5B6A3157CA211835602F6EBF946B122587A08F07AA3E1537E8EAD95AD5D3F2FB1DB04A1397D9DBB7AF7A64C0B01D098E44A7j4K" TargetMode="External"/><Relationship Id="rId67" Type="http://schemas.openxmlformats.org/officeDocument/2006/relationships/hyperlink" Target="consultantplus://offline/ref=F50FAE5241794B5B6A3157CA211835602F6CB590631D2587A08F07AA3E1537E8EAD95AD5D3F2FA19B54A1397D9DBB7AF7A64C0B01D098E44A7j4K" TargetMode="External"/><Relationship Id="rId20" Type="http://schemas.openxmlformats.org/officeDocument/2006/relationships/hyperlink" Target="consultantplus://offline/ref=F50FAE5241794B5B6A3157CA211835602F6CB590631D2587A08F07AA3E1537E8EAD95AD5D3F2FB18B34A1397D9DBB7AF7A64C0B01D098E44A7j4K" TargetMode="External"/><Relationship Id="rId41" Type="http://schemas.openxmlformats.org/officeDocument/2006/relationships/hyperlink" Target="consultantplus://offline/ref=F50FAE5241794B5B6A3157CA211835602F6EBF946B122587A08F07AA3E1537E8EAD95AD5D3F2FB1BB24A1397D9DBB7AF7A64C0B01D098E44A7j4K" TargetMode="External"/><Relationship Id="rId54" Type="http://schemas.openxmlformats.org/officeDocument/2006/relationships/hyperlink" Target="consultantplus://offline/ref=F50FAE5241794B5B6A3157CA211835602F6CB590631D2587A08F07AA3E1537E8EAD95AD5D3F2FB11B84A1397D9DBB7AF7A64C0B01D098E44A7j4K" TargetMode="External"/><Relationship Id="rId62" Type="http://schemas.openxmlformats.org/officeDocument/2006/relationships/hyperlink" Target="consultantplus://offline/ref=F50FAE5241794B5B6A3148DB34183560296BB59761152587A08F07AA3E1537E8EAD95AD7D4F0F912E5100393908EB9B1797DDEB50309A8jDK" TargetMode="External"/><Relationship Id="rId70" Type="http://schemas.openxmlformats.org/officeDocument/2006/relationships/hyperlink" Target="consultantplus://offline/ref=F50FAE5241794B5B6A3157CA211835602F6CB590631D2587A08F07AA3E1537E8EAD95AD5D3F2FA19B74A1397D9DBB7AF7A64C0B01D098E44A7j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FAE5241794B5B6A3157CA211835602F6BB79562172587A08F07AA3E1537E8EAD95AD5D3F2FB19B44A1397D9DBB7AF7A64C0B01D098E44A7j4K" TargetMode="External"/><Relationship Id="rId15" Type="http://schemas.openxmlformats.org/officeDocument/2006/relationships/hyperlink" Target="consultantplus://offline/ref=F50FAE5241794B5B6A3157CA211835602F6CB590631D2587A08F07AA3E1537E8EAD95AD5D3F2FB18B04A1397D9DBB7AF7A64C0B01D098E44A7j4K" TargetMode="External"/><Relationship Id="rId23" Type="http://schemas.openxmlformats.org/officeDocument/2006/relationships/hyperlink" Target="consultantplus://offline/ref=F50FAE5241794B5B6A3157CA211835602F6CB590631D2587A08F07AA3E1537E8EAD95AD5D3F2FB18B24A1397D9DBB7AF7A64C0B01D098E44A7j4K" TargetMode="External"/><Relationship Id="rId28" Type="http://schemas.openxmlformats.org/officeDocument/2006/relationships/hyperlink" Target="consultantplus://offline/ref=F50FAE5241794B5B6A3157CA211835602F6EBF946B122587A08F07AA3E1537E8EAD95AD5D3F2FB18B44A1397D9DBB7AF7A64C0B01D098E44A7j4K" TargetMode="External"/><Relationship Id="rId36" Type="http://schemas.openxmlformats.org/officeDocument/2006/relationships/hyperlink" Target="consultantplus://offline/ref=F50FAE5241794B5B6A3148DB34183560296CBE9367132587A08F07AA3E1537E8F8D902D9D3F1E519B65F45C69FA8jDK" TargetMode="External"/><Relationship Id="rId49" Type="http://schemas.openxmlformats.org/officeDocument/2006/relationships/hyperlink" Target="consultantplus://offline/ref=F50FAE5241794B5B6A3157CA211835602F6CB590631D2587A08F07AA3E1537E8EAD95AD5D3F2FB11B54A1397D9DBB7AF7A64C0B01D098E44A7j4K" TargetMode="External"/><Relationship Id="rId57" Type="http://schemas.openxmlformats.org/officeDocument/2006/relationships/hyperlink" Target="consultantplus://offline/ref=F50FAE5241794B5B6A3157CA211835602F6CB590631D2587A08F07AA3E1537E8EAD95AD5D3F2FB10B04A1397D9DBB7AF7A64C0B01D098E44A7j4K" TargetMode="External"/><Relationship Id="rId10" Type="http://schemas.openxmlformats.org/officeDocument/2006/relationships/hyperlink" Target="consultantplus://offline/ref=F50FAE5241794B5B6A3148DB34183560296BB59761152587A08F07AA3E1537E8EAD95AD0D5F3F312E5100393908EB9B1797DDEB50309A8jDK" TargetMode="External"/><Relationship Id="rId31" Type="http://schemas.openxmlformats.org/officeDocument/2006/relationships/hyperlink" Target="consultantplus://offline/ref=F50FAE5241794B5B6A3148DB34183560296BB59761152587A08F07AA3E1537E8EAD95AD7D4F0F912E5100393908EB9B1797DDEB50309A8jDK" TargetMode="External"/><Relationship Id="rId44" Type="http://schemas.openxmlformats.org/officeDocument/2006/relationships/hyperlink" Target="consultantplus://offline/ref=F50FAE5241794B5B6A3157CA211835602F6EBF946B122587A08F07AA3E1537E8EAD95AD5D3F2FB1BB44A1397D9DBB7AF7A64C0B01D098E44A7j4K" TargetMode="External"/><Relationship Id="rId52" Type="http://schemas.openxmlformats.org/officeDocument/2006/relationships/hyperlink" Target="consultantplus://offline/ref=F50FAE5241794B5B6A3157CA211835602F6CB590631D2587A08F07AA3E1537E8EAD95AD5D3F2FB11B64A1397D9DBB7AF7A64C0B01D098E44A7j4K" TargetMode="External"/><Relationship Id="rId60" Type="http://schemas.openxmlformats.org/officeDocument/2006/relationships/hyperlink" Target="consultantplus://offline/ref=F50FAE5241794B5B6A3157CA211835602F6EBF946B122587A08F07AA3E1537E8EAD95AD5D3F2FB1DB24A1397D9DBB7AF7A64C0B01D098E44A7j4K" TargetMode="External"/><Relationship Id="rId65" Type="http://schemas.openxmlformats.org/officeDocument/2006/relationships/hyperlink" Target="consultantplus://offline/ref=F50FAE5241794B5B6A3148DB341835602E61B79065152587A08F07AA3E1537E8EAD95AD5D3F2FB1AB94A1397D9DBB7AF7A64C0B01D098E44A7j4K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FAE5241794B5B6A3157CA211835602F6EBF946B122587A08F07AA3E1537E8EAD95AD5D3F2FB19B44A1397D9DBB7AF7A64C0B01D098E44A7j4K" TargetMode="External"/><Relationship Id="rId13" Type="http://schemas.openxmlformats.org/officeDocument/2006/relationships/hyperlink" Target="consultantplus://offline/ref=F50FAE5241794B5B6A3157CA211835602F6CB590631D2587A08F07AA3E1537E8EAD95AD5D3F2FB18B14A1397D9DBB7AF7A64C0B01D098E44A7j4K" TargetMode="External"/><Relationship Id="rId18" Type="http://schemas.openxmlformats.org/officeDocument/2006/relationships/hyperlink" Target="consultantplus://offline/ref=F50FAE5241794B5B6A3157CA211835602F6FB59361132587A08F07AA3E1537E8EAD95AD5D0F5F91FB34A1397D9DBB7AF7A64C0B01D098E44A7j4K" TargetMode="External"/><Relationship Id="rId39" Type="http://schemas.openxmlformats.org/officeDocument/2006/relationships/hyperlink" Target="consultantplus://offline/ref=F50FAE5241794B5B6A3148DB34183560296BB59761152587A08F07AA3E1537E8EAD95AD7D4F2FF12E5100393908EB9B1797DDEB50309A8jDK" TargetMode="External"/><Relationship Id="rId34" Type="http://schemas.openxmlformats.org/officeDocument/2006/relationships/hyperlink" Target="consultantplus://offline/ref=F50FAE5241794B5B6A3157CA211835602F6EBF946B122587A08F07AA3E1537E8EAD95AD5D3F2FB18B84A1397D9DBB7AF7A64C0B01D098E44A7j4K" TargetMode="External"/><Relationship Id="rId50" Type="http://schemas.openxmlformats.org/officeDocument/2006/relationships/image" Target="media/image1.wmf"/><Relationship Id="rId55" Type="http://schemas.openxmlformats.org/officeDocument/2006/relationships/hyperlink" Target="consultantplus://offline/ref=F50FAE5241794B5B6A3157CA211835602F6CB590631D2587A08F07AA3E1537E8EAD95AD5D3F2FB10B14A1397D9DBB7AF7A64C0B01D098E44A7j4K" TargetMode="External"/><Relationship Id="rId7" Type="http://schemas.openxmlformats.org/officeDocument/2006/relationships/hyperlink" Target="consultantplus://offline/ref=F50FAE5241794B5B6A3157CA211835602F6CB590631D2587A08F07AA3E1537E8EAD95AD5D3F2FB19B44A1397D9DBB7AF7A64C0B01D098E44A7j4K" TargetMode="External"/><Relationship Id="rId71" Type="http://schemas.openxmlformats.org/officeDocument/2006/relationships/hyperlink" Target="consultantplus://offline/ref=F50FAE5241794B5B6A3157CA211835602F6CB590631D2587A08F07AA3E1537E8EAD95AD5D3F2FA19B74A1397D9DBB7AF7A64C0B01D098E44A7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Украинцева</dc:creator>
  <cp:lastModifiedBy>Алена Юрьевна Украинцева</cp:lastModifiedBy>
  <cp:revision>1</cp:revision>
  <dcterms:created xsi:type="dcterms:W3CDTF">2023-07-03T10:34:00Z</dcterms:created>
  <dcterms:modified xsi:type="dcterms:W3CDTF">2023-07-03T10:35:00Z</dcterms:modified>
</cp:coreProperties>
</file>