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D6" w:rsidRDefault="00BD46D6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D46D6" w:rsidRDefault="00BD46D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BD46D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D46D6" w:rsidRDefault="00BD46D6">
            <w:pPr>
              <w:pStyle w:val="ConsPlusNormal"/>
            </w:pPr>
            <w:r>
              <w:t>27 июля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D46D6" w:rsidRDefault="00BD46D6">
            <w:pPr>
              <w:pStyle w:val="ConsPlusNormal"/>
              <w:jc w:val="right"/>
            </w:pPr>
            <w:r>
              <w:t>N 82-оз</w:t>
            </w:r>
          </w:p>
        </w:tc>
      </w:tr>
    </w:tbl>
    <w:p w:rsidR="00BD46D6" w:rsidRDefault="00BD46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Title"/>
        <w:jc w:val="center"/>
      </w:pPr>
      <w:r>
        <w:t>ЛЕНИНГРАДСКАЯ ОБЛАСТЬ</w:t>
      </w:r>
    </w:p>
    <w:p w:rsidR="00BD46D6" w:rsidRDefault="00BD46D6">
      <w:pPr>
        <w:pStyle w:val="ConsPlusTitle"/>
        <w:jc w:val="center"/>
      </w:pPr>
    </w:p>
    <w:p w:rsidR="00BD46D6" w:rsidRDefault="00BD46D6">
      <w:pPr>
        <w:pStyle w:val="ConsPlusTitle"/>
        <w:jc w:val="center"/>
      </w:pPr>
      <w:r>
        <w:t>ОБЛАСТНОЙ ЗАКОН</w:t>
      </w:r>
    </w:p>
    <w:p w:rsidR="00BD46D6" w:rsidRDefault="00BD46D6">
      <w:pPr>
        <w:pStyle w:val="ConsPlusTitle"/>
        <w:jc w:val="center"/>
      </w:pPr>
    </w:p>
    <w:p w:rsidR="00BD46D6" w:rsidRDefault="00BD46D6">
      <w:pPr>
        <w:pStyle w:val="ConsPlusTitle"/>
        <w:jc w:val="center"/>
      </w:pPr>
      <w:r>
        <w:t>О СТРАТЕГИЧЕСКОМ ПЛАНИРОВАНИИ В ЛЕНИНГРАДСКОЙ ОБЛАСТИ</w:t>
      </w: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Normal"/>
        <w:jc w:val="center"/>
      </w:pPr>
      <w:proofErr w:type="gramStart"/>
      <w:r>
        <w:t>(Принят Законодательным собранием Ленинградской области</w:t>
      </w:r>
      <w:proofErr w:type="gramEnd"/>
    </w:p>
    <w:p w:rsidR="00BD46D6" w:rsidRDefault="00BD46D6">
      <w:pPr>
        <w:pStyle w:val="ConsPlusNormal"/>
        <w:jc w:val="center"/>
      </w:pPr>
      <w:proofErr w:type="gramStart"/>
      <w:r>
        <w:t>8 июля 2015 года)</w:t>
      </w:r>
      <w:proofErr w:type="gramEnd"/>
    </w:p>
    <w:p w:rsidR="00BD46D6" w:rsidRDefault="00BD46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BD46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6D6" w:rsidRDefault="00BD46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6D6" w:rsidRDefault="00BD46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46D6" w:rsidRDefault="00BD46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46D6" w:rsidRDefault="00BD46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Областных законов Ленинградской области от 11.07.2018 </w:t>
            </w:r>
            <w:hyperlink r:id="rId6">
              <w:r>
                <w:rPr>
                  <w:color w:val="0000FF"/>
                </w:rPr>
                <w:t>N 63-оз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D46D6" w:rsidRDefault="00BD46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18.05.2020 </w:t>
            </w:r>
            <w:hyperlink r:id="rId7">
              <w:r>
                <w:rPr>
                  <w:color w:val="0000FF"/>
                </w:rPr>
                <w:t>N 60-оз</w:t>
              </w:r>
            </w:hyperlink>
            <w:r>
              <w:rPr>
                <w:color w:val="392C69"/>
              </w:rPr>
              <w:t xml:space="preserve">, от 12.02.2021 </w:t>
            </w:r>
            <w:hyperlink r:id="rId8">
              <w:r>
                <w:rPr>
                  <w:color w:val="0000FF"/>
                </w:rPr>
                <w:t>N 8-оз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6D6" w:rsidRDefault="00BD46D6">
            <w:pPr>
              <w:pStyle w:val="ConsPlusNormal"/>
            </w:pPr>
          </w:p>
        </w:tc>
      </w:tr>
    </w:tbl>
    <w:p w:rsidR="00BD46D6" w:rsidRDefault="00BD46D6">
      <w:pPr>
        <w:pStyle w:val="ConsPlusNormal"/>
        <w:jc w:val="both"/>
      </w:pPr>
    </w:p>
    <w:p w:rsidR="00BD46D6" w:rsidRDefault="00BD46D6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областной закон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28 июня 2014 года N 172-ФЗ "О стратегическом планировании в Российской Федерации" (далее - Федеральный закон) устанавливает порядок осуществления стратегического планирования в Ленинградской области (далее - стратегическое планирование) и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Ленинградской области, а также мониторинга и контроля реализации</w:t>
      </w:r>
      <w:proofErr w:type="gramEnd"/>
      <w:r>
        <w:t xml:space="preserve"> документов стратегического планирования.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 xml:space="preserve">2. Понятия и термины, используемые в настоящем областном законе, применяются в значениях, определенных Федеральным </w:t>
      </w:r>
      <w:hyperlink r:id="rId10">
        <w:r>
          <w:rPr>
            <w:color w:val="0000FF"/>
          </w:rPr>
          <w:t>законом</w:t>
        </w:r>
      </w:hyperlink>
      <w:r>
        <w:t>.</w:t>
      </w: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Title"/>
        <w:ind w:firstLine="540"/>
        <w:jc w:val="both"/>
        <w:outlineLvl w:val="0"/>
      </w:pPr>
      <w:r>
        <w:t>Статья 2. Основы и содержание стратегического планирования</w:t>
      </w: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Normal"/>
        <w:ind w:firstLine="540"/>
        <w:jc w:val="both"/>
      </w:pPr>
      <w:r>
        <w:t xml:space="preserve">1. Стратегическое планирование осуществляется применительно ко всей территории Ленинградской области, кроме случаев разработки по решению </w:t>
      </w:r>
      <w:proofErr w:type="gramStart"/>
      <w:r>
        <w:t>Правительства Ленинградской области стратегий социально-экономического развития части территории Ленинградской</w:t>
      </w:r>
      <w:proofErr w:type="gramEnd"/>
      <w:r>
        <w:t xml:space="preserve"> области, социально-экономические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планирования.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2. Приоритеты социально-экономической политики, долгосрочные цели и задачи социально-экономического развития Ленинградской области должны быть согласованы с приоритетами и целями социально-экономического развития Российской Федерации.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3. К документам стратегического планирования относятся: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стратегия социально-экономического развития Ленинградской области;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прогноз социально-экономического развития Ленинградской области на долгосрочный период;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бюджетный прогноз Ленинградской области на долгосрочный период;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прогноз социально-экономического развития Ленинградской области на среднесрочный период;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 xml:space="preserve">план мероприятий по реализации стратегии социально-экономического развития Ленинградской </w:t>
      </w:r>
      <w:r>
        <w:lastRenderedPageBreak/>
        <w:t>области;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государственные программы Ленинградской области;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схема территориального планирования Ленинградской области и другого субъекта (других субъектов) Российской Федерации, схема территориального планирования Ленинградской области.</w:t>
      </w:r>
    </w:p>
    <w:p w:rsidR="00BD46D6" w:rsidRDefault="00BD46D6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Ленинградской области от 11.07.2018 N 63-оз)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4. Порядок разработки и корректировки документов стратегического планирования, находящихся в ведении высшего исполнительного органа государственной власти Ленинградской области, определяет Правительство Ленинградской области, а также утверждает (одобряет) такие документы.</w:t>
      </w:r>
    </w:p>
    <w:p w:rsidR="00BD46D6" w:rsidRDefault="00BD46D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12">
        <w:r>
          <w:rPr>
            <w:color w:val="0000FF"/>
          </w:rPr>
          <w:t>Закона</w:t>
        </w:r>
      </w:hyperlink>
      <w:r>
        <w:t xml:space="preserve"> Ленинградской области от 11.07.2018 N 63-оз)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5. Разработка плана мероприятий по реализации стратегии социально-экономического развития Ленинградской области, государственных программ Ленинградской области, схемы территориального планирования Ленинградской области и другого субъекта (других субъектов) Российской Федерации и схемы территориального планирования Ленинградской области осуществляется на основе положений стратегии социально-экономического развития Ленинградской области.</w:t>
      </w:r>
    </w:p>
    <w:p w:rsidR="00BD46D6" w:rsidRDefault="00BD46D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Закона</w:t>
        </w:r>
      </w:hyperlink>
      <w:r>
        <w:t xml:space="preserve"> Ленинградской области от 11.07.2018 N 63-оз)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6. Утверждение или корректировка стратегии социально-экономического развития Ленинградской области является основанием для внесения соответствующих изменений в план мероприятий по реализации стратегии социально-экономического развития Ленинградской области, государственные программы Ленинградской области, схему территориального планирования Ленинградской области и другого субъекта (других субъектов) Российской Федерации и схему территориального планирования Ленинградской области.</w:t>
      </w:r>
    </w:p>
    <w:p w:rsidR="00BD46D6" w:rsidRDefault="00BD46D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Закона</w:t>
        </w:r>
      </w:hyperlink>
      <w:r>
        <w:t xml:space="preserve"> Ленинградской области от 11.07.2018 N 63-оз)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 xml:space="preserve">7. Последовательность разработки и </w:t>
      </w:r>
      <w:proofErr w:type="spellStart"/>
      <w:r>
        <w:t>взаимоувязка</w:t>
      </w:r>
      <w:proofErr w:type="spellEnd"/>
      <w:r>
        <w:t xml:space="preserve"> документов стратегического планирования и содержащихся в них показателей, а также порядок формирования системы целевых показателей </w:t>
      </w:r>
      <w:proofErr w:type="gramStart"/>
      <w:r>
        <w:t>исходя из приоритетов социально-экономического развития Ленинградской области для разработки документов стратегического планирования определяются</w:t>
      </w:r>
      <w:proofErr w:type="gramEnd"/>
      <w:r>
        <w:t xml:space="preserve"> Правительством Ленинградской области.</w:t>
      </w: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Title"/>
        <w:ind w:firstLine="540"/>
        <w:jc w:val="both"/>
        <w:outlineLvl w:val="0"/>
      </w:pPr>
      <w:r>
        <w:t>Статья 3. Общественное обсуждение проектов документов стратегического планирования и государственная регистрация документов стратегического планирования</w:t>
      </w: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Normal"/>
        <w:ind w:firstLine="540"/>
        <w:jc w:val="both"/>
      </w:pPr>
      <w:r>
        <w:t>1. 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2. Форма, порядок и сроки общественного обсуждения проекта документа стратегического планирования определяются нормативными правовыми актами Правительства Ленинградской области.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интернет-портале Администрации Ленинградской области в информационно-телекоммуникационной сети "Интернет" (www.lenobl.ru), а также на общедоступном информационном ресурсе стратегического планирования в информационно-телекоммуникационной сети "Интернет".</w:t>
      </w:r>
      <w:proofErr w:type="gramEnd"/>
    </w:p>
    <w:p w:rsidR="00BD46D6" w:rsidRDefault="00BD46D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Замечания и предложения, поступившие в ходе общественного обсуждения проекта документа стратегического планирования, должны быть рассмотрены органом исполнительной власти Ленинградской области, определенным Правительством Ленинградской области в качестве ответственного исполнителя за разработку документа стратегического планирования.</w:t>
      </w:r>
      <w:proofErr w:type="gramEnd"/>
    </w:p>
    <w:p w:rsidR="00BD46D6" w:rsidRDefault="00BD46D6">
      <w:pPr>
        <w:pStyle w:val="ConsPlusNormal"/>
        <w:spacing w:before="220"/>
        <w:ind w:firstLine="540"/>
        <w:jc w:val="both"/>
      </w:pPr>
      <w:r>
        <w:t xml:space="preserve">5. Документы стратегического планирования подлежат обязательной государственной регистрации в федеральном реестре документов стратегического планирования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>.</w:t>
      </w: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Title"/>
        <w:ind w:firstLine="540"/>
        <w:jc w:val="both"/>
        <w:outlineLvl w:val="0"/>
      </w:pPr>
      <w:r>
        <w:t>Статья 4. Стратегия социально-экономического развития Ленинградской области</w:t>
      </w: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Normal"/>
        <w:ind w:firstLine="540"/>
        <w:jc w:val="both"/>
      </w:pPr>
      <w:r>
        <w:t>1. Стратегия социально-экономического развития Ленинградской области - документ стратегического планирования, определяющий приоритеты, цели и задачи государственного управления на уровне Ленинградской области на долгосрочный период.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2. Стратегия социально-экономического развития Ленинградской области разрабатывается на основе законов Ленинградской области, нормативных правовых актов Губернатора Ленинградской области, Правительства Ленинградской области и органов исполнительной власти Ленинградской области с учетом других документов стратегического планирования.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3. Стратегия социально-экономического развития Ленинградской области разрабатывается на период, не превышающий периода, на который разрабатывается прогноз социально-экономического развития Ленинградской области на долгосрочный период.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4. Стратегия социально-экономического развития Ленинградской области содержит: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1) характеристику общих социально-экономических условий развития и особенности географического положения Ленинградской области;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2) оценку достигнутых целей и задач социально-экономического развития Ленинградской области и оценку текущей социально-экономической ситуации в Ленинградской области;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3) приоритеты, цели, задачи и направления социально-экономической политики Ленинградской области;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4) показатели достижения целей социально-экономического развития Ленинградской области, сроки и этапы реализации стратегии;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5) механизмы реализации стратегии социально-экономического развития Ленинградской области;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6) ожидаемые результаты реализации стратегии социально-экономического развития Ленинградской области;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7) оценку финансовых ресурсов, необходимых для реализации стратегии социально-экономического развития Ленинградской области;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8) информацию о государственных программах Ленинградской области, утверждаемых в целях реализации стратегии социально-экономического развития Ленинградской области;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9) сроки и этапы реализации стратегии социально-экономического развития Ленинградской области, которые должны учитывать установленную периодичность бюджетного планирования: три года (для первого этапа реализации стратегии и текущего периода бюджетного планирования) и три-шесть лет (для последующих этапов и периодов).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5. Разработка и корректировка стратегии социально-экономического развития Ленинградской области осуществляется в порядке, определенном Правительством Ленинградской области.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 xml:space="preserve">6. Стратегия социально-экономического развития Ленинградской области, а также внесение в нее изменений утверждаются Законодательным собранием Ленинградской области путем принятия областного </w:t>
      </w:r>
      <w:proofErr w:type="gramStart"/>
      <w:r>
        <w:t>закона по представлению</w:t>
      </w:r>
      <w:proofErr w:type="gramEnd"/>
      <w:r>
        <w:t xml:space="preserve"> Губернатора Ленинградской области.</w:t>
      </w:r>
    </w:p>
    <w:p w:rsidR="00BD46D6" w:rsidRDefault="00BD46D6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Ленинградской области от 11.07.2018 N 63-оз)</w:t>
      </w: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Title"/>
        <w:ind w:firstLine="540"/>
        <w:jc w:val="both"/>
        <w:outlineLvl w:val="0"/>
      </w:pPr>
      <w:r>
        <w:t>Статья 5. Стратегия социально-экономического развития части территории Ленинградской области</w:t>
      </w: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Normal"/>
        <w:ind w:firstLine="540"/>
        <w:jc w:val="both"/>
      </w:pPr>
      <w:r>
        <w:lastRenderedPageBreak/>
        <w:t>1. По решению Правительства Ленинградской области могут разрабатываться стратегии социально-экономического развития части территории Ленинградской области, социально-экономические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планирования.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 xml:space="preserve">2. Разработка и корректировка </w:t>
      </w:r>
      <w:proofErr w:type="gramStart"/>
      <w:r>
        <w:t>стратегии социально-экономического развития части территории Ленинградской области</w:t>
      </w:r>
      <w:proofErr w:type="gramEnd"/>
      <w:r>
        <w:t xml:space="preserve"> осуществляются в порядке, определенном Правительством Ленинградской области.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 xml:space="preserve">3. Координация и методическое обеспечение разработки и корректировки </w:t>
      </w:r>
      <w:proofErr w:type="gramStart"/>
      <w:r>
        <w:t>стратегии социально-экономического развития части территории Ленинградской области</w:t>
      </w:r>
      <w:proofErr w:type="gramEnd"/>
      <w:r>
        <w:t xml:space="preserve"> осуществляются в порядке, определенном Правительством Ленинградской области.</w:t>
      </w: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Title"/>
        <w:ind w:firstLine="540"/>
        <w:jc w:val="both"/>
        <w:outlineLvl w:val="0"/>
      </w:pPr>
      <w:r>
        <w:t>Статья 6. Прогноз социально-экономического развития Ленинградской области на долгосрочный период</w:t>
      </w: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Normal"/>
        <w:ind w:firstLine="540"/>
        <w:jc w:val="both"/>
      </w:pPr>
      <w:r>
        <w:t>1. Прогноз социально-экономического развития Ленинградской области на долгосрочный период разрабатывается каждые шесть лет на двенадцать и более лет на основе прогноза социально-экономического развития Российской Федерации на долгосрочный период с учетом прогноза научно-технологического развития Российской Федерации и данных, представляемых органами исполнительной власти Ленинградской области и органами местного самоуправления муниципальных образований Ленинградской области.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2. Корректировка прогноза социально-экономического развития Ленинградской области на долгосрочный период осуществляется в соответствии с решением Правительства Ленинградской области с учетом прогноза социально-экономического развития Ленинградской области на среднесрочный период.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Ленинградской области на долгосрочный период утверждается Правительством Ленинградской области и в десятидневный срок со дня его утверждения размещается на официальном сайте Правительства Ленинградской области в информационно-телекоммуникационной сети "Интернет".</w:t>
      </w:r>
    </w:p>
    <w:p w:rsidR="00BD46D6" w:rsidRDefault="00BD46D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17">
        <w:r>
          <w:rPr>
            <w:color w:val="0000FF"/>
          </w:rPr>
          <w:t>закона</w:t>
        </w:r>
      </w:hyperlink>
      <w:r>
        <w:t xml:space="preserve"> Ленинградской области от 18.05.2020 N 60-оз)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4. Порядок разработки и корректировки прогноза социально-экономического развития Ленинградской области на долгосрочный период определяется Правительством Ленинградской области.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 xml:space="preserve">5. Содержание прогноза социально-экономического развития Ленинградской области на долгосрочный период определяется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и нормативными правовыми актами Правительства Ленинградской области.</w:t>
      </w: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Title"/>
        <w:ind w:firstLine="540"/>
        <w:jc w:val="both"/>
        <w:outlineLvl w:val="0"/>
      </w:pPr>
      <w:r>
        <w:t>Статья 7. Бюджетный прогноз Ленинградской области на долгосрочный период</w:t>
      </w: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Normal"/>
        <w:ind w:firstLine="540"/>
        <w:jc w:val="both"/>
      </w:pPr>
      <w:r>
        <w:t xml:space="preserve">1. Бюджетный прогноз Ленинградской области на долгосрочный период разрабатывается в соответствии с Бюджетным </w:t>
      </w:r>
      <w:hyperlink r:id="rId19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2. Бюджетный прогноз (проект бюджетного прогноза, проект изменений бюджетного прогноза) Ленинградской области на долгосрочный период (за исключением показателей финансового обеспечения государственных программ Ленинградской области) представляется в Законодательное собрание Ленинградской области одновременно с проектом областного закона об областном бюджете Ленинградской области.</w:t>
      </w:r>
    </w:p>
    <w:p w:rsidR="00BD46D6" w:rsidRDefault="00BD46D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20">
        <w:r>
          <w:rPr>
            <w:color w:val="0000FF"/>
          </w:rPr>
          <w:t>закона</w:t>
        </w:r>
      </w:hyperlink>
      <w:r>
        <w:t xml:space="preserve"> Ленинградской области от 12.02.2021 N 8-оз)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3. Бюджетный прогноз (изменения бюджетного прогноза) Ленинградской области на долгосрочный период утверждается Правительством Ленинградской области в срок, не превышающий двух месяцев со дня официального опубликования областного закона об областном бюджете Ленинградской области.</w:t>
      </w: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Title"/>
        <w:ind w:firstLine="540"/>
        <w:jc w:val="both"/>
        <w:outlineLvl w:val="0"/>
      </w:pPr>
      <w:r>
        <w:t>Статья 8. Прогноз социально-экономического развития Ленинградской области на среднесрочный период</w:t>
      </w: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Normal"/>
        <w:ind w:firstLine="540"/>
        <w:jc w:val="both"/>
      </w:pPr>
      <w:r>
        <w:t>1. Прогноз социально-экономического развития Ленинградской области на среднесрочный период разрабатывается ежегодно на основе прогноза социально-экономического развития Российской Федерации на среднесрочный период, стратегии социально-экономического развития Ленинградской области с учетом основных направлений бюджетной и налоговой политики Ленинградской области.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2. Прогноз социально-экономического развития Ленинградской области на среднесрочный период одобряется Правительством Ленинградской области и учитывается при корректировке прогноза социально-экономического развития Ленинградской области на долгосрочный период. Прогноз социально-экономического развития Ленинградской области на среднесрочный период в десятидневный срок со дня его одобрения размещается на официальном сайте Правительства Ленинградской области в информационно-телекоммуникационной сети "Интернет".</w:t>
      </w:r>
    </w:p>
    <w:p w:rsidR="00BD46D6" w:rsidRDefault="00BD46D6">
      <w:pPr>
        <w:pStyle w:val="ConsPlusNormal"/>
        <w:jc w:val="both"/>
      </w:pPr>
      <w:r>
        <w:t xml:space="preserve">(в ред. Областного </w:t>
      </w:r>
      <w:hyperlink r:id="rId21">
        <w:r>
          <w:rPr>
            <w:color w:val="0000FF"/>
          </w:rPr>
          <w:t>закона</w:t>
        </w:r>
      </w:hyperlink>
      <w:r>
        <w:t xml:space="preserve"> Ленинградской области от 18.05.2020 N 60-оз)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3. Порядок разработки и корректировки прогноза социально-экономического развития Ленинградской области на среднесрочный период определяется Правительством Ленинградской области.</w:t>
      </w: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Title"/>
        <w:ind w:firstLine="540"/>
        <w:jc w:val="both"/>
        <w:outlineLvl w:val="0"/>
      </w:pPr>
      <w:r>
        <w:t>Статья 9. План мероприятий по реализации стратегии социально-экономического развития Ленинградской области</w:t>
      </w: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Normal"/>
        <w:ind w:firstLine="540"/>
        <w:jc w:val="both"/>
      </w:pPr>
      <w:r>
        <w:t>1. План мероприятий по реализации стратегии социально-экономического развития Ленинградской области разрабатывается на основе положений стратегии социально-экономического развития Ленинградской области на период реализации стратегии социально-экономического развития Ленинградской области с учетом основных направлений деятельности Правительства Российской Федерации.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2. Корректировка плана мероприятий по реализации стратегии социально-экономического развития Ленинградской области осуществляется по решению Правительства Ленинградской области.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3. План мероприятий по реализации стратегии социально-экономического развития Ленинградской области утверждается Правительством Ленинградской области.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 xml:space="preserve">4. Содержание плана мероприятий по реализации стратегии социально-экономического развития Ленинградской области определяется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и нормативными правовыми актами Правительства Ленинградской области.</w:t>
      </w: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Title"/>
        <w:ind w:firstLine="540"/>
        <w:jc w:val="both"/>
        <w:outlineLvl w:val="0"/>
      </w:pPr>
      <w:r>
        <w:t>Статья 10. Государственные программы Ленинградской области</w:t>
      </w: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Normal"/>
        <w:ind w:firstLine="540"/>
        <w:jc w:val="both"/>
      </w:pPr>
      <w:r>
        <w:t>1. Государственные программы Ленинградской области разрабатываются в соответствии с приоритетами социально-экономического развития, определенными стратегией социально-экономического развития Ленинградской области с учетом отраслевых документов стратегического планирования Российской Федерации и стратегий социально-экономического развития макрорегионов, на период, определяемый Правительством Ленинградской области.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2. Перечень государственных программ Ленинградской области и порядок их разработки, реализации и оценки их эффективности утверждаются Правительством Ленинградской области.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 xml:space="preserve">3. Государственные программы Ленинградской области утверждаются Правительством Ленинградской области в соответствии с Бюджетным </w:t>
      </w:r>
      <w:hyperlink r:id="rId23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Title"/>
        <w:ind w:firstLine="540"/>
        <w:jc w:val="both"/>
        <w:outlineLvl w:val="0"/>
      </w:pPr>
      <w:r>
        <w:t>Статья 11. Схема территориального планирования Ленинградской области</w:t>
      </w: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Normal"/>
        <w:ind w:firstLine="540"/>
        <w:jc w:val="both"/>
      </w:pPr>
      <w:r>
        <w:lastRenderedPageBreak/>
        <w:t xml:space="preserve">1. Схема территориального планирования Ленинградской области разрабатывается в соответствии с требованиями Градостроительного </w:t>
      </w:r>
      <w:hyperlink r:id="rId24">
        <w:r>
          <w:rPr>
            <w:color w:val="0000FF"/>
          </w:rPr>
          <w:t>кодекса</w:t>
        </w:r>
      </w:hyperlink>
      <w:r>
        <w:t xml:space="preserve"> Российской Федерации и Федерального закона.</w:t>
      </w:r>
    </w:p>
    <w:p w:rsidR="00BD46D6" w:rsidRDefault="00BD46D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Областного </w:t>
      </w:r>
      <w:hyperlink r:id="rId25">
        <w:r>
          <w:rPr>
            <w:color w:val="0000FF"/>
          </w:rPr>
          <w:t>закона</w:t>
        </w:r>
      </w:hyperlink>
      <w:r>
        <w:t xml:space="preserve"> Ленинградской области от 12.02.2021 N 8-оз)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 xml:space="preserve">2. Состав, порядок </w:t>
      </w:r>
      <w:proofErr w:type="gramStart"/>
      <w:r>
        <w:t>подготовки проекта схемы территориального планирования Ленинградской области</w:t>
      </w:r>
      <w:proofErr w:type="gramEnd"/>
      <w:r>
        <w:t xml:space="preserve"> и порядок внесения изменений в схему территориального планирования Ленинградской области устанавливаются областным </w:t>
      </w:r>
      <w:hyperlink r:id="rId26">
        <w:r>
          <w:rPr>
            <w:color w:val="0000FF"/>
          </w:rPr>
          <w:t>законом</w:t>
        </w:r>
      </w:hyperlink>
      <w:r>
        <w:t xml:space="preserve"> от 14 декабря 2011 года N 108-оз "О регулировании градостроительной деятельности на территории Ленинградской области в части вопросов территориального планирования".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3. Схема территориального планирования Ленинградской области и внесение в нее изменений утверждаются Правительством Ленинградской области.</w:t>
      </w:r>
    </w:p>
    <w:p w:rsidR="00BD46D6" w:rsidRDefault="00BD46D6">
      <w:pPr>
        <w:pStyle w:val="ConsPlusNormal"/>
        <w:ind w:firstLine="540"/>
        <w:jc w:val="both"/>
      </w:pPr>
    </w:p>
    <w:p w:rsidR="00BD46D6" w:rsidRDefault="00BD46D6">
      <w:pPr>
        <w:pStyle w:val="ConsPlusTitle"/>
        <w:ind w:firstLine="540"/>
        <w:jc w:val="both"/>
        <w:outlineLvl w:val="0"/>
      </w:pPr>
      <w:r>
        <w:t>Статья 11-1. Схема территориального планирования Ленинградской области и другого субъекта (других субъектов) Российской Федерации</w:t>
      </w:r>
    </w:p>
    <w:p w:rsidR="00BD46D6" w:rsidRDefault="00BD46D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7">
        <w:r>
          <w:rPr>
            <w:color w:val="0000FF"/>
          </w:rPr>
          <w:t>Законом</w:t>
        </w:r>
      </w:hyperlink>
      <w:r>
        <w:t xml:space="preserve"> Ленинградской области от 11.07.2018 N 63-оз)</w:t>
      </w:r>
    </w:p>
    <w:p w:rsidR="00BD46D6" w:rsidRDefault="00BD46D6">
      <w:pPr>
        <w:pStyle w:val="ConsPlusNormal"/>
        <w:ind w:firstLine="540"/>
        <w:jc w:val="both"/>
      </w:pPr>
    </w:p>
    <w:p w:rsidR="00BD46D6" w:rsidRDefault="00BD46D6">
      <w:pPr>
        <w:pStyle w:val="ConsPlusNormal"/>
        <w:ind w:firstLine="540"/>
        <w:jc w:val="both"/>
      </w:pPr>
      <w:r>
        <w:t xml:space="preserve">Схема территориального планирования Ленинградской области и другого субъекта (других субъектов) Российской Федерации разрабатывается в соответствии с требованиями Градостроительного </w:t>
      </w:r>
      <w:hyperlink r:id="rId28">
        <w:r>
          <w:rPr>
            <w:color w:val="0000FF"/>
          </w:rPr>
          <w:t>кодекса</w:t>
        </w:r>
      </w:hyperlink>
      <w:r>
        <w:t xml:space="preserve"> Российской Федерации и Федерального закона.</w:t>
      </w:r>
    </w:p>
    <w:p w:rsidR="00BD46D6" w:rsidRDefault="00BD46D6">
      <w:pPr>
        <w:pStyle w:val="ConsPlusNormal"/>
        <w:jc w:val="both"/>
      </w:pPr>
      <w:r>
        <w:t xml:space="preserve">(в ред. Областного </w:t>
      </w:r>
      <w:hyperlink r:id="rId29">
        <w:r>
          <w:rPr>
            <w:color w:val="0000FF"/>
          </w:rPr>
          <w:t>закона</w:t>
        </w:r>
      </w:hyperlink>
      <w:r>
        <w:t xml:space="preserve"> Ленинградской области от 12.02.2021 N 8-оз)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 xml:space="preserve">Подготовка проекта и утверждение схемы территориального планирования Ленинградской области и другого субъекта (других субъектов) Российской Федерации осуществляются в соответствии с Градостроительным </w:t>
      </w:r>
      <w:hyperlink r:id="rId30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Title"/>
        <w:ind w:firstLine="540"/>
        <w:jc w:val="both"/>
        <w:outlineLvl w:val="0"/>
      </w:pPr>
      <w:r>
        <w:t>Статья 12. Мониторинг и контроль реализации документов стратегического планирования</w:t>
      </w: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Normal"/>
        <w:ind w:firstLine="540"/>
        <w:jc w:val="both"/>
      </w:pPr>
      <w:r>
        <w:t>1. Документами, в которых отражаются результаты мониторинга реализации документов стратегического планирования, являются: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ежегодный отчет Губернатора Ленинградской области о результатах деятельности Правительства Ленинградской области;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сводный годовой доклад о ходе реализации и оценке эффективности государственных программ Ленинградской области.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Документы, в которых отражаются результаты мониторинга реализации документов стратегического планирования, подлежат размещению на официальном интернет-портале Администрации Ленинградской области в информационно-телекоммуникационной сети "Интернет" (www.lenobl.ru) и на общедоступном информационном ресурсе стратегического планирования в информационно-телекоммуникационной сети "Интернет" за исключением сведений, отнесенных к государственной, коммерческой, служебной и иной охраняемой законом тайне.</w:t>
      </w:r>
      <w:proofErr w:type="gramEnd"/>
    </w:p>
    <w:p w:rsidR="00BD46D6" w:rsidRDefault="00BD46D6">
      <w:pPr>
        <w:pStyle w:val="ConsPlusNormal"/>
        <w:spacing w:before="220"/>
        <w:ind w:firstLine="540"/>
        <w:jc w:val="both"/>
      </w:pPr>
      <w:r>
        <w:t xml:space="preserve">3. Порядок </w:t>
      </w:r>
      <w:proofErr w:type="gramStart"/>
      <w:r>
        <w:t>осуществления мониторинга реализации документов стратегического планирования</w:t>
      </w:r>
      <w:proofErr w:type="gramEnd"/>
      <w:r>
        <w:t xml:space="preserve"> и подготовки ежегодного отчета Губернатора Ленинградской области о результатах деятельности Правительства Ленинградской области, сводного годового доклада о ходе реализации и оценке эффективности государственных программ Ленинградской области определяется Правительством Ленинградской области.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4. Контроль реализации документов стратегического планирования осуществляется в порядке, определяемом Правительством Ленинградской области.</w:t>
      </w: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Title"/>
        <w:ind w:firstLine="540"/>
        <w:jc w:val="both"/>
        <w:outlineLvl w:val="0"/>
      </w:pPr>
      <w:r>
        <w:t>Статья 13. Реализация документов стратегического планирования</w:t>
      </w: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Normal"/>
        <w:ind w:firstLine="540"/>
        <w:jc w:val="both"/>
      </w:pPr>
      <w:r>
        <w:lastRenderedPageBreak/>
        <w:t>1. Реализация стратегии социально-экономического развития Ленинградской области осуществляется путем разработки плана мероприятий по реализации стратегии социально-экономического развития Ленинградской области. Положения стратегии социально-экономического развития Ленинградской области детализируются в государственных программах Ленинградской области с учетом необходимости ресурсного обеспечения, в том числе определенного в соответствии с бюджетным прогнозом Российской Федерации на долгосрочный период и бюджетным прогнозом Ленинградской области на долгосрочный период.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2. Государственные программы Ленинградской области, необходимые для реализации стратегии социально-экономического развития Ленинградской области, определяются Правительством Ленинградской области и включаются в перечень государственных программ Ленинградской области.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>3. Ежегодно проводится оценка эффективности реализации каждой государственной программы Ленинградской области. Порядок проведения указанной оценки и ее критерии устанавливаются Правительством Ленинградской области.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 xml:space="preserve">4. Правительство Ленинградской области готовит ежегодный отчет </w:t>
      </w:r>
      <w:proofErr w:type="gramStart"/>
      <w:r>
        <w:t>о ходе исполнения плана мероприятий по реализации стратегии социально-экономического развития Ленинградской области для представления его Губернатором Ленинградской области в Законодательное собрание Ленинградской области одновременно с ежегодным отчетом</w:t>
      </w:r>
      <w:proofErr w:type="gramEnd"/>
      <w:r>
        <w:t xml:space="preserve"> о результатах деятельности Правительства Ленинградской области.</w:t>
      </w: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Title"/>
        <w:ind w:firstLine="540"/>
        <w:jc w:val="both"/>
        <w:outlineLvl w:val="0"/>
      </w:pPr>
      <w:r>
        <w:t xml:space="preserve">Статья 14. О признании </w:t>
      </w:r>
      <w:proofErr w:type="gramStart"/>
      <w:r>
        <w:t>утратившими</w:t>
      </w:r>
      <w:proofErr w:type="gramEnd"/>
      <w:r>
        <w:t xml:space="preserve"> силу областных законов</w:t>
      </w: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Normal"/>
        <w:ind w:firstLine="540"/>
        <w:jc w:val="both"/>
      </w:pPr>
      <w:r>
        <w:t>Со дня вступления в силу настоящего областного закона признать утратившими силу: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 xml:space="preserve">1) областной </w:t>
      </w:r>
      <w:hyperlink r:id="rId31">
        <w:r>
          <w:rPr>
            <w:color w:val="0000FF"/>
          </w:rPr>
          <w:t>закон</w:t>
        </w:r>
      </w:hyperlink>
      <w:r>
        <w:t xml:space="preserve"> от 18 мая 2006 года N 22-оз "О стратегическом планировании социально-экономического развития Ленинградской области";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 xml:space="preserve">2) </w:t>
      </w:r>
      <w:hyperlink r:id="rId32">
        <w:r>
          <w:rPr>
            <w:color w:val="0000FF"/>
          </w:rPr>
          <w:t>пункт 5 статьи 1</w:t>
        </w:r>
      </w:hyperlink>
      <w:r>
        <w:t xml:space="preserve"> областного закона от 26 февраля 2008 года N 9-оз "О признании </w:t>
      </w:r>
      <w:proofErr w:type="gramStart"/>
      <w:r>
        <w:t>утратившими</w:t>
      </w:r>
      <w:proofErr w:type="gramEnd"/>
      <w:r>
        <w:t xml:space="preserve"> силу некоторых законодательных актов Ленинградской области в области градостроительной деятельности";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 xml:space="preserve">3) областной </w:t>
      </w:r>
      <w:hyperlink r:id="rId33">
        <w:r>
          <w:rPr>
            <w:color w:val="0000FF"/>
          </w:rPr>
          <w:t>закон</w:t>
        </w:r>
      </w:hyperlink>
      <w:r>
        <w:t xml:space="preserve"> от 14 сентября 2011 года N 64-оз "О внесении изменений в областной закон "О стратегическом планировании социально-экономического развития Ленинградской области";</w:t>
      </w:r>
    </w:p>
    <w:p w:rsidR="00BD46D6" w:rsidRDefault="00BD46D6">
      <w:pPr>
        <w:pStyle w:val="ConsPlusNormal"/>
        <w:spacing w:before="220"/>
        <w:ind w:firstLine="540"/>
        <w:jc w:val="both"/>
      </w:pPr>
      <w:r>
        <w:t xml:space="preserve">4) областной </w:t>
      </w:r>
      <w:hyperlink r:id="rId34">
        <w:r>
          <w:rPr>
            <w:color w:val="0000FF"/>
          </w:rPr>
          <w:t>закон</w:t>
        </w:r>
      </w:hyperlink>
      <w:r>
        <w:t xml:space="preserve"> от 19 февраля 2013 года N 6-оз "О внесении изменений в областной закон "О стратегическом планировании социально-экономического развития Ленинградской области".</w:t>
      </w: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Title"/>
        <w:ind w:firstLine="540"/>
        <w:jc w:val="both"/>
        <w:outlineLvl w:val="0"/>
      </w:pPr>
      <w:r>
        <w:t>Статья 15. Вступление в силу настоящего областного закона</w:t>
      </w: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Normal"/>
        <w:ind w:firstLine="540"/>
        <w:jc w:val="both"/>
      </w:pPr>
      <w:r>
        <w:t>Настоящий областной закон вступает в силу со дня его официального опубликования.</w:t>
      </w: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Normal"/>
        <w:jc w:val="right"/>
      </w:pPr>
      <w:r>
        <w:t>Временно исполняющий</w:t>
      </w:r>
    </w:p>
    <w:p w:rsidR="00BD46D6" w:rsidRDefault="00BD46D6">
      <w:pPr>
        <w:pStyle w:val="ConsPlusNormal"/>
        <w:jc w:val="right"/>
      </w:pPr>
      <w:r>
        <w:t>обязанности Губернатора</w:t>
      </w:r>
    </w:p>
    <w:p w:rsidR="00BD46D6" w:rsidRDefault="00BD46D6">
      <w:pPr>
        <w:pStyle w:val="ConsPlusNormal"/>
        <w:jc w:val="right"/>
      </w:pPr>
      <w:r>
        <w:t>Ленинградской области</w:t>
      </w:r>
    </w:p>
    <w:p w:rsidR="00BD46D6" w:rsidRDefault="00BD46D6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BD46D6" w:rsidRDefault="00BD46D6">
      <w:pPr>
        <w:pStyle w:val="ConsPlusNormal"/>
      </w:pPr>
      <w:r>
        <w:t>Санкт-Петербург</w:t>
      </w:r>
    </w:p>
    <w:p w:rsidR="00BD46D6" w:rsidRDefault="00BD46D6">
      <w:pPr>
        <w:pStyle w:val="ConsPlusNormal"/>
        <w:spacing w:before="220"/>
      </w:pPr>
      <w:r>
        <w:t>27 июля 2015 года</w:t>
      </w:r>
    </w:p>
    <w:p w:rsidR="00BD46D6" w:rsidRDefault="00BD46D6">
      <w:pPr>
        <w:pStyle w:val="ConsPlusNormal"/>
        <w:spacing w:before="220"/>
      </w:pPr>
      <w:r>
        <w:t>N 82-оз</w:t>
      </w: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Normal"/>
        <w:jc w:val="both"/>
      </w:pPr>
    </w:p>
    <w:p w:rsidR="00BD46D6" w:rsidRDefault="00BD46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1091" w:rsidRDefault="00A91091">
      <w:bookmarkStart w:id="0" w:name="_GoBack"/>
      <w:bookmarkEnd w:id="0"/>
    </w:p>
    <w:sectPr w:rsidR="00A91091" w:rsidSect="00BD46D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D6"/>
    <w:rsid w:val="00A91091"/>
    <w:rsid w:val="00BD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6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46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46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6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46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46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644E2790209575EF1A4EBC37C22301C93078E27F5FD95675BEF527A3EE70F5B3FC72EC0297AB340CAA68DF7D5DA7A85538B4820F8582AB3CL2N" TargetMode="External"/><Relationship Id="rId18" Type="http://schemas.openxmlformats.org/officeDocument/2006/relationships/hyperlink" Target="consultantplus://offline/ref=3D644E2790209575EF1A51AD22C22301C83571E97C5DD95675BEF527A3EE70F5A1FC2AE00394B5350EBF3E8E3B30LBN" TargetMode="External"/><Relationship Id="rId26" Type="http://schemas.openxmlformats.org/officeDocument/2006/relationships/hyperlink" Target="consultantplus://offline/ref=3D644E2790209575EF1A4EBC37C22301C9367FE87F51D95675BEF527A3EE70F5A1FC2AE00394B5350EBF3E8E3B30LB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D644E2790209575EF1A4EBC37C22301C9327FE17B50D95675BEF527A3EE70F5B3FC72EC0297AB340FAA68DF7D5DA7A85538B4820F8582AB3CL2N" TargetMode="External"/><Relationship Id="rId34" Type="http://schemas.openxmlformats.org/officeDocument/2006/relationships/hyperlink" Target="consultantplus://offline/ref=3D644E2790209575EF1A4EBC37C22301CA337BE37751D95675BEF527A3EE70F5A1FC2AE00394B5350EBF3E8E3B30LBN" TargetMode="External"/><Relationship Id="rId7" Type="http://schemas.openxmlformats.org/officeDocument/2006/relationships/hyperlink" Target="consultantplus://offline/ref=3D644E2790209575EF1A4EBC37C22301C9327FE17B50D95675BEF527A3EE70F5B3FC72EC0297AB3507AA68DF7D5DA7A85538B4820F8582AB3CL2N" TargetMode="External"/><Relationship Id="rId12" Type="http://schemas.openxmlformats.org/officeDocument/2006/relationships/hyperlink" Target="consultantplus://offline/ref=3D644E2790209575EF1A4EBC37C22301C93078E27F5FD95675BEF527A3EE70F5B3FC72EC0297AB340EAA68DF7D5DA7A85538B4820F8582AB3CL2N" TargetMode="External"/><Relationship Id="rId17" Type="http://schemas.openxmlformats.org/officeDocument/2006/relationships/hyperlink" Target="consultantplus://offline/ref=3D644E2790209575EF1A4EBC37C22301C9327FE17B50D95675BEF527A3EE70F5B3FC72EC0297AB3506AA68DF7D5DA7A85538B4820F8582AB3CL2N" TargetMode="External"/><Relationship Id="rId25" Type="http://schemas.openxmlformats.org/officeDocument/2006/relationships/hyperlink" Target="consultantplus://offline/ref=3D644E2790209575EF1A4EBC37C22301C9337EE8785AD95675BEF527A3EE70F5B3FC72EC0297AB340FAA68DF7D5DA7A85538B4820F8582AB3CL2N" TargetMode="External"/><Relationship Id="rId33" Type="http://schemas.openxmlformats.org/officeDocument/2006/relationships/hyperlink" Target="consultantplus://offline/ref=3D644E2790209575EF1A4EBC37C22301CA317CE1795FD95675BEF527A3EE70F5A1FC2AE00394B5350EBF3E8E3B30LB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D644E2790209575EF1A4EBC37C22301C93078E27F5FD95675BEF527A3EE70F5B3FC72EC0297AB340AAA68DF7D5DA7A85538B4820F8582AB3CL2N" TargetMode="External"/><Relationship Id="rId20" Type="http://schemas.openxmlformats.org/officeDocument/2006/relationships/hyperlink" Target="consultantplus://offline/ref=3D644E2790209575EF1A4EBC37C22301C9337EE8785AD95675BEF527A3EE70F5B3FC72EC0297AB3506AA68DF7D5DA7A85538B4820F8582AB3CL2N" TargetMode="External"/><Relationship Id="rId29" Type="http://schemas.openxmlformats.org/officeDocument/2006/relationships/hyperlink" Target="consultantplus://offline/ref=3D644E2790209575EF1A4EBC37C22301C9337EE8785AD95675BEF527A3EE70F5B3FC72EC0297AB340DAA68DF7D5DA7A85538B4820F8582AB3CL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D644E2790209575EF1A4EBC37C22301C93078E27F5FD95675BEF527A3EE70F5B3FC72EC0297AB3507AA68DF7D5DA7A85538B4820F8582AB3CL2N" TargetMode="External"/><Relationship Id="rId11" Type="http://schemas.openxmlformats.org/officeDocument/2006/relationships/hyperlink" Target="consultantplus://offline/ref=3D644E2790209575EF1A4EBC37C22301C93078E27F5FD95675BEF527A3EE70F5B3FC72EC0297AB340FAA68DF7D5DA7A85538B4820F8582AB3CL2N" TargetMode="External"/><Relationship Id="rId24" Type="http://schemas.openxmlformats.org/officeDocument/2006/relationships/hyperlink" Target="consultantplus://offline/ref=3D644E2790209575EF1A51AD22C22301CF327BE3785ED95675BEF527A3EE70F5A1FC2AE00394B5350EBF3E8E3B30LBN" TargetMode="External"/><Relationship Id="rId32" Type="http://schemas.openxmlformats.org/officeDocument/2006/relationships/hyperlink" Target="consultantplus://offline/ref=3D644E2790209575EF1A4EBC37C22301CC3878E97B52845C7DE7F925A4E12FE2B4B57EED0297AA3604F56DCA6C05ABAA4826B59D1387803ALA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D644E2790209575EF1A51AD22C22301C83571E97C5DD95675BEF527A3EE70F5A1FC2AE00394B5350EBF3E8E3B30LBN" TargetMode="External"/><Relationship Id="rId23" Type="http://schemas.openxmlformats.org/officeDocument/2006/relationships/hyperlink" Target="consultantplus://offline/ref=3D644E2790209575EF1A51AD22C22301CF307BE3765BD95675BEF527A3EE70F5A1FC2AE00394B5350EBF3E8E3B30LBN" TargetMode="External"/><Relationship Id="rId28" Type="http://schemas.openxmlformats.org/officeDocument/2006/relationships/hyperlink" Target="consultantplus://offline/ref=3D644E2790209575EF1A51AD22C22301CF327BE3785ED95675BEF527A3EE70F5A1FC2AE00394B5350EBF3E8E3B30LBN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3D644E2790209575EF1A51AD22C22301C83571E97C5DD95675BEF527A3EE70F5A1FC2AE00394B5350EBF3E8E3B30LBN" TargetMode="External"/><Relationship Id="rId19" Type="http://schemas.openxmlformats.org/officeDocument/2006/relationships/hyperlink" Target="consultantplus://offline/ref=3D644E2790209575EF1A51AD22C22301CF307BE3765BD95675BEF527A3EE70F5A1FC2AE00394B5350EBF3E8E3B30LBN" TargetMode="External"/><Relationship Id="rId31" Type="http://schemas.openxmlformats.org/officeDocument/2006/relationships/hyperlink" Target="consultantplus://offline/ref=3D644E2790209575EF1A4EBC37C22301CA337BE57958D95675BEF527A3EE70F5A1FC2AE00394B5350EBF3E8E3B30L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644E2790209575EF1A51AD22C22301C83571E97C5DD95675BEF527A3EE70F5B3FC72EC0297AB340AAA68DF7D5DA7A85538B4820F8582AB3CL2N" TargetMode="External"/><Relationship Id="rId14" Type="http://schemas.openxmlformats.org/officeDocument/2006/relationships/hyperlink" Target="consultantplus://offline/ref=3D644E2790209575EF1A4EBC37C22301C93078E27F5FD95675BEF527A3EE70F5B3FC72EC0297AB340BAA68DF7D5DA7A85538B4820F8582AB3CL2N" TargetMode="External"/><Relationship Id="rId22" Type="http://schemas.openxmlformats.org/officeDocument/2006/relationships/hyperlink" Target="consultantplus://offline/ref=3D644E2790209575EF1A51AD22C22301C83571E97C5DD95675BEF527A3EE70F5A1FC2AE00394B5350EBF3E8E3B30LBN" TargetMode="External"/><Relationship Id="rId27" Type="http://schemas.openxmlformats.org/officeDocument/2006/relationships/hyperlink" Target="consultantplus://offline/ref=3D644E2790209575EF1A4EBC37C22301C93078E27F5FD95675BEF527A3EE70F5B3FC72EC0297AB3409AA68DF7D5DA7A85538B4820F8582AB3CL2N" TargetMode="External"/><Relationship Id="rId30" Type="http://schemas.openxmlformats.org/officeDocument/2006/relationships/hyperlink" Target="consultantplus://offline/ref=3D644E2790209575EF1A51AD22C22301CF327BE3785ED95675BEF527A3EE70F5A1FC2AE00394B5350EBF3E8E3B30LBN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3D644E2790209575EF1A4EBC37C22301C9337EE8785AD95675BEF527A3EE70F5B3FC72EC0297AB3507AA68DF7D5DA7A85538B4820F8582AB3CL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3797</Words>
  <Characters>21645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Вячеславовна Ковалёва</dc:creator>
  <cp:lastModifiedBy>Юлия Вячеславовна Ковалёва</cp:lastModifiedBy>
  <cp:revision>1</cp:revision>
  <dcterms:created xsi:type="dcterms:W3CDTF">2023-01-13T13:11:00Z</dcterms:created>
  <dcterms:modified xsi:type="dcterms:W3CDTF">2023-01-13T13:12:00Z</dcterms:modified>
</cp:coreProperties>
</file>