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F4" w:rsidRDefault="002F48A4" w:rsidP="008A6AF4">
      <w:pPr>
        <w:tabs>
          <w:tab w:val="right" w:pos="7655"/>
        </w:tabs>
        <w:jc w:val="center"/>
        <w:rPr>
          <w:noProof/>
        </w:rP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8A6AF4" w:rsidRPr="00DD4BC9" w:rsidRDefault="00D04F36" w:rsidP="008A6AF4">
      <w:pPr>
        <w:spacing w:before="120"/>
        <w:jc w:val="center"/>
        <w:rPr>
          <w:spacing w:val="30"/>
          <w:sz w:val="28"/>
          <w:szCs w:val="28"/>
        </w:rPr>
      </w:pPr>
      <w:r>
        <w:rPr>
          <w:spacing w:val="30"/>
          <w:sz w:val="28"/>
          <w:szCs w:val="28"/>
        </w:rPr>
        <w:t xml:space="preserve">АДМИНИСТРАЦИЯ </w:t>
      </w:r>
      <w:r w:rsidR="008A6AF4" w:rsidRPr="00DD4BC9">
        <w:rPr>
          <w:spacing w:val="30"/>
          <w:sz w:val="28"/>
          <w:szCs w:val="28"/>
        </w:rPr>
        <w:t>ЛЕНИНГРАДСК</w:t>
      </w:r>
      <w:r w:rsidR="008A6AF4">
        <w:rPr>
          <w:spacing w:val="30"/>
          <w:sz w:val="28"/>
          <w:szCs w:val="28"/>
        </w:rPr>
        <w:t>ОЙ</w:t>
      </w:r>
      <w:r w:rsidR="008A6AF4" w:rsidRPr="00DD4BC9">
        <w:rPr>
          <w:spacing w:val="30"/>
          <w:sz w:val="28"/>
          <w:szCs w:val="28"/>
        </w:rPr>
        <w:t xml:space="preserve"> ОБЛАСТ</w:t>
      </w:r>
      <w:r w:rsidR="008A6AF4">
        <w:rPr>
          <w:spacing w:val="30"/>
          <w:sz w:val="28"/>
          <w:szCs w:val="28"/>
        </w:rPr>
        <w:t>И</w:t>
      </w:r>
    </w:p>
    <w:p w:rsidR="008A6AF4" w:rsidRPr="00DD4BC9" w:rsidRDefault="008A6AF4" w:rsidP="008A6AF4">
      <w:pPr>
        <w:pStyle w:val="a4"/>
        <w:ind w:left="0"/>
        <w:rPr>
          <w:noProof/>
          <w:sz w:val="28"/>
          <w:szCs w:val="28"/>
        </w:rPr>
      </w:pPr>
      <w:r w:rsidRPr="00DD4BC9">
        <w:rPr>
          <w:sz w:val="28"/>
          <w:szCs w:val="28"/>
        </w:rPr>
        <w:t>КОМИТЕТ ЭКОНОМИЧЕСКОГО РАЗВИТИЯ И ИНВЕСТИЦИОННОЙ ДЕЯТЕЛЬНОСТИ</w:t>
      </w:r>
    </w:p>
    <w:p w:rsidR="008A6AF4" w:rsidRPr="00DE5CCA" w:rsidRDefault="008A6AF4" w:rsidP="008A6AF4">
      <w:pPr>
        <w:pBdr>
          <w:bottom w:val="double" w:sz="12" w:space="1" w:color="auto"/>
        </w:pBdr>
        <w:jc w:val="center"/>
        <w:rPr>
          <w:noProof/>
          <w:sz w:val="20"/>
          <w:szCs w:val="20"/>
        </w:rPr>
      </w:pPr>
    </w:p>
    <w:p w:rsidR="008A6AF4" w:rsidRPr="00D51F16" w:rsidRDefault="00F26724" w:rsidP="008A6AF4">
      <w:pPr>
        <w:spacing w:before="240" w:after="120"/>
        <w:jc w:val="center"/>
        <w:rPr>
          <w:b/>
          <w:noProof/>
          <w:spacing w:val="80"/>
          <w:sz w:val="40"/>
          <w:szCs w:val="40"/>
        </w:rPr>
      </w:pPr>
      <w:r>
        <w:rPr>
          <w:b/>
          <w:noProof/>
          <w:spacing w:val="80"/>
          <w:sz w:val="40"/>
          <w:szCs w:val="40"/>
        </w:rPr>
        <w:t>ПРИКАЗ</w:t>
      </w:r>
    </w:p>
    <w:p w:rsidR="008A6AF4" w:rsidRDefault="008A6AF4" w:rsidP="008A6AF4">
      <w:pPr>
        <w:tabs>
          <w:tab w:val="right" w:pos="9356"/>
        </w:tabs>
        <w:spacing w:before="120"/>
        <w:jc w:val="center"/>
        <w:rPr>
          <w:noProof/>
          <w:sz w:val="28"/>
          <w:szCs w:val="28"/>
        </w:rPr>
      </w:pPr>
      <w:r>
        <w:rPr>
          <w:noProof/>
          <w:sz w:val="28"/>
          <w:szCs w:val="28"/>
        </w:rPr>
        <w:t>«</w:t>
      </w:r>
      <w:r w:rsidR="00BE7EA4">
        <w:rPr>
          <w:sz w:val="28"/>
          <w:szCs w:val="28"/>
        </w:rPr>
        <w:t>09</w:t>
      </w:r>
      <w:r>
        <w:rPr>
          <w:sz w:val="28"/>
          <w:szCs w:val="28"/>
        </w:rPr>
        <w:t>»</w:t>
      </w:r>
      <w:r w:rsidR="00BE7EA4">
        <w:rPr>
          <w:noProof/>
          <w:sz w:val="28"/>
          <w:szCs w:val="28"/>
        </w:rPr>
        <w:t xml:space="preserve"> марта </w:t>
      </w:r>
      <w:r w:rsidR="00DB58E1">
        <w:rPr>
          <w:noProof/>
          <w:sz w:val="28"/>
          <w:szCs w:val="28"/>
        </w:rPr>
        <w:t>201</w:t>
      </w:r>
      <w:r w:rsidR="00F26724">
        <w:rPr>
          <w:noProof/>
          <w:sz w:val="28"/>
          <w:szCs w:val="28"/>
        </w:rPr>
        <w:t>7</w:t>
      </w:r>
      <w:r>
        <w:rPr>
          <w:noProof/>
          <w:sz w:val="28"/>
          <w:szCs w:val="28"/>
        </w:rPr>
        <w:t xml:space="preserve"> года №</w:t>
      </w:r>
      <w:r w:rsidR="00BE7EA4">
        <w:rPr>
          <w:b/>
          <w:noProof/>
          <w:sz w:val="28"/>
          <w:szCs w:val="28"/>
        </w:rPr>
        <w:t xml:space="preserve"> </w:t>
      </w:r>
      <w:r w:rsidR="00BE7EA4" w:rsidRPr="00BE7EA4">
        <w:rPr>
          <w:noProof/>
          <w:sz w:val="28"/>
          <w:szCs w:val="28"/>
        </w:rPr>
        <w:t>11</w:t>
      </w:r>
    </w:p>
    <w:p w:rsidR="00460FB5" w:rsidRPr="000A4091" w:rsidRDefault="00460FB5" w:rsidP="008A6AF4">
      <w:pPr>
        <w:tabs>
          <w:tab w:val="right" w:pos="9356"/>
        </w:tabs>
        <w:spacing w:before="120"/>
        <w:jc w:val="center"/>
        <w:rPr>
          <w:b/>
          <w:noProof/>
          <w:sz w:val="28"/>
          <w:szCs w:val="28"/>
        </w:rPr>
      </w:pPr>
      <w:r w:rsidRPr="00B06487">
        <w:rPr>
          <w:noProof/>
          <w:sz w:val="28"/>
          <w:szCs w:val="28"/>
        </w:rPr>
        <w:t>(в ред. Приказа Комитета экономического развития и инвестиционной деятельности Ленинградской области от 29.05.2017 № 16</w:t>
      </w:r>
      <w:r w:rsidR="009B2111">
        <w:rPr>
          <w:noProof/>
          <w:sz w:val="28"/>
          <w:szCs w:val="28"/>
        </w:rPr>
        <w:t>, от 01.08.2018 № 17</w:t>
      </w:r>
      <w:r w:rsidR="00941A7F">
        <w:rPr>
          <w:noProof/>
          <w:sz w:val="28"/>
          <w:szCs w:val="28"/>
        </w:rPr>
        <w:t xml:space="preserve">, </w:t>
      </w:r>
      <w:r w:rsidR="00941A7F" w:rsidRPr="00941A7F">
        <w:rPr>
          <w:noProof/>
          <w:sz w:val="28"/>
          <w:szCs w:val="28"/>
        </w:rPr>
        <w:t xml:space="preserve">от 11.09.2018 </w:t>
      </w:r>
      <w:hyperlink r:id="rId10" w:history="1">
        <w:r w:rsidR="00941A7F" w:rsidRPr="00941A7F">
          <w:rPr>
            <w:noProof/>
            <w:sz w:val="28"/>
            <w:szCs w:val="28"/>
          </w:rPr>
          <w:t>N 20</w:t>
        </w:r>
      </w:hyperlink>
      <w:r w:rsidR="00941A7F" w:rsidRPr="00941A7F">
        <w:rPr>
          <w:noProof/>
          <w:sz w:val="28"/>
          <w:szCs w:val="28"/>
        </w:rPr>
        <w:t xml:space="preserve">, от 09.12.2019 </w:t>
      </w:r>
      <w:hyperlink r:id="rId11" w:history="1">
        <w:r w:rsidR="00941A7F" w:rsidRPr="00941A7F">
          <w:rPr>
            <w:noProof/>
            <w:sz w:val="28"/>
            <w:szCs w:val="28"/>
          </w:rPr>
          <w:t>N 21</w:t>
        </w:r>
      </w:hyperlink>
      <w:r w:rsidR="00941A7F">
        <w:rPr>
          <w:noProof/>
          <w:sz w:val="28"/>
          <w:szCs w:val="28"/>
        </w:rPr>
        <w:t>,</w:t>
      </w:r>
      <w:r w:rsidR="00941A7F" w:rsidRPr="00941A7F">
        <w:rPr>
          <w:noProof/>
          <w:sz w:val="28"/>
          <w:szCs w:val="28"/>
        </w:rPr>
        <w:t xml:space="preserve"> </w:t>
      </w:r>
      <w:r w:rsidR="00941A7F" w:rsidRPr="00941A7F">
        <w:rPr>
          <w:noProof/>
          <w:sz w:val="28"/>
          <w:szCs w:val="28"/>
        </w:rPr>
        <w:t xml:space="preserve">от 10.06.2020 </w:t>
      </w:r>
      <w:hyperlink r:id="rId12" w:history="1">
        <w:r w:rsidR="00941A7F" w:rsidRPr="00941A7F">
          <w:rPr>
            <w:noProof/>
            <w:sz w:val="28"/>
            <w:szCs w:val="28"/>
          </w:rPr>
          <w:t>N 17</w:t>
        </w:r>
      </w:hyperlink>
      <w:r w:rsidR="00941A7F" w:rsidRPr="00941A7F">
        <w:rPr>
          <w:noProof/>
          <w:sz w:val="28"/>
          <w:szCs w:val="28"/>
        </w:rPr>
        <w:t>,</w:t>
      </w:r>
      <w:r w:rsidR="00941A7F">
        <w:rPr>
          <w:noProof/>
          <w:sz w:val="28"/>
          <w:szCs w:val="28"/>
        </w:rPr>
        <w:t xml:space="preserve"> </w:t>
      </w:r>
      <w:r w:rsidR="00941A7F" w:rsidRPr="00941A7F">
        <w:rPr>
          <w:noProof/>
          <w:sz w:val="28"/>
          <w:szCs w:val="28"/>
        </w:rPr>
        <w:t xml:space="preserve">от 20.05.2021 </w:t>
      </w:r>
      <w:hyperlink r:id="rId13" w:history="1">
        <w:r w:rsidR="00941A7F" w:rsidRPr="00941A7F">
          <w:rPr>
            <w:noProof/>
            <w:sz w:val="28"/>
            <w:szCs w:val="28"/>
          </w:rPr>
          <w:t>N 18</w:t>
        </w:r>
      </w:hyperlink>
      <w:r w:rsidR="00941A7F" w:rsidRPr="00941A7F">
        <w:rPr>
          <w:noProof/>
          <w:sz w:val="28"/>
          <w:szCs w:val="28"/>
        </w:rPr>
        <w:t xml:space="preserve">, от 15.04.2022 </w:t>
      </w:r>
      <w:hyperlink r:id="rId14" w:history="1">
        <w:r w:rsidR="00941A7F" w:rsidRPr="00941A7F">
          <w:rPr>
            <w:noProof/>
            <w:sz w:val="28"/>
            <w:szCs w:val="28"/>
          </w:rPr>
          <w:t>N 11</w:t>
        </w:r>
      </w:hyperlink>
      <w:r w:rsidR="00941A7F">
        <w:rPr>
          <w:noProof/>
          <w:sz w:val="28"/>
          <w:szCs w:val="28"/>
        </w:rPr>
        <w:t xml:space="preserve"> </w:t>
      </w:r>
      <w:r w:rsidRPr="00B06487">
        <w:rPr>
          <w:noProof/>
          <w:sz w:val="28"/>
          <w:szCs w:val="28"/>
        </w:rPr>
        <w:t>)</w:t>
      </w:r>
    </w:p>
    <w:p w:rsidR="00460FB5" w:rsidRDefault="00460FB5" w:rsidP="008A6AF4">
      <w:pPr>
        <w:tabs>
          <w:tab w:val="right" w:pos="9356"/>
        </w:tabs>
        <w:jc w:val="right"/>
        <w:rPr>
          <w:sz w:val="28"/>
          <w:szCs w:val="28"/>
        </w:rPr>
      </w:pPr>
    </w:p>
    <w:p w:rsidR="008A6AF4" w:rsidRDefault="008A6AF4" w:rsidP="008A6AF4">
      <w:pPr>
        <w:tabs>
          <w:tab w:val="right" w:pos="9356"/>
        </w:tabs>
        <w:jc w:val="right"/>
        <w:rPr>
          <w:noProof/>
          <w:sz w:val="28"/>
          <w:szCs w:val="28"/>
        </w:rPr>
      </w:pPr>
      <w:r>
        <w:rPr>
          <w:sz w:val="28"/>
          <w:szCs w:val="28"/>
        </w:rPr>
        <w:t xml:space="preserve">г. </w:t>
      </w:r>
      <w:r>
        <w:rPr>
          <w:noProof/>
          <w:sz w:val="28"/>
          <w:szCs w:val="28"/>
        </w:rPr>
        <w:t>Санкт-Петербург</w:t>
      </w:r>
    </w:p>
    <w:p w:rsidR="008A6AF4" w:rsidRDefault="008A6AF4" w:rsidP="008A6AF4">
      <w:pPr>
        <w:tabs>
          <w:tab w:val="right" w:pos="9356"/>
        </w:tabs>
        <w:jc w:val="right"/>
        <w:rPr>
          <w:noProof/>
          <w:sz w:val="28"/>
          <w:szCs w:val="28"/>
        </w:rPr>
      </w:pPr>
    </w:p>
    <w:p w:rsidR="00F26724" w:rsidRDefault="00DB58E1" w:rsidP="008A6AF4">
      <w:pPr>
        <w:tabs>
          <w:tab w:val="right" w:pos="9356"/>
        </w:tabs>
        <w:jc w:val="center"/>
        <w:rPr>
          <w:b/>
          <w:sz w:val="28"/>
        </w:rPr>
      </w:pPr>
      <w:r>
        <w:rPr>
          <w:b/>
          <w:sz w:val="28"/>
        </w:rPr>
        <w:t>О</w:t>
      </w:r>
      <w:r w:rsidR="00F26724">
        <w:rPr>
          <w:b/>
          <w:sz w:val="28"/>
        </w:rPr>
        <w:t>б утверждении примерного административного регламента</w:t>
      </w:r>
    </w:p>
    <w:p w:rsidR="008A6AF4" w:rsidRDefault="00F26724" w:rsidP="008A6AF4">
      <w:pPr>
        <w:tabs>
          <w:tab w:val="right" w:pos="9356"/>
        </w:tabs>
        <w:jc w:val="center"/>
        <w:rPr>
          <w:b/>
          <w:sz w:val="28"/>
          <w:szCs w:val="28"/>
        </w:rPr>
      </w:pPr>
      <w:r>
        <w:rPr>
          <w:b/>
          <w:sz w:val="28"/>
        </w:rPr>
        <w:t>предоставлени</w:t>
      </w:r>
      <w:r w:rsidR="00C62B5C">
        <w:rPr>
          <w:b/>
          <w:sz w:val="28"/>
        </w:rPr>
        <w:t>я</w:t>
      </w:r>
      <w:r>
        <w:rPr>
          <w:b/>
          <w:sz w:val="28"/>
        </w:rPr>
        <w:t xml:space="preserve"> государственной услуги </w:t>
      </w:r>
      <w:r w:rsidR="00DB58E1">
        <w:rPr>
          <w:b/>
          <w:sz w:val="28"/>
        </w:rPr>
        <w:t xml:space="preserve"> </w:t>
      </w:r>
    </w:p>
    <w:p w:rsidR="008A6AF4" w:rsidRDefault="008A6AF4" w:rsidP="008A6AF4">
      <w:pPr>
        <w:ind w:firstLine="709"/>
        <w:jc w:val="both"/>
        <w:rPr>
          <w:sz w:val="28"/>
          <w:szCs w:val="28"/>
        </w:rPr>
      </w:pPr>
    </w:p>
    <w:p w:rsidR="00F26724" w:rsidRPr="00F26724" w:rsidRDefault="008A6AF4" w:rsidP="00F26724">
      <w:pPr>
        <w:ind w:firstLine="709"/>
        <w:jc w:val="both"/>
        <w:rPr>
          <w:sz w:val="28"/>
          <w:szCs w:val="28"/>
        </w:rPr>
      </w:pPr>
      <w:r>
        <w:rPr>
          <w:sz w:val="28"/>
          <w:szCs w:val="28"/>
        </w:rPr>
        <w:t>В</w:t>
      </w:r>
      <w:r w:rsidR="00DB58E1">
        <w:rPr>
          <w:sz w:val="28"/>
          <w:szCs w:val="28"/>
        </w:rPr>
        <w:t xml:space="preserve"> соответствии с </w:t>
      </w:r>
      <w:r w:rsidR="00601B10">
        <w:rPr>
          <w:sz w:val="28"/>
          <w:szCs w:val="28"/>
        </w:rPr>
        <w:t>п. 1.6.1</w:t>
      </w:r>
      <w:r w:rsidR="00F26724" w:rsidRPr="00F26724">
        <w:rPr>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26724">
        <w:rPr>
          <w:sz w:val="28"/>
          <w:szCs w:val="28"/>
        </w:rPr>
        <w:t>, утвержденного постановлением Правительства Ленинградской области от 0</w:t>
      </w:r>
      <w:r w:rsidR="000526F1">
        <w:rPr>
          <w:sz w:val="28"/>
          <w:szCs w:val="28"/>
        </w:rPr>
        <w:t>5</w:t>
      </w:r>
      <w:r w:rsidR="00F26724">
        <w:rPr>
          <w:sz w:val="28"/>
          <w:szCs w:val="28"/>
        </w:rPr>
        <w:t>.03.2011 № 42:</w:t>
      </w:r>
    </w:p>
    <w:p w:rsidR="00F26724" w:rsidRDefault="00F26724" w:rsidP="00F26724">
      <w:pPr>
        <w:ind w:firstLine="709"/>
        <w:jc w:val="both"/>
        <w:rPr>
          <w:sz w:val="28"/>
          <w:szCs w:val="28"/>
        </w:rPr>
      </w:pPr>
      <w:r>
        <w:rPr>
          <w:sz w:val="28"/>
          <w:szCs w:val="28"/>
        </w:rPr>
        <w:t>1. Утвердить примерный администрати</w:t>
      </w:r>
      <w:r w:rsidRPr="00F26724">
        <w:rPr>
          <w:sz w:val="28"/>
          <w:szCs w:val="28"/>
        </w:rPr>
        <w:t>вный регламент предоставлени</w:t>
      </w:r>
      <w:r w:rsidR="00C62B5C">
        <w:rPr>
          <w:sz w:val="28"/>
          <w:szCs w:val="28"/>
        </w:rPr>
        <w:t>я</w:t>
      </w:r>
      <w:r w:rsidRPr="00F26724">
        <w:rPr>
          <w:sz w:val="28"/>
          <w:szCs w:val="28"/>
        </w:rPr>
        <w:t xml:space="preserve"> государственной услуги</w:t>
      </w:r>
      <w:r>
        <w:rPr>
          <w:sz w:val="28"/>
          <w:szCs w:val="28"/>
        </w:rPr>
        <w:t>.</w:t>
      </w:r>
    </w:p>
    <w:p w:rsidR="008A6AF4" w:rsidRDefault="00F26724" w:rsidP="008A6AF4">
      <w:pPr>
        <w:ind w:firstLine="709"/>
        <w:jc w:val="both"/>
        <w:rPr>
          <w:sz w:val="28"/>
          <w:szCs w:val="28"/>
        </w:rPr>
      </w:pPr>
      <w:r w:rsidRPr="00E10CD8">
        <w:rPr>
          <w:sz w:val="28"/>
          <w:szCs w:val="28"/>
        </w:rPr>
        <w:t>2</w:t>
      </w:r>
      <w:r w:rsidR="008A6AF4" w:rsidRPr="00E10CD8">
        <w:rPr>
          <w:sz w:val="28"/>
          <w:szCs w:val="28"/>
        </w:rPr>
        <w:t>. </w:t>
      </w:r>
      <w:proofErr w:type="gramStart"/>
      <w:r w:rsidR="008A6AF4" w:rsidRPr="00E10CD8">
        <w:rPr>
          <w:sz w:val="28"/>
          <w:szCs w:val="28"/>
        </w:rPr>
        <w:t>Контроль за</w:t>
      </w:r>
      <w:proofErr w:type="gramEnd"/>
      <w:r w:rsidR="008A6AF4" w:rsidRPr="00E10CD8">
        <w:rPr>
          <w:sz w:val="28"/>
          <w:szCs w:val="28"/>
        </w:rPr>
        <w:t xml:space="preserve"> исполнением настоя</w:t>
      </w:r>
      <w:r w:rsidR="00DB58E1" w:rsidRPr="00E10CD8">
        <w:rPr>
          <w:sz w:val="28"/>
          <w:szCs w:val="28"/>
        </w:rPr>
        <w:t xml:space="preserve">щего </w:t>
      </w:r>
      <w:r w:rsidRPr="00E10CD8">
        <w:rPr>
          <w:sz w:val="28"/>
          <w:szCs w:val="28"/>
        </w:rPr>
        <w:t xml:space="preserve">приказа </w:t>
      </w:r>
      <w:r w:rsidR="003029BF" w:rsidRPr="00E10CD8">
        <w:rPr>
          <w:sz w:val="28"/>
          <w:szCs w:val="28"/>
        </w:rPr>
        <w:t xml:space="preserve">возложить на заместителя председателя </w:t>
      </w:r>
      <w:r w:rsidR="00DB58E1" w:rsidRPr="00E10CD8">
        <w:rPr>
          <w:sz w:val="28"/>
          <w:szCs w:val="28"/>
        </w:rPr>
        <w:t>комитета экономического развития и инвестиционной деятельности</w:t>
      </w:r>
      <w:r w:rsidR="003C5CA0" w:rsidRPr="00E10CD8">
        <w:rPr>
          <w:sz w:val="28"/>
          <w:szCs w:val="28"/>
        </w:rPr>
        <w:t xml:space="preserve"> Ленинградской области</w:t>
      </w:r>
      <w:r w:rsidR="00DB58E1" w:rsidRPr="00E10CD8">
        <w:rPr>
          <w:sz w:val="28"/>
          <w:szCs w:val="28"/>
        </w:rPr>
        <w:t>.</w:t>
      </w:r>
    </w:p>
    <w:p w:rsidR="008A6AF4" w:rsidRDefault="008A6AF4" w:rsidP="008A6AF4">
      <w:pPr>
        <w:jc w:val="both"/>
        <w:rPr>
          <w:sz w:val="28"/>
          <w:szCs w:val="28"/>
        </w:rPr>
      </w:pPr>
    </w:p>
    <w:p w:rsidR="008A6AF4" w:rsidRDefault="008A6AF4" w:rsidP="008A6AF4">
      <w:pPr>
        <w:jc w:val="both"/>
        <w:rPr>
          <w:sz w:val="28"/>
          <w:szCs w:val="28"/>
        </w:rPr>
      </w:pPr>
    </w:p>
    <w:tbl>
      <w:tblPr>
        <w:tblW w:w="10314" w:type="dxa"/>
        <w:tblLook w:val="04A0" w:firstRow="1" w:lastRow="0" w:firstColumn="1" w:lastColumn="0" w:noHBand="0" w:noVBand="1"/>
      </w:tblPr>
      <w:tblGrid>
        <w:gridCol w:w="6345"/>
        <w:gridCol w:w="3969"/>
      </w:tblGrid>
      <w:tr w:rsidR="008A6AF4" w:rsidRPr="000A0B14" w:rsidTr="00F26724">
        <w:tc>
          <w:tcPr>
            <w:tcW w:w="6345" w:type="dxa"/>
            <w:shd w:val="clear" w:color="auto" w:fill="auto"/>
          </w:tcPr>
          <w:p w:rsidR="00F26724" w:rsidRPr="00F26724" w:rsidRDefault="00F26724" w:rsidP="00F26724">
            <w:pPr>
              <w:rPr>
                <w:sz w:val="28"/>
                <w:szCs w:val="28"/>
              </w:rPr>
            </w:pPr>
            <w:r w:rsidRPr="00F26724">
              <w:rPr>
                <w:sz w:val="28"/>
                <w:szCs w:val="28"/>
              </w:rPr>
              <w:t xml:space="preserve">Заместитель Председателя </w:t>
            </w:r>
          </w:p>
          <w:p w:rsidR="00F26724" w:rsidRPr="00F26724" w:rsidRDefault="00F26724" w:rsidP="00F26724">
            <w:pPr>
              <w:rPr>
                <w:sz w:val="28"/>
                <w:szCs w:val="28"/>
              </w:rPr>
            </w:pPr>
            <w:r w:rsidRPr="00F26724">
              <w:rPr>
                <w:sz w:val="28"/>
                <w:szCs w:val="28"/>
              </w:rPr>
              <w:t xml:space="preserve">Правительства </w:t>
            </w:r>
            <w:proofErr w:type="gramStart"/>
            <w:r w:rsidRPr="00F26724">
              <w:rPr>
                <w:sz w:val="28"/>
                <w:szCs w:val="28"/>
              </w:rPr>
              <w:t>Ленинградской</w:t>
            </w:r>
            <w:proofErr w:type="gramEnd"/>
            <w:r w:rsidRPr="00F26724">
              <w:rPr>
                <w:sz w:val="28"/>
                <w:szCs w:val="28"/>
              </w:rPr>
              <w:t xml:space="preserve"> </w:t>
            </w:r>
          </w:p>
          <w:p w:rsidR="008A6AF4" w:rsidRPr="000A0B14" w:rsidRDefault="00F26724" w:rsidP="00F26724">
            <w:pPr>
              <w:rPr>
                <w:sz w:val="28"/>
                <w:szCs w:val="28"/>
              </w:rPr>
            </w:pPr>
            <w:r w:rsidRPr="00F26724">
              <w:rPr>
                <w:sz w:val="28"/>
                <w:szCs w:val="28"/>
              </w:rPr>
              <w:t xml:space="preserve">области – председатель комитета                                    </w:t>
            </w:r>
            <w:r>
              <w:rPr>
                <w:sz w:val="28"/>
                <w:szCs w:val="28"/>
              </w:rPr>
              <w:t xml:space="preserve">      </w:t>
            </w:r>
          </w:p>
        </w:tc>
        <w:tc>
          <w:tcPr>
            <w:tcW w:w="3969" w:type="dxa"/>
            <w:shd w:val="clear" w:color="auto" w:fill="auto"/>
          </w:tcPr>
          <w:p w:rsidR="008A6AF4" w:rsidRPr="000A0B14" w:rsidRDefault="008A6AF4" w:rsidP="004A12B5">
            <w:pPr>
              <w:jc w:val="right"/>
              <w:rPr>
                <w:sz w:val="28"/>
                <w:szCs w:val="28"/>
              </w:rPr>
            </w:pPr>
          </w:p>
          <w:p w:rsidR="00F26724" w:rsidRDefault="00F26724" w:rsidP="004A12B5">
            <w:pPr>
              <w:jc w:val="right"/>
              <w:rPr>
                <w:sz w:val="28"/>
                <w:szCs w:val="28"/>
              </w:rPr>
            </w:pPr>
          </w:p>
          <w:p w:rsidR="008A6AF4" w:rsidRPr="000A0B14" w:rsidRDefault="00F26724" w:rsidP="004A12B5">
            <w:pPr>
              <w:jc w:val="right"/>
              <w:rPr>
                <w:sz w:val="28"/>
                <w:szCs w:val="28"/>
              </w:rPr>
            </w:pPr>
            <w:r w:rsidRPr="00F26724">
              <w:rPr>
                <w:sz w:val="28"/>
                <w:szCs w:val="28"/>
              </w:rPr>
              <w:t>Д.Ялов</w:t>
            </w:r>
          </w:p>
        </w:tc>
      </w:tr>
    </w:tbl>
    <w:p w:rsidR="008A6AF4" w:rsidRPr="000B6122" w:rsidRDefault="008A6AF4" w:rsidP="008A6AF4">
      <w:pPr>
        <w:rPr>
          <w:sz w:val="20"/>
          <w:szCs w:val="20"/>
        </w:rPr>
      </w:pPr>
    </w:p>
    <w:p w:rsidR="008A6AF4" w:rsidRPr="000B6122" w:rsidRDefault="008A6AF4" w:rsidP="008A6AF4">
      <w:pPr>
        <w:autoSpaceDE w:val="0"/>
        <w:autoSpaceDN w:val="0"/>
        <w:adjustRightInd w:val="0"/>
        <w:jc w:val="center"/>
        <w:rPr>
          <w:sz w:val="28"/>
          <w:szCs w:val="28"/>
        </w:rPr>
      </w:pPr>
    </w:p>
    <w:p w:rsidR="008A6AF4" w:rsidRPr="000B6122" w:rsidRDefault="008A6AF4" w:rsidP="008A6AF4">
      <w:pPr>
        <w:autoSpaceDE w:val="0"/>
        <w:autoSpaceDN w:val="0"/>
        <w:adjustRightInd w:val="0"/>
        <w:jc w:val="center"/>
        <w:rPr>
          <w:sz w:val="28"/>
          <w:szCs w:val="28"/>
        </w:rPr>
      </w:pPr>
    </w:p>
    <w:p w:rsidR="008A6AF4" w:rsidRPr="000B6122" w:rsidRDefault="008A6AF4" w:rsidP="008A6AF4">
      <w:pPr>
        <w:autoSpaceDE w:val="0"/>
        <w:autoSpaceDN w:val="0"/>
        <w:adjustRightInd w:val="0"/>
        <w:jc w:val="center"/>
        <w:rPr>
          <w:sz w:val="28"/>
          <w:szCs w:val="28"/>
        </w:rPr>
      </w:pPr>
    </w:p>
    <w:p w:rsidR="008A6AF4" w:rsidRDefault="008A6AF4" w:rsidP="00DB58E1">
      <w:pPr>
        <w:autoSpaceDE w:val="0"/>
        <w:autoSpaceDN w:val="0"/>
        <w:adjustRightInd w:val="0"/>
        <w:outlineLvl w:val="1"/>
        <w:rPr>
          <w:sz w:val="28"/>
          <w:szCs w:val="28"/>
        </w:rPr>
      </w:pPr>
    </w:p>
    <w:p w:rsidR="00941A7F" w:rsidRDefault="00941A7F" w:rsidP="00DB58E1">
      <w:pPr>
        <w:autoSpaceDE w:val="0"/>
        <w:autoSpaceDN w:val="0"/>
        <w:adjustRightInd w:val="0"/>
        <w:outlineLvl w:val="1"/>
        <w:rPr>
          <w:sz w:val="28"/>
          <w:szCs w:val="28"/>
        </w:rPr>
      </w:pPr>
    </w:p>
    <w:p w:rsidR="00941A7F" w:rsidRDefault="00941A7F" w:rsidP="00DB58E1">
      <w:pPr>
        <w:autoSpaceDE w:val="0"/>
        <w:autoSpaceDN w:val="0"/>
        <w:adjustRightInd w:val="0"/>
        <w:outlineLvl w:val="1"/>
        <w:rPr>
          <w:sz w:val="28"/>
          <w:szCs w:val="28"/>
        </w:rPr>
      </w:pPr>
    </w:p>
    <w:p w:rsidR="002F1A01" w:rsidRDefault="00DB58E1" w:rsidP="00DB58E1">
      <w:pPr>
        <w:autoSpaceDE w:val="0"/>
        <w:autoSpaceDN w:val="0"/>
        <w:adjustRightInd w:val="0"/>
        <w:jc w:val="center"/>
        <w:outlineLvl w:val="1"/>
        <w:rPr>
          <w:sz w:val="28"/>
          <w:szCs w:val="28"/>
        </w:rPr>
      </w:pPr>
      <w:r>
        <w:rPr>
          <w:sz w:val="28"/>
          <w:szCs w:val="28"/>
        </w:rPr>
        <w:t xml:space="preserve">                                                                                </w:t>
      </w:r>
    </w:p>
    <w:p w:rsidR="00F26724" w:rsidRDefault="002F1A01" w:rsidP="00DB58E1">
      <w:pPr>
        <w:autoSpaceDE w:val="0"/>
        <w:autoSpaceDN w:val="0"/>
        <w:adjustRightInd w:val="0"/>
        <w:jc w:val="center"/>
        <w:outlineLvl w:val="1"/>
        <w:rPr>
          <w:sz w:val="28"/>
          <w:szCs w:val="28"/>
        </w:rPr>
      </w:pPr>
      <w:r>
        <w:rPr>
          <w:sz w:val="28"/>
          <w:szCs w:val="28"/>
        </w:rPr>
        <w:t xml:space="preserve">                                   </w:t>
      </w:r>
    </w:p>
    <w:p w:rsidR="00F26724" w:rsidRDefault="00F26724" w:rsidP="00DB58E1">
      <w:pPr>
        <w:autoSpaceDE w:val="0"/>
        <w:autoSpaceDN w:val="0"/>
        <w:adjustRightInd w:val="0"/>
        <w:jc w:val="center"/>
        <w:outlineLvl w:val="1"/>
        <w:rPr>
          <w:sz w:val="28"/>
          <w:szCs w:val="28"/>
        </w:rPr>
      </w:pPr>
    </w:p>
    <w:p w:rsidR="002F1A01" w:rsidRDefault="00F26724" w:rsidP="00DB58E1">
      <w:pPr>
        <w:autoSpaceDE w:val="0"/>
        <w:autoSpaceDN w:val="0"/>
        <w:adjustRightInd w:val="0"/>
        <w:jc w:val="center"/>
        <w:outlineLvl w:val="1"/>
        <w:rPr>
          <w:sz w:val="28"/>
          <w:szCs w:val="28"/>
        </w:rPr>
      </w:pPr>
      <w:r>
        <w:rPr>
          <w:sz w:val="28"/>
          <w:szCs w:val="28"/>
        </w:rPr>
        <w:br w:type="page"/>
      </w:r>
      <w:r w:rsidR="002F1A01">
        <w:rPr>
          <w:sz w:val="28"/>
          <w:szCs w:val="28"/>
        </w:rPr>
        <w:lastRenderedPageBreak/>
        <w:t xml:space="preserve">                                     </w:t>
      </w:r>
    </w:p>
    <w:p w:rsidR="00DB58E1" w:rsidRDefault="002F1A01" w:rsidP="00DB58E1">
      <w:pPr>
        <w:autoSpaceDE w:val="0"/>
        <w:autoSpaceDN w:val="0"/>
        <w:adjustRightInd w:val="0"/>
        <w:jc w:val="center"/>
        <w:outlineLvl w:val="1"/>
        <w:rPr>
          <w:sz w:val="28"/>
          <w:szCs w:val="28"/>
        </w:rPr>
      </w:pPr>
      <w:r>
        <w:rPr>
          <w:sz w:val="28"/>
          <w:szCs w:val="28"/>
        </w:rPr>
        <w:t xml:space="preserve">                                                                                  </w:t>
      </w:r>
      <w:r w:rsidR="00DB58E1">
        <w:rPr>
          <w:sz w:val="28"/>
          <w:szCs w:val="28"/>
        </w:rPr>
        <w:t xml:space="preserve">  УТВЕРЖДЕН</w:t>
      </w:r>
    </w:p>
    <w:p w:rsidR="00DB58E1" w:rsidRDefault="00DB58E1" w:rsidP="00DB58E1">
      <w:pPr>
        <w:autoSpaceDE w:val="0"/>
        <w:autoSpaceDN w:val="0"/>
        <w:adjustRightInd w:val="0"/>
        <w:jc w:val="center"/>
        <w:outlineLvl w:val="1"/>
        <w:rPr>
          <w:sz w:val="28"/>
          <w:szCs w:val="28"/>
        </w:rPr>
      </w:pPr>
      <w:r>
        <w:rPr>
          <w:sz w:val="28"/>
          <w:szCs w:val="28"/>
        </w:rPr>
        <w:t xml:space="preserve">                                                           </w:t>
      </w:r>
      <w:r w:rsidR="00F26724">
        <w:rPr>
          <w:sz w:val="28"/>
          <w:szCs w:val="28"/>
        </w:rPr>
        <w:t xml:space="preserve">                       приказом</w:t>
      </w:r>
      <w:r>
        <w:rPr>
          <w:sz w:val="28"/>
          <w:szCs w:val="28"/>
        </w:rPr>
        <w:t xml:space="preserve"> Комитета</w:t>
      </w:r>
    </w:p>
    <w:p w:rsidR="00DB58E1" w:rsidRDefault="00DB58E1" w:rsidP="00DB58E1">
      <w:pPr>
        <w:autoSpaceDE w:val="0"/>
        <w:autoSpaceDN w:val="0"/>
        <w:adjustRightInd w:val="0"/>
        <w:jc w:val="center"/>
        <w:outlineLvl w:val="1"/>
        <w:rPr>
          <w:sz w:val="28"/>
          <w:szCs w:val="28"/>
        </w:rPr>
      </w:pPr>
      <w:r>
        <w:rPr>
          <w:sz w:val="28"/>
          <w:szCs w:val="28"/>
        </w:rPr>
        <w:t xml:space="preserve">                                                                                 экономического развития</w:t>
      </w:r>
    </w:p>
    <w:p w:rsidR="00DB58E1" w:rsidRDefault="00DB58E1" w:rsidP="00DB58E1">
      <w:pPr>
        <w:autoSpaceDE w:val="0"/>
        <w:autoSpaceDN w:val="0"/>
        <w:adjustRightInd w:val="0"/>
        <w:jc w:val="center"/>
        <w:outlineLvl w:val="1"/>
        <w:rPr>
          <w:sz w:val="28"/>
          <w:szCs w:val="28"/>
        </w:rPr>
      </w:pPr>
      <w:r>
        <w:rPr>
          <w:sz w:val="28"/>
          <w:szCs w:val="28"/>
        </w:rPr>
        <w:t xml:space="preserve">                                                                                 и инвестиционной деятельности</w:t>
      </w:r>
    </w:p>
    <w:p w:rsidR="00DB58E1" w:rsidRDefault="00DB58E1" w:rsidP="00DB58E1">
      <w:pPr>
        <w:autoSpaceDE w:val="0"/>
        <w:autoSpaceDN w:val="0"/>
        <w:adjustRightInd w:val="0"/>
        <w:jc w:val="center"/>
        <w:outlineLvl w:val="1"/>
        <w:rPr>
          <w:sz w:val="28"/>
          <w:szCs w:val="28"/>
        </w:rPr>
      </w:pPr>
      <w:r>
        <w:rPr>
          <w:sz w:val="28"/>
          <w:szCs w:val="28"/>
        </w:rPr>
        <w:t xml:space="preserve">                                                                                Ленинградской области</w:t>
      </w:r>
    </w:p>
    <w:p w:rsidR="00DB58E1" w:rsidRDefault="00DB58E1" w:rsidP="00DB58E1">
      <w:pPr>
        <w:autoSpaceDE w:val="0"/>
        <w:autoSpaceDN w:val="0"/>
        <w:adjustRightInd w:val="0"/>
        <w:jc w:val="center"/>
        <w:outlineLvl w:val="1"/>
        <w:rPr>
          <w:sz w:val="28"/>
          <w:szCs w:val="28"/>
        </w:rPr>
      </w:pPr>
      <w:r>
        <w:rPr>
          <w:sz w:val="28"/>
          <w:szCs w:val="28"/>
        </w:rPr>
        <w:t xml:space="preserve">                                                      </w:t>
      </w:r>
      <w:r w:rsidR="00BE7EA4">
        <w:rPr>
          <w:sz w:val="28"/>
          <w:szCs w:val="28"/>
        </w:rPr>
        <w:t xml:space="preserve">                            от 09.03.2017</w:t>
      </w:r>
      <w:r>
        <w:rPr>
          <w:sz w:val="28"/>
          <w:szCs w:val="28"/>
        </w:rPr>
        <w:t xml:space="preserve"> № </w:t>
      </w:r>
      <w:r w:rsidR="00BE7EA4">
        <w:rPr>
          <w:sz w:val="28"/>
          <w:szCs w:val="28"/>
        </w:rPr>
        <w:t>11</w:t>
      </w:r>
    </w:p>
    <w:p w:rsidR="00DB58E1" w:rsidRDefault="00DB58E1" w:rsidP="00DB58E1">
      <w:pPr>
        <w:autoSpaceDE w:val="0"/>
        <w:autoSpaceDN w:val="0"/>
        <w:adjustRightInd w:val="0"/>
        <w:jc w:val="center"/>
        <w:outlineLvl w:val="1"/>
        <w:rPr>
          <w:sz w:val="28"/>
          <w:szCs w:val="28"/>
        </w:rPr>
      </w:pPr>
      <w:r>
        <w:rPr>
          <w:sz w:val="28"/>
          <w:szCs w:val="28"/>
        </w:rPr>
        <w:t xml:space="preserve">                                                                                     (приложение)</w:t>
      </w:r>
    </w:p>
    <w:p w:rsidR="00653B19" w:rsidRDefault="00653B19" w:rsidP="00941A7F">
      <w:pPr>
        <w:pStyle w:val="ConsPlusNormal"/>
        <w:jc w:val="center"/>
        <w:rPr>
          <w:sz w:val="22"/>
        </w:rPr>
      </w:pPr>
    </w:p>
    <w:p w:rsidR="00941A7F" w:rsidRDefault="00941A7F" w:rsidP="00941A7F">
      <w:pPr>
        <w:pStyle w:val="ConsPlusNormal"/>
        <w:jc w:val="center"/>
      </w:pPr>
      <w:bookmarkStart w:id="0" w:name="_GoBack"/>
      <w:bookmarkEnd w:id="0"/>
      <w:r>
        <w:rPr>
          <w:sz w:val="22"/>
        </w:rPr>
        <w:t>ПРИМЕРНЫЙ АДМИНИСТРАТИВНЫЙ РЕГЛАМЕНТ</w:t>
      </w:r>
    </w:p>
    <w:p w:rsidR="00941A7F" w:rsidRDefault="00941A7F" w:rsidP="00941A7F">
      <w:pPr>
        <w:pStyle w:val="ConsPlusNormal"/>
        <w:jc w:val="center"/>
      </w:pPr>
      <w:r>
        <w:rPr>
          <w:sz w:val="22"/>
        </w:rPr>
        <w:t>предоставления на территории Ленинградской области</w:t>
      </w:r>
    </w:p>
    <w:p w:rsidR="00941A7F" w:rsidRDefault="00941A7F" w:rsidP="00941A7F">
      <w:pPr>
        <w:pStyle w:val="ConsPlusNormal"/>
        <w:jc w:val="center"/>
      </w:pPr>
      <w:r>
        <w:rPr>
          <w:sz w:val="22"/>
        </w:rPr>
        <w:t>государственной услуги</w:t>
      </w:r>
    </w:p>
    <w:p w:rsidR="00941A7F" w:rsidRDefault="00941A7F" w:rsidP="00941A7F">
      <w:pPr>
        <w:pStyle w:val="ConsPlusNormal"/>
        <w:jc w:val="center"/>
      </w:pPr>
      <w:r>
        <w:rPr>
          <w:sz w:val="22"/>
        </w:rPr>
        <w:t>"___________________________________________________"</w:t>
      </w:r>
    </w:p>
    <w:p w:rsidR="00941A7F" w:rsidRDefault="00941A7F" w:rsidP="00941A7F">
      <w:pPr>
        <w:pStyle w:val="ConsPlusNormal"/>
        <w:jc w:val="center"/>
      </w:pPr>
      <w:r>
        <w:rPr>
          <w:sz w:val="22"/>
        </w:rPr>
        <w:t>(сокращенное наименование</w:t>
      </w:r>
      <w:proofErr w:type="gramStart"/>
      <w:r>
        <w:rPr>
          <w:sz w:val="22"/>
        </w:rPr>
        <w:t xml:space="preserve"> - ________________________)</w:t>
      </w:r>
      <w:proofErr w:type="gramEnd"/>
    </w:p>
    <w:p w:rsidR="00941A7F" w:rsidRDefault="00941A7F" w:rsidP="00941A7F">
      <w:pPr>
        <w:pStyle w:val="ConsPlusNormal"/>
        <w:jc w:val="center"/>
      </w:pPr>
      <w:r>
        <w:rPr>
          <w:sz w:val="22"/>
        </w:rPr>
        <w:t>(далее - регламент, государственная услуга)</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Если в наименовании услуги не указана соответствующая территориальная принадлежность, то указывается "Административный регламент предоставления на территории Ленинградской области государственной услуги "...", в ином случае: "Административный регламент предоставления государственной услуги "..."</w:t>
            </w:r>
          </w:p>
        </w:tc>
      </w:tr>
    </w:tbl>
    <w:p w:rsidR="00941A7F" w:rsidRDefault="00941A7F" w:rsidP="00941A7F">
      <w:pPr>
        <w:pStyle w:val="ConsPlusNormal"/>
      </w:pPr>
    </w:p>
    <w:p w:rsidR="00941A7F" w:rsidRDefault="00941A7F" w:rsidP="00941A7F">
      <w:pPr>
        <w:pStyle w:val="ConsPlusNormal"/>
        <w:jc w:val="center"/>
        <w:outlineLvl w:val="1"/>
      </w:pPr>
      <w:r>
        <w:rPr>
          <w:sz w:val="22"/>
        </w:rPr>
        <w:t>1. Общие положения</w:t>
      </w:r>
    </w:p>
    <w:p w:rsidR="00941A7F" w:rsidRDefault="00941A7F" w:rsidP="00941A7F">
      <w:pPr>
        <w:pStyle w:val="ConsPlusNormal"/>
      </w:pPr>
    </w:p>
    <w:p w:rsidR="00941A7F" w:rsidRDefault="00941A7F" w:rsidP="00941A7F">
      <w:pPr>
        <w:pStyle w:val="ConsPlusNormal"/>
        <w:ind w:firstLine="540"/>
        <w:jc w:val="both"/>
      </w:pPr>
      <w:r>
        <w:rPr>
          <w:sz w:val="22"/>
        </w:rPr>
        <w:t>1.1. Регламент устанавливает порядок и стандарт предоставления государственной услуги.</w:t>
      </w:r>
    </w:p>
    <w:p w:rsidR="00941A7F" w:rsidRDefault="00941A7F" w:rsidP="00941A7F">
      <w:pPr>
        <w:pStyle w:val="ConsPlusNormal"/>
        <w:spacing w:before="220"/>
        <w:ind w:firstLine="540"/>
        <w:jc w:val="both"/>
      </w:pPr>
      <w:bookmarkStart w:id="1" w:name="P54"/>
      <w:bookmarkEnd w:id="1"/>
      <w:r>
        <w:rPr>
          <w:sz w:val="22"/>
        </w:rPr>
        <w:t>1.2. Заявителями, имеющими право на получение государственной услуги, являются</w:t>
      </w:r>
      <w:proofErr w:type="gramStart"/>
      <w:r>
        <w:rPr>
          <w:sz w:val="22"/>
        </w:rPr>
        <w:t>:</w:t>
      </w:r>
      <w:proofErr w:type="gramEnd"/>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-___________________________________________________...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6"/>
        <w:gridCol w:w="4649"/>
      </w:tblGrid>
      <w:tr w:rsidR="00941A7F" w:rsidTr="004133BC">
        <w:tc>
          <w:tcPr>
            <w:tcW w:w="4416" w:type="dxa"/>
          </w:tcPr>
          <w:p w:rsidR="00941A7F" w:rsidRDefault="00941A7F" w:rsidP="004133BC">
            <w:pPr>
              <w:pStyle w:val="ConsPlusNormal"/>
              <w:jc w:val="both"/>
            </w:pPr>
            <w:r>
              <w:rPr>
                <w:sz w:val="22"/>
              </w:rPr>
              <w:t>Примечание:</w:t>
            </w:r>
          </w:p>
        </w:tc>
        <w:tc>
          <w:tcPr>
            <w:tcW w:w="4649" w:type="dxa"/>
          </w:tcPr>
          <w:p w:rsidR="00941A7F" w:rsidRDefault="00941A7F" w:rsidP="004133BC">
            <w:pPr>
              <w:pStyle w:val="ConsPlusNormal"/>
              <w:jc w:val="both"/>
            </w:pPr>
            <w:r>
              <w:rPr>
                <w:sz w:val="22"/>
              </w:rPr>
              <w:t>Например:</w:t>
            </w:r>
          </w:p>
        </w:tc>
      </w:tr>
      <w:tr w:rsidR="00941A7F" w:rsidTr="004133BC">
        <w:tc>
          <w:tcPr>
            <w:tcW w:w="4416" w:type="dxa"/>
          </w:tcPr>
          <w:p w:rsidR="00941A7F" w:rsidRDefault="00941A7F" w:rsidP="004133BC">
            <w:pPr>
              <w:pStyle w:val="ConsPlusNormal"/>
              <w:jc w:val="both"/>
            </w:pPr>
            <w:r>
              <w:rPr>
                <w:sz w:val="22"/>
              </w:rPr>
              <w:t>Указываются юридические лица, индивидуальные предприниматели, физические лица, имеющие право на получение услуги в соответствии с законодательством</w:t>
            </w:r>
          </w:p>
        </w:tc>
        <w:tc>
          <w:tcPr>
            <w:tcW w:w="4649" w:type="dxa"/>
          </w:tcPr>
          <w:p w:rsidR="00941A7F" w:rsidRDefault="00941A7F" w:rsidP="004133BC">
            <w:pPr>
              <w:pStyle w:val="ConsPlusNormal"/>
              <w:jc w:val="both"/>
            </w:pPr>
            <w:r>
              <w:rPr>
                <w:sz w:val="22"/>
              </w:rPr>
              <w:t>- юридические лица, являющиеся собственниками помещений;</w:t>
            </w:r>
          </w:p>
          <w:p w:rsidR="00941A7F" w:rsidRDefault="00941A7F" w:rsidP="004133BC">
            <w:pPr>
              <w:pStyle w:val="ConsPlusNormal"/>
              <w:jc w:val="both"/>
            </w:pPr>
            <w:r>
              <w:rPr>
                <w:sz w:val="22"/>
              </w:rPr>
              <w:t>- физические лица, являющиеся собственниками помещений (далее - заявители)</w:t>
            </w:r>
          </w:p>
        </w:tc>
      </w:tr>
      <w:tr w:rsidR="00941A7F" w:rsidTr="004133BC">
        <w:tc>
          <w:tcPr>
            <w:tcW w:w="4416" w:type="dxa"/>
          </w:tcPr>
          <w:p w:rsidR="00941A7F" w:rsidRDefault="00941A7F" w:rsidP="004133BC">
            <w:pPr>
              <w:pStyle w:val="ConsPlusNormal"/>
              <w:jc w:val="both"/>
            </w:pPr>
            <w:r>
              <w:rPr>
                <w:sz w:val="22"/>
              </w:rPr>
              <w:t>Указывается перечень лиц, имеющих право на получение государственной услуги</w:t>
            </w:r>
          </w:p>
        </w:tc>
        <w:tc>
          <w:tcPr>
            <w:tcW w:w="4649" w:type="dxa"/>
          </w:tcPr>
          <w:p w:rsidR="00941A7F" w:rsidRDefault="00941A7F" w:rsidP="004133BC">
            <w:pPr>
              <w:pStyle w:val="ConsPlusNormal"/>
              <w:jc w:val="both"/>
            </w:pPr>
            <w:r>
              <w:rPr>
                <w:sz w:val="22"/>
              </w:rPr>
              <w:t>многодетные матери; ветераны Великой Отечественной войны 1941-1945 гг. и др.</w:t>
            </w:r>
          </w:p>
        </w:tc>
      </w:tr>
    </w:tbl>
    <w:p w:rsidR="00941A7F" w:rsidRDefault="00941A7F" w:rsidP="00941A7F">
      <w:pPr>
        <w:pStyle w:val="ConsPlusNormal"/>
      </w:pPr>
    </w:p>
    <w:p w:rsidR="00941A7F" w:rsidRDefault="00941A7F" w:rsidP="00941A7F">
      <w:pPr>
        <w:pStyle w:val="ConsPlusNormal"/>
        <w:ind w:firstLine="540"/>
        <w:jc w:val="both"/>
      </w:pPr>
      <w:r>
        <w:rPr>
          <w:sz w:val="22"/>
        </w:rPr>
        <w:t>Представлять интересы заявителя имеют право:</w:t>
      </w:r>
    </w:p>
    <w:p w:rsidR="00941A7F" w:rsidRDefault="00941A7F" w:rsidP="00941A7F">
      <w:pPr>
        <w:pStyle w:val="ConsPlusNormal"/>
        <w:spacing w:before="220"/>
        <w:ind w:firstLine="540"/>
        <w:jc w:val="both"/>
      </w:pPr>
      <w:r>
        <w:rPr>
          <w:sz w:val="22"/>
        </w:rPr>
        <w:t>от имени физических лиц:</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 законные представители (родители, усыновители, опекуны) несовершеннолетних в возрасте до 14 лет;</w:t>
            </w:r>
          </w:p>
          <w:p w:rsidR="00941A7F" w:rsidRDefault="00941A7F" w:rsidP="004133BC">
            <w:pPr>
              <w:pStyle w:val="ConsPlusNormal"/>
              <w:jc w:val="both"/>
            </w:pPr>
            <w:r>
              <w:rPr>
                <w:sz w:val="22"/>
              </w:rPr>
              <w:t>- опекуны недееспособных граждан;</w:t>
            </w:r>
          </w:p>
          <w:p w:rsidR="00941A7F" w:rsidRDefault="00941A7F" w:rsidP="004133BC">
            <w:pPr>
              <w:pStyle w:val="ConsPlusNormal"/>
              <w:jc w:val="both"/>
            </w:pPr>
            <w:r>
              <w:rPr>
                <w:sz w:val="22"/>
              </w:rPr>
              <w:t>- представители, действующие в силу полномочий, основанных на доверенности или договоре</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от имени юридических лиц:</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лица, действующие в соответствии с законом или учредительными документами от имени юридического лица без доверенности;</w:t>
            </w:r>
          </w:p>
          <w:p w:rsidR="00941A7F" w:rsidRDefault="00941A7F" w:rsidP="004133BC">
            <w:pPr>
              <w:pStyle w:val="ConsPlusNormal"/>
              <w:jc w:val="both"/>
            </w:pPr>
            <w:r>
              <w:rPr>
                <w:sz w:val="22"/>
              </w:rPr>
              <w:t>- представители юридических лиц в силу полномочий на основании доверенности или договора</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от имени индивидуальных предпринимателей:</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41A7F" w:rsidRDefault="00941A7F" w:rsidP="00941A7F">
      <w:pPr>
        <w:pStyle w:val="ConsPlusNormal"/>
        <w:spacing w:before="220"/>
        <w:ind w:firstLine="540"/>
        <w:jc w:val="both"/>
      </w:pPr>
      <w:r>
        <w:rPr>
          <w:sz w:val="22"/>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41A7F" w:rsidRDefault="00941A7F" w:rsidP="00941A7F">
      <w:pPr>
        <w:pStyle w:val="ConsPlusNormal"/>
        <w:spacing w:before="220"/>
        <w:ind w:firstLine="540"/>
        <w:jc w:val="both"/>
      </w:pPr>
      <w:r>
        <w:rPr>
          <w:sz w:val="22"/>
        </w:rPr>
        <w:t>на сайте ОИВ/ОМСУ/Организации;</w:t>
      </w:r>
    </w:p>
    <w:p w:rsidR="00941A7F" w:rsidRDefault="00941A7F" w:rsidP="00941A7F">
      <w:pPr>
        <w:pStyle w:val="ConsPlusNormal"/>
        <w:spacing w:before="220"/>
        <w:ind w:firstLine="540"/>
        <w:jc w:val="both"/>
      </w:pPr>
      <w:r>
        <w:rPr>
          <w:sz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41A7F" w:rsidRDefault="00941A7F" w:rsidP="00941A7F">
      <w:pPr>
        <w:pStyle w:val="ConsPlusNormal"/>
        <w:spacing w:before="220"/>
        <w:ind w:firstLine="540"/>
        <w:jc w:val="both"/>
      </w:pPr>
      <w:r>
        <w:rPr>
          <w:sz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41A7F" w:rsidRDefault="00941A7F" w:rsidP="00941A7F">
      <w:pPr>
        <w:pStyle w:val="ConsPlusNormal"/>
        <w:spacing w:before="220"/>
        <w:ind w:firstLine="540"/>
        <w:jc w:val="both"/>
      </w:pPr>
      <w:r>
        <w:rPr>
          <w:sz w:val="22"/>
        </w:rPr>
        <w:t>в государственной информационной системе "Реестр государственных и муниципальных услуг (функций) Ленинградской области" (далее - Реестр).</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proofErr w:type="gramStart"/>
            <w:r>
              <w:rPr>
                <w:sz w:val="22"/>
              </w:rPr>
              <w:t>Сведения информационно-справочного характера не приводятся в тексте регламента и подлежат обязательному размещению в Реестре, на официальных сайтах органов исполнительной власти Ленинградской области в сети Интернет, а также на стендах в местах предоставления государственных услуг и услуг, которые являются необходимыми и обязательными для предоставления государственной услуги, о чем указывается в тексте регламента.</w:t>
            </w:r>
            <w:proofErr w:type="gramEnd"/>
          </w:p>
          <w:p w:rsidR="00941A7F" w:rsidRDefault="00941A7F" w:rsidP="004133BC">
            <w:pPr>
              <w:pStyle w:val="ConsPlusNormal"/>
              <w:jc w:val="both"/>
            </w:pPr>
            <w:r>
              <w:rPr>
                <w:sz w:val="22"/>
              </w:rPr>
              <w:t>Сведения информационно-справочного характера включают:</w:t>
            </w:r>
          </w:p>
          <w:p w:rsidR="00941A7F" w:rsidRDefault="00941A7F" w:rsidP="004133BC">
            <w:pPr>
              <w:pStyle w:val="ConsPlusNormal"/>
              <w:jc w:val="both"/>
            </w:pPr>
            <w:r>
              <w:rPr>
                <w:sz w:val="22"/>
              </w:rPr>
              <w:lastRenderedPageBreak/>
              <w:t>- информацию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941A7F" w:rsidRDefault="00941A7F" w:rsidP="004133BC">
            <w:pPr>
              <w:pStyle w:val="ConsPlusNormal"/>
              <w:jc w:val="both"/>
            </w:pPr>
            <w:r>
              <w:rPr>
                <w:sz w:val="22"/>
              </w:rPr>
              <w:t>-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941A7F" w:rsidRDefault="00941A7F" w:rsidP="004133BC">
            <w:pPr>
              <w:pStyle w:val="ConsPlusNormal"/>
              <w:jc w:val="both"/>
            </w:pPr>
            <w:r>
              <w:rPr>
                <w:sz w:val="22"/>
              </w:rPr>
              <w:t>- адреса электронной почты органов исполнительной власти, органов местного самоуправления, предоставляющих государственную услугу;</w:t>
            </w:r>
          </w:p>
          <w:p w:rsidR="00941A7F" w:rsidRDefault="00941A7F" w:rsidP="004133BC">
            <w:pPr>
              <w:pStyle w:val="ConsPlusNormal"/>
              <w:jc w:val="both"/>
            </w:pPr>
            <w:r>
              <w:rPr>
                <w:sz w:val="22"/>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
        </w:tc>
      </w:tr>
    </w:tbl>
    <w:p w:rsidR="00941A7F" w:rsidRDefault="00941A7F" w:rsidP="00941A7F">
      <w:pPr>
        <w:pStyle w:val="ConsPlusNormal"/>
        <w:ind w:firstLine="540"/>
        <w:jc w:val="both"/>
      </w:pPr>
    </w:p>
    <w:p w:rsidR="00941A7F" w:rsidRDefault="00941A7F" w:rsidP="00941A7F">
      <w:pPr>
        <w:pStyle w:val="ConsPlusNormal"/>
        <w:jc w:val="center"/>
        <w:outlineLvl w:val="1"/>
      </w:pPr>
      <w:r>
        <w:rPr>
          <w:sz w:val="22"/>
        </w:rPr>
        <w:t>2. Стандарт предоставления государственной услуги</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2.1. Полное наименование государственной услуги: __________________.</w:t>
      </w:r>
    </w:p>
    <w:p w:rsidR="00941A7F" w:rsidRDefault="00941A7F" w:rsidP="00941A7F">
      <w:pPr>
        <w:pStyle w:val="ConsPlusNormal"/>
        <w:spacing w:before="220"/>
        <w:ind w:firstLine="540"/>
        <w:jc w:val="both"/>
      </w:pPr>
      <w:r>
        <w:rPr>
          <w:sz w:val="22"/>
        </w:rPr>
        <w:t>Сокращенное наименование государственной услуги: __________________.</w:t>
      </w:r>
    </w:p>
    <w:p w:rsidR="00941A7F" w:rsidRDefault="00941A7F" w:rsidP="00941A7F">
      <w:pPr>
        <w:pStyle w:val="ConsPlusNormal"/>
        <w:spacing w:before="220"/>
        <w:ind w:firstLine="540"/>
        <w:jc w:val="both"/>
      </w:pPr>
      <w:bookmarkStart w:id="2" w:name="P106"/>
      <w:bookmarkEnd w:id="2"/>
      <w:r>
        <w:rPr>
          <w:sz w:val="22"/>
        </w:rPr>
        <w:t>2.2. Государственную услугу предоставляет: ОИВ/ОМСУ.</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 участии Организаций в предоставлении государственной услуги указывается "В предоставлении государственной услуги участвуют</w:t>
            </w:r>
            <w:proofErr w:type="gramStart"/>
            <w:r>
              <w:rPr>
                <w:sz w:val="22"/>
              </w:rPr>
              <w:t>: __________________"</w:t>
            </w:r>
            <w:proofErr w:type="gramEnd"/>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часть полномочий на предоставление услуги передана подведомственным организациям, то указываются данные таких организаций</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участия МФЦ в приеме документов и выдаче результата также указывается МФЦ</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Кроме того, указываются все федеральные органы исполнительной власти, органы исполнительной власти, органы местного самоуправления, которые участвуют в предоставлении услуги в порядке межведомственного информационного взаимодействия</w:t>
            </w:r>
          </w:p>
        </w:tc>
      </w:tr>
    </w:tbl>
    <w:p w:rsidR="00941A7F" w:rsidRDefault="00941A7F" w:rsidP="00941A7F">
      <w:pPr>
        <w:pStyle w:val="ConsPlusNormal"/>
      </w:pPr>
    </w:p>
    <w:p w:rsidR="00941A7F" w:rsidRDefault="00941A7F" w:rsidP="00941A7F">
      <w:pPr>
        <w:pStyle w:val="ConsPlusNormal"/>
        <w:ind w:firstLine="540"/>
        <w:jc w:val="both"/>
      </w:pPr>
      <w:r>
        <w:rPr>
          <w:sz w:val="22"/>
        </w:rPr>
        <w:t>Заявление на получение государственной услуги с комплектом документов принимается:</w:t>
      </w:r>
    </w:p>
    <w:p w:rsidR="00941A7F" w:rsidRDefault="00941A7F" w:rsidP="00941A7F">
      <w:pPr>
        <w:pStyle w:val="ConsPlusNormal"/>
        <w:spacing w:before="220"/>
        <w:ind w:firstLine="540"/>
        <w:jc w:val="both"/>
      </w:pPr>
      <w:r>
        <w:rPr>
          <w:sz w:val="22"/>
        </w:rPr>
        <w:t>1) при личной явке:</w:t>
      </w:r>
    </w:p>
    <w:p w:rsidR="00941A7F" w:rsidRDefault="00941A7F" w:rsidP="00941A7F">
      <w:pPr>
        <w:pStyle w:val="ConsPlusNormal"/>
        <w:spacing w:before="220"/>
        <w:ind w:firstLine="540"/>
        <w:jc w:val="both"/>
      </w:pPr>
      <w:r>
        <w:rPr>
          <w:sz w:val="22"/>
        </w:rPr>
        <w:t>в ОИВ/ОМСУ/Организацию;</w:t>
      </w:r>
    </w:p>
    <w:p w:rsidR="00941A7F" w:rsidRDefault="00941A7F" w:rsidP="00941A7F">
      <w:pPr>
        <w:pStyle w:val="ConsPlusNormal"/>
        <w:spacing w:before="220"/>
        <w:ind w:firstLine="540"/>
        <w:jc w:val="both"/>
      </w:pPr>
      <w:r>
        <w:rPr>
          <w:sz w:val="22"/>
        </w:rPr>
        <w:t>в филиалах, отделах, удаленных рабочих местах ГБУ ЛО "МФЦ";</w:t>
      </w:r>
    </w:p>
    <w:p w:rsidR="00941A7F" w:rsidRDefault="00941A7F" w:rsidP="00941A7F">
      <w:pPr>
        <w:pStyle w:val="ConsPlusNormal"/>
        <w:spacing w:before="220"/>
        <w:ind w:firstLine="540"/>
        <w:jc w:val="both"/>
      </w:pPr>
      <w:r>
        <w:rPr>
          <w:sz w:val="22"/>
        </w:rPr>
        <w:t>2) без личной явки:</w:t>
      </w:r>
    </w:p>
    <w:p w:rsidR="00941A7F" w:rsidRDefault="00941A7F" w:rsidP="00941A7F">
      <w:pPr>
        <w:pStyle w:val="ConsPlusNormal"/>
        <w:spacing w:before="220"/>
        <w:ind w:firstLine="540"/>
        <w:jc w:val="both"/>
      </w:pPr>
      <w:r>
        <w:rPr>
          <w:sz w:val="22"/>
        </w:rPr>
        <w:t>почтовым отправлением в ОИВ/ОМСУ/Организацию;</w:t>
      </w:r>
    </w:p>
    <w:p w:rsidR="00941A7F" w:rsidRDefault="00941A7F" w:rsidP="00941A7F">
      <w:pPr>
        <w:pStyle w:val="ConsPlusNormal"/>
        <w:spacing w:before="220"/>
        <w:ind w:firstLine="540"/>
        <w:jc w:val="both"/>
      </w:pPr>
      <w:r>
        <w:rPr>
          <w:sz w:val="22"/>
        </w:rPr>
        <w:t>в электронной форме через личный кабинет заявителя на ПГУ ЛО/ЕПГУ;</w:t>
      </w:r>
    </w:p>
    <w:p w:rsidR="00941A7F" w:rsidRDefault="00941A7F" w:rsidP="00941A7F">
      <w:pPr>
        <w:pStyle w:val="ConsPlusNormal"/>
        <w:spacing w:before="220"/>
        <w:ind w:firstLine="540"/>
        <w:jc w:val="both"/>
      </w:pPr>
      <w:r>
        <w:rPr>
          <w:sz w:val="22"/>
        </w:rPr>
        <w:t>в электронной форме через сайт ОИВ &lt;*&gt;.</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&lt;*&gt; Указывается возможность подачи заявления на получение государственной услуги на сайте ОИВ (при технической реализации)</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Заявитель имеет право записаться на прием для подачи заявления о предоставлении услуги следующими способами:</w:t>
      </w:r>
    </w:p>
    <w:p w:rsidR="00941A7F" w:rsidRDefault="00941A7F" w:rsidP="00941A7F">
      <w:pPr>
        <w:pStyle w:val="ConsPlusNormal"/>
        <w:spacing w:before="220"/>
        <w:ind w:firstLine="540"/>
        <w:jc w:val="both"/>
      </w:pPr>
      <w:r>
        <w:rPr>
          <w:sz w:val="22"/>
        </w:rPr>
        <w:t>1) посредством ПГУ ЛО/ЕПГУ - в ОИВ/ОМСУ/Организацию, в МФЦ (при технической реализации);</w:t>
      </w:r>
    </w:p>
    <w:p w:rsidR="00941A7F" w:rsidRDefault="00941A7F" w:rsidP="00941A7F">
      <w:pPr>
        <w:pStyle w:val="ConsPlusNormal"/>
        <w:spacing w:before="220"/>
        <w:ind w:firstLine="540"/>
        <w:jc w:val="both"/>
      </w:pPr>
      <w:r>
        <w:rPr>
          <w:sz w:val="22"/>
        </w:rPr>
        <w:t>2) по телефону - в ОИВ/ОМСУ/Организацию, в МФЦ;</w:t>
      </w:r>
    </w:p>
    <w:p w:rsidR="00941A7F" w:rsidRDefault="00941A7F" w:rsidP="00941A7F">
      <w:pPr>
        <w:pStyle w:val="ConsPlusNormal"/>
        <w:spacing w:before="220"/>
        <w:ind w:firstLine="540"/>
        <w:jc w:val="both"/>
      </w:pPr>
      <w:r>
        <w:rPr>
          <w:sz w:val="22"/>
        </w:rPr>
        <w:t>3) посредством сайта ОИВ/ОМСУ/Организации - в ОИВ/ОМСУ/Организацию.</w:t>
      </w:r>
    </w:p>
    <w:p w:rsidR="00941A7F" w:rsidRDefault="00941A7F" w:rsidP="00941A7F">
      <w:pPr>
        <w:pStyle w:val="ConsPlusNormal"/>
        <w:spacing w:before="220"/>
        <w:ind w:firstLine="540"/>
        <w:jc w:val="both"/>
      </w:pPr>
      <w:r>
        <w:rPr>
          <w:sz w:val="22"/>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941A7F" w:rsidRDefault="00941A7F" w:rsidP="00941A7F">
      <w:pPr>
        <w:pStyle w:val="ConsPlusNormal"/>
        <w:spacing w:before="220"/>
        <w:ind w:firstLine="540"/>
        <w:jc w:val="both"/>
      </w:pPr>
      <w:r>
        <w:rPr>
          <w:sz w:val="22"/>
        </w:rPr>
        <w:t xml:space="preserve">2.2.1. </w:t>
      </w:r>
      <w:proofErr w:type="gramStart"/>
      <w:r>
        <w:rPr>
          <w:sz w:val="22"/>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5" w:history="1">
        <w:r>
          <w:rPr>
            <w:color w:val="0000FF"/>
            <w:sz w:val="22"/>
          </w:rPr>
          <w:t>частью 18 статьи 14.1</w:t>
        </w:r>
      </w:hyperlink>
      <w:r>
        <w:rPr>
          <w:sz w:val="22"/>
        </w:rPr>
        <w:t xml:space="preserve"> Федерального закона от 27 июля 2006 года N</w:t>
      </w:r>
      <w:proofErr w:type="gramEnd"/>
      <w:r>
        <w:rPr>
          <w:sz w:val="22"/>
        </w:rPr>
        <w:t xml:space="preserve"> 149-ФЗ "Об информации, информационных технологиях и о защите информации".</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Установление личности посредством идентификац</w:t>
            </w:r>
            <w:proofErr w:type="gramStart"/>
            <w:r>
              <w:rPr>
                <w:sz w:val="22"/>
              </w:rPr>
              <w:t>ии и ау</w:t>
            </w:r>
            <w:proofErr w:type="gramEnd"/>
            <w:r>
              <w:rPr>
                <w:sz w:val="22"/>
              </w:rPr>
              <w:t xml:space="preserve">тентификации с использованием информационных технологий, предусмотренных </w:t>
            </w:r>
            <w:hyperlink r:id="rId16" w:history="1">
              <w:r>
                <w:rPr>
                  <w:color w:val="0000FF"/>
                  <w:sz w:val="22"/>
                </w:rPr>
                <w:t>частью 18 статьи 14.1</w:t>
              </w:r>
            </w:hyperlink>
            <w:r>
              <w:rPr>
                <w:sz w:val="22"/>
              </w:rPr>
              <w:t xml:space="preserve"> Федерального закона от 27 июля 2006 года N 149-ФЗ "Об информации, информационных технологиях и о защите информации", указывается в случае наличия в ОИВ/ОМСУ/Организации такой технической возможности</w:t>
            </w:r>
          </w:p>
        </w:tc>
      </w:tr>
    </w:tbl>
    <w:p w:rsidR="00941A7F" w:rsidRDefault="00941A7F" w:rsidP="00941A7F">
      <w:pPr>
        <w:pStyle w:val="ConsPlusNormal"/>
        <w:ind w:firstLine="540"/>
        <w:jc w:val="both"/>
      </w:pPr>
    </w:p>
    <w:p w:rsidR="00941A7F" w:rsidRDefault="00941A7F" w:rsidP="00941A7F">
      <w:pPr>
        <w:pStyle w:val="ConsPlusNormal"/>
        <w:ind w:firstLine="540"/>
        <w:jc w:val="both"/>
      </w:pPr>
      <w:bookmarkStart w:id="3" w:name="P136"/>
      <w:bookmarkEnd w:id="3"/>
      <w:r>
        <w:rPr>
          <w:sz w:val="22"/>
        </w:rPr>
        <w:t>2.2.2. При предоставлении государственной услуги в электронной форме идентификация и аутентификация могут осуществляться посредством:</w:t>
      </w:r>
    </w:p>
    <w:p w:rsidR="00941A7F" w:rsidRDefault="00941A7F" w:rsidP="00941A7F">
      <w:pPr>
        <w:pStyle w:val="ConsPlusNormal"/>
        <w:spacing w:before="220"/>
        <w:ind w:firstLine="540"/>
        <w:jc w:val="both"/>
      </w:pPr>
      <w:proofErr w:type="gramStart"/>
      <w:r>
        <w:rPr>
          <w:sz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1A7F" w:rsidRDefault="00941A7F" w:rsidP="00941A7F">
      <w:pPr>
        <w:pStyle w:val="ConsPlusNormal"/>
        <w:spacing w:before="220"/>
        <w:ind w:firstLine="540"/>
        <w:jc w:val="both"/>
      </w:pPr>
      <w:r>
        <w:rPr>
          <w:sz w:val="22"/>
        </w:rPr>
        <w:t>2) единой системы идентификац</w:t>
      </w:r>
      <w:proofErr w:type="gramStart"/>
      <w:r>
        <w:rPr>
          <w:sz w:val="22"/>
        </w:rPr>
        <w:t>ии и ау</w:t>
      </w:r>
      <w:proofErr w:type="gramEnd"/>
      <w:r>
        <w:rPr>
          <w:sz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hyperlink w:anchor="P136" w:history="1">
              <w:r>
                <w:rPr>
                  <w:color w:val="0000FF"/>
                  <w:sz w:val="22"/>
                </w:rPr>
                <w:t>Пункт 2.2.2</w:t>
              </w:r>
            </w:hyperlink>
            <w:r>
              <w:rPr>
                <w:sz w:val="22"/>
              </w:rPr>
              <w:t xml:space="preserve"> не указывается в случае, если предоставление услуги в электронной форме не предусмотрено</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2.3. Результатом предоставления государственной услуги является: __________________________.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"Уведомление о переводе (отказе в переводе) жилого (нежилого) помещения в нежилое (жилое) помещение"</w:t>
            </w:r>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41A7F" w:rsidTr="004133BC">
        <w:tc>
          <w:tcPr>
            <w:tcW w:w="4535" w:type="dxa"/>
          </w:tcPr>
          <w:p w:rsidR="00941A7F" w:rsidRDefault="00941A7F" w:rsidP="004133BC">
            <w:pPr>
              <w:pStyle w:val="ConsPlusNormal"/>
              <w:jc w:val="both"/>
            </w:pPr>
            <w:r>
              <w:rPr>
                <w:sz w:val="22"/>
              </w:rPr>
              <w:t>Примечание:</w:t>
            </w:r>
          </w:p>
        </w:tc>
        <w:tc>
          <w:tcPr>
            <w:tcW w:w="4535" w:type="dxa"/>
          </w:tcPr>
          <w:p w:rsidR="00941A7F" w:rsidRDefault="00941A7F" w:rsidP="004133BC">
            <w:pPr>
              <w:pStyle w:val="ConsPlusNormal"/>
              <w:jc w:val="both"/>
            </w:pPr>
            <w:r>
              <w:rPr>
                <w:sz w:val="22"/>
              </w:rPr>
              <w:t>Например:</w:t>
            </w:r>
          </w:p>
        </w:tc>
      </w:tr>
      <w:tr w:rsidR="00941A7F" w:rsidTr="004133BC">
        <w:tc>
          <w:tcPr>
            <w:tcW w:w="4535" w:type="dxa"/>
          </w:tcPr>
          <w:p w:rsidR="00941A7F" w:rsidRDefault="00941A7F" w:rsidP="004133BC">
            <w:pPr>
              <w:pStyle w:val="ConsPlusNormal"/>
              <w:jc w:val="both"/>
            </w:pPr>
            <w:r>
              <w:rPr>
                <w:sz w:val="22"/>
              </w:rPr>
              <w:t>В случае положительного решения указывается форма документа, в виде которого выдается результат.</w:t>
            </w:r>
          </w:p>
          <w:p w:rsidR="00941A7F" w:rsidRDefault="00941A7F" w:rsidP="004133BC">
            <w:pPr>
              <w:pStyle w:val="ConsPlusNormal"/>
              <w:jc w:val="both"/>
            </w:pPr>
            <w:r>
              <w:rPr>
                <w:sz w:val="22"/>
              </w:rPr>
              <w:t>Если в результате предоставления государственной услуги создается номер реестровой записи в информационной системе, сформированный в результате совершения ФОИВ/ОИВ юридически значимого действия в соответствии с действующим законодательством (далее - ИС), то в данном разделе указывается информация о номере создаваемой реестровой записи.</w:t>
            </w:r>
          </w:p>
          <w:p w:rsidR="00941A7F" w:rsidRDefault="00941A7F" w:rsidP="004133BC">
            <w:pPr>
              <w:pStyle w:val="ConsPlusNormal"/>
              <w:jc w:val="both"/>
            </w:pPr>
            <w:r>
              <w:rPr>
                <w:sz w:val="22"/>
              </w:rPr>
              <w:t>В случае отрицательного решения указывается форма документа, содержащего мотивированный отказ в предоставлении услуги</w:t>
            </w:r>
          </w:p>
        </w:tc>
        <w:tc>
          <w:tcPr>
            <w:tcW w:w="4535" w:type="dxa"/>
          </w:tcPr>
          <w:p w:rsidR="00941A7F" w:rsidRDefault="00941A7F" w:rsidP="004133BC">
            <w:pPr>
              <w:pStyle w:val="ConsPlusNormal"/>
              <w:jc w:val="both"/>
            </w:pPr>
            <w:r>
              <w:rPr>
                <w:sz w:val="22"/>
              </w:rPr>
              <w:t xml:space="preserve">Уведомление о постановке на учет в качестве </w:t>
            </w:r>
            <w:proofErr w:type="gramStart"/>
            <w:r>
              <w:rPr>
                <w:sz w:val="22"/>
              </w:rPr>
              <w:t>нуждающегося</w:t>
            </w:r>
            <w:proofErr w:type="gramEnd"/>
            <w:r>
              <w:rPr>
                <w:sz w:val="22"/>
              </w:rPr>
              <w:t xml:space="preserve"> в улучшении жилищных условий;</w:t>
            </w:r>
          </w:p>
          <w:p w:rsidR="00941A7F" w:rsidRDefault="00941A7F" w:rsidP="004133BC">
            <w:pPr>
              <w:pStyle w:val="ConsPlusNormal"/>
              <w:jc w:val="both"/>
            </w:pPr>
            <w:r>
              <w:rPr>
                <w:sz w:val="22"/>
              </w:rPr>
              <w:t xml:space="preserve">Уведомление </w:t>
            </w:r>
            <w:proofErr w:type="gramStart"/>
            <w:r>
              <w:rPr>
                <w:sz w:val="22"/>
              </w:rPr>
              <w:t>об отказе в постановке на учет в качестве нуждающегося в улучшении</w:t>
            </w:r>
            <w:proofErr w:type="gramEnd"/>
            <w:r>
              <w:rPr>
                <w:sz w:val="22"/>
              </w:rPr>
              <w:t xml:space="preserve"> жилищных условий на основании... (указывается нормативный правовой акт)</w:t>
            </w:r>
          </w:p>
        </w:tc>
      </w:tr>
      <w:tr w:rsidR="00941A7F" w:rsidTr="004133BC">
        <w:tc>
          <w:tcPr>
            <w:tcW w:w="4535" w:type="dxa"/>
          </w:tcPr>
          <w:p w:rsidR="00941A7F" w:rsidRDefault="00941A7F" w:rsidP="004133BC">
            <w:pPr>
              <w:pStyle w:val="ConsPlusNormal"/>
              <w:jc w:val="both"/>
            </w:pPr>
            <w:r>
              <w:rPr>
                <w:sz w:val="22"/>
              </w:rPr>
              <w:t>Необходимо указать все результаты предоставления государственной услуги, включая "</w:t>
            </w:r>
            <w:proofErr w:type="spellStart"/>
            <w:r>
              <w:rPr>
                <w:sz w:val="22"/>
              </w:rPr>
              <w:t>подуслуги</w:t>
            </w:r>
            <w:proofErr w:type="spellEnd"/>
            <w:r>
              <w:rPr>
                <w:sz w:val="22"/>
              </w:rPr>
              <w:t>"</w:t>
            </w:r>
          </w:p>
        </w:tc>
        <w:tc>
          <w:tcPr>
            <w:tcW w:w="4535" w:type="dxa"/>
          </w:tcPr>
          <w:p w:rsidR="00941A7F" w:rsidRDefault="00941A7F" w:rsidP="004133BC">
            <w:pPr>
              <w:pStyle w:val="ConsPlusNormal"/>
              <w:jc w:val="both"/>
            </w:pPr>
            <w:r>
              <w:rPr>
                <w:sz w:val="22"/>
              </w:rPr>
              <w:t>Лицензия, Переоформление лицензии, Продление срока действия лицензии, Прекращение действия лицензии</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41A7F" w:rsidRDefault="00941A7F" w:rsidP="00941A7F">
      <w:pPr>
        <w:pStyle w:val="ConsPlusNormal"/>
        <w:spacing w:before="220"/>
        <w:ind w:firstLine="540"/>
        <w:jc w:val="both"/>
      </w:pPr>
      <w:r>
        <w:rPr>
          <w:sz w:val="22"/>
        </w:rPr>
        <w:t>1) при личной явке:</w:t>
      </w:r>
    </w:p>
    <w:p w:rsidR="00941A7F" w:rsidRDefault="00941A7F" w:rsidP="00941A7F">
      <w:pPr>
        <w:pStyle w:val="ConsPlusNormal"/>
        <w:spacing w:before="220"/>
        <w:ind w:firstLine="540"/>
        <w:jc w:val="both"/>
      </w:pPr>
      <w:r>
        <w:rPr>
          <w:sz w:val="22"/>
        </w:rPr>
        <w:t>в ОИВ/ОМСУ/Организацию;</w:t>
      </w:r>
    </w:p>
    <w:p w:rsidR="00941A7F" w:rsidRDefault="00941A7F" w:rsidP="00941A7F">
      <w:pPr>
        <w:pStyle w:val="ConsPlusNormal"/>
        <w:spacing w:before="220"/>
        <w:ind w:firstLine="540"/>
        <w:jc w:val="both"/>
      </w:pPr>
      <w:r>
        <w:rPr>
          <w:sz w:val="22"/>
        </w:rPr>
        <w:t>в филиалах, отделах, удаленных рабочих местах ГБУ ЛО "МФЦ";</w:t>
      </w:r>
    </w:p>
    <w:p w:rsidR="00941A7F" w:rsidRDefault="00941A7F" w:rsidP="00941A7F">
      <w:pPr>
        <w:pStyle w:val="ConsPlusNormal"/>
        <w:spacing w:before="220"/>
        <w:ind w:firstLine="540"/>
        <w:jc w:val="both"/>
      </w:pPr>
      <w:r>
        <w:rPr>
          <w:sz w:val="22"/>
        </w:rPr>
        <w:t>2) без личной явки:</w:t>
      </w:r>
    </w:p>
    <w:p w:rsidR="00941A7F" w:rsidRDefault="00941A7F" w:rsidP="00941A7F">
      <w:pPr>
        <w:pStyle w:val="ConsPlusNormal"/>
        <w:spacing w:before="220"/>
        <w:ind w:firstLine="540"/>
        <w:jc w:val="both"/>
      </w:pPr>
      <w:r>
        <w:rPr>
          <w:sz w:val="22"/>
        </w:rPr>
        <w:t>почтовым отправлением;</w:t>
      </w:r>
    </w:p>
    <w:p w:rsidR="00941A7F" w:rsidRDefault="00941A7F" w:rsidP="00941A7F">
      <w:pPr>
        <w:pStyle w:val="ConsPlusNormal"/>
        <w:spacing w:before="220"/>
        <w:ind w:firstLine="540"/>
        <w:jc w:val="both"/>
      </w:pPr>
      <w:r>
        <w:rPr>
          <w:sz w:val="22"/>
        </w:rPr>
        <w:t>на адрес электронной почты;</w:t>
      </w:r>
    </w:p>
    <w:p w:rsidR="00941A7F" w:rsidRDefault="00941A7F" w:rsidP="00941A7F">
      <w:pPr>
        <w:pStyle w:val="ConsPlusNormal"/>
        <w:spacing w:before="220"/>
        <w:ind w:firstLine="540"/>
        <w:jc w:val="both"/>
      </w:pPr>
      <w:r>
        <w:rPr>
          <w:sz w:val="22"/>
        </w:rPr>
        <w:t>в электронной форме через личный кабинет заявителя на ПГУ ЛО/ЕПГУ;</w:t>
      </w:r>
    </w:p>
    <w:p w:rsidR="00941A7F" w:rsidRDefault="00941A7F" w:rsidP="00941A7F">
      <w:pPr>
        <w:pStyle w:val="ConsPlusNormal"/>
        <w:spacing w:before="220"/>
        <w:ind w:firstLine="540"/>
        <w:jc w:val="both"/>
      </w:pPr>
      <w:r>
        <w:rPr>
          <w:sz w:val="22"/>
        </w:rPr>
        <w:t>в электронной форме через сайт ОИВ &lt;*&gt;.</w:t>
      </w:r>
    </w:p>
    <w:p w:rsidR="00941A7F" w:rsidRDefault="00941A7F" w:rsidP="00941A7F">
      <w:pPr>
        <w:pStyle w:val="ConsPlusNormal"/>
        <w:spacing w:before="220"/>
        <w:ind w:firstLine="540"/>
        <w:jc w:val="both"/>
      </w:pPr>
      <w:r>
        <w:rPr>
          <w:sz w:val="22"/>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&lt;*&gt; Указывается возможность получения результата государственной услуги </w:t>
            </w:r>
            <w:r>
              <w:rPr>
                <w:sz w:val="22"/>
              </w:rPr>
              <w:lastRenderedPageBreak/>
              <w:t>на сайте ОИВ (при технической реализации)</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 xml:space="preserve">2.4. Срок предоставления государственной услуги составляет ____________ рабочих дней </w:t>
      </w:r>
      <w:proofErr w:type="gramStart"/>
      <w:r>
        <w:rPr>
          <w:sz w:val="22"/>
        </w:rPr>
        <w:t>с даты поступления</w:t>
      </w:r>
      <w:proofErr w:type="gramEnd"/>
      <w:r>
        <w:rPr>
          <w:sz w:val="22"/>
        </w:rPr>
        <w:t xml:space="preserve"> (регистрации) заявления в ОИВ/ОМСУ/Организацию.</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Необходимо указывать срок предоставления государственной услуги в рабочих днях, если иное не установлено действующим законодательством</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2.5. Правовые основания для предоставления государственной услуги.</w:t>
      </w:r>
    </w:p>
    <w:p w:rsidR="00941A7F" w:rsidRDefault="00941A7F" w:rsidP="00941A7F">
      <w:pPr>
        <w:pStyle w:val="ConsPlusNormal"/>
        <w:spacing w:before="220"/>
        <w:ind w:firstLine="540"/>
        <w:jc w:val="both"/>
      </w:pPr>
      <w:r>
        <w:rPr>
          <w:sz w:val="22"/>
        </w:rPr>
        <w:t>Перечень нормативных правовых актов, регулирующих предоставление государственной услуги, размещен на официальном сайте ОИВ/Организации в сети Интернет по адресу __________________ и в Реестре.</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w:t>
            </w:r>
          </w:p>
        </w:tc>
      </w:tr>
    </w:tbl>
    <w:p w:rsidR="00941A7F" w:rsidRDefault="00941A7F" w:rsidP="00941A7F">
      <w:pPr>
        <w:pStyle w:val="ConsPlusNormal"/>
        <w:ind w:firstLine="540"/>
        <w:jc w:val="both"/>
      </w:pPr>
    </w:p>
    <w:p w:rsidR="00941A7F" w:rsidRDefault="00941A7F" w:rsidP="00941A7F">
      <w:pPr>
        <w:pStyle w:val="ConsPlusNormal"/>
        <w:ind w:firstLine="540"/>
        <w:jc w:val="both"/>
      </w:pPr>
      <w:bookmarkStart w:id="4" w:name="P183"/>
      <w:bookmarkEnd w:id="4"/>
      <w:r>
        <w:rPr>
          <w:sz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41A7F" w:rsidRDefault="00941A7F" w:rsidP="00941A7F">
      <w:pPr>
        <w:pStyle w:val="ConsPlusNormal"/>
        <w:spacing w:before="220"/>
        <w:ind w:firstLine="540"/>
        <w:jc w:val="both"/>
      </w:pPr>
      <w:r>
        <w:rPr>
          <w:sz w:val="22"/>
        </w:rPr>
        <w:t xml:space="preserve">1) </w:t>
      </w:r>
      <w:hyperlink w:anchor="P661" w:history="1">
        <w:r>
          <w:rPr>
            <w:color w:val="0000FF"/>
            <w:sz w:val="22"/>
          </w:rPr>
          <w:t>заявление</w:t>
        </w:r>
      </w:hyperlink>
      <w:r>
        <w:rPr>
          <w:sz w:val="22"/>
        </w:rPr>
        <w:t xml:space="preserve"> о предоставлении услуги в соответствии с приложением N 1;</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5783"/>
      </w:tblGrid>
      <w:tr w:rsidR="00941A7F" w:rsidTr="004133BC">
        <w:tc>
          <w:tcPr>
            <w:tcW w:w="3278" w:type="dxa"/>
          </w:tcPr>
          <w:p w:rsidR="00941A7F" w:rsidRDefault="00941A7F" w:rsidP="004133BC">
            <w:pPr>
              <w:pStyle w:val="ConsPlusNormal"/>
              <w:jc w:val="both"/>
            </w:pPr>
            <w:r>
              <w:rPr>
                <w:sz w:val="22"/>
              </w:rPr>
              <w:t>Примечание:</w:t>
            </w:r>
          </w:p>
        </w:tc>
        <w:tc>
          <w:tcPr>
            <w:tcW w:w="5783" w:type="dxa"/>
          </w:tcPr>
          <w:p w:rsidR="00941A7F" w:rsidRDefault="00941A7F" w:rsidP="004133BC">
            <w:pPr>
              <w:pStyle w:val="ConsPlusNormal"/>
              <w:jc w:val="both"/>
            </w:pPr>
            <w:r>
              <w:rPr>
                <w:sz w:val="22"/>
              </w:rPr>
              <w:t>Например:</w:t>
            </w:r>
          </w:p>
        </w:tc>
      </w:tr>
      <w:tr w:rsidR="00941A7F" w:rsidTr="004133BC">
        <w:tc>
          <w:tcPr>
            <w:tcW w:w="3278" w:type="dxa"/>
          </w:tcPr>
          <w:p w:rsidR="00941A7F" w:rsidRDefault="00941A7F" w:rsidP="004133BC">
            <w:pPr>
              <w:pStyle w:val="ConsPlusNormal"/>
              <w:jc w:val="both"/>
            </w:pPr>
            <w:r>
              <w:rPr>
                <w:sz w:val="22"/>
              </w:rPr>
              <w:t>Указываются особенности заполнения и предоставления бланка заявления на получение государственной услуги (при наличии)</w:t>
            </w:r>
          </w:p>
        </w:tc>
        <w:tc>
          <w:tcPr>
            <w:tcW w:w="5783" w:type="dxa"/>
          </w:tcPr>
          <w:p w:rsidR="00941A7F" w:rsidRDefault="00941A7F" w:rsidP="004133BC">
            <w:pPr>
              <w:pStyle w:val="ConsPlusNormal"/>
              <w:jc w:val="both"/>
            </w:pPr>
            <w:r>
              <w:rPr>
                <w:sz w:val="22"/>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41A7F" w:rsidRDefault="00941A7F" w:rsidP="004133BC">
            <w:pPr>
              <w:pStyle w:val="ConsPlusNormal"/>
              <w:jc w:val="both"/>
            </w:pPr>
            <w:r>
              <w:rPr>
                <w:sz w:val="22"/>
              </w:rPr>
              <w:t>Не допускается исправления ошибок путем зачеркивания или с помощью корректирующих средств.</w:t>
            </w:r>
          </w:p>
          <w:p w:rsidR="00941A7F" w:rsidRDefault="00941A7F" w:rsidP="004133BC">
            <w:pPr>
              <w:pStyle w:val="ConsPlusNormal"/>
              <w:jc w:val="both"/>
            </w:pPr>
            <w:r>
              <w:rPr>
                <w:sz w:val="22"/>
              </w:rPr>
              <w:t>Бланк заявления заявитель может получить у должностного лица ОИВ/ОМСУ/Организации. Заявитель вправе заполнить и распечатать бланк заявления на официальных сайтах ОИВ/ОМСУ/Организации</w:t>
            </w:r>
          </w:p>
        </w:tc>
      </w:tr>
    </w:tbl>
    <w:p w:rsidR="00941A7F" w:rsidRDefault="00941A7F" w:rsidP="00941A7F">
      <w:pPr>
        <w:pStyle w:val="ConsPlusNormal"/>
      </w:pPr>
    </w:p>
    <w:p w:rsidR="00941A7F" w:rsidRDefault="00941A7F" w:rsidP="00941A7F">
      <w:pPr>
        <w:pStyle w:val="ConsPlusNormal"/>
        <w:ind w:firstLine="540"/>
        <w:jc w:val="both"/>
      </w:pPr>
      <w:r>
        <w:rPr>
          <w:sz w:val="22"/>
        </w:rPr>
        <w:t>2) документ, удостоверяющий личность заявителя &lt;*&gt;: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Необходимо указать информацию о страницах документа, удостоверяющего личность гражданина Российской Федерации, приобщаемых к делу</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&lt;*&gt; В случае если документ, удостоверяющий личность заявителя, не представляется при обращении представителя заявителя, указать соответствующую информацию</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3) учредительные документы (при обращении юридического лица);</w:t>
      </w:r>
    </w:p>
    <w:p w:rsidR="00941A7F" w:rsidRDefault="00941A7F" w:rsidP="00941A7F">
      <w:pPr>
        <w:pStyle w:val="ConsPlusNormal"/>
        <w:spacing w:before="220"/>
        <w:ind w:firstLine="540"/>
        <w:jc w:val="both"/>
      </w:pPr>
      <w:r>
        <w:rPr>
          <w:sz w:val="22"/>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proofErr w:type="gramStart"/>
            <w:r>
              <w:rPr>
                <w:sz w:val="22"/>
              </w:rPr>
              <w:t>Представитель заявителя из числа уполномоченных лиц дополнительно представляет документ, удостоверяющий личность &lt;*&gt;,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sz w:val="22"/>
              </w:rPr>
              <w:t xml:space="preserve"> </w:t>
            </w:r>
            <w:proofErr w:type="gramStart"/>
            <w:r>
              <w:rPr>
                <w:sz w:val="22"/>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Pr>
                  <w:color w:val="0000FF"/>
                  <w:sz w:val="22"/>
                </w:rPr>
                <w:t>пунктом 2 статьи 185.1</w:t>
              </w:r>
            </w:hyperlink>
            <w:r>
              <w:rPr>
                <w:sz w:val="22"/>
              </w:rPr>
              <w:t xml:space="preserve"> Гражданского кодекса Российской Федерации и являющуюся приравненной к нотариальной;</w:t>
            </w:r>
            <w:proofErr w:type="gramEnd"/>
            <w:r>
              <w:rPr>
                <w:sz w:val="22"/>
              </w:rPr>
              <w:t xml:space="preserve"> доверенность в простой письменной форме).</w:t>
            </w:r>
          </w:p>
          <w:p w:rsidR="00941A7F" w:rsidRDefault="00941A7F" w:rsidP="004133BC">
            <w:pPr>
              <w:pStyle w:val="ConsPlusNormal"/>
            </w:pPr>
            <w:r>
              <w:rPr>
                <w:sz w:val="22"/>
              </w:rPr>
              <w:t>--------------------------------</w:t>
            </w:r>
          </w:p>
          <w:p w:rsidR="00941A7F" w:rsidRDefault="00941A7F" w:rsidP="004133BC">
            <w:pPr>
              <w:pStyle w:val="ConsPlusNormal"/>
              <w:jc w:val="both"/>
            </w:pPr>
            <w:r>
              <w:rPr>
                <w:sz w:val="22"/>
              </w:rPr>
              <w:t>&lt;*&gt; В случае если документ необходим исключительно для идентификации личности и не подлежит к приобщению к делу, указать соответствующую информацию</w:t>
            </w:r>
          </w:p>
        </w:tc>
      </w:tr>
    </w:tbl>
    <w:p w:rsidR="00941A7F" w:rsidRDefault="00941A7F" w:rsidP="00941A7F">
      <w:pPr>
        <w:pStyle w:val="ConsPlusNormal"/>
      </w:pPr>
    </w:p>
    <w:p w:rsidR="00941A7F" w:rsidRDefault="00941A7F" w:rsidP="00941A7F">
      <w:pPr>
        <w:pStyle w:val="ConsPlusNormal"/>
        <w:ind w:firstLine="540"/>
        <w:jc w:val="both"/>
      </w:pPr>
      <w:r>
        <w:rPr>
          <w:sz w:val="22"/>
        </w:rPr>
        <w:t>5) ___________________________________________________;</w:t>
      </w:r>
    </w:p>
    <w:p w:rsidR="00941A7F" w:rsidRDefault="00941A7F" w:rsidP="00941A7F">
      <w:pPr>
        <w:pStyle w:val="ConsPlusNormal"/>
        <w:spacing w:before="220"/>
        <w:ind w:firstLine="540"/>
        <w:jc w:val="both"/>
      </w:pPr>
      <w:r>
        <w:rPr>
          <w:sz w:val="22"/>
        </w:rPr>
        <w:t>6) ___________________________________________________.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Перечисляются документы, предусмотренные действующим законодательством, необходимые для представления заявителем, за исключением документов, подлежащих представлению в рамках межведомственного взаимодействия, которые указываются в </w:t>
            </w:r>
            <w:hyperlink w:anchor="P231" w:history="1">
              <w:r>
                <w:rPr>
                  <w:color w:val="0000FF"/>
                  <w:sz w:val="22"/>
                </w:rPr>
                <w:t>п. 2.7</w:t>
              </w:r>
            </w:hyperlink>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Перечень документов должен быть закрытым</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Не допускается наличие формулировок с неоднозначным толкованием</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Указывается конкретное название документа, который необходимо представить, а не группа документов, также не допускается указывать "иные/прочие документы", дающие расширительную трактовку</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Не допускается дублирование </w:t>
            </w:r>
            <w:hyperlink w:anchor="P183" w:history="1">
              <w:r>
                <w:rPr>
                  <w:color w:val="0000FF"/>
                  <w:sz w:val="22"/>
                </w:rPr>
                <w:t>пунктов 2.6</w:t>
              </w:r>
            </w:hyperlink>
            <w:r>
              <w:rPr>
                <w:sz w:val="22"/>
              </w:rPr>
              <w:t xml:space="preserve"> и </w:t>
            </w:r>
            <w:hyperlink w:anchor="P231" w:history="1">
              <w:r>
                <w:rPr>
                  <w:color w:val="0000FF"/>
                  <w:sz w:val="22"/>
                </w:rPr>
                <w:t>2.7</w:t>
              </w:r>
            </w:hyperlink>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hyperlink w:anchor="P183" w:history="1">
              <w:r>
                <w:rPr>
                  <w:color w:val="0000FF"/>
                  <w:sz w:val="22"/>
                </w:rPr>
                <w:t>Пункт 2.6</w:t>
              </w:r>
            </w:hyperlink>
            <w:r>
              <w:rPr>
                <w:sz w:val="22"/>
              </w:rPr>
              <w:t xml:space="preserve"> дополнить пояснениями о типе приобщаемого документа:</w:t>
            </w:r>
          </w:p>
          <w:p w:rsidR="00941A7F" w:rsidRDefault="00941A7F" w:rsidP="004133BC">
            <w:pPr>
              <w:pStyle w:val="ConsPlusNormal"/>
              <w:jc w:val="both"/>
            </w:pPr>
            <w:r>
              <w:rPr>
                <w:sz w:val="22"/>
              </w:rPr>
              <w:t xml:space="preserve">- электронный (указать формат сканирования файла, расширение, цветность, допустимый максимальный объем). Рекомендованный формат сканирования документов: многостраничный </w:t>
            </w:r>
            <w:proofErr w:type="spellStart"/>
            <w:r>
              <w:rPr>
                <w:sz w:val="22"/>
              </w:rPr>
              <w:t>pdf</w:t>
            </w:r>
            <w:proofErr w:type="spellEnd"/>
            <w:r>
              <w:rPr>
                <w:sz w:val="22"/>
              </w:rPr>
              <w:t xml:space="preserve">, расширением 150 </w:t>
            </w:r>
            <w:proofErr w:type="spellStart"/>
            <w:r>
              <w:rPr>
                <w:sz w:val="22"/>
              </w:rPr>
              <w:t>dpi</w:t>
            </w:r>
            <w:proofErr w:type="spellEnd"/>
            <w:r>
              <w:rPr>
                <w:sz w:val="22"/>
              </w:rPr>
              <w:t xml:space="preserve">, в черно-белом или сером </w:t>
            </w:r>
            <w:r>
              <w:rPr>
                <w:sz w:val="22"/>
              </w:rPr>
              <w:lastRenderedPageBreak/>
              <w:t>цвете, обеспечивающем сохранение всех аутентичных признаков подлинности,</w:t>
            </w:r>
          </w:p>
          <w:p w:rsidR="00941A7F" w:rsidRDefault="00941A7F" w:rsidP="004133BC">
            <w:pPr>
              <w:pStyle w:val="ConsPlusNormal"/>
              <w:jc w:val="both"/>
            </w:pPr>
            <w:r>
              <w:rPr>
                <w:sz w:val="22"/>
              </w:rPr>
              <w:t>- бумажный (указать вид, а именно: оригинал/</w:t>
            </w:r>
            <w:proofErr w:type="gramStart"/>
            <w:r>
              <w:rPr>
                <w:sz w:val="22"/>
              </w:rPr>
              <w:t>копия</w:t>
            </w:r>
            <w:proofErr w:type="gramEnd"/>
            <w:r>
              <w:rPr>
                <w:sz w:val="22"/>
              </w:rPr>
              <w:t>/нотариально удостоверенная копия/копия, удостоверенная заявителем, и др.)</w:t>
            </w:r>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941A7F" w:rsidTr="004133BC">
        <w:tc>
          <w:tcPr>
            <w:tcW w:w="4309" w:type="dxa"/>
          </w:tcPr>
          <w:p w:rsidR="00941A7F" w:rsidRDefault="00941A7F" w:rsidP="004133BC">
            <w:pPr>
              <w:pStyle w:val="ConsPlusNormal"/>
              <w:jc w:val="both"/>
            </w:pPr>
            <w:r>
              <w:rPr>
                <w:sz w:val="22"/>
              </w:rPr>
              <w:t>Примечание:</w:t>
            </w:r>
          </w:p>
        </w:tc>
        <w:tc>
          <w:tcPr>
            <w:tcW w:w="4762" w:type="dxa"/>
          </w:tcPr>
          <w:p w:rsidR="00941A7F" w:rsidRDefault="00941A7F" w:rsidP="004133BC">
            <w:pPr>
              <w:pStyle w:val="ConsPlusNormal"/>
              <w:jc w:val="both"/>
            </w:pPr>
            <w:r>
              <w:rPr>
                <w:sz w:val="22"/>
              </w:rPr>
              <w:t>Например:</w:t>
            </w:r>
          </w:p>
        </w:tc>
      </w:tr>
      <w:tr w:rsidR="00941A7F" w:rsidTr="004133BC">
        <w:tc>
          <w:tcPr>
            <w:tcW w:w="4309" w:type="dxa"/>
          </w:tcPr>
          <w:p w:rsidR="00941A7F" w:rsidRDefault="00941A7F" w:rsidP="004133BC">
            <w:pPr>
              <w:pStyle w:val="ConsPlusNormal"/>
              <w:jc w:val="both"/>
            </w:pPr>
            <w:r>
              <w:rPr>
                <w:sz w:val="22"/>
              </w:rPr>
              <w:t>Если услуга имеет несколько результатов, то перечни документов необходимо группировать исходя из документов, необходимых для получения одного из результатов предоставления услуги</w:t>
            </w:r>
          </w:p>
        </w:tc>
        <w:tc>
          <w:tcPr>
            <w:tcW w:w="4762" w:type="dxa"/>
          </w:tcPr>
          <w:p w:rsidR="00941A7F" w:rsidRDefault="00941A7F" w:rsidP="004133BC">
            <w:pPr>
              <w:pStyle w:val="ConsPlusNormal"/>
              <w:jc w:val="both"/>
            </w:pPr>
            <w:r>
              <w:rPr>
                <w:sz w:val="22"/>
              </w:rPr>
              <w:t>Для выдачи лицензии на розничную продажу алкогольной продукции заявитель представляет:</w:t>
            </w:r>
          </w:p>
          <w:p w:rsidR="00941A7F" w:rsidRDefault="00941A7F" w:rsidP="004133BC">
            <w:pPr>
              <w:pStyle w:val="ConsPlusNormal"/>
              <w:jc w:val="both"/>
            </w:pPr>
            <w:r>
              <w:rPr>
                <w:sz w:val="22"/>
              </w:rPr>
              <w:t>- __________________,</w:t>
            </w:r>
          </w:p>
          <w:p w:rsidR="00941A7F" w:rsidRDefault="00941A7F" w:rsidP="004133BC">
            <w:pPr>
              <w:pStyle w:val="ConsPlusNormal"/>
              <w:jc w:val="both"/>
            </w:pPr>
            <w:r>
              <w:rPr>
                <w:sz w:val="22"/>
              </w:rPr>
              <w:t>- __________________,</w:t>
            </w:r>
          </w:p>
          <w:p w:rsidR="00941A7F" w:rsidRDefault="00941A7F" w:rsidP="004133BC">
            <w:pPr>
              <w:pStyle w:val="ConsPlusNormal"/>
              <w:jc w:val="both"/>
            </w:pPr>
            <w:r>
              <w:rPr>
                <w:sz w:val="22"/>
              </w:rPr>
              <w:t>Для переоформления лицензии:</w:t>
            </w:r>
          </w:p>
          <w:p w:rsidR="00941A7F" w:rsidRDefault="00941A7F" w:rsidP="004133BC">
            <w:pPr>
              <w:pStyle w:val="ConsPlusNormal"/>
              <w:jc w:val="both"/>
            </w:pPr>
            <w:r>
              <w:rPr>
                <w:sz w:val="22"/>
              </w:rPr>
              <w:t>- __________________,</w:t>
            </w:r>
          </w:p>
          <w:p w:rsidR="00941A7F" w:rsidRDefault="00941A7F" w:rsidP="004133BC">
            <w:pPr>
              <w:pStyle w:val="ConsPlusNormal"/>
              <w:jc w:val="both"/>
            </w:pPr>
            <w:r>
              <w:rPr>
                <w:sz w:val="22"/>
              </w:rPr>
              <w:t>- __________________,</w:t>
            </w:r>
          </w:p>
          <w:p w:rsidR="00941A7F" w:rsidRDefault="00941A7F" w:rsidP="004133BC">
            <w:pPr>
              <w:pStyle w:val="ConsPlusNormal"/>
              <w:jc w:val="both"/>
            </w:pPr>
            <w:r>
              <w:rPr>
                <w:sz w:val="22"/>
              </w:rPr>
              <w:t>и т.д.</w:t>
            </w:r>
          </w:p>
        </w:tc>
      </w:tr>
    </w:tbl>
    <w:p w:rsidR="00941A7F" w:rsidRDefault="00941A7F" w:rsidP="00941A7F">
      <w:pPr>
        <w:pStyle w:val="ConsPlusNormal"/>
      </w:pPr>
    </w:p>
    <w:p w:rsidR="00941A7F" w:rsidRDefault="00941A7F" w:rsidP="00941A7F">
      <w:pPr>
        <w:pStyle w:val="ConsPlusNormal"/>
        <w:ind w:firstLine="540"/>
        <w:jc w:val="both"/>
      </w:pPr>
      <w:bookmarkStart w:id="5" w:name="P231"/>
      <w:bookmarkEnd w:id="5"/>
      <w:r>
        <w:rPr>
          <w:sz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41A7F" w:rsidRDefault="00941A7F" w:rsidP="00941A7F">
      <w:pPr>
        <w:pStyle w:val="ConsPlusNormal"/>
        <w:spacing w:before="220"/>
        <w:ind w:firstLine="540"/>
        <w:jc w:val="both"/>
      </w:pPr>
      <w:r>
        <w:rPr>
          <w:sz w:val="22"/>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41A7F" w:rsidRDefault="00941A7F" w:rsidP="00941A7F">
      <w:pPr>
        <w:pStyle w:val="ConsPlusNormal"/>
        <w:spacing w:before="220"/>
        <w:ind w:firstLine="540"/>
        <w:jc w:val="both"/>
      </w:pPr>
      <w:r>
        <w:rPr>
          <w:sz w:val="22"/>
        </w:rPr>
        <w:t>1) ________________________________________________________;</w:t>
      </w:r>
    </w:p>
    <w:p w:rsidR="00941A7F" w:rsidRDefault="00941A7F" w:rsidP="00941A7F">
      <w:pPr>
        <w:pStyle w:val="ConsPlusNormal"/>
        <w:spacing w:before="220"/>
        <w:ind w:firstLine="540"/>
        <w:jc w:val="both"/>
      </w:pPr>
      <w:r>
        <w:rPr>
          <w:sz w:val="22"/>
        </w:rPr>
        <w:t>2) ________________________________________________________.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сведения о документе, подтверждающем уплату государственной пошлины;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tc>
      </w:tr>
    </w:tbl>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Перечисляются документы (сведения), находящиеся в распоряжении госорганов, ОМСУ, подведомственных им организаций, за исключением документов, определенных </w:t>
            </w:r>
            <w:hyperlink r:id="rId18" w:history="1">
              <w:r>
                <w:rPr>
                  <w:color w:val="0000FF"/>
                  <w:sz w:val="22"/>
                </w:rPr>
                <w:t>ч. 6 ст. 7</w:t>
              </w:r>
            </w:hyperlink>
            <w:r>
              <w:rPr>
                <w:sz w:val="22"/>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Перечень документов (сведений) должен быть закрытым. Не допускается наличие формулировок с неоднозначным толкованием</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Если документы (сведения) в рамках межведомственного взаимодействия не представляются, то указывается: "Для получения данной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Pr>
                <w:sz w:val="22"/>
              </w:rPr>
              <w:lastRenderedPageBreak/>
              <w:t>представлению в рамках межведомственного информационного взаимодействия"</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 xml:space="preserve">Не допускается дублирование </w:t>
            </w:r>
            <w:hyperlink w:anchor="P183" w:history="1">
              <w:r>
                <w:rPr>
                  <w:color w:val="0000FF"/>
                  <w:sz w:val="22"/>
                </w:rPr>
                <w:t>пунктов 2.6</w:t>
              </w:r>
            </w:hyperlink>
            <w:r>
              <w:rPr>
                <w:sz w:val="22"/>
              </w:rPr>
              <w:t xml:space="preserve"> и </w:t>
            </w:r>
            <w:hyperlink w:anchor="P231" w:history="1">
              <w:r>
                <w:rPr>
                  <w:color w:val="0000FF"/>
                  <w:sz w:val="22"/>
                </w:rPr>
                <w:t>2.7</w:t>
              </w:r>
            </w:hyperlink>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Указывается конкретное название документа (сведений), который (которые) необходимо представить, а не группа документов, также не допускается указывать "иные/прочие документы", дающие расширительную трактовку</w:t>
            </w:r>
          </w:p>
        </w:tc>
      </w:tr>
    </w:tbl>
    <w:p w:rsidR="00941A7F" w:rsidRDefault="00941A7F" w:rsidP="00941A7F">
      <w:pPr>
        <w:pStyle w:val="ConsPlusNormal"/>
      </w:pPr>
    </w:p>
    <w:p w:rsidR="00941A7F" w:rsidRDefault="00941A7F" w:rsidP="00941A7F">
      <w:pPr>
        <w:pStyle w:val="ConsPlusNormal"/>
        <w:ind w:firstLine="540"/>
        <w:jc w:val="both"/>
      </w:pPr>
      <w:r>
        <w:rPr>
          <w:sz w:val="22"/>
        </w:rPr>
        <w:t xml:space="preserve">2.7.1. Заявитель вправе представить документы (сведения), указанные в </w:t>
      </w:r>
      <w:hyperlink w:anchor="P231" w:history="1">
        <w:r>
          <w:rPr>
            <w:color w:val="0000FF"/>
            <w:sz w:val="22"/>
          </w:rPr>
          <w:t>пункте 2.7</w:t>
        </w:r>
      </w:hyperlink>
      <w:r>
        <w:rPr>
          <w:sz w:val="22"/>
        </w:rPr>
        <w:t xml:space="preserve"> настоящего регламента, по собственной инициативе.</w:t>
      </w:r>
    </w:p>
    <w:p w:rsidR="00941A7F" w:rsidRDefault="00941A7F" w:rsidP="00941A7F">
      <w:pPr>
        <w:pStyle w:val="ConsPlusNormal"/>
        <w:spacing w:before="220"/>
        <w:ind w:firstLine="540"/>
        <w:jc w:val="both"/>
      </w:pPr>
      <w:r>
        <w:rPr>
          <w:sz w:val="22"/>
        </w:rPr>
        <w:t>2.7.2. При предоставлении государственной услуги запрещается требовать от Заявителя:</w:t>
      </w:r>
    </w:p>
    <w:p w:rsidR="00941A7F" w:rsidRDefault="00941A7F" w:rsidP="00941A7F">
      <w:pPr>
        <w:pStyle w:val="ConsPlusNormal"/>
        <w:spacing w:before="220"/>
        <w:ind w:firstLine="540"/>
        <w:jc w:val="both"/>
      </w:pPr>
      <w:r>
        <w:rPr>
          <w:sz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1A7F" w:rsidRDefault="00941A7F" w:rsidP="00941A7F">
      <w:pPr>
        <w:pStyle w:val="ConsPlusNormal"/>
        <w:spacing w:before="220"/>
        <w:ind w:firstLine="540"/>
        <w:jc w:val="both"/>
      </w:pPr>
      <w:r>
        <w:rPr>
          <w:sz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sz w:val="22"/>
        </w:rPr>
        <w:t>и(</w:t>
      </w:r>
      <w:proofErr w:type="gramEnd"/>
      <w:r>
        <w:rPr>
          <w:sz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sz w:val="22"/>
          </w:rPr>
          <w:t>части 6 статьи 7</w:t>
        </w:r>
      </w:hyperlink>
      <w:r>
        <w:rPr>
          <w:sz w:val="22"/>
        </w:rPr>
        <w:t xml:space="preserve"> Федерального закона N 210-ФЗ;</w:t>
      </w:r>
    </w:p>
    <w:p w:rsidR="00941A7F" w:rsidRDefault="00941A7F" w:rsidP="00941A7F">
      <w:pPr>
        <w:pStyle w:val="ConsPlusNormal"/>
        <w:spacing w:before="220"/>
        <w:ind w:firstLine="540"/>
        <w:jc w:val="both"/>
      </w:pPr>
      <w:proofErr w:type="gramStart"/>
      <w:r>
        <w:rPr>
          <w:sz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Pr>
            <w:color w:val="0000FF"/>
            <w:sz w:val="22"/>
          </w:rPr>
          <w:t>части 1 статьи 9</w:t>
        </w:r>
      </w:hyperlink>
      <w:r>
        <w:rPr>
          <w:sz w:val="22"/>
        </w:rPr>
        <w:t xml:space="preserve"> Федерального закона N 210-ФЗ;</w:t>
      </w:r>
      <w:proofErr w:type="gramEnd"/>
    </w:p>
    <w:p w:rsidR="00941A7F" w:rsidRDefault="00941A7F" w:rsidP="00941A7F">
      <w:pPr>
        <w:pStyle w:val="ConsPlusNormal"/>
        <w:spacing w:before="220"/>
        <w:ind w:firstLine="540"/>
        <w:jc w:val="both"/>
      </w:pPr>
      <w:r>
        <w:rPr>
          <w:sz w:val="22"/>
        </w:rPr>
        <w:t xml:space="preserve">представления документов и информации, отсутствие </w:t>
      </w:r>
      <w:proofErr w:type="gramStart"/>
      <w:r>
        <w:rPr>
          <w:sz w:val="22"/>
        </w:rPr>
        <w:t>и(</w:t>
      </w:r>
      <w:proofErr w:type="gramEnd"/>
      <w:r>
        <w:rPr>
          <w:sz w:val="22"/>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sz w:val="22"/>
          </w:rPr>
          <w:t>пунктом 4 части 1 статьи 7</w:t>
        </w:r>
      </w:hyperlink>
      <w:r>
        <w:rPr>
          <w:sz w:val="22"/>
        </w:rPr>
        <w:t xml:space="preserve"> Федерального закона N 210-ФЗ;</w:t>
      </w:r>
    </w:p>
    <w:p w:rsidR="00941A7F" w:rsidRDefault="00941A7F" w:rsidP="00941A7F">
      <w:pPr>
        <w:pStyle w:val="ConsPlusNormal"/>
        <w:spacing w:before="220"/>
        <w:ind w:firstLine="540"/>
        <w:jc w:val="both"/>
      </w:pPr>
      <w:proofErr w:type="gramStart"/>
      <w:r>
        <w:rPr>
          <w:sz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Pr>
            <w:color w:val="0000FF"/>
            <w:sz w:val="22"/>
          </w:rPr>
          <w:t>пунктом 7.2 части 1 статьи 16</w:t>
        </w:r>
      </w:hyperlink>
      <w:r>
        <w:rPr>
          <w:sz w:val="22"/>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1A7F" w:rsidRDefault="00941A7F" w:rsidP="00941A7F">
      <w:pPr>
        <w:pStyle w:val="ConsPlusNormal"/>
        <w:spacing w:before="220"/>
        <w:ind w:firstLine="540"/>
        <w:jc w:val="both"/>
      </w:pPr>
      <w:r>
        <w:rPr>
          <w:sz w:val="22"/>
        </w:rPr>
        <w:t xml:space="preserve">2.7.3. При наступлении событий, являющихся основанием для предоставления государственной услуги, ОИВ, </w:t>
      </w:r>
      <w:proofErr w:type="gramStart"/>
      <w:r>
        <w:rPr>
          <w:sz w:val="22"/>
        </w:rPr>
        <w:t>предоставляющий</w:t>
      </w:r>
      <w:proofErr w:type="gramEnd"/>
      <w:r>
        <w:rPr>
          <w:sz w:val="22"/>
        </w:rPr>
        <w:t xml:space="preserve"> государственную услугу, вправе:</w:t>
      </w:r>
    </w:p>
    <w:p w:rsidR="00941A7F" w:rsidRDefault="00941A7F" w:rsidP="00941A7F">
      <w:pPr>
        <w:pStyle w:val="ConsPlusNormal"/>
        <w:spacing w:before="220"/>
        <w:ind w:firstLine="540"/>
        <w:jc w:val="both"/>
      </w:pPr>
      <w:r>
        <w:rPr>
          <w:sz w:val="22"/>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2"/>
        </w:rPr>
        <w:t>запрос</w:t>
      </w:r>
      <w:proofErr w:type="gramEnd"/>
      <w:r>
        <w:rPr>
          <w:sz w:val="22"/>
        </w:rPr>
        <w:t xml:space="preserve"> о предоставлении соответствующей услуги для немедленного получения результата предоставления такой услуги;</w:t>
      </w:r>
    </w:p>
    <w:p w:rsidR="00941A7F" w:rsidRDefault="00941A7F" w:rsidP="00941A7F">
      <w:pPr>
        <w:pStyle w:val="ConsPlusNormal"/>
        <w:spacing w:before="220"/>
        <w:ind w:firstLine="540"/>
        <w:jc w:val="both"/>
      </w:pPr>
      <w:proofErr w:type="gramStart"/>
      <w:r>
        <w:rPr>
          <w:sz w:val="22"/>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2"/>
        </w:rPr>
        <w:t xml:space="preserve"> заявителя о проведенных мероприятиях.</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Случаи и порядок предоставления государственной услуги в упреждающем (</w:t>
            </w:r>
            <w:proofErr w:type="spellStart"/>
            <w:r>
              <w:rPr>
                <w:sz w:val="22"/>
              </w:rPr>
              <w:t>проактивном</w:t>
            </w:r>
            <w:proofErr w:type="spellEnd"/>
            <w:r>
              <w:rPr>
                <w:sz w:val="22"/>
              </w:rPr>
              <w:t xml:space="preserve">) режиме в соответствии с </w:t>
            </w:r>
            <w:hyperlink r:id="rId23" w:history="1">
              <w:r>
                <w:rPr>
                  <w:color w:val="0000FF"/>
                  <w:sz w:val="22"/>
                </w:rPr>
                <w:t>частью 1 статьи 7.3</w:t>
              </w:r>
            </w:hyperlink>
            <w:r>
              <w:rPr>
                <w:sz w:val="22"/>
              </w:rPr>
              <w:t xml:space="preserve"> Федерального закона N 210-ФЗ устанавливаются административным регламентом</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 отсутствии: "Основания для приостановления предоставления государственной услуги не предусмотрены",</w:t>
            </w:r>
          </w:p>
          <w:p w:rsidR="00941A7F" w:rsidRDefault="00941A7F" w:rsidP="004133BC">
            <w:pPr>
              <w:pStyle w:val="ConsPlusNormal"/>
              <w:jc w:val="both"/>
            </w:pPr>
            <w:r>
              <w:rPr>
                <w:sz w:val="22"/>
              </w:rPr>
              <w:t>при наличии - указываются основания, если они содержатся в законодательстве</w:t>
            </w:r>
          </w:p>
        </w:tc>
      </w:tr>
    </w:tbl>
    <w:p w:rsidR="00941A7F" w:rsidRDefault="00941A7F" w:rsidP="00941A7F">
      <w:pPr>
        <w:pStyle w:val="ConsPlusNormal"/>
        <w:ind w:firstLine="540"/>
        <w:jc w:val="both"/>
      </w:pPr>
    </w:p>
    <w:p w:rsidR="00941A7F" w:rsidRDefault="00941A7F" w:rsidP="00941A7F">
      <w:pPr>
        <w:pStyle w:val="ConsPlusNormal"/>
        <w:ind w:firstLine="540"/>
        <w:jc w:val="both"/>
      </w:pPr>
      <w:bookmarkStart w:id="6" w:name="P266"/>
      <w:bookmarkEnd w:id="6"/>
      <w:r>
        <w:rPr>
          <w:sz w:val="22"/>
        </w:rPr>
        <w:t>2.9. Исчерпывающий перечень оснований для отказа в приеме документов, необходимых для предоставления государственной услуги:</w:t>
      </w:r>
    </w:p>
    <w:p w:rsidR="00941A7F" w:rsidRDefault="00941A7F" w:rsidP="00941A7F">
      <w:pPr>
        <w:pStyle w:val="ConsPlusNormal"/>
        <w:spacing w:before="220"/>
        <w:ind w:firstLine="540"/>
        <w:jc w:val="both"/>
      </w:pPr>
      <w:r>
        <w:rPr>
          <w:sz w:val="22"/>
        </w:rPr>
        <w:t>1) ___________________________________________________;</w:t>
      </w:r>
    </w:p>
    <w:p w:rsidR="00941A7F" w:rsidRDefault="00941A7F" w:rsidP="00941A7F">
      <w:pPr>
        <w:pStyle w:val="ConsPlusNormal"/>
        <w:spacing w:before="220"/>
        <w:ind w:firstLine="540"/>
        <w:jc w:val="both"/>
      </w:pPr>
      <w:r>
        <w:rPr>
          <w:sz w:val="22"/>
        </w:rPr>
        <w:t>2) ___________________________________________________.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указываются основания в случаях, предусмотренных законодательством</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отсутствия четких установленных в отношении перечня оснований для отказа в предоставлении услуги (в приеме документов) специальных норм необходимо использовать формулировки типового перечня отказов предоставления государственной услуги:</w:t>
            </w:r>
          </w:p>
          <w:p w:rsidR="00941A7F" w:rsidRDefault="00941A7F" w:rsidP="004133BC">
            <w:pPr>
              <w:pStyle w:val="ConsPlusNormal"/>
              <w:jc w:val="both"/>
            </w:pPr>
            <w:r>
              <w:rPr>
                <w:sz w:val="22"/>
              </w:rPr>
              <w:t>1. Нарушен срок подачи документов;</w:t>
            </w:r>
          </w:p>
          <w:p w:rsidR="00941A7F" w:rsidRDefault="00941A7F" w:rsidP="004133BC">
            <w:pPr>
              <w:pStyle w:val="ConsPlusNormal"/>
              <w:jc w:val="both"/>
            </w:pPr>
            <w:r>
              <w:rPr>
                <w:sz w:val="22"/>
              </w:rPr>
              <w:t>2. Заявление подано лицом, не уполномоченным на осуществление таких действий;</w:t>
            </w:r>
          </w:p>
          <w:p w:rsidR="00941A7F" w:rsidRDefault="00941A7F" w:rsidP="004133BC">
            <w:pPr>
              <w:pStyle w:val="ConsPlusNormal"/>
              <w:jc w:val="both"/>
            </w:pPr>
            <w:r>
              <w:rPr>
                <w:sz w:val="22"/>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1A7F" w:rsidRDefault="00941A7F" w:rsidP="004133BC">
            <w:pPr>
              <w:pStyle w:val="ConsPlusNormal"/>
              <w:jc w:val="both"/>
            </w:pPr>
            <w:r>
              <w:rPr>
                <w:sz w:val="22"/>
              </w:rPr>
              <w:t>4. Заявление на получение услуги оформлено не в соответствии с административным регламентом;</w:t>
            </w:r>
          </w:p>
          <w:p w:rsidR="00941A7F" w:rsidRDefault="00941A7F" w:rsidP="004133BC">
            <w:pPr>
              <w:pStyle w:val="ConsPlusNormal"/>
              <w:jc w:val="both"/>
            </w:pPr>
            <w:r>
              <w:rPr>
                <w:sz w:val="22"/>
              </w:rPr>
              <w:t>5. Представленные заявителем документы не отвечают требованиям, установленным административным регламентом;</w:t>
            </w:r>
          </w:p>
          <w:p w:rsidR="00941A7F" w:rsidRDefault="00941A7F" w:rsidP="004133BC">
            <w:pPr>
              <w:pStyle w:val="ConsPlusNormal"/>
              <w:jc w:val="both"/>
            </w:pPr>
            <w:r>
              <w:rPr>
                <w:sz w:val="22"/>
              </w:rPr>
              <w:t xml:space="preserve">6. Заявление с комплектом документов </w:t>
            </w:r>
            <w:proofErr w:type="gramStart"/>
            <w:r>
              <w:rPr>
                <w:sz w:val="22"/>
              </w:rPr>
              <w:t>подписаны</w:t>
            </w:r>
            <w:proofErr w:type="gramEnd"/>
            <w:r>
              <w:rPr>
                <w:sz w:val="22"/>
              </w:rPr>
              <w:t xml:space="preserve"> недействительной электронной подписью;</w:t>
            </w:r>
          </w:p>
          <w:p w:rsidR="00941A7F" w:rsidRDefault="00941A7F" w:rsidP="004133BC">
            <w:pPr>
              <w:pStyle w:val="ConsPlusNormal"/>
              <w:jc w:val="both"/>
            </w:pPr>
            <w:r>
              <w:rPr>
                <w:sz w:val="22"/>
              </w:rPr>
              <w:t xml:space="preserve">7. Представленные заявителем документы </w:t>
            </w:r>
            <w:proofErr w:type="gramStart"/>
            <w:r>
              <w:rPr>
                <w:sz w:val="22"/>
              </w:rPr>
              <w:t>недействительны/указанные в заявлении сведения недостоверны</w:t>
            </w:r>
            <w:proofErr w:type="gramEnd"/>
            <w:r>
              <w:rPr>
                <w:sz w:val="22"/>
              </w:rPr>
              <w:t>;</w:t>
            </w:r>
          </w:p>
          <w:p w:rsidR="00941A7F" w:rsidRDefault="00941A7F" w:rsidP="004133BC">
            <w:pPr>
              <w:pStyle w:val="ConsPlusNormal"/>
              <w:jc w:val="both"/>
            </w:pPr>
            <w:r>
              <w:rPr>
                <w:sz w:val="22"/>
              </w:rPr>
              <w:t>8. Отсутствие оплаты за предоставление государственной услуги (в случае если за предоставление услуги установлена пошлина или иная плата);</w:t>
            </w:r>
          </w:p>
          <w:p w:rsidR="00941A7F" w:rsidRDefault="00941A7F" w:rsidP="004133BC">
            <w:pPr>
              <w:pStyle w:val="ConsPlusNormal"/>
              <w:jc w:val="both"/>
            </w:pPr>
            <w:r>
              <w:rPr>
                <w:sz w:val="22"/>
              </w:rPr>
              <w:t>9. Предмет запроса не регламентируется законодательством в рамках услуги;</w:t>
            </w:r>
          </w:p>
          <w:p w:rsidR="00941A7F" w:rsidRDefault="00941A7F" w:rsidP="004133BC">
            <w:pPr>
              <w:pStyle w:val="ConsPlusNormal"/>
              <w:jc w:val="both"/>
            </w:pPr>
            <w:r>
              <w:rPr>
                <w:sz w:val="22"/>
              </w:rPr>
              <w:t>10. Информация отнесена в соответствии с Федеральным законом к сведениям, составляющим государственную или иную охраняемую законом тайну;</w:t>
            </w:r>
          </w:p>
          <w:p w:rsidR="00941A7F" w:rsidRDefault="00941A7F" w:rsidP="004133BC">
            <w:pPr>
              <w:pStyle w:val="ConsPlusNormal"/>
              <w:jc w:val="both"/>
            </w:pPr>
            <w:r>
              <w:rPr>
                <w:sz w:val="22"/>
              </w:rPr>
              <w:t>11. Отсутствие права на предоставление государственной услуги;</w:t>
            </w:r>
          </w:p>
          <w:p w:rsidR="00941A7F" w:rsidRDefault="00941A7F" w:rsidP="004133BC">
            <w:pPr>
              <w:pStyle w:val="ConsPlusNormal"/>
              <w:jc w:val="both"/>
            </w:pPr>
            <w:r>
              <w:rPr>
                <w:sz w:val="22"/>
              </w:rPr>
              <w:t xml:space="preserve">12. Получен отказ федерального органа исполнительной власти (его территориального органа) на основании отраслевого законодательства в </w:t>
            </w:r>
            <w:r>
              <w:rPr>
                <w:sz w:val="22"/>
              </w:rPr>
              <w:lastRenderedPageBreak/>
              <w:t>согласовании документации (условий и др.), в случае если указанное согласование требуется для предоставления услуги.</w:t>
            </w:r>
          </w:p>
          <w:p w:rsidR="00941A7F" w:rsidRDefault="00941A7F" w:rsidP="004133BC">
            <w:pPr>
              <w:pStyle w:val="ConsPlusNormal"/>
              <w:jc w:val="both"/>
            </w:pPr>
            <w:r>
              <w:rPr>
                <w:sz w:val="22"/>
              </w:rPr>
              <w:t>В случае наличия четких установленных в отношении перечня оснований для отказа в предоставлении услуги (в приеме документов) специальных норм необходимо указать их в указанном пункте после указания оснований из вышеуказанного перечня, которому по смыслу соответствует указанное основание</w:t>
            </w:r>
          </w:p>
        </w:tc>
      </w:tr>
    </w:tbl>
    <w:p w:rsidR="00941A7F" w:rsidRDefault="00941A7F" w:rsidP="00941A7F">
      <w:pPr>
        <w:pStyle w:val="ConsPlusNormal"/>
      </w:pPr>
    </w:p>
    <w:p w:rsidR="00941A7F" w:rsidRDefault="00941A7F" w:rsidP="00941A7F">
      <w:pPr>
        <w:pStyle w:val="ConsPlusNormal"/>
        <w:ind w:firstLine="540"/>
        <w:jc w:val="both"/>
      </w:pPr>
      <w:r>
        <w:rPr>
          <w:sz w:val="22"/>
        </w:rPr>
        <w:t>2.10. Исчерпывающий перечень оснований для отказа в предоставлении государственной услуги:</w:t>
      </w:r>
    </w:p>
    <w:p w:rsidR="00941A7F" w:rsidRDefault="00941A7F" w:rsidP="00941A7F">
      <w:pPr>
        <w:pStyle w:val="ConsPlusNormal"/>
        <w:spacing w:before="220"/>
        <w:ind w:firstLine="540"/>
        <w:jc w:val="both"/>
      </w:pPr>
      <w:r>
        <w:rPr>
          <w:sz w:val="22"/>
        </w:rPr>
        <w:t>1) ___________________________________________________;</w:t>
      </w:r>
    </w:p>
    <w:p w:rsidR="00941A7F" w:rsidRDefault="00941A7F" w:rsidP="00941A7F">
      <w:pPr>
        <w:pStyle w:val="ConsPlusNormal"/>
        <w:spacing w:before="220"/>
        <w:ind w:firstLine="540"/>
        <w:jc w:val="both"/>
      </w:pPr>
      <w:r>
        <w:rPr>
          <w:sz w:val="22"/>
        </w:rPr>
        <w:t>2) ___________________________________________________.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указываются основания в случаях, предусмотренных законодательством</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отсутствия четких установленных в отношении перечня оснований для отказа в предоставлении услуги (в приеме документов) специальных норм необходимо использовать формулировки типового перечня отказов предоставления государственной услуги:</w:t>
            </w:r>
          </w:p>
          <w:p w:rsidR="00941A7F" w:rsidRDefault="00941A7F" w:rsidP="004133BC">
            <w:pPr>
              <w:pStyle w:val="ConsPlusNormal"/>
              <w:jc w:val="both"/>
            </w:pPr>
            <w:r>
              <w:rPr>
                <w:sz w:val="22"/>
              </w:rPr>
              <w:t>1. Нарушен срок подачи документов;</w:t>
            </w:r>
          </w:p>
          <w:p w:rsidR="00941A7F" w:rsidRDefault="00941A7F" w:rsidP="004133BC">
            <w:pPr>
              <w:pStyle w:val="ConsPlusNormal"/>
              <w:jc w:val="both"/>
            </w:pPr>
            <w:r>
              <w:rPr>
                <w:sz w:val="22"/>
              </w:rPr>
              <w:t>2. Заявление подано лицом, не уполномоченным на осуществление таких действий;</w:t>
            </w:r>
          </w:p>
          <w:p w:rsidR="00941A7F" w:rsidRDefault="00941A7F" w:rsidP="004133BC">
            <w:pPr>
              <w:pStyle w:val="ConsPlusNormal"/>
              <w:jc w:val="both"/>
            </w:pPr>
            <w:r>
              <w:rPr>
                <w:sz w:val="22"/>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1A7F" w:rsidRDefault="00941A7F" w:rsidP="004133BC">
            <w:pPr>
              <w:pStyle w:val="ConsPlusNormal"/>
              <w:jc w:val="both"/>
            </w:pPr>
            <w:r>
              <w:rPr>
                <w:sz w:val="22"/>
              </w:rPr>
              <w:t>4. Заявление на получение услуги оформлено не в соответствии с административным регламентом;</w:t>
            </w:r>
          </w:p>
          <w:p w:rsidR="00941A7F" w:rsidRDefault="00941A7F" w:rsidP="004133BC">
            <w:pPr>
              <w:pStyle w:val="ConsPlusNormal"/>
              <w:jc w:val="both"/>
            </w:pPr>
            <w:r>
              <w:rPr>
                <w:sz w:val="22"/>
              </w:rPr>
              <w:t>5. Представленные заявителем документы не отвечают требованиям, установленным административным регламентом;</w:t>
            </w:r>
          </w:p>
          <w:p w:rsidR="00941A7F" w:rsidRDefault="00941A7F" w:rsidP="004133BC">
            <w:pPr>
              <w:pStyle w:val="ConsPlusNormal"/>
              <w:jc w:val="both"/>
            </w:pPr>
            <w:r>
              <w:rPr>
                <w:sz w:val="22"/>
              </w:rPr>
              <w:t xml:space="preserve">6. Заявление с комплектом документов </w:t>
            </w:r>
            <w:proofErr w:type="gramStart"/>
            <w:r>
              <w:rPr>
                <w:sz w:val="22"/>
              </w:rPr>
              <w:t>подписаны</w:t>
            </w:r>
            <w:proofErr w:type="gramEnd"/>
            <w:r>
              <w:rPr>
                <w:sz w:val="22"/>
              </w:rPr>
              <w:t xml:space="preserve"> недействительной электронной подписью;</w:t>
            </w:r>
          </w:p>
          <w:p w:rsidR="00941A7F" w:rsidRDefault="00941A7F" w:rsidP="004133BC">
            <w:pPr>
              <w:pStyle w:val="ConsPlusNormal"/>
              <w:jc w:val="both"/>
            </w:pPr>
            <w:r>
              <w:rPr>
                <w:sz w:val="22"/>
              </w:rPr>
              <w:t xml:space="preserve">7. Представленные заявителем документы </w:t>
            </w:r>
            <w:proofErr w:type="gramStart"/>
            <w:r>
              <w:rPr>
                <w:sz w:val="22"/>
              </w:rPr>
              <w:t>недействительны/указанные в заявлении сведения недостоверны</w:t>
            </w:r>
            <w:proofErr w:type="gramEnd"/>
            <w:r>
              <w:rPr>
                <w:sz w:val="22"/>
              </w:rPr>
              <w:t>;</w:t>
            </w:r>
          </w:p>
          <w:p w:rsidR="00941A7F" w:rsidRDefault="00941A7F" w:rsidP="004133BC">
            <w:pPr>
              <w:pStyle w:val="ConsPlusNormal"/>
              <w:jc w:val="both"/>
            </w:pPr>
            <w:r>
              <w:rPr>
                <w:sz w:val="22"/>
              </w:rPr>
              <w:t>8. Отсутствие оплаты за предоставление государственной услуги (в случае если за предоставление услуги установлена пошлина или иная плата);</w:t>
            </w:r>
          </w:p>
          <w:p w:rsidR="00941A7F" w:rsidRDefault="00941A7F" w:rsidP="004133BC">
            <w:pPr>
              <w:pStyle w:val="ConsPlusNormal"/>
              <w:jc w:val="both"/>
            </w:pPr>
            <w:r>
              <w:rPr>
                <w:sz w:val="22"/>
              </w:rPr>
              <w:t>9. Предмет запроса не регламентируется законодательством в рамках услуги;</w:t>
            </w:r>
          </w:p>
          <w:p w:rsidR="00941A7F" w:rsidRDefault="00941A7F" w:rsidP="004133BC">
            <w:pPr>
              <w:pStyle w:val="ConsPlusNormal"/>
              <w:jc w:val="both"/>
            </w:pPr>
            <w:r>
              <w:rPr>
                <w:sz w:val="22"/>
              </w:rPr>
              <w:t>10. Информация отнесена в соответствии с Федеральным законом к сведениям, составляющим государственную или иную охраняемую законом тайну;</w:t>
            </w:r>
          </w:p>
          <w:p w:rsidR="00941A7F" w:rsidRDefault="00941A7F" w:rsidP="004133BC">
            <w:pPr>
              <w:pStyle w:val="ConsPlusNormal"/>
              <w:jc w:val="both"/>
            </w:pPr>
            <w:r>
              <w:rPr>
                <w:sz w:val="22"/>
              </w:rPr>
              <w:t>11. Отсутствие права на предоставление государственной услуги;</w:t>
            </w:r>
          </w:p>
          <w:p w:rsidR="00941A7F" w:rsidRDefault="00941A7F" w:rsidP="004133BC">
            <w:pPr>
              <w:pStyle w:val="ConsPlusNormal"/>
              <w:jc w:val="both"/>
            </w:pPr>
            <w:r>
              <w:rPr>
                <w:sz w:val="22"/>
              </w:rPr>
              <w:t>12.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41A7F" w:rsidRDefault="00941A7F" w:rsidP="004133BC">
            <w:pPr>
              <w:pStyle w:val="ConsPlusNormal"/>
              <w:jc w:val="both"/>
            </w:pPr>
            <w:r>
              <w:rPr>
                <w:sz w:val="22"/>
              </w:rPr>
              <w:t>В случае наличия четких установленных в отношении перечня оснований для отказа в предоставлении услуги (в приеме документов) специальных норм необходимо указать их в указанном пункте после указания оснований из вышеуказанного перечня, которому по смыслу соответствует указанное основание</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2.11. Порядок, размер и основания взимания государственной пошлины или иной платы, взимаемой за предоставление государственной услуги.</w:t>
      </w:r>
    </w:p>
    <w:p w:rsidR="00941A7F" w:rsidRDefault="00941A7F" w:rsidP="00941A7F">
      <w:pPr>
        <w:pStyle w:val="ConsPlusNormal"/>
        <w:spacing w:before="220"/>
        <w:ind w:firstLine="540"/>
        <w:jc w:val="both"/>
      </w:pPr>
      <w:r>
        <w:rPr>
          <w:sz w:val="22"/>
        </w:rPr>
        <w:t xml:space="preserve">Примечание: если за предоставление государственной услуги установлена плата (пошлина), то указывается размер платы (пошлины) или ссылка на положение нормативного правового акта, </w:t>
      </w:r>
      <w:r>
        <w:rPr>
          <w:sz w:val="22"/>
        </w:rPr>
        <w:lastRenderedPageBreak/>
        <w:t>в котором установлен размер платы (пошлины), а также адрес ссылки на сайт ОИВ/ОМСУ, где размещен образец квитанции.</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2.11.1. Государственная услуга предоставляется бесплатно</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2.11.1. За предоставление лицензии уплачивается государственная пошлина в размере __________________ рублей за каждый год срока действия лицензии.</w:t>
            </w:r>
          </w:p>
          <w:p w:rsidR="00941A7F" w:rsidRDefault="00941A7F" w:rsidP="004133BC">
            <w:pPr>
              <w:pStyle w:val="ConsPlusNormal"/>
              <w:jc w:val="both"/>
            </w:pPr>
            <w:r>
              <w:rPr>
                <w:sz w:val="22"/>
              </w:rPr>
              <w:t xml:space="preserve">2.11.2. За переоформление лицензии </w:t>
            </w:r>
            <w:proofErr w:type="gramStart"/>
            <w:r>
              <w:rPr>
                <w:sz w:val="22"/>
              </w:rPr>
              <w:t>при</w:t>
            </w:r>
            <w:proofErr w:type="gramEnd"/>
            <w:r>
              <w:rPr>
                <w:sz w:val="22"/>
              </w:rPr>
              <w:t xml:space="preserve"> __________________ уплачивается </w:t>
            </w:r>
            <w:proofErr w:type="gramStart"/>
            <w:r>
              <w:rPr>
                <w:sz w:val="22"/>
              </w:rPr>
              <w:t>государственная</w:t>
            </w:r>
            <w:proofErr w:type="gramEnd"/>
            <w:r>
              <w:rPr>
                <w:sz w:val="22"/>
              </w:rPr>
              <w:t xml:space="preserve"> пошлина в размере __________________ рублей за каждый год срока действия лицензии.</w:t>
            </w:r>
          </w:p>
          <w:p w:rsidR="00941A7F" w:rsidRDefault="00941A7F" w:rsidP="004133BC">
            <w:pPr>
              <w:pStyle w:val="ConsPlusNormal"/>
              <w:jc w:val="both"/>
            </w:pPr>
            <w:r>
              <w:rPr>
                <w:sz w:val="22"/>
              </w:rPr>
              <w:t xml:space="preserve">2.11.3. За переоформление лицензии </w:t>
            </w:r>
            <w:proofErr w:type="gramStart"/>
            <w:r>
              <w:rPr>
                <w:sz w:val="22"/>
              </w:rPr>
              <w:t>при</w:t>
            </w:r>
            <w:proofErr w:type="gramEnd"/>
            <w:r>
              <w:rPr>
                <w:sz w:val="22"/>
              </w:rPr>
              <w:t xml:space="preserve"> __________________ уплачивается государственная пошлина в размере __________________ рублей.</w:t>
            </w:r>
          </w:p>
          <w:p w:rsidR="00941A7F" w:rsidRDefault="00941A7F" w:rsidP="004133BC">
            <w:pPr>
              <w:pStyle w:val="ConsPlusNormal"/>
              <w:jc w:val="both"/>
            </w:pPr>
            <w:r>
              <w:rPr>
                <w:sz w:val="22"/>
              </w:rPr>
              <w:t xml:space="preserve">2.11.4. За переоформление лицензии в связи </w:t>
            </w:r>
            <w:proofErr w:type="gramStart"/>
            <w:r>
              <w:rPr>
                <w:sz w:val="22"/>
              </w:rPr>
              <w:t>с</w:t>
            </w:r>
            <w:proofErr w:type="gramEnd"/>
            <w:r>
              <w:rPr>
                <w:sz w:val="22"/>
              </w:rPr>
              <w:t xml:space="preserve"> __________________ уплачивается </w:t>
            </w:r>
            <w:proofErr w:type="gramStart"/>
            <w:r>
              <w:rPr>
                <w:sz w:val="22"/>
              </w:rPr>
              <w:t>государственная</w:t>
            </w:r>
            <w:proofErr w:type="gramEnd"/>
            <w:r>
              <w:rPr>
                <w:sz w:val="22"/>
              </w:rPr>
              <w:t xml:space="preserve"> пошлина в размере __________________ рублей.</w:t>
            </w:r>
          </w:p>
          <w:p w:rsidR="00941A7F" w:rsidRDefault="00941A7F" w:rsidP="004133BC">
            <w:pPr>
              <w:pStyle w:val="ConsPlusNormal"/>
              <w:jc w:val="both"/>
            </w:pPr>
            <w:r>
              <w:rPr>
                <w:sz w:val="22"/>
              </w:rPr>
              <w:t>2.11.5. Заявители уплачивают плату, в том числе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(приложение ____ к настоящему административному регламенту), размещаются на информационных стендах __________________, а также на официальном сайте ОИВ/ОМСУ в информационно-телекоммуникационной сети "Интернет".</w:t>
            </w:r>
          </w:p>
          <w:p w:rsidR="00941A7F" w:rsidRDefault="00941A7F" w:rsidP="004133BC">
            <w:pPr>
              <w:pStyle w:val="ConsPlusNormal"/>
              <w:jc w:val="both"/>
            </w:pPr>
            <w:r>
              <w:rPr>
                <w:sz w:val="22"/>
              </w:rPr>
              <w:t xml:space="preserve">2.11.6. Заявитель вправе </w:t>
            </w:r>
            <w:proofErr w:type="gramStart"/>
            <w:r>
              <w:rPr>
                <w:sz w:val="22"/>
              </w:rPr>
              <w:t>оплатить пошлину за предоставление</w:t>
            </w:r>
            <w:proofErr w:type="gramEnd"/>
            <w:r>
              <w:rPr>
                <w:sz w:val="22"/>
              </w:rPr>
              <w:t xml:space="preserve"> государственной услуги через ЕПГУ или ПГУ ЛО по предварительно заполненным ОИВ/ОМСУ/Организацией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941A7F" w:rsidRDefault="00941A7F" w:rsidP="004133BC">
            <w:pPr>
              <w:pStyle w:val="ConsPlusNormal"/>
              <w:jc w:val="both"/>
            </w:pPr>
            <w:r>
              <w:rPr>
                <w:sz w:val="22"/>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w:t>
            </w:r>
            <w:hyperlink r:id="rId24" w:history="1">
              <w:r>
                <w:rPr>
                  <w:color w:val="0000FF"/>
                  <w:sz w:val="22"/>
                </w:rPr>
                <w:t>частью 4 статьи 333.35</w:t>
              </w:r>
            </w:hyperlink>
            <w:r>
              <w:rPr>
                <w:sz w:val="22"/>
              </w:rPr>
              <w:t xml:space="preserve"> Налогового кодекса Российской Федерации</w:t>
            </w:r>
          </w:p>
        </w:tc>
      </w:tr>
    </w:tbl>
    <w:p w:rsidR="00941A7F" w:rsidRDefault="00941A7F" w:rsidP="00941A7F">
      <w:pPr>
        <w:pStyle w:val="ConsPlusNormal"/>
      </w:pPr>
    </w:p>
    <w:p w:rsidR="00941A7F" w:rsidRDefault="00941A7F" w:rsidP="00941A7F">
      <w:pPr>
        <w:pStyle w:val="ConsPlusNormal"/>
        <w:ind w:firstLine="540"/>
        <w:jc w:val="both"/>
      </w:pPr>
      <w:r>
        <w:rPr>
          <w:sz w:val="22"/>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Срок ожидания в очереди при подаче запроса и при получении результата не более 15 минут установлен </w:t>
            </w:r>
            <w:hyperlink r:id="rId25" w:history="1">
              <w:r>
                <w:rPr>
                  <w:color w:val="0000FF"/>
                  <w:sz w:val="22"/>
                </w:rPr>
                <w:t>Указом</w:t>
              </w:r>
            </w:hyperlink>
            <w:r>
              <w:rPr>
                <w:sz w:val="22"/>
              </w:rPr>
              <w:t xml:space="preserve"> Президента Российской Федерации от 7 мая 2012 года N 601</w:t>
            </w:r>
          </w:p>
        </w:tc>
      </w:tr>
    </w:tbl>
    <w:p w:rsidR="00941A7F" w:rsidRDefault="00941A7F" w:rsidP="00941A7F">
      <w:pPr>
        <w:pStyle w:val="ConsPlusNormal"/>
      </w:pPr>
    </w:p>
    <w:p w:rsidR="00941A7F" w:rsidRDefault="00941A7F" w:rsidP="00941A7F">
      <w:pPr>
        <w:pStyle w:val="ConsPlusNormal"/>
        <w:ind w:firstLine="540"/>
        <w:jc w:val="both"/>
      </w:pPr>
      <w:r>
        <w:rPr>
          <w:sz w:val="22"/>
        </w:rPr>
        <w:t>2.13. Срок регистрации запроса заявителя о предоставлении государственной услуги составляет в ОИВ/ОМСУ/Организации:</w:t>
      </w:r>
    </w:p>
    <w:p w:rsidR="00941A7F" w:rsidRDefault="00941A7F" w:rsidP="00941A7F">
      <w:pPr>
        <w:pStyle w:val="ConsPlusNormal"/>
        <w:spacing w:before="220"/>
        <w:ind w:firstLine="540"/>
        <w:jc w:val="both"/>
      </w:pPr>
      <w:r>
        <w:rPr>
          <w:sz w:val="22"/>
        </w:rPr>
        <w:t>при личном обращении</w:t>
      </w:r>
      <w:proofErr w:type="gramStart"/>
      <w:r>
        <w:rPr>
          <w:sz w:val="22"/>
        </w:rPr>
        <w:t xml:space="preserve"> - __________________;</w:t>
      </w:r>
      <w:proofErr w:type="gramEnd"/>
    </w:p>
    <w:p w:rsidR="00941A7F" w:rsidRDefault="00941A7F" w:rsidP="00941A7F">
      <w:pPr>
        <w:pStyle w:val="ConsPlusNormal"/>
        <w:spacing w:before="220"/>
        <w:ind w:firstLine="540"/>
        <w:jc w:val="both"/>
      </w:pPr>
      <w:r>
        <w:rPr>
          <w:sz w:val="22"/>
        </w:rPr>
        <w:t>при направлении запроса почтовой связью в ОИВ/ОМСУ/Организацию</w:t>
      </w:r>
      <w:proofErr w:type="gramStart"/>
      <w:r>
        <w:rPr>
          <w:sz w:val="22"/>
        </w:rPr>
        <w:t xml:space="preserve"> - __________________;</w:t>
      </w:r>
      <w:proofErr w:type="gramEnd"/>
    </w:p>
    <w:p w:rsidR="00941A7F" w:rsidRDefault="00941A7F" w:rsidP="00941A7F">
      <w:pPr>
        <w:pStyle w:val="ConsPlusNormal"/>
        <w:spacing w:before="220"/>
        <w:ind w:firstLine="540"/>
        <w:jc w:val="both"/>
      </w:pPr>
      <w:r>
        <w:rPr>
          <w:sz w:val="22"/>
        </w:rPr>
        <w:t>при направлении запроса на бумажном носителе из МФЦ в ОИВ/ОМСУ/Организацию</w:t>
      </w:r>
      <w:proofErr w:type="gramStart"/>
      <w:r>
        <w:rPr>
          <w:sz w:val="22"/>
        </w:rPr>
        <w:t xml:space="preserve"> - __________________;</w:t>
      </w:r>
      <w:proofErr w:type="gramEnd"/>
    </w:p>
    <w:p w:rsidR="00941A7F" w:rsidRDefault="00941A7F" w:rsidP="00941A7F">
      <w:pPr>
        <w:pStyle w:val="ConsPlusNormal"/>
        <w:spacing w:before="220"/>
        <w:ind w:firstLine="540"/>
        <w:jc w:val="both"/>
      </w:pPr>
      <w:r>
        <w:rPr>
          <w:sz w:val="22"/>
        </w:rPr>
        <w:lastRenderedPageBreak/>
        <w:t>при направлении запроса в форме электронного документа посредством ЕПГУ или ПГУ ЛО, сайта ОИВ - 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Последний пункт указывается в случае предоставления услуги посредством ЕПГУ или ПГУ ЛО, сайта ОИВ</w:t>
            </w:r>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 личном обращении - в день поступления запроса;</w:t>
            </w:r>
          </w:p>
          <w:p w:rsidR="00941A7F" w:rsidRDefault="00941A7F" w:rsidP="004133BC">
            <w:pPr>
              <w:pStyle w:val="ConsPlusNormal"/>
              <w:jc w:val="both"/>
            </w:pPr>
            <w:r>
              <w:rPr>
                <w:sz w:val="22"/>
              </w:rPr>
              <w:t>при направлении запроса почтовой связью в ОИВ/ОМСУ/Организацию - в день поступления запроса;</w:t>
            </w:r>
          </w:p>
          <w:p w:rsidR="00941A7F" w:rsidRDefault="00941A7F" w:rsidP="004133BC">
            <w:pPr>
              <w:pStyle w:val="ConsPlusNormal"/>
              <w:jc w:val="both"/>
            </w:pPr>
            <w:r>
              <w:rPr>
                <w:sz w:val="22"/>
              </w:rPr>
              <w:t>при направлении запроса на бумажном носителе из МФЦ в ОИВ/ОМСУ/Организацию - в день передачи документов из МФЦ в ОИВ/ОМСУ/Организацию;</w:t>
            </w:r>
          </w:p>
          <w:p w:rsidR="00941A7F" w:rsidRDefault="00941A7F" w:rsidP="004133BC">
            <w:pPr>
              <w:pStyle w:val="ConsPlusNormal"/>
              <w:jc w:val="both"/>
            </w:pPr>
            <w:r>
              <w:rPr>
                <w:sz w:val="22"/>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tc>
      </w:tr>
    </w:tbl>
    <w:p w:rsidR="00941A7F" w:rsidRDefault="00941A7F" w:rsidP="00941A7F">
      <w:pPr>
        <w:pStyle w:val="ConsPlusNormal"/>
      </w:pPr>
    </w:p>
    <w:p w:rsidR="00941A7F" w:rsidRDefault="00941A7F" w:rsidP="00941A7F">
      <w:pPr>
        <w:pStyle w:val="ConsPlusNormal"/>
        <w:ind w:firstLine="540"/>
        <w:jc w:val="both"/>
      </w:pPr>
      <w:bookmarkStart w:id="7" w:name="P341"/>
      <w:bookmarkEnd w:id="7"/>
      <w:r>
        <w:rPr>
          <w:sz w:val="22"/>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41A7F" w:rsidRDefault="00941A7F" w:rsidP="00941A7F">
      <w:pPr>
        <w:pStyle w:val="ConsPlusNormal"/>
        <w:spacing w:before="220"/>
        <w:ind w:firstLine="540"/>
        <w:jc w:val="both"/>
      </w:pPr>
      <w:r>
        <w:rPr>
          <w:sz w:val="22"/>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941A7F" w:rsidRDefault="00941A7F" w:rsidP="00941A7F">
      <w:pPr>
        <w:pStyle w:val="ConsPlusNormal"/>
        <w:spacing w:before="220"/>
        <w:ind w:firstLine="540"/>
        <w:jc w:val="both"/>
      </w:pPr>
      <w:r>
        <w:rPr>
          <w:sz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2"/>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41A7F" w:rsidRDefault="00941A7F" w:rsidP="00941A7F">
      <w:pPr>
        <w:pStyle w:val="ConsPlusNormal"/>
        <w:spacing w:before="220"/>
        <w:ind w:firstLine="540"/>
        <w:jc w:val="both"/>
      </w:pPr>
      <w:r>
        <w:rPr>
          <w:sz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1A7F" w:rsidRDefault="00941A7F" w:rsidP="00941A7F">
      <w:pPr>
        <w:pStyle w:val="ConsPlusNormal"/>
        <w:spacing w:before="220"/>
        <w:ind w:firstLine="540"/>
        <w:jc w:val="both"/>
      </w:pPr>
      <w:r>
        <w:rPr>
          <w:sz w:val="22"/>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941A7F" w:rsidRDefault="00941A7F" w:rsidP="00941A7F">
      <w:pPr>
        <w:pStyle w:val="ConsPlusNormal"/>
        <w:spacing w:before="220"/>
        <w:ind w:firstLine="540"/>
        <w:jc w:val="both"/>
      </w:pPr>
      <w:r>
        <w:rPr>
          <w:sz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1A7F" w:rsidRDefault="00941A7F" w:rsidP="00941A7F">
      <w:pPr>
        <w:pStyle w:val="ConsPlusNormal"/>
        <w:spacing w:before="220"/>
        <w:ind w:firstLine="540"/>
        <w:jc w:val="both"/>
      </w:pPr>
      <w:r>
        <w:rPr>
          <w:sz w:val="22"/>
        </w:rPr>
        <w:t>2.14.6. В помещении организуется бесплатный туалет для посетителей, в том числе туалет, предназначенный для инвалидов.</w:t>
      </w:r>
    </w:p>
    <w:p w:rsidR="00941A7F" w:rsidRDefault="00941A7F" w:rsidP="00941A7F">
      <w:pPr>
        <w:pStyle w:val="ConsPlusNormal"/>
        <w:spacing w:before="220"/>
        <w:ind w:firstLine="540"/>
        <w:jc w:val="both"/>
      </w:pPr>
      <w:r>
        <w:rPr>
          <w:sz w:val="22"/>
        </w:rPr>
        <w:t>2.14.7. При необходимости работником МФЦ, ОИВ/ОМСУ/Организации инвалиду оказывается помощь в преодолении барьеров, мешающих получению им услуг наравне с другими лицами.</w:t>
      </w:r>
    </w:p>
    <w:p w:rsidR="00941A7F" w:rsidRDefault="00941A7F" w:rsidP="00941A7F">
      <w:pPr>
        <w:pStyle w:val="ConsPlusNormal"/>
        <w:spacing w:before="220"/>
        <w:ind w:firstLine="540"/>
        <w:jc w:val="both"/>
      </w:pPr>
      <w:r>
        <w:rPr>
          <w:sz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1A7F" w:rsidRDefault="00941A7F" w:rsidP="00941A7F">
      <w:pPr>
        <w:pStyle w:val="ConsPlusNormal"/>
        <w:spacing w:before="220"/>
        <w:ind w:firstLine="540"/>
        <w:jc w:val="both"/>
      </w:pPr>
      <w:r>
        <w:rPr>
          <w:sz w:val="22"/>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2"/>
        </w:rPr>
        <w:t>сурдопереводчика</w:t>
      </w:r>
      <w:proofErr w:type="spellEnd"/>
      <w:r>
        <w:rPr>
          <w:sz w:val="22"/>
        </w:rPr>
        <w:t xml:space="preserve"> и </w:t>
      </w:r>
      <w:proofErr w:type="spellStart"/>
      <w:r>
        <w:rPr>
          <w:sz w:val="22"/>
        </w:rPr>
        <w:t>тифлосурдопереводчика</w:t>
      </w:r>
      <w:proofErr w:type="spellEnd"/>
      <w:r>
        <w:rPr>
          <w:sz w:val="22"/>
        </w:rPr>
        <w:t>.</w:t>
      </w:r>
    </w:p>
    <w:p w:rsidR="00941A7F" w:rsidRDefault="00941A7F" w:rsidP="00941A7F">
      <w:pPr>
        <w:pStyle w:val="ConsPlusNormal"/>
        <w:spacing w:before="220"/>
        <w:ind w:firstLine="540"/>
        <w:jc w:val="both"/>
      </w:pPr>
      <w:r>
        <w:rPr>
          <w:sz w:val="22"/>
        </w:rPr>
        <w:t>2.14.10. Оборудование мест повышенного удобства с дополнительным местом для собаки-проводника и устрой</w:t>
      </w:r>
      <w:proofErr w:type="gramStart"/>
      <w:r>
        <w:rPr>
          <w:sz w:val="22"/>
        </w:rPr>
        <w:t>ств дл</w:t>
      </w:r>
      <w:proofErr w:type="gramEnd"/>
      <w:r>
        <w:rPr>
          <w:sz w:val="22"/>
        </w:rPr>
        <w:t>я передвижения инвалида (костылей, ходунков).</w:t>
      </w:r>
    </w:p>
    <w:p w:rsidR="00941A7F" w:rsidRDefault="00941A7F" w:rsidP="00941A7F">
      <w:pPr>
        <w:pStyle w:val="ConsPlusNormal"/>
        <w:spacing w:before="220"/>
        <w:ind w:firstLine="540"/>
        <w:jc w:val="both"/>
      </w:pPr>
      <w:r>
        <w:rPr>
          <w:sz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1A7F" w:rsidRDefault="00941A7F" w:rsidP="00941A7F">
      <w:pPr>
        <w:pStyle w:val="ConsPlusNormal"/>
        <w:spacing w:before="220"/>
        <w:ind w:firstLine="540"/>
        <w:jc w:val="both"/>
      </w:pPr>
      <w:r>
        <w:rPr>
          <w:sz w:val="22"/>
        </w:rPr>
        <w:t>2.14.12. Помещения приема и выдачи документов должны предусматривать места для ожидания, информирования и приема заявителей.</w:t>
      </w:r>
    </w:p>
    <w:p w:rsidR="00941A7F" w:rsidRDefault="00941A7F" w:rsidP="00941A7F">
      <w:pPr>
        <w:pStyle w:val="ConsPlusNormal"/>
        <w:spacing w:before="220"/>
        <w:ind w:firstLine="540"/>
        <w:jc w:val="both"/>
      </w:pPr>
      <w:r>
        <w:rPr>
          <w:sz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41A7F" w:rsidRDefault="00941A7F" w:rsidP="00941A7F">
      <w:pPr>
        <w:pStyle w:val="ConsPlusNormal"/>
        <w:spacing w:before="220"/>
        <w:ind w:firstLine="540"/>
        <w:jc w:val="both"/>
      </w:pPr>
      <w:r>
        <w:rPr>
          <w:sz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наличия специфики предоставления услуги перечень может быть расширен</w:t>
            </w:r>
          </w:p>
        </w:tc>
      </w:tr>
    </w:tbl>
    <w:p w:rsidR="00941A7F" w:rsidRDefault="00941A7F" w:rsidP="00941A7F">
      <w:pPr>
        <w:pStyle w:val="ConsPlusNormal"/>
      </w:pPr>
    </w:p>
    <w:p w:rsidR="00941A7F" w:rsidRDefault="00941A7F" w:rsidP="00941A7F">
      <w:pPr>
        <w:pStyle w:val="ConsPlusNormal"/>
        <w:ind w:firstLine="540"/>
        <w:jc w:val="both"/>
      </w:pPr>
      <w:r>
        <w:rPr>
          <w:sz w:val="22"/>
        </w:rPr>
        <w:t>2.15. Показатели доступности и качества государственной услуги.</w:t>
      </w:r>
    </w:p>
    <w:p w:rsidR="00941A7F" w:rsidRDefault="00941A7F" w:rsidP="00941A7F">
      <w:pPr>
        <w:pStyle w:val="ConsPlusNormal"/>
        <w:spacing w:before="220"/>
        <w:ind w:firstLine="540"/>
        <w:jc w:val="both"/>
      </w:pPr>
      <w:r>
        <w:rPr>
          <w:sz w:val="22"/>
        </w:rPr>
        <w:t>2.15.1. Показатели доступности государственной услуги (общие, применимые в отношении всех заявителей):</w:t>
      </w:r>
    </w:p>
    <w:p w:rsidR="00941A7F" w:rsidRDefault="00941A7F" w:rsidP="00941A7F">
      <w:pPr>
        <w:pStyle w:val="ConsPlusNormal"/>
        <w:spacing w:before="220"/>
        <w:ind w:firstLine="540"/>
        <w:jc w:val="both"/>
      </w:pPr>
      <w:r>
        <w:rPr>
          <w:sz w:val="22"/>
        </w:rPr>
        <w:t>1) транспортная доступность к месту предоставления государственной услуги;</w:t>
      </w:r>
    </w:p>
    <w:p w:rsidR="00941A7F" w:rsidRDefault="00941A7F" w:rsidP="00941A7F">
      <w:pPr>
        <w:pStyle w:val="ConsPlusNormal"/>
        <w:spacing w:before="220"/>
        <w:ind w:firstLine="540"/>
        <w:jc w:val="both"/>
      </w:pPr>
      <w:r>
        <w:rPr>
          <w:sz w:val="22"/>
        </w:rPr>
        <w:t>2) наличие указателей, обеспечивающих беспрепятственный доступ к помещениям, в которых предоставляется услуга;</w:t>
      </w:r>
    </w:p>
    <w:p w:rsidR="00941A7F" w:rsidRDefault="00941A7F" w:rsidP="00941A7F">
      <w:pPr>
        <w:pStyle w:val="ConsPlusNormal"/>
        <w:spacing w:before="220"/>
        <w:ind w:firstLine="540"/>
        <w:jc w:val="both"/>
      </w:pPr>
      <w:r>
        <w:rPr>
          <w:sz w:val="22"/>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941A7F" w:rsidRDefault="00941A7F" w:rsidP="00941A7F">
      <w:pPr>
        <w:pStyle w:val="ConsPlusNormal"/>
        <w:spacing w:before="220"/>
        <w:ind w:firstLine="540"/>
        <w:jc w:val="both"/>
      </w:pPr>
      <w:r>
        <w:rPr>
          <w:sz w:val="22"/>
        </w:rPr>
        <w:t>4) предоставление государственной услуги любым доступным способом, предусмотренным действующим законодательством;</w:t>
      </w:r>
    </w:p>
    <w:p w:rsidR="00941A7F" w:rsidRDefault="00941A7F" w:rsidP="00941A7F">
      <w:pPr>
        <w:pStyle w:val="ConsPlusNormal"/>
        <w:spacing w:before="220"/>
        <w:ind w:firstLine="540"/>
        <w:jc w:val="both"/>
      </w:pPr>
      <w:r>
        <w:rPr>
          <w:sz w:val="22"/>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sz w:val="22"/>
        </w:rPr>
        <w:t>и(</w:t>
      </w:r>
      <w:proofErr w:type="gramEnd"/>
      <w:r>
        <w:rPr>
          <w:sz w:val="22"/>
        </w:rPr>
        <w:t>или) ПГУ ЛО;</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Пункт 5 указывается в случае, если услуга предоставляется посредством ЕПГУ </w:t>
            </w:r>
            <w:proofErr w:type="gramStart"/>
            <w:r>
              <w:rPr>
                <w:sz w:val="22"/>
              </w:rPr>
              <w:t>и(</w:t>
            </w:r>
            <w:proofErr w:type="gramEnd"/>
            <w:r>
              <w:rPr>
                <w:sz w:val="22"/>
              </w:rPr>
              <w:t>или) ПГУ ЛО</w:t>
            </w:r>
          </w:p>
        </w:tc>
      </w:tr>
    </w:tbl>
    <w:p w:rsidR="00941A7F" w:rsidRDefault="00941A7F" w:rsidP="00941A7F">
      <w:pPr>
        <w:pStyle w:val="ConsPlusNormal"/>
      </w:pPr>
    </w:p>
    <w:p w:rsidR="00941A7F" w:rsidRDefault="00941A7F" w:rsidP="00941A7F">
      <w:pPr>
        <w:pStyle w:val="ConsPlusNormal"/>
        <w:ind w:firstLine="540"/>
        <w:jc w:val="both"/>
      </w:pPr>
      <w:r>
        <w:rPr>
          <w:sz w:val="22"/>
        </w:rPr>
        <w:t>6) возможность получения государственной услуги по экстерриториальному принципу;</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Пункт 6 указывается в случае, если услуга предоставляется по экстерриториальному принципу.</w:t>
            </w:r>
          </w:p>
          <w:p w:rsidR="00941A7F" w:rsidRDefault="00941A7F" w:rsidP="004133BC">
            <w:pPr>
              <w:pStyle w:val="ConsPlusNormal"/>
              <w:jc w:val="both"/>
            </w:pPr>
            <w:r>
              <w:rPr>
                <w:sz w:val="22"/>
              </w:rPr>
              <w:t>Под экстерриториальностью понимается возможность граждан, подающих заявление в ОИВ/ОМСУ или в МФЦ, получить услугу независимо от места регистрации заявителя</w:t>
            </w:r>
          </w:p>
        </w:tc>
      </w:tr>
    </w:tbl>
    <w:p w:rsidR="00941A7F" w:rsidRDefault="00941A7F" w:rsidP="00941A7F">
      <w:pPr>
        <w:pStyle w:val="ConsPlusNormal"/>
      </w:pPr>
    </w:p>
    <w:p w:rsidR="00941A7F" w:rsidRDefault="00941A7F" w:rsidP="00941A7F">
      <w:pPr>
        <w:pStyle w:val="ConsPlusNormal"/>
        <w:ind w:firstLine="540"/>
        <w:jc w:val="both"/>
      </w:pPr>
      <w:r>
        <w:rPr>
          <w:sz w:val="22"/>
        </w:rPr>
        <w:t>7) возможность получения государственной услуги посредством комплексного запроса.</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Пункт 7 указывается в случае, если услуга предоставляется посредством комплексного запроса в МФЦ и не включена в </w:t>
            </w:r>
            <w:hyperlink r:id="rId26" w:history="1">
              <w:r>
                <w:rPr>
                  <w:color w:val="0000FF"/>
                  <w:sz w:val="22"/>
                </w:rPr>
                <w:t>перечень</w:t>
              </w:r>
            </w:hyperlink>
            <w:r>
              <w:rPr>
                <w:sz w:val="22"/>
              </w:rPr>
              <w:t xml:space="preserve">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Ленинградской области от 22.04.2015 N 122.</w:t>
            </w:r>
          </w:p>
          <w:p w:rsidR="00941A7F" w:rsidRDefault="00941A7F" w:rsidP="004133BC">
            <w:pPr>
              <w:pStyle w:val="ConsPlusNormal"/>
              <w:jc w:val="both"/>
            </w:pPr>
            <w:r>
              <w:rPr>
                <w:sz w:val="22"/>
              </w:rPr>
              <w:t xml:space="preserve">МФЦ при однократном обращении заявителя с запросом о предоставлении нескольких государственных </w:t>
            </w:r>
            <w:proofErr w:type="gramStart"/>
            <w:r>
              <w:rPr>
                <w:sz w:val="22"/>
              </w:rPr>
              <w:t>и(</w:t>
            </w:r>
            <w:proofErr w:type="gramEnd"/>
            <w:r>
              <w:rPr>
                <w:sz w:val="22"/>
              </w:rPr>
              <w:t>или) муниципальных услуг организует предоставление заявителю двух и более государственных и(или) муниципальных услуг (далее - комплексный запрос)</w:t>
            </w:r>
          </w:p>
        </w:tc>
      </w:tr>
    </w:tbl>
    <w:p w:rsidR="00941A7F" w:rsidRDefault="00941A7F" w:rsidP="00941A7F">
      <w:pPr>
        <w:pStyle w:val="ConsPlusNormal"/>
      </w:pPr>
    </w:p>
    <w:p w:rsidR="00941A7F" w:rsidRDefault="00941A7F" w:rsidP="00941A7F">
      <w:pPr>
        <w:pStyle w:val="ConsPlusNormal"/>
        <w:ind w:firstLine="540"/>
        <w:jc w:val="both"/>
      </w:pPr>
      <w:r>
        <w:rPr>
          <w:sz w:val="22"/>
        </w:rPr>
        <w:t>2.15.2. Показатели доступности государственной услуги (специальные, применимые в отношении инвалидов):</w:t>
      </w:r>
    </w:p>
    <w:p w:rsidR="00941A7F" w:rsidRDefault="00941A7F" w:rsidP="00941A7F">
      <w:pPr>
        <w:pStyle w:val="ConsPlusNormal"/>
        <w:spacing w:before="220"/>
        <w:ind w:firstLine="540"/>
        <w:jc w:val="both"/>
      </w:pPr>
      <w:r>
        <w:rPr>
          <w:sz w:val="22"/>
        </w:rPr>
        <w:t xml:space="preserve">1) наличие инфраструктуры, указанной в </w:t>
      </w:r>
      <w:hyperlink w:anchor="P341" w:history="1">
        <w:r>
          <w:rPr>
            <w:color w:val="0000FF"/>
            <w:sz w:val="22"/>
          </w:rPr>
          <w:t>пункте 2.14</w:t>
        </w:r>
      </w:hyperlink>
      <w:r>
        <w:rPr>
          <w:sz w:val="22"/>
        </w:rPr>
        <w:t>;</w:t>
      </w:r>
    </w:p>
    <w:p w:rsidR="00941A7F" w:rsidRDefault="00941A7F" w:rsidP="00941A7F">
      <w:pPr>
        <w:pStyle w:val="ConsPlusNormal"/>
        <w:spacing w:before="220"/>
        <w:ind w:firstLine="540"/>
        <w:jc w:val="both"/>
      </w:pPr>
      <w:r>
        <w:rPr>
          <w:sz w:val="22"/>
        </w:rPr>
        <w:t>2) исполнение требований доступности услуг для инвалидов;</w:t>
      </w:r>
    </w:p>
    <w:p w:rsidR="00941A7F" w:rsidRDefault="00941A7F" w:rsidP="00941A7F">
      <w:pPr>
        <w:pStyle w:val="ConsPlusNormal"/>
        <w:spacing w:before="220"/>
        <w:ind w:firstLine="540"/>
        <w:jc w:val="both"/>
      </w:pPr>
      <w:r>
        <w:rPr>
          <w:sz w:val="22"/>
        </w:rPr>
        <w:t>3) обеспечение беспрепятственного доступа инвалидов к помещениям, в которых предоставляется государственная услуга.</w:t>
      </w:r>
    </w:p>
    <w:p w:rsidR="00941A7F" w:rsidRDefault="00941A7F" w:rsidP="00941A7F">
      <w:pPr>
        <w:pStyle w:val="ConsPlusNormal"/>
        <w:spacing w:before="220"/>
        <w:ind w:firstLine="540"/>
        <w:jc w:val="both"/>
      </w:pPr>
      <w:r>
        <w:rPr>
          <w:sz w:val="22"/>
        </w:rPr>
        <w:t>2.15.3. Показатели качества государственной услуги:</w:t>
      </w:r>
    </w:p>
    <w:p w:rsidR="00941A7F" w:rsidRDefault="00941A7F" w:rsidP="00941A7F">
      <w:pPr>
        <w:pStyle w:val="ConsPlusNormal"/>
        <w:spacing w:before="220"/>
        <w:ind w:firstLine="540"/>
        <w:jc w:val="both"/>
      </w:pPr>
      <w:r>
        <w:rPr>
          <w:sz w:val="22"/>
        </w:rPr>
        <w:t>1) соблюдение срока предоставления государственной услуги;</w:t>
      </w:r>
    </w:p>
    <w:p w:rsidR="00941A7F" w:rsidRDefault="00941A7F" w:rsidP="00941A7F">
      <w:pPr>
        <w:pStyle w:val="ConsPlusNormal"/>
        <w:spacing w:before="220"/>
        <w:ind w:firstLine="540"/>
        <w:jc w:val="both"/>
      </w:pPr>
      <w:r>
        <w:rPr>
          <w:sz w:val="22"/>
        </w:rPr>
        <w:t>2) соблюдение времени ожидания в очереди при подаче запроса и получении результата;</w:t>
      </w:r>
    </w:p>
    <w:p w:rsidR="00941A7F" w:rsidRDefault="00941A7F" w:rsidP="00941A7F">
      <w:pPr>
        <w:pStyle w:val="ConsPlusNormal"/>
        <w:spacing w:before="220"/>
        <w:ind w:firstLine="540"/>
        <w:jc w:val="both"/>
      </w:pPr>
      <w:r>
        <w:rPr>
          <w:sz w:val="22"/>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941A7F" w:rsidRDefault="00941A7F" w:rsidP="00941A7F">
      <w:pPr>
        <w:pStyle w:val="ConsPlusNormal"/>
        <w:spacing w:before="220"/>
        <w:ind w:firstLine="540"/>
        <w:jc w:val="both"/>
      </w:pPr>
      <w:r>
        <w:rPr>
          <w:sz w:val="22"/>
        </w:rPr>
        <w:t>4) отсутствие жалоб на действия или бездействие должностных лиц ОИВ/ОМСУ/Организации, поданных в установленном порядке.</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наличия специфики предоставления услуги перечень может быть расширен</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41A7F" w:rsidRDefault="00941A7F" w:rsidP="00941A7F">
      <w:pPr>
        <w:pStyle w:val="ConsPlusNormal"/>
        <w:spacing w:before="220"/>
        <w:ind w:firstLine="540"/>
        <w:jc w:val="both"/>
      </w:pPr>
      <w:r>
        <w:rPr>
          <w:sz w:val="22"/>
        </w:rPr>
        <w:t>2.16. Перечисление услуг, которые являются необходимыми и обязательными для предоставления государственной услуги (если требуется):</w:t>
      </w:r>
    </w:p>
    <w:p w:rsidR="00941A7F" w:rsidRDefault="00941A7F" w:rsidP="00941A7F">
      <w:pPr>
        <w:pStyle w:val="ConsPlusNormal"/>
        <w:spacing w:before="220"/>
        <w:ind w:firstLine="540"/>
        <w:jc w:val="both"/>
      </w:pPr>
      <w:r>
        <w:rPr>
          <w:sz w:val="22"/>
        </w:rPr>
        <w:lastRenderedPageBreak/>
        <w:t>___________________________________________________;</w:t>
      </w:r>
    </w:p>
    <w:p w:rsidR="00941A7F" w:rsidRDefault="00941A7F" w:rsidP="00941A7F">
      <w:pPr>
        <w:pStyle w:val="ConsPlusNormal"/>
        <w:spacing w:before="220"/>
        <w:ind w:firstLine="540"/>
        <w:jc w:val="both"/>
      </w:pPr>
      <w:r>
        <w:rPr>
          <w:sz w:val="22"/>
        </w:rPr>
        <w:t>___________________________________________________.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получение услуг не требуется, то указывается: "Получения услуг, которые являются необходимыми и обязательными для предоставления государственной услуги, не требуется"</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В случае наличия соответствующих услуг указывается информация о порядке получения соответствующих услуг в соответствии с </w:t>
            </w:r>
            <w:hyperlink r:id="rId27" w:history="1">
              <w:r>
                <w:rPr>
                  <w:color w:val="0000FF"/>
                  <w:sz w:val="22"/>
                </w:rPr>
                <w:t>пунктом 3.8</w:t>
              </w:r>
            </w:hyperlink>
            <w:r>
              <w:rPr>
                <w:sz w:val="22"/>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(далее - Порядок)</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hyperlink r:id="rId28" w:history="1">
              <w:proofErr w:type="gramStart"/>
              <w:r>
                <w:rPr>
                  <w:color w:val="0000FF"/>
                  <w:sz w:val="22"/>
                </w:rPr>
                <w:t>Перечень</w:t>
              </w:r>
            </w:hyperlink>
            <w:r>
              <w:rPr>
                <w:sz w:val="22"/>
              </w:rPr>
              <w:t xml:space="preserve"> услуг, которые являются необходимыми и обязательными для предоставления государственной услуги, установлен постановлением Правительства Ленинградской области от 27 сентября 2011 года N 303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Ленинградской области, и Порядка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w:t>
            </w:r>
            <w:proofErr w:type="gramEnd"/>
            <w:r>
              <w:rPr>
                <w:sz w:val="22"/>
              </w:rPr>
              <w:t xml:space="preserve"> власти Ленинградской области"</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Перечисление согласований, необходимых для получения государственной услуги (если требуется)</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получение согласований не требуется, то указывается: "Получения согласований, которые являются необходимыми и обязательными для предоставления государственной услуги, не требуется"</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необходимости получения согласований указывается информация о порядке получения соответствующих согласований</w:t>
            </w:r>
          </w:p>
        </w:tc>
      </w:tr>
    </w:tbl>
    <w:p w:rsidR="00941A7F" w:rsidRDefault="00941A7F" w:rsidP="00941A7F">
      <w:pPr>
        <w:pStyle w:val="ConsPlusNormal"/>
      </w:pPr>
    </w:p>
    <w:p w:rsidR="00941A7F" w:rsidRDefault="00941A7F" w:rsidP="00941A7F">
      <w:pPr>
        <w:pStyle w:val="ConsPlusNormal"/>
        <w:ind w:firstLine="540"/>
        <w:jc w:val="both"/>
      </w:pPr>
      <w:r>
        <w:rPr>
          <w:sz w:val="22"/>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41A7F" w:rsidRDefault="00941A7F" w:rsidP="00941A7F">
      <w:pPr>
        <w:pStyle w:val="ConsPlusNormal"/>
        <w:spacing w:before="220"/>
        <w:ind w:firstLine="540"/>
        <w:jc w:val="both"/>
      </w:pPr>
      <w:r>
        <w:rPr>
          <w:sz w:val="22"/>
        </w:rPr>
        <w:t xml:space="preserve">2.17.1. </w:t>
      </w:r>
      <w:proofErr w:type="gramStart"/>
      <w:r>
        <w:rPr>
          <w:sz w:val="22"/>
        </w:rPr>
        <w:t xml:space="preserve">Подача запросов, документов, информации, необходимых для получения государственных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9" w:history="1">
        <w:r>
          <w:rPr>
            <w:color w:val="0000FF"/>
            <w:sz w:val="22"/>
          </w:rPr>
          <w:t>статье 15</w:t>
        </w:r>
      </w:hyperlink>
      <w:r>
        <w:rPr>
          <w:sz w:val="22"/>
        </w:rPr>
        <w:t xml:space="preserve"> Федерального закона N 210-ФЗ, в пределах территории Российской Федерации/Ленинградской области по выбору заявителя независимо от его места жительства</w:t>
      </w:r>
      <w:proofErr w:type="gramEnd"/>
      <w:r>
        <w:rPr>
          <w:sz w:val="22"/>
        </w:rPr>
        <w:t xml:space="preserve"> или места пребывания (для физических лиц, включая индивидуальных предпринимателей) либо места нахождения (для юридических лиц).</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предоставление услуги по экстерриториальному принципу не предусмотрено, указывается "Предоставление услуги по экстерриториальному принципу не предусмотрено"</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предоставление услуги в электронной форме не предусмотрено, указывается "Предоставление услуги в электронной форме не предусмотрено"</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случае если предоставление услуги посредством МФЦ не предусмотрено, указывается "2.17.3. Предоставление услуги посредством МФЦ не предусмотрено"</w:t>
            </w:r>
          </w:p>
        </w:tc>
      </w:tr>
    </w:tbl>
    <w:p w:rsidR="00941A7F" w:rsidRDefault="00941A7F" w:rsidP="00941A7F">
      <w:pPr>
        <w:pStyle w:val="ConsPlusNormal"/>
      </w:pPr>
    </w:p>
    <w:p w:rsidR="00941A7F" w:rsidRDefault="00941A7F" w:rsidP="00941A7F">
      <w:pPr>
        <w:pStyle w:val="ConsPlusNormal"/>
        <w:jc w:val="center"/>
        <w:outlineLvl w:val="1"/>
      </w:pPr>
      <w:r>
        <w:rPr>
          <w:sz w:val="22"/>
        </w:rPr>
        <w:t>3. Состав, последовательность и сроки выполнения</w:t>
      </w:r>
    </w:p>
    <w:p w:rsidR="00941A7F" w:rsidRDefault="00941A7F" w:rsidP="00941A7F">
      <w:pPr>
        <w:pStyle w:val="ConsPlusNormal"/>
        <w:jc w:val="center"/>
      </w:pPr>
      <w:r>
        <w:rPr>
          <w:sz w:val="22"/>
        </w:rPr>
        <w:t>административных процедур, требования к порядку</w:t>
      </w:r>
    </w:p>
    <w:p w:rsidR="00941A7F" w:rsidRDefault="00941A7F" w:rsidP="00941A7F">
      <w:pPr>
        <w:pStyle w:val="ConsPlusNormal"/>
        <w:jc w:val="center"/>
      </w:pPr>
      <w:r>
        <w:rPr>
          <w:sz w:val="22"/>
        </w:rPr>
        <w:t>их выполнения, в том числе особенности выполнения</w:t>
      </w:r>
    </w:p>
    <w:p w:rsidR="00941A7F" w:rsidRDefault="00941A7F" w:rsidP="00941A7F">
      <w:pPr>
        <w:pStyle w:val="ConsPlusNormal"/>
        <w:jc w:val="center"/>
      </w:pPr>
      <w:r>
        <w:rPr>
          <w:sz w:val="22"/>
        </w:rPr>
        <w:t>административных процедур в электронной форме</w:t>
      </w:r>
    </w:p>
    <w:p w:rsidR="00941A7F" w:rsidRDefault="00941A7F" w:rsidP="00941A7F">
      <w:pPr>
        <w:pStyle w:val="ConsPlusNormal"/>
        <w:ind w:firstLine="540"/>
        <w:jc w:val="both"/>
      </w:pPr>
    </w:p>
    <w:p w:rsidR="00941A7F" w:rsidRDefault="00941A7F" w:rsidP="00941A7F">
      <w:pPr>
        <w:pStyle w:val="ConsPlusNormal"/>
        <w:ind w:firstLine="540"/>
        <w:jc w:val="both"/>
        <w:outlineLvl w:val="2"/>
      </w:pPr>
      <w:r>
        <w:rPr>
          <w:sz w:val="22"/>
        </w:rPr>
        <w:t>3.1. Состав, последовательность и сроки выполнения административных процедур, требования к порядку их выполнения</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3.1.1. Предоставление государственной услуги включает в себя следующие административные процедуры:</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 ___________________________________________________</w:t>
      </w:r>
    </w:p>
    <w:p w:rsidR="00941A7F" w:rsidRDefault="00941A7F" w:rsidP="00941A7F">
      <w:pPr>
        <w:pStyle w:val="ConsPlusNormal"/>
        <w:spacing w:before="220"/>
        <w:ind w:firstLine="540"/>
        <w:jc w:val="both"/>
      </w:pPr>
      <w:r>
        <w:rPr>
          <w:sz w:val="22"/>
        </w:rPr>
        <w:t>- ...</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прием и регистрация заявления о предоставлении государственной услуги - 1 рабочий день;</w:t>
            </w:r>
          </w:p>
          <w:p w:rsidR="00941A7F" w:rsidRDefault="00941A7F" w:rsidP="004133BC">
            <w:pPr>
              <w:pStyle w:val="ConsPlusNormal"/>
              <w:jc w:val="both"/>
            </w:pPr>
            <w:r>
              <w:rPr>
                <w:sz w:val="22"/>
              </w:rPr>
              <w:t>- рассмотрение документов об оказании государственной услуги - 5 рабочих дней;</w:t>
            </w:r>
          </w:p>
          <w:p w:rsidR="00941A7F" w:rsidRDefault="00941A7F" w:rsidP="004133BC">
            <w:pPr>
              <w:pStyle w:val="ConsPlusNormal"/>
              <w:jc w:val="both"/>
            </w:pPr>
            <w:r>
              <w:rPr>
                <w:sz w:val="22"/>
              </w:rPr>
              <w:t>- принятие решения о предоставлении государственной услуги или об отказе в предоставлении государственной услуги - 1 рабочий день;</w:t>
            </w:r>
          </w:p>
          <w:p w:rsidR="00941A7F" w:rsidRDefault="00941A7F" w:rsidP="004133BC">
            <w:pPr>
              <w:pStyle w:val="ConsPlusNormal"/>
              <w:jc w:val="both"/>
            </w:pPr>
            <w:r>
              <w:rPr>
                <w:sz w:val="22"/>
              </w:rPr>
              <w:t>- выдача результата - 2 рабочих дня</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3.1.2. Прием и регистрация заявления о предоставлении государственной услуги.</w:t>
      </w:r>
    </w:p>
    <w:p w:rsidR="00941A7F" w:rsidRDefault="00941A7F" w:rsidP="00941A7F">
      <w:pPr>
        <w:pStyle w:val="ConsPlusNormal"/>
        <w:spacing w:before="220"/>
        <w:ind w:firstLine="540"/>
        <w:jc w:val="both"/>
      </w:pPr>
      <w:r>
        <w:rPr>
          <w:sz w:val="22"/>
        </w:rPr>
        <w:t>3.1.2.1. Основание для начала административной процедуры: __________________;</w:t>
      </w:r>
    </w:p>
    <w:p w:rsidR="00941A7F" w:rsidRDefault="00941A7F" w:rsidP="00941A7F">
      <w:pPr>
        <w:pStyle w:val="ConsPlusNormal"/>
        <w:spacing w:before="220"/>
        <w:ind w:firstLine="540"/>
        <w:jc w:val="both"/>
      </w:pPr>
      <w:r>
        <w:rPr>
          <w:sz w:val="22"/>
        </w:rPr>
        <w:t xml:space="preserve">3.1.2.2. Содержание административного действия, продолжительность </w:t>
      </w:r>
      <w:proofErr w:type="gramStart"/>
      <w:r>
        <w:rPr>
          <w:sz w:val="22"/>
        </w:rPr>
        <w:t>и(</w:t>
      </w:r>
      <w:proofErr w:type="gramEnd"/>
      <w:r>
        <w:rPr>
          <w:sz w:val="22"/>
        </w:rPr>
        <w:t>или) максимальный срок его выполнения: __________________;</w:t>
      </w:r>
    </w:p>
    <w:p w:rsidR="00941A7F" w:rsidRDefault="00941A7F" w:rsidP="00941A7F">
      <w:pPr>
        <w:pStyle w:val="ConsPlusNormal"/>
        <w:spacing w:before="220"/>
        <w:ind w:firstLine="540"/>
        <w:jc w:val="both"/>
      </w:pPr>
      <w:r>
        <w:rPr>
          <w:sz w:val="22"/>
        </w:rPr>
        <w:t>3.1.2.3. Лицо, ответственное за выполнение административного действия: __________________;</w:t>
      </w:r>
    </w:p>
    <w:p w:rsidR="00941A7F" w:rsidRDefault="00941A7F" w:rsidP="00941A7F">
      <w:pPr>
        <w:pStyle w:val="ConsPlusNormal"/>
        <w:spacing w:before="220"/>
        <w:ind w:firstLine="540"/>
        <w:jc w:val="both"/>
      </w:pPr>
      <w:r>
        <w:rPr>
          <w:sz w:val="22"/>
        </w:rPr>
        <w:t>3.1.2.4. Критерий принятия решения</w:t>
      </w:r>
      <w:proofErr w:type="gramStart"/>
      <w:r>
        <w:rPr>
          <w:sz w:val="22"/>
        </w:rPr>
        <w:t>: __________________;</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proofErr w:type="gramEnd"/>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Указывается в случае, если выполнение административной процедуры связано с принятием решения</w:t>
            </w:r>
          </w:p>
        </w:tc>
      </w:tr>
    </w:tbl>
    <w:p w:rsidR="00941A7F" w:rsidRDefault="00941A7F" w:rsidP="00941A7F">
      <w:pPr>
        <w:pStyle w:val="ConsPlusNormal"/>
      </w:pPr>
    </w:p>
    <w:p w:rsidR="00941A7F" w:rsidRDefault="00941A7F" w:rsidP="00941A7F">
      <w:pPr>
        <w:pStyle w:val="ConsPlusNormal"/>
        <w:ind w:firstLine="540"/>
        <w:jc w:val="both"/>
      </w:pPr>
      <w:r>
        <w:rPr>
          <w:sz w:val="22"/>
        </w:rPr>
        <w:t>3.1.2.5. Результат выполнения административной процедуры: __________________.</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lastRenderedPageBreak/>
              <w:t xml:space="preserve">С учетом требования, установленного </w:t>
            </w:r>
            <w:hyperlink r:id="rId30" w:history="1">
              <w:proofErr w:type="spellStart"/>
              <w:r>
                <w:rPr>
                  <w:color w:val="0000FF"/>
                  <w:sz w:val="22"/>
                </w:rPr>
                <w:t>пп</w:t>
              </w:r>
              <w:proofErr w:type="spellEnd"/>
              <w:r>
                <w:rPr>
                  <w:color w:val="0000FF"/>
                  <w:sz w:val="22"/>
                </w:rPr>
                <w:t>. "д" п. 3.10</w:t>
              </w:r>
            </w:hyperlink>
            <w:r>
              <w:rPr>
                <w:sz w:val="22"/>
              </w:rPr>
              <w:t xml:space="preserve"> Порядка</w:t>
            </w:r>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3.1.2.1. Основание для начала административной процедуры: поступление в ОИВ/ОМСУ/Организацию заявления и документов, предусмотренных </w:t>
            </w:r>
            <w:hyperlink w:anchor="P183" w:history="1">
              <w:r>
                <w:rPr>
                  <w:color w:val="0000FF"/>
                  <w:sz w:val="22"/>
                </w:rPr>
                <w:t>пунктом 2.6</w:t>
              </w:r>
            </w:hyperlink>
            <w:r>
              <w:rPr>
                <w:sz w:val="22"/>
              </w:rPr>
              <w:t xml:space="preserve"> настоящего административного регламента.</w:t>
            </w:r>
          </w:p>
          <w:p w:rsidR="00941A7F" w:rsidRDefault="00941A7F" w:rsidP="004133BC">
            <w:pPr>
              <w:pStyle w:val="ConsPlusNormal"/>
              <w:jc w:val="both"/>
            </w:pPr>
            <w:r>
              <w:rPr>
                <w:sz w:val="22"/>
              </w:rPr>
              <w:t xml:space="preserve">3.1.2.2. Содержание административного действия, продолжительность </w:t>
            </w:r>
            <w:proofErr w:type="gramStart"/>
            <w:r>
              <w:rPr>
                <w:sz w:val="22"/>
              </w:rPr>
              <w:t>и(</w:t>
            </w:r>
            <w:proofErr w:type="gramEnd"/>
            <w:r>
              <w:rPr>
                <w:sz w:val="22"/>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ОИВ/ОМСУ/Организации, составляет опись документов, вручает копию описи заявителю под роспись.</w:t>
            </w:r>
          </w:p>
          <w:p w:rsidR="00941A7F" w:rsidRDefault="00941A7F" w:rsidP="004133BC">
            <w:pPr>
              <w:pStyle w:val="ConsPlusNormal"/>
              <w:jc w:val="both"/>
            </w:pPr>
            <w:r>
              <w:rPr>
                <w:sz w:val="22"/>
              </w:rPr>
              <w:t>3.1.2.3. Лицо, ответственное за выполнение административной процедуры: должностное лицо, ответственное за делопроизводство.</w:t>
            </w:r>
          </w:p>
          <w:p w:rsidR="00941A7F" w:rsidRDefault="00941A7F" w:rsidP="004133BC">
            <w:pPr>
              <w:pStyle w:val="ConsPlusNormal"/>
              <w:jc w:val="both"/>
            </w:pPr>
            <w:r>
              <w:rPr>
                <w:sz w:val="22"/>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3.1.3. Рассмотрение документов о предоставлении государственной услуги.</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41A7F" w:rsidRDefault="00941A7F" w:rsidP="004133BC">
            <w:pPr>
              <w:pStyle w:val="ConsPlusNormal"/>
              <w:jc w:val="both"/>
            </w:pPr>
            <w:r>
              <w:rPr>
                <w:sz w:val="22"/>
              </w:rPr>
              <w:t xml:space="preserve">3.1.3.2. Содержание административного действия, продолжительность </w:t>
            </w:r>
            <w:proofErr w:type="gramStart"/>
            <w:r>
              <w:rPr>
                <w:sz w:val="22"/>
              </w:rPr>
              <w:t>и(</w:t>
            </w:r>
            <w:proofErr w:type="gramEnd"/>
            <w:r>
              <w:rPr>
                <w:sz w:val="22"/>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31" w:history="1">
              <w:r>
                <w:rPr>
                  <w:color w:val="0000FF"/>
                  <w:sz w:val="22"/>
                </w:rPr>
                <w:t>пунктом 2.7</w:t>
              </w:r>
            </w:hyperlink>
            <w:r>
              <w:rPr>
                <w:sz w:val="22"/>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w:t>
            </w:r>
            <w:proofErr w:type="gramStart"/>
            <w:r>
              <w:rPr>
                <w:sz w:val="22"/>
              </w:rPr>
              <w:t>с даты окончания</w:t>
            </w:r>
            <w:proofErr w:type="gramEnd"/>
            <w:r>
              <w:rPr>
                <w:sz w:val="22"/>
              </w:rPr>
              <w:t xml:space="preserve"> первой административной процедуры.</w:t>
            </w:r>
          </w:p>
          <w:p w:rsidR="00941A7F" w:rsidRDefault="00941A7F" w:rsidP="004133BC">
            <w:pPr>
              <w:pStyle w:val="ConsPlusNormal"/>
              <w:jc w:val="both"/>
            </w:pPr>
            <w:r>
              <w:rPr>
                <w:sz w:val="22"/>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41A7F" w:rsidRDefault="00941A7F" w:rsidP="004133BC">
            <w:pPr>
              <w:pStyle w:val="ConsPlusNormal"/>
              <w:jc w:val="both"/>
            </w:pPr>
            <w:r>
              <w:rPr>
                <w:sz w:val="22"/>
              </w:rPr>
              <w:t>3.1.3.3. Лицо, ответственное за выполнение административной процедуры: должностное лицо, ответственное за формирование проекта решения.</w:t>
            </w:r>
          </w:p>
          <w:p w:rsidR="00941A7F" w:rsidRDefault="00941A7F" w:rsidP="004133BC">
            <w:pPr>
              <w:pStyle w:val="ConsPlusNormal"/>
              <w:jc w:val="both"/>
            </w:pPr>
            <w:r>
              <w:rPr>
                <w:sz w:val="22"/>
              </w:rPr>
              <w:t>3.1.3.4. Критерий принятия решения: наличие/отсутствие у заявителя права на получение государственной услуги.</w:t>
            </w:r>
          </w:p>
          <w:p w:rsidR="00941A7F" w:rsidRDefault="00941A7F" w:rsidP="004133BC">
            <w:pPr>
              <w:pStyle w:val="ConsPlusNormal"/>
              <w:jc w:val="both"/>
            </w:pPr>
            <w:r>
              <w:rPr>
                <w:sz w:val="22"/>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tc>
      </w:tr>
    </w:tbl>
    <w:p w:rsidR="00941A7F" w:rsidRDefault="00941A7F" w:rsidP="00941A7F">
      <w:pPr>
        <w:pStyle w:val="ConsPlusNormal"/>
      </w:pPr>
    </w:p>
    <w:p w:rsidR="00941A7F" w:rsidRDefault="00941A7F" w:rsidP="00941A7F">
      <w:pPr>
        <w:pStyle w:val="ConsPlusNormal"/>
        <w:ind w:firstLine="540"/>
        <w:jc w:val="both"/>
      </w:pPr>
      <w:r>
        <w:rPr>
          <w:sz w:val="22"/>
        </w:rPr>
        <w:t>3.1.4. Принятие решения о предоставлении государственной услуги или об отказе в предоставлении государственной услуги.</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sz w:val="22"/>
              </w:rPr>
              <w:lastRenderedPageBreak/>
              <w:t>решения должностному лицу, ответственному за принятие и подписание соответствующего решения.</w:t>
            </w:r>
          </w:p>
          <w:p w:rsidR="00941A7F" w:rsidRDefault="00941A7F" w:rsidP="004133BC">
            <w:pPr>
              <w:pStyle w:val="ConsPlusNormal"/>
              <w:jc w:val="both"/>
            </w:pPr>
            <w:r>
              <w:rPr>
                <w:sz w:val="22"/>
              </w:rPr>
              <w:t xml:space="preserve">3.1.4.2. Содержание административного действия (административных действий), продолжительность </w:t>
            </w:r>
            <w:proofErr w:type="gramStart"/>
            <w:r>
              <w:rPr>
                <w:sz w:val="22"/>
              </w:rPr>
              <w:t>и(</w:t>
            </w:r>
            <w:proofErr w:type="gramEnd"/>
            <w:r>
              <w:rPr>
                <w:sz w:val="22"/>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41A7F" w:rsidRDefault="00941A7F" w:rsidP="004133BC">
            <w:pPr>
              <w:pStyle w:val="ConsPlusNormal"/>
              <w:jc w:val="both"/>
            </w:pPr>
            <w:r>
              <w:rPr>
                <w:sz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41A7F" w:rsidRDefault="00941A7F" w:rsidP="004133BC">
            <w:pPr>
              <w:pStyle w:val="ConsPlusNormal"/>
              <w:jc w:val="both"/>
            </w:pPr>
            <w:r>
              <w:rPr>
                <w:sz w:val="22"/>
              </w:rPr>
              <w:t>3.1.4.4. Критерий принятия решения: наличие/отсутствие у заявителя права на получение государственной услуги.</w:t>
            </w:r>
          </w:p>
          <w:p w:rsidR="00941A7F" w:rsidRDefault="00941A7F" w:rsidP="004133BC">
            <w:pPr>
              <w:pStyle w:val="ConsPlusNormal"/>
              <w:jc w:val="both"/>
            </w:pPr>
            <w:r>
              <w:rPr>
                <w:sz w:val="22"/>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tc>
      </w:tr>
    </w:tbl>
    <w:p w:rsidR="00941A7F" w:rsidRDefault="00941A7F" w:rsidP="00941A7F">
      <w:pPr>
        <w:pStyle w:val="ConsPlusNormal"/>
      </w:pPr>
    </w:p>
    <w:p w:rsidR="00941A7F" w:rsidRDefault="00941A7F" w:rsidP="00941A7F">
      <w:pPr>
        <w:pStyle w:val="ConsPlusNormal"/>
        <w:ind w:firstLine="540"/>
        <w:jc w:val="both"/>
      </w:pPr>
      <w:r>
        <w:rPr>
          <w:sz w:val="22"/>
        </w:rPr>
        <w:t>3.1.5. Выдача результата.</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3.1.5.1. Основание для начала административной процедуры: подписанное решение (справка, лицензия, уведомление и т.д.), являющееся результатом предоставления государственной услуги.</w:t>
            </w:r>
          </w:p>
          <w:p w:rsidR="00941A7F" w:rsidRDefault="00941A7F" w:rsidP="004133BC">
            <w:pPr>
              <w:pStyle w:val="ConsPlusNormal"/>
              <w:jc w:val="both"/>
            </w:pPr>
            <w:r>
              <w:rPr>
                <w:sz w:val="22"/>
              </w:rPr>
              <w:t xml:space="preserve">3.1.5.2. Содержание административного действия, продолжительность </w:t>
            </w:r>
            <w:proofErr w:type="gramStart"/>
            <w:r>
              <w:rPr>
                <w:sz w:val="22"/>
              </w:rPr>
              <w:t>и(</w:t>
            </w:r>
            <w:proofErr w:type="gramEnd"/>
            <w:r>
              <w:rPr>
                <w:sz w:val="22"/>
              </w:rPr>
              <w:t>или) максимальный срок его выполнения:</w:t>
            </w:r>
          </w:p>
          <w:p w:rsidR="00941A7F" w:rsidRDefault="00941A7F" w:rsidP="004133BC">
            <w:pPr>
              <w:pStyle w:val="ConsPlusNormal"/>
              <w:jc w:val="both"/>
            </w:pPr>
            <w:r>
              <w:rPr>
                <w:sz w:val="22"/>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рабочего дня </w:t>
            </w:r>
            <w:proofErr w:type="gramStart"/>
            <w:r>
              <w:rPr>
                <w:sz w:val="22"/>
              </w:rPr>
              <w:t>с даты окончания</w:t>
            </w:r>
            <w:proofErr w:type="gramEnd"/>
            <w:r>
              <w:rPr>
                <w:sz w:val="22"/>
              </w:rPr>
              <w:t xml:space="preserve"> третьей административной процедуры.</w:t>
            </w:r>
          </w:p>
          <w:p w:rsidR="00941A7F" w:rsidRDefault="00941A7F" w:rsidP="004133BC">
            <w:pPr>
              <w:pStyle w:val="ConsPlusNormal"/>
              <w:jc w:val="both"/>
            </w:pPr>
            <w:r>
              <w:rPr>
                <w:sz w:val="22"/>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rPr>
                <w:sz w:val="22"/>
              </w:rPr>
              <w:t>с даты окончания</w:t>
            </w:r>
            <w:proofErr w:type="gramEnd"/>
            <w:r>
              <w:rPr>
                <w:sz w:val="22"/>
              </w:rPr>
              <w:t xml:space="preserve"> первого административного действия данной административной процедуры.</w:t>
            </w:r>
          </w:p>
          <w:p w:rsidR="00941A7F" w:rsidRDefault="00941A7F" w:rsidP="004133BC">
            <w:pPr>
              <w:pStyle w:val="ConsPlusNormal"/>
              <w:jc w:val="both"/>
            </w:pPr>
            <w:r>
              <w:rPr>
                <w:sz w:val="22"/>
              </w:rPr>
              <w:t>3.1.5.3. Лицо, ответственное за выполнение административной процедуры: должностное лицо, ответственное за делопроизводство.</w:t>
            </w:r>
          </w:p>
          <w:p w:rsidR="00941A7F" w:rsidRDefault="00941A7F" w:rsidP="004133BC">
            <w:pPr>
              <w:pStyle w:val="ConsPlusNormal"/>
              <w:jc w:val="both"/>
            </w:pPr>
            <w:r>
              <w:rPr>
                <w:sz w:val="22"/>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каждой административной процедуре должна быть соблюдена последовательность административных действий</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административных процедурах описываются юридические факты начала выполнения административных процедур, не указываются внутренние процессы, связанные с согласованием документов</w:t>
            </w:r>
          </w:p>
        </w:tc>
      </w:tr>
    </w:tbl>
    <w:p w:rsidR="00941A7F" w:rsidRDefault="00941A7F" w:rsidP="00941A7F">
      <w:pPr>
        <w:pStyle w:val="ConsPlusNormal"/>
      </w:pPr>
    </w:p>
    <w:p w:rsidR="00941A7F" w:rsidRDefault="00941A7F" w:rsidP="00941A7F">
      <w:pPr>
        <w:pStyle w:val="ConsPlusNormal"/>
        <w:ind w:firstLine="540"/>
        <w:jc w:val="both"/>
        <w:outlineLvl w:val="2"/>
      </w:pPr>
      <w:bookmarkStart w:id="8" w:name="P492"/>
      <w:bookmarkEnd w:id="8"/>
      <w:r>
        <w:rPr>
          <w:sz w:val="22"/>
        </w:rPr>
        <w:t>3.2. Особенности выполнения административных процедур в электронной форме</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 xml:space="preserve">3.2.1. </w:t>
      </w:r>
      <w:proofErr w:type="gramStart"/>
      <w:r>
        <w:rPr>
          <w:sz w:val="22"/>
        </w:rPr>
        <w:t xml:space="preserve">Предоставление государственной услуги на ЕПГУ и ПГУ ЛО осуществляется в соответствии с Федеральным </w:t>
      </w:r>
      <w:hyperlink r:id="rId31" w:history="1">
        <w:r>
          <w:rPr>
            <w:color w:val="0000FF"/>
            <w:sz w:val="22"/>
          </w:rPr>
          <w:t>законом</w:t>
        </w:r>
      </w:hyperlink>
      <w:r>
        <w:rPr>
          <w:sz w:val="22"/>
        </w:rPr>
        <w:t xml:space="preserve"> N 210-ФЗ, Федеральным </w:t>
      </w:r>
      <w:hyperlink r:id="rId32" w:history="1">
        <w:r>
          <w:rPr>
            <w:color w:val="0000FF"/>
            <w:sz w:val="22"/>
          </w:rPr>
          <w:t>законом</w:t>
        </w:r>
      </w:hyperlink>
      <w:r>
        <w:rPr>
          <w:sz w:val="22"/>
        </w:rPr>
        <w:t xml:space="preserve"> от 27.07.2006 N 149-ФЗ "Об информации, информационных технологиях и о защите информации", </w:t>
      </w:r>
      <w:hyperlink r:id="rId33" w:history="1">
        <w:r>
          <w:rPr>
            <w:color w:val="0000FF"/>
            <w:sz w:val="22"/>
          </w:rPr>
          <w:t>постановлением</w:t>
        </w:r>
      </w:hyperlink>
      <w:r>
        <w:rPr>
          <w:sz w:val="22"/>
        </w:rPr>
        <w:t xml:space="preserve"> Правительства Российской Федерации от 25.06.2012 N 634 "О видах электронной подписи, </w:t>
      </w:r>
      <w:r>
        <w:rPr>
          <w:sz w:val="22"/>
        </w:rPr>
        <w:lastRenderedPageBreak/>
        <w:t>использование которых допускается при обращении за получением государственных и муниципальных услуг".</w:t>
      </w:r>
      <w:proofErr w:type="gramEnd"/>
    </w:p>
    <w:p w:rsidR="00941A7F" w:rsidRDefault="00941A7F" w:rsidP="00941A7F">
      <w:pPr>
        <w:pStyle w:val="ConsPlusNormal"/>
        <w:spacing w:before="220"/>
        <w:ind w:firstLine="540"/>
        <w:jc w:val="both"/>
      </w:pPr>
      <w:r>
        <w:rPr>
          <w:sz w:val="22"/>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2"/>
        </w:rPr>
        <w:t>ии и ау</w:t>
      </w:r>
      <w:proofErr w:type="gramEnd"/>
      <w:r>
        <w:rPr>
          <w:sz w:val="22"/>
        </w:rPr>
        <w:t>тентификации (далее - ЕСИА).</w:t>
      </w:r>
    </w:p>
    <w:p w:rsidR="00941A7F" w:rsidRDefault="00941A7F" w:rsidP="00941A7F">
      <w:pPr>
        <w:pStyle w:val="ConsPlusNormal"/>
        <w:spacing w:before="220"/>
        <w:ind w:firstLine="540"/>
        <w:jc w:val="both"/>
      </w:pPr>
      <w:r>
        <w:rPr>
          <w:sz w:val="22"/>
        </w:rPr>
        <w:t>3.2.3. Государственная услуга может быть получена через ПГУ ЛО либо через ЕПГУ без личной явки на прием в ОИВ/ОМСУ/Организацию.</w:t>
      </w:r>
    </w:p>
    <w:p w:rsidR="00941A7F" w:rsidRDefault="00941A7F" w:rsidP="00941A7F">
      <w:pPr>
        <w:pStyle w:val="ConsPlusNormal"/>
        <w:spacing w:before="220"/>
        <w:ind w:firstLine="540"/>
        <w:jc w:val="both"/>
      </w:pPr>
      <w:r>
        <w:rPr>
          <w:sz w:val="22"/>
        </w:rPr>
        <w:t>3.2.4. Для подачи заявления через ЕПГУ или через ПГУ ЛО заявитель должен выполнить следующие действия:</w:t>
      </w:r>
    </w:p>
    <w:p w:rsidR="00941A7F" w:rsidRDefault="00941A7F" w:rsidP="00941A7F">
      <w:pPr>
        <w:pStyle w:val="ConsPlusNormal"/>
        <w:spacing w:before="220"/>
        <w:ind w:firstLine="540"/>
        <w:jc w:val="both"/>
      </w:pPr>
      <w:r>
        <w:rPr>
          <w:sz w:val="22"/>
        </w:rPr>
        <w:t>пройти идентификацию и аутентификацию в ЕСИА;</w:t>
      </w:r>
    </w:p>
    <w:p w:rsidR="00941A7F" w:rsidRDefault="00941A7F" w:rsidP="00941A7F">
      <w:pPr>
        <w:pStyle w:val="ConsPlusNormal"/>
        <w:spacing w:before="220"/>
        <w:ind w:firstLine="540"/>
        <w:jc w:val="both"/>
      </w:pPr>
      <w:r>
        <w:rPr>
          <w:sz w:val="22"/>
        </w:rPr>
        <w:t>в личном кабинете на ЕПГУ или на ПГУ ЛО заполнить в электронной форме заявление на оказание государственной услуги;</w:t>
      </w:r>
    </w:p>
    <w:p w:rsidR="00941A7F" w:rsidRDefault="00941A7F" w:rsidP="00941A7F">
      <w:pPr>
        <w:pStyle w:val="ConsPlusNormal"/>
        <w:spacing w:before="220"/>
        <w:ind w:firstLine="540"/>
        <w:jc w:val="both"/>
      </w:pPr>
      <w:r>
        <w:rPr>
          <w:sz w:val="22"/>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941A7F" w:rsidRDefault="00941A7F" w:rsidP="00941A7F">
      <w:pPr>
        <w:pStyle w:val="ConsPlusNormal"/>
        <w:spacing w:before="220"/>
        <w:ind w:firstLine="540"/>
        <w:jc w:val="both"/>
      </w:pPr>
      <w:r>
        <w:rPr>
          <w:sz w:val="22"/>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2"/>
        </w:rPr>
        <w:t>Межвед</w:t>
      </w:r>
      <w:proofErr w:type="spellEnd"/>
      <w:r>
        <w:rPr>
          <w:sz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2"/>
        </w:rPr>
        <w:t>и(</w:t>
      </w:r>
      <w:proofErr w:type="gramEnd"/>
      <w:r>
        <w:rPr>
          <w:sz w:val="22"/>
        </w:rPr>
        <w:t>или) ЕПГУ.</w:t>
      </w:r>
    </w:p>
    <w:p w:rsidR="00941A7F" w:rsidRDefault="00941A7F" w:rsidP="00941A7F">
      <w:pPr>
        <w:pStyle w:val="ConsPlusNormal"/>
        <w:spacing w:before="220"/>
        <w:ind w:firstLine="540"/>
        <w:jc w:val="both"/>
      </w:pPr>
      <w:r>
        <w:rPr>
          <w:sz w:val="22"/>
        </w:rPr>
        <w:t>3.2.6. При предоставлении государственной услуги через ПГУ ЛО либо через ЕПГУ должностное лицо ОИВ/ОМСУ/Организации выполняет следующие действия:</w:t>
      </w:r>
    </w:p>
    <w:p w:rsidR="00941A7F" w:rsidRDefault="00941A7F" w:rsidP="00941A7F">
      <w:pPr>
        <w:pStyle w:val="ConsPlusNormal"/>
        <w:spacing w:before="220"/>
        <w:ind w:firstLine="540"/>
        <w:jc w:val="both"/>
      </w:pPr>
      <w:r>
        <w:rPr>
          <w:sz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1A7F" w:rsidRDefault="00941A7F" w:rsidP="00941A7F">
      <w:pPr>
        <w:pStyle w:val="ConsPlusNormal"/>
        <w:spacing w:before="220"/>
        <w:ind w:firstLine="540"/>
        <w:jc w:val="both"/>
      </w:pPr>
      <w:r>
        <w:rPr>
          <w:sz w:val="22"/>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2"/>
        </w:rPr>
        <w:t>Межвед</w:t>
      </w:r>
      <w:proofErr w:type="spellEnd"/>
      <w:r>
        <w:rPr>
          <w:sz w:val="22"/>
        </w:rPr>
        <w:t xml:space="preserve"> ЛО" формы о принятом решении и переводит дело в архив АИС "</w:t>
      </w:r>
      <w:proofErr w:type="spellStart"/>
      <w:r>
        <w:rPr>
          <w:sz w:val="22"/>
        </w:rPr>
        <w:t>Межвед</w:t>
      </w:r>
      <w:proofErr w:type="spellEnd"/>
      <w:r>
        <w:rPr>
          <w:sz w:val="22"/>
        </w:rPr>
        <w:t xml:space="preserve"> ЛО";</w:t>
      </w:r>
    </w:p>
    <w:p w:rsidR="00941A7F" w:rsidRDefault="00941A7F" w:rsidP="00941A7F">
      <w:pPr>
        <w:pStyle w:val="ConsPlusNormal"/>
        <w:spacing w:before="220"/>
        <w:ind w:firstLine="540"/>
        <w:jc w:val="both"/>
      </w:pPr>
      <w:r>
        <w:rPr>
          <w:sz w:val="22"/>
        </w:rPr>
        <w:t>- уведомляет заявителя о принятом решении с помощью указанных в заявлении сре</w:t>
      </w:r>
      <w:proofErr w:type="gramStart"/>
      <w:r>
        <w:rPr>
          <w:sz w:val="22"/>
        </w:rPr>
        <w:t>дств св</w:t>
      </w:r>
      <w:proofErr w:type="gramEnd"/>
      <w:r>
        <w:rPr>
          <w:sz w:val="22"/>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1A7F" w:rsidRDefault="00941A7F" w:rsidP="00941A7F">
      <w:pPr>
        <w:pStyle w:val="ConsPlusNormal"/>
        <w:spacing w:before="220"/>
        <w:ind w:firstLine="540"/>
        <w:jc w:val="both"/>
      </w:pPr>
      <w:r>
        <w:rPr>
          <w:sz w:val="22"/>
        </w:rPr>
        <w:t xml:space="preserve">3.2.7. В случае поступления всех документов, указанных в </w:t>
      </w:r>
      <w:hyperlink w:anchor="P183" w:history="1">
        <w:r>
          <w:rPr>
            <w:color w:val="0000FF"/>
            <w:sz w:val="22"/>
          </w:rPr>
          <w:t>пункте 2.6</w:t>
        </w:r>
      </w:hyperlink>
      <w:r>
        <w:rPr>
          <w:sz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941A7F" w:rsidRDefault="00941A7F" w:rsidP="00941A7F">
      <w:pPr>
        <w:pStyle w:val="ConsPlusNormal"/>
        <w:spacing w:before="220"/>
        <w:ind w:firstLine="540"/>
        <w:jc w:val="both"/>
      </w:pPr>
      <w:r>
        <w:rPr>
          <w:sz w:val="22"/>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41A7F" w:rsidRDefault="00941A7F" w:rsidP="00941A7F">
      <w:pPr>
        <w:pStyle w:val="ConsPlusNormal"/>
        <w:spacing w:before="220"/>
        <w:ind w:firstLine="540"/>
        <w:jc w:val="both"/>
      </w:pPr>
      <w:r>
        <w:rPr>
          <w:sz w:val="22"/>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1A7F" w:rsidRDefault="00941A7F" w:rsidP="00941A7F">
      <w:pPr>
        <w:pStyle w:val="ConsPlusNormal"/>
        <w:spacing w:before="220"/>
        <w:ind w:firstLine="540"/>
        <w:jc w:val="both"/>
      </w:pPr>
      <w:r>
        <w:rPr>
          <w:sz w:val="22"/>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hyperlink w:anchor="P492" w:history="1">
              <w:r>
                <w:rPr>
                  <w:color w:val="0000FF"/>
                  <w:sz w:val="22"/>
                </w:rPr>
                <w:t>Подраздел 3.2</w:t>
              </w:r>
            </w:hyperlink>
            <w:r>
              <w:rPr>
                <w:sz w:val="22"/>
              </w:rPr>
              <w:t xml:space="preserve"> включается в регламент, если услуга </w:t>
            </w:r>
            <w:proofErr w:type="gramStart"/>
            <w:r>
              <w:rPr>
                <w:sz w:val="22"/>
              </w:rPr>
              <w:t>предоставляется</w:t>
            </w:r>
            <w:proofErr w:type="gramEnd"/>
            <w:r>
              <w:rPr>
                <w:sz w:val="22"/>
              </w:rPr>
              <w:t>/планируется к оказанию в электронной форме</w:t>
            </w:r>
          </w:p>
        </w:tc>
      </w:tr>
      <w:tr w:rsidR="00941A7F" w:rsidTr="004133BC">
        <w:tc>
          <w:tcPr>
            <w:tcW w:w="9070" w:type="dxa"/>
            <w:tcBorders>
              <w:left w:val="single" w:sz="4" w:space="0" w:color="auto"/>
              <w:right w:val="single" w:sz="4" w:space="0" w:color="auto"/>
            </w:tcBorders>
          </w:tcPr>
          <w:p w:rsidR="00941A7F" w:rsidRDefault="00941A7F" w:rsidP="004133BC">
            <w:pPr>
              <w:pStyle w:val="ConsPlusNormal"/>
              <w:jc w:val="both"/>
            </w:pPr>
            <w:r>
              <w:rPr>
                <w:sz w:val="22"/>
              </w:rPr>
              <w:t>В случае если предоставление услуги в электронной форме не предусмотрено указывается: "Предоставление услуги в электронной форме не предусмотрено".</w:t>
            </w:r>
          </w:p>
          <w:p w:rsidR="00941A7F" w:rsidRDefault="00941A7F" w:rsidP="004133BC">
            <w:pPr>
              <w:pStyle w:val="ConsPlusNormal"/>
              <w:jc w:val="both"/>
            </w:pPr>
            <w:proofErr w:type="gramStart"/>
            <w:r>
              <w:rPr>
                <w:sz w:val="22"/>
              </w:rPr>
              <w:t xml:space="preserve">В случае если в соответствии с требованиями законодательных или иных нормативных правовых актов для получения государственной услуги без личной явки на прием в ОИВ/ОМСУ/Организацию установлена необходимость предварительного оформления заявителем усиленной квалифицированной электронной подписи для заверения заявления и документов, поданных в электронной форме на ПГУ ЛО или на ЕПГУ, в </w:t>
            </w:r>
            <w:hyperlink w:anchor="P492" w:history="1">
              <w:r>
                <w:rPr>
                  <w:color w:val="0000FF"/>
                  <w:sz w:val="22"/>
                </w:rPr>
                <w:t>подраздел 3.2</w:t>
              </w:r>
            </w:hyperlink>
            <w:r>
              <w:rPr>
                <w:sz w:val="22"/>
              </w:rPr>
              <w:t xml:space="preserve"> включается соответствующее положение</w:t>
            </w:r>
            <w:proofErr w:type="gramEnd"/>
          </w:p>
        </w:tc>
      </w:tr>
    </w:tbl>
    <w:p w:rsidR="00941A7F" w:rsidRDefault="00941A7F" w:rsidP="00941A7F">
      <w:pPr>
        <w:pStyle w:val="ConsPlusNormal"/>
        <w:ind w:firstLine="540"/>
        <w:jc w:val="both"/>
      </w:pPr>
    </w:p>
    <w:p w:rsidR="00941A7F" w:rsidRDefault="00941A7F" w:rsidP="00941A7F">
      <w:pPr>
        <w:pStyle w:val="ConsPlusNormal"/>
        <w:ind w:firstLine="540"/>
        <w:jc w:val="both"/>
        <w:outlineLvl w:val="2"/>
      </w:pPr>
      <w:r>
        <w:rPr>
          <w:sz w:val="22"/>
        </w:rPr>
        <w:t>3.3. Порядок исправления допущенных опечаток и ошибок в выданных в результате предоставления государственной услуги документах</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sz w:val="22"/>
        </w:rPr>
        <w:t>и(</w:t>
      </w:r>
      <w:proofErr w:type="gramEnd"/>
      <w:r>
        <w:rPr>
          <w:sz w:val="22"/>
        </w:rPr>
        <w:t xml:space="preserve">или) ошибок с изложением сути допущенных опечаток </w:t>
      </w:r>
      <w:proofErr w:type="gramStart"/>
      <w:r>
        <w:rPr>
          <w:sz w:val="22"/>
        </w:rPr>
        <w:t>и(</w:t>
      </w:r>
      <w:proofErr w:type="gramEnd"/>
      <w:r>
        <w:rPr>
          <w:sz w:val="22"/>
        </w:rPr>
        <w:t>или) ошибок и приложением копии документа, содержащего опечатки и(или) ошибки.</w:t>
      </w:r>
    </w:p>
    <w:p w:rsidR="00941A7F" w:rsidRDefault="00941A7F" w:rsidP="00941A7F">
      <w:pPr>
        <w:pStyle w:val="ConsPlusNormal"/>
        <w:spacing w:before="220"/>
        <w:ind w:firstLine="540"/>
        <w:jc w:val="both"/>
      </w:pPr>
      <w:r>
        <w:rPr>
          <w:sz w:val="22"/>
        </w:rPr>
        <w:t xml:space="preserve">3.3.2. В течение _____ рабочих дней со дня регистрации заявления об исправлении опечаток </w:t>
      </w:r>
      <w:proofErr w:type="gramStart"/>
      <w:r>
        <w:rPr>
          <w:sz w:val="22"/>
        </w:rPr>
        <w:t>и(</w:t>
      </w:r>
      <w:proofErr w:type="gramEnd"/>
      <w:r>
        <w:rPr>
          <w:sz w:val="22"/>
        </w:rPr>
        <w:t xml:space="preserve">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w:t>
      </w:r>
      <w:proofErr w:type="gramStart"/>
      <w:r>
        <w:rPr>
          <w:sz w:val="22"/>
        </w:rPr>
        <w:t>и(</w:t>
      </w:r>
      <w:proofErr w:type="gramEnd"/>
      <w:r>
        <w:rPr>
          <w:sz w:val="22"/>
        </w:rPr>
        <w:t>или) ошибок.</w:t>
      </w:r>
    </w:p>
    <w:p w:rsidR="00941A7F" w:rsidRDefault="00941A7F" w:rsidP="00941A7F">
      <w:pPr>
        <w:pStyle w:val="ConsPlusNormal"/>
        <w:ind w:firstLine="540"/>
        <w:jc w:val="both"/>
      </w:pPr>
    </w:p>
    <w:p w:rsidR="00941A7F" w:rsidRDefault="00941A7F" w:rsidP="00941A7F">
      <w:pPr>
        <w:pStyle w:val="ConsPlusNormal"/>
        <w:ind w:firstLine="540"/>
        <w:jc w:val="both"/>
        <w:outlineLvl w:val="2"/>
      </w:pPr>
      <w:r>
        <w:rPr>
          <w:sz w:val="22"/>
        </w:rPr>
        <w:t xml:space="preserve">3.4. Особенности выполнения административных процедур в рамках </w:t>
      </w:r>
      <w:proofErr w:type="spellStart"/>
      <w:r>
        <w:rPr>
          <w:sz w:val="22"/>
        </w:rPr>
        <w:t>суперсервиса</w:t>
      </w:r>
      <w:proofErr w:type="spellEnd"/>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vAlign w:val="bottom"/>
          </w:tcPr>
          <w:p w:rsidR="00941A7F" w:rsidRDefault="00941A7F" w:rsidP="004133BC">
            <w:pPr>
              <w:pStyle w:val="ConsPlusNormal"/>
            </w:pPr>
            <w:r>
              <w:rPr>
                <w:sz w:val="22"/>
              </w:rPr>
              <w:t>Примечание:</w:t>
            </w:r>
          </w:p>
        </w:tc>
      </w:tr>
      <w:tr w:rsidR="00941A7F" w:rsidTr="004133BC">
        <w:tc>
          <w:tcPr>
            <w:tcW w:w="9071" w:type="dxa"/>
            <w:tcBorders>
              <w:left w:val="single" w:sz="4" w:space="0" w:color="auto"/>
              <w:right w:val="single" w:sz="4" w:space="0" w:color="auto"/>
            </w:tcBorders>
            <w:vAlign w:val="bottom"/>
          </w:tcPr>
          <w:p w:rsidR="00941A7F" w:rsidRDefault="00941A7F" w:rsidP="004133BC">
            <w:pPr>
              <w:pStyle w:val="ConsPlusNormal"/>
              <w:jc w:val="both"/>
            </w:pPr>
            <w:r>
              <w:rPr>
                <w:sz w:val="22"/>
              </w:rPr>
              <w:t xml:space="preserve">Под </w:t>
            </w:r>
            <w:proofErr w:type="spellStart"/>
            <w:r>
              <w:rPr>
                <w:sz w:val="22"/>
              </w:rPr>
              <w:t>суперсервисом</w:t>
            </w:r>
            <w:proofErr w:type="spellEnd"/>
            <w:r>
              <w:rPr>
                <w:sz w:val="22"/>
              </w:rPr>
              <w:t xml:space="preserve"> понимается комплексный подход к предоставлению государственных услуг в конкретной жизненной ситуации, который осуществляется в электронной форме (без личного обращения в ОИВ, ОМСУ или МФЦ) и предусматривает предварительное подтверждение права гражданина на получение государственной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tc>
      </w:tr>
      <w:tr w:rsidR="00941A7F" w:rsidTr="004133BC">
        <w:tc>
          <w:tcPr>
            <w:tcW w:w="9071" w:type="dxa"/>
            <w:tcBorders>
              <w:left w:val="single" w:sz="4" w:space="0" w:color="auto"/>
              <w:right w:val="single" w:sz="4" w:space="0" w:color="auto"/>
            </w:tcBorders>
            <w:vAlign w:val="bottom"/>
          </w:tcPr>
          <w:p w:rsidR="00941A7F" w:rsidRDefault="00941A7F" w:rsidP="004133BC">
            <w:pPr>
              <w:pStyle w:val="ConsPlusNormal"/>
              <w:jc w:val="both"/>
            </w:pPr>
            <w:r>
              <w:rPr>
                <w:sz w:val="22"/>
              </w:rPr>
              <w:t xml:space="preserve">В административные регламенты не включается раздел "Особенности выполнения административных процедур в рамках </w:t>
            </w:r>
            <w:proofErr w:type="spellStart"/>
            <w:r>
              <w:rPr>
                <w:sz w:val="22"/>
              </w:rPr>
              <w:t>суперсервиса</w:t>
            </w:r>
            <w:proofErr w:type="spellEnd"/>
            <w:r>
              <w:rPr>
                <w:sz w:val="22"/>
              </w:rPr>
              <w:t xml:space="preserve">" в случае, если государственная услуга не предоставляется в рамках </w:t>
            </w:r>
            <w:proofErr w:type="spellStart"/>
            <w:r>
              <w:rPr>
                <w:sz w:val="22"/>
              </w:rPr>
              <w:t>суперсервиса</w:t>
            </w:r>
            <w:proofErr w:type="spellEnd"/>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 xml:space="preserve">3.4.1. Предоставление государственной услуги в рамках </w:t>
      </w:r>
      <w:proofErr w:type="spellStart"/>
      <w:r>
        <w:rPr>
          <w:sz w:val="22"/>
        </w:rPr>
        <w:t>суперсервиса</w:t>
      </w:r>
      <w:proofErr w:type="spellEnd"/>
      <w:r>
        <w:rPr>
          <w:sz w:val="22"/>
        </w:rPr>
        <w:t xml:space="preserve"> осуществляется при технической реализации предоставления услуги посредством ПГУ ЛО и/или ЕПГУ, а также при </w:t>
      </w:r>
      <w:r>
        <w:rPr>
          <w:sz w:val="22"/>
        </w:rPr>
        <w:lastRenderedPageBreak/>
        <w:t>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941A7F" w:rsidRDefault="00941A7F" w:rsidP="00941A7F">
      <w:pPr>
        <w:pStyle w:val="ConsPlusNormal"/>
        <w:spacing w:before="220"/>
        <w:ind w:firstLine="540"/>
        <w:jc w:val="both"/>
      </w:pPr>
      <w:r>
        <w:rPr>
          <w:sz w:val="22"/>
        </w:rPr>
        <w:t xml:space="preserve">3.4.2. Предоставление государственной услуги в рамках </w:t>
      </w:r>
      <w:proofErr w:type="spellStart"/>
      <w:r>
        <w:rPr>
          <w:sz w:val="22"/>
        </w:rPr>
        <w:t>суперсервиса</w:t>
      </w:r>
      <w:proofErr w:type="spellEnd"/>
      <w:r>
        <w:rPr>
          <w:sz w:val="22"/>
        </w:rPr>
        <w:t xml:space="preserve"> не исключает права гражданина обратиться с заявлением на получение государственных услуг способами, указанными в </w:t>
      </w:r>
      <w:hyperlink w:anchor="P106" w:history="1">
        <w:r>
          <w:rPr>
            <w:color w:val="0000FF"/>
            <w:sz w:val="22"/>
          </w:rPr>
          <w:t>пункте 2.2</w:t>
        </w:r>
      </w:hyperlink>
      <w:r>
        <w:rPr>
          <w:sz w:val="22"/>
        </w:rPr>
        <w:t xml:space="preserve"> настоящего административного регламента.</w:t>
      </w:r>
    </w:p>
    <w:p w:rsidR="00941A7F" w:rsidRDefault="00941A7F" w:rsidP="00941A7F">
      <w:pPr>
        <w:pStyle w:val="ConsPlusNormal"/>
        <w:spacing w:before="220"/>
        <w:ind w:firstLine="540"/>
        <w:jc w:val="both"/>
      </w:pPr>
      <w:r>
        <w:rPr>
          <w:sz w:val="22"/>
        </w:rP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государственной услуги/услуг в рамках </w:t>
      </w:r>
      <w:proofErr w:type="spellStart"/>
      <w:r>
        <w:rPr>
          <w:sz w:val="22"/>
        </w:rPr>
        <w:t>суперсервиса</w:t>
      </w:r>
      <w:proofErr w:type="spellEnd"/>
      <w:r>
        <w:rPr>
          <w:sz w:val="22"/>
        </w:rPr>
        <w:t xml:space="preserve">. В личном кабинете становится доступным для заполнения, подписания и отправки заявление (далее - заявление) на получение государственной услуги/услуг в рамках </w:t>
      </w:r>
      <w:proofErr w:type="spellStart"/>
      <w:r>
        <w:rPr>
          <w:sz w:val="22"/>
        </w:rPr>
        <w:t>суперсервиса</w:t>
      </w:r>
      <w:proofErr w:type="spellEnd"/>
      <w:r>
        <w:rPr>
          <w:sz w:val="22"/>
        </w:rPr>
        <w:t>.</w:t>
      </w:r>
    </w:p>
    <w:p w:rsidR="00941A7F" w:rsidRDefault="00941A7F" w:rsidP="00941A7F">
      <w:pPr>
        <w:pStyle w:val="ConsPlusNormal"/>
        <w:spacing w:before="220"/>
        <w:ind w:firstLine="540"/>
        <w:jc w:val="both"/>
      </w:pPr>
      <w:r>
        <w:rPr>
          <w:sz w:val="22"/>
        </w:rPr>
        <w:t xml:space="preserve">3.4.4. В случае согласия предоставления государственной услуги/услуг в рамках </w:t>
      </w:r>
      <w:proofErr w:type="spellStart"/>
      <w:r>
        <w:rPr>
          <w:sz w:val="22"/>
        </w:rPr>
        <w:t>суперсервиса</w:t>
      </w:r>
      <w:proofErr w:type="spellEnd"/>
      <w:r>
        <w:rPr>
          <w:sz w:val="22"/>
        </w:rPr>
        <w:t xml:space="preserve"> гражданин заполняет заявление, что является основанием для начала предоставления государственной услуги/услуг в рамках </w:t>
      </w:r>
      <w:proofErr w:type="spellStart"/>
      <w:r>
        <w:rPr>
          <w:sz w:val="22"/>
        </w:rPr>
        <w:t>суперсервиса</w:t>
      </w:r>
      <w:proofErr w:type="spellEnd"/>
      <w:r>
        <w:rPr>
          <w:sz w:val="22"/>
        </w:rPr>
        <w:t>.</w:t>
      </w:r>
    </w:p>
    <w:p w:rsidR="00941A7F" w:rsidRDefault="00941A7F" w:rsidP="00941A7F">
      <w:pPr>
        <w:pStyle w:val="ConsPlusNormal"/>
        <w:spacing w:before="220"/>
        <w:ind w:firstLine="540"/>
        <w:jc w:val="both"/>
      </w:pPr>
      <w:r>
        <w:rPr>
          <w:sz w:val="22"/>
        </w:rPr>
        <w:t xml:space="preserve">3.4.5. Соглашаясь на получение государственной услуги/услуг в рамках </w:t>
      </w:r>
      <w:proofErr w:type="spellStart"/>
      <w:r>
        <w:rPr>
          <w:sz w:val="22"/>
        </w:rPr>
        <w:t>суперсервиса</w:t>
      </w:r>
      <w:proofErr w:type="spellEnd"/>
      <w:r>
        <w:rPr>
          <w:sz w:val="22"/>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941A7F" w:rsidRDefault="00941A7F" w:rsidP="00941A7F">
      <w:pPr>
        <w:pStyle w:val="ConsPlusNormal"/>
        <w:ind w:firstLine="540"/>
        <w:jc w:val="both"/>
      </w:pPr>
    </w:p>
    <w:p w:rsidR="00941A7F" w:rsidRDefault="00941A7F" w:rsidP="00941A7F">
      <w:pPr>
        <w:pStyle w:val="ConsPlusNormal"/>
        <w:jc w:val="center"/>
        <w:outlineLvl w:val="1"/>
      </w:pPr>
      <w:r>
        <w:rPr>
          <w:sz w:val="22"/>
        </w:rPr>
        <w:t xml:space="preserve">4. Формы </w:t>
      </w:r>
      <w:proofErr w:type="gramStart"/>
      <w:r>
        <w:rPr>
          <w:sz w:val="22"/>
        </w:rPr>
        <w:t>контроля за</w:t>
      </w:r>
      <w:proofErr w:type="gramEnd"/>
      <w:r>
        <w:rPr>
          <w:sz w:val="22"/>
        </w:rPr>
        <w:t xml:space="preserve"> исполнением административного</w:t>
      </w:r>
    </w:p>
    <w:p w:rsidR="00941A7F" w:rsidRDefault="00941A7F" w:rsidP="00941A7F">
      <w:pPr>
        <w:pStyle w:val="ConsPlusNormal"/>
        <w:jc w:val="center"/>
      </w:pPr>
      <w:r>
        <w:rPr>
          <w:sz w:val="22"/>
        </w:rPr>
        <w:t>регламента</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 xml:space="preserve">4.1. Порядок осуществления текущего </w:t>
      </w:r>
      <w:proofErr w:type="gramStart"/>
      <w:r>
        <w:rPr>
          <w:sz w:val="22"/>
        </w:rPr>
        <w:t>контроля за</w:t>
      </w:r>
      <w:proofErr w:type="gramEnd"/>
      <w:r>
        <w:rPr>
          <w:sz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41A7F" w:rsidRDefault="00941A7F" w:rsidP="00941A7F">
      <w:pPr>
        <w:pStyle w:val="ConsPlusNormal"/>
        <w:spacing w:before="220"/>
        <w:ind w:firstLine="540"/>
        <w:jc w:val="both"/>
      </w:pPr>
      <w:proofErr w:type="gramStart"/>
      <w:r>
        <w:rPr>
          <w:sz w:val="22"/>
        </w:rPr>
        <w:t>Текущий контроль осуществляется ответственными специалистами ОИВ/ОМСУ/Организации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ОИВ/ОМСУ проверок исполнения положений настоящего административного регламента, иных нормативных правовых актов.</w:t>
      </w:r>
      <w:proofErr w:type="gramEnd"/>
    </w:p>
    <w:p w:rsidR="00941A7F" w:rsidRDefault="00941A7F" w:rsidP="00941A7F">
      <w:pPr>
        <w:pStyle w:val="ConsPlusNormal"/>
        <w:spacing w:before="220"/>
        <w:ind w:firstLine="540"/>
        <w:jc w:val="both"/>
      </w:pPr>
      <w:r>
        <w:rPr>
          <w:sz w:val="22"/>
        </w:rPr>
        <w:t>4.2. Порядок и периодичность осуществления плановых и внеплановых проверок полноты и качества предоставления государственной услуги.</w:t>
      </w:r>
    </w:p>
    <w:p w:rsidR="00941A7F" w:rsidRDefault="00941A7F" w:rsidP="00941A7F">
      <w:pPr>
        <w:pStyle w:val="ConsPlusNormal"/>
        <w:spacing w:before="220"/>
        <w:ind w:firstLine="540"/>
        <w:jc w:val="both"/>
      </w:pPr>
      <w:r>
        <w:rPr>
          <w:sz w:val="22"/>
        </w:rPr>
        <w:t xml:space="preserve">В целях осуществления </w:t>
      </w:r>
      <w:proofErr w:type="gramStart"/>
      <w:r>
        <w:rPr>
          <w:sz w:val="22"/>
        </w:rPr>
        <w:t>контроля за</w:t>
      </w:r>
      <w:proofErr w:type="gramEnd"/>
      <w:r>
        <w:rPr>
          <w:sz w:val="22"/>
        </w:rPr>
        <w:t xml:space="preserve"> полнотой и качеством предоставления государственной услуги проводятся плановые и внеплановые проверки.</w:t>
      </w:r>
    </w:p>
    <w:p w:rsidR="00941A7F" w:rsidRDefault="00941A7F" w:rsidP="00941A7F">
      <w:pPr>
        <w:pStyle w:val="ConsPlusNormal"/>
        <w:spacing w:before="220"/>
        <w:ind w:firstLine="540"/>
        <w:jc w:val="both"/>
      </w:pPr>
      <w:r>
        <w:rPr>
          <w:sz w:val="22"/>
        </w:rPr>
        <w:t>Плановые проверки предоставления государственной услуги проводятся __________________ в соответствии с планом проведения проверок, утвержденным руководителем ОИВ/ОМСУ.</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Например:</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ОИВ</w:t>
            </w:r>
          </w:p>
        </w:tc>
      </w:tr>
    </w:tbl>
    <w:p w:rsidR="00941A7F" w:rsidRDefault="00941A7F" w:rsidP="00941A7F">
      <w:pPr>
        <w:pStyle w:val="ConsPlusNormal"/>
      </w:pPr>
    </w:p>
    <w:p w:rsidR="00941A7F" w:rsidRDefault="00941A7F" w:rsidP="00941A7F">
      <w:pPr>
        <w:pStyle w:val="ConsPlusNormal"/>
        <w:ind w:firstLine="540"/>
        <w:jc w:val="both"/>
      </w:pPr>
      <w:r>
        <w:rPr>
          <w:sz w:val="22"/>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41A7F" w:rsidRDefault="00941A7F" w:rsidP="00941A7F">
      <w:pPr>
        <w:pStyle w:val="ConsPlusNormal"/>
        <w:spacing w:before="220"/>
        <w:ind w:firstLine="540"/>
        <w:jc w:val="both"/>
      </w:pPr>
      <w:r>
        <w:rPr>
          <w:sz w:val="22"/>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rsidR="00941A7F" w:rsidRDefault="00941A7F" w:rsidP="00941A7F">
      <w:pPr>
        <w:pStyle w:val="ConsPlusNormal"/>
        <w:spacing w:before="220"/>
        <w:ind w:firstLine="540"/>
        <w:jc w:val="both"/>
      </w:pPr>
      <w:r>
        <w:rPr>
          <w:sz w:val="22"/>
        </w:rPr>
        <w:t>О проведении проверки издается правовой акт ОИВ/ОМСУ/Организации о проведении проверки исполнения административного регламента по предоставлению государственной услуги.</w:t>
      </w:r>
    </w:p>
    <w:p w:rsidR="00941A7F" w:rsidRDefault="00941A7F" w:rsidP="00941A7F">
      <w:pPr>
        <w:pStyle w:val="ConsPlusNormal"/>
        <w:spacing w:before="220"/>
        <w:ind w:firstLine="540"/>
        <w:jc w:val="both"/>
      </w:pPr>
      <w:r>
        <w:rPr>
          <w:sz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1A7F" w:rsidRDefault="00941A7F" w:rsidP="00941A7F">
      <w:pPr>
        <w:pStyle w:val="ConsPlusNormal"/>
        <w:spacing w:before="220"/>
        <w:ind w:firstLine="540"/>
        <w:jc w:val="both"/>
      </w:pPr>
      <w:r>
        <w:rPr>
          <w:sz w:val="22"/>
        </w:rPr>
        <w:t>По результатам рассмотрения обращений дается письменный ответ.</w:t>
      </w:r>
    </w:p>
    <w:p w:rsidR="00941A7F" w:rsidRDefault="00941A7F" w:rsidP="00941A7F">
      <w:pPr>
        <w:pStyle w:val="ConsPlusNormal"/>
        <w:spacing w:before="220"/>
        <w:ind w:firstLine="540"/>
        <w:jc w:val="both"/>
      </w:pPr>
      <w:r>
        <w:rPr>
          <w:sz w:val="22"/>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41A7F" w:rsidRDefault="00941A7F" w:rsidP="00941A7F">
      <w:pPr>
        <w:pStyle w:val="ConsPlusNormal"/>
        <w:spacing w:before="220"/>
        <w:ind w:firstLine="540"/>
        <w:jc w:val="both"/>
      </w:pPr>
      <w:r>
        <w:rPr>
          <w:sz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1A7F" w:rsidRDefault="00941A7F" w:rsidP="00941A7F">
      <w:pPr>
        <w:pStyle w:val="ConsPlusNormal"/>
        <w:spacing w:before="220"/>
        <w:ind w:firstLine="540"/>
        <w:jc w:val="both"/>
      </w:pPr>
      <w:r>
        <w:rPr>
          <w:sz w:val="22"/>
        </w:rPr>
        <w:t>Руководитель ОИВ/ОМСУ несет персональную ответственность за обеспечение предоставления государственной услуги.</w:t>
      </w:r>
    </w:p>
    <w:p w:rsidR="00941A7F" w:rsidRDefault="00941A7F" w:rsidP="00941A7F">
      <w:pPr>
        <w:pStyle w:val="ConsPlusNormal"/>
        <w:spacing w:before="220"/>
        <w:ind w:firstLine="540"/>
        <w:jc w:val="both"/>
      </w:pPr>
      <w:r>
        <w:rPr>
          <w:sz w:val="22"/>
        </w:rPr>
        <w:t>Работники ОИВ/ОМСУ/Организации при предоставлении государственной услуги несут персональную ответственность:</w:t>
      </w:r>
    </w:p>
    <w:p w:rsidR="00941A7F" w:rsidRDefault="00941A7F" w:rsidP="00941A7F">
      <w:pPr>
        <w:pStyle w:val="ConsPlusNormal"/>
        <w:spacing w:before="220"/>
        <w:ind w:firstLine="540"/>
        <w:jc w:val="both"/>
      </w:pPr>
      <w:r>
        <w:rPr>
          <w:sz w:val="22"/>
        </w:rPr>
        <w:t>- за неисполнение или ненадлежащее исполнение административных процедур при предоставлении государственной услуги;</w:t>
      </w:r>
    </w:p>
    <w:p w:rsidR="00941A7F" w:rsidRDefault="00941A7F" w:rsidP="00941A7F">
      <w:pPr>
        <w:pStyle w:val="ConsPlusNormal"/>
        <w:spacing w:before="220"/>
        <w:ind w:firstLine="540"/>
        <w:jc w:val="both"/>
      </w:pPr>
      <w:r>
        <w:rPr>
          <w:sz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941A7F" w:rsidRDefault="00941A7F" w:rsidP="00941A7F">
      <w:pPr>
        <w:pStyle w:val="ConsPlusNormal"/>
        <w:spacing w:before="220"/>
        <w:ind w:firstLine="540"/>
        <w:jc w:val="both"/>
      </w:pPr>
      <w:r>
        <w:rPr>
          <w:sz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1A7F" w:rsidRDefault="00941A7F" w:rsidP="00941A7F">
      <w:pPr>
        <w:pStyle w:val="ConsPlusNormal"/>
        <w:ind w:firstLine="540"/>
        <w:jc w:val="both"/>
      </w:pPr>
    </w:p>
    <w:p w:rsidR="00941A7F" w:rsidRDefault="00941A7F" w:rsidP="00941A7F">
      <w:pPr>
        <w:pStyle w:val="ConsPlusNormal"/>
        <w:jc w:val="center"/>
        <w:outlineLvl w:val="1"/>
      </w:pPr>
      <w:r>
        <w:rPr>
          <w:sz w:val="22"/>
        </w:rPr>
        <w:t>5. Досудебный (внесудебный) порядок обжалования решений</w:t>
      </w:r>
    </w:p>
    <w:p w:rsidR="00941A7F" w:rsidRDefault="00941A7F" w:rsidP="00941A7F">
      <w:pPr>
        <w:pStyle w:val="ConsPlusNormal"/>
        <w:jc w:val="center"/>
      </w:pPr>
      <w:r>
        <w:rPr>
          <w:sz w:val="22"/>
        </w:rPr>
        <w:t>и действий (бездействия) органа, предоставляющего</w:t>
      </w:r>
    </w:p>
    <w:p w:rsidR="00941A7F" w:rsidRDefault="00941A7F" w:rsidP="00941A7F">
      <w:pPr>
        <w:pStyle w:val="ConsPlusNormal"/>
        <w:jc w:val="center"/>
      </w:pPr>
      <w:r>
        <w:rPr>
          <w:sz w:val="22"/>
        </w:rPr>
        <w:t>государственную услугу, а также должностных лиц органа,</w:t>
      </w:r>
    </w:p>
    <w:p w:rsidR="00941A7F" w:rsidRDefault="00941A7F" w:rsidP="00941A7F">
      <w:pPr>
        <w:pStyle w:val="ConsPlusNormal"/>
        <w:jc w:val="center"/>
      </w:pPr>
      <w:proofErr w:type="gramStart"/>
      <w:r>
        <w:rPr>
          <w:sz w:val="22"/>
        </w:rPr>
        <w:t>предоставляющего</w:t>
      </w:r>
      <w:proofErr w:type="gramEnd"/>
      <w:r>
        <w:rPr>
          <w:sz w:val="22"/>
        </w:rPr>
        <w:t xml:space="preserve"> государственную услугу,</w:t>
      </w:r>
    </w:p>
    <w:p w:rsidR="00941A7F" w:rsidRDefault="00941A7F" w:rsidP="00941A7F">
      <w:pPr>
        <w:pStyle w:val="ConsPlusNormal"/>
        <w:jc w:val="center"/>
      </w:pPr>
      <w:r>
        <w:rPr>
          <w:sz w:val="22"/>
        </w:rPr>
        <w:t>либо государственных или муниципальных служащих,</w:t>
      </w:r>
    </w:p>
    <w:p w:rsidR="00941A7F" w:rsidRDefault="00941A7F" w:rsidP="00941A7F">
      <w:pPr>
        <w:pStyle w:val="ConsPlusNormal"/>
        <w:jc w:val="center"/>
      </w:pPr>
      <w:r>
        <w:rPr>
          <w:sz w:val="22"/>
        </w:rPr>
        <w:t xml:space="preserve">многофункционального центра предоставления </w:t>
      </w:r>
      <w:proofErr w:type="gramStart"/>
      <w:r>
        <w:rPr>
          <w:sz w:val="22"/>
        </w:rPr>
        <w:t>государственных</w:t>
      </w:r>
      <w:proofErr w:type="gramEnd"/>
    </w:p>
    <w:p w:rsidR="00941A7F" w:rsidRDefault="00941A7F" w:rsidP="00941A7F">
      <w:pPr>
        <w:pStyle w:val="ConsPlusNormal"/>
        <w:jc w:val="center"/>
      </w:pPr>
      <w:r>
        <w:rPr>
          <w:sz w:val="22"/>
        </w:rPr>
        <w:t>и муниципальных услуг, работника многофункционального центра</w:t>
      </w:r>
    </w:p>
    <w:p w:rsidR="00941A7F" w:rsidRDefault="00941A7F" w:rsidP="00941A7F">
      <w:pPr>
        <w:pStyle w:val="ConsPlusNormal"/>
        <w:jc w:val="center"/>
      </w:pPr>
      <w:r>
        <w:rPr>
          <w:sz w:val="22"/>
        </w:rPr>
        <w:t>предоставления государственных и муниципальных услуг</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41A7F" w:rsidRDefault="00941A7F" w:rsidP="00941A7F">
      <w:pPr>
        <w:pStyle w:val="ConsPlusNormal"/>
        <w:spacing w:before="220"/>
        <w:ind w:firstLine="540"/>
        <w:jc w:val="both"/>
      </w:pPr>
      <w:r>
        <w:rPr>
          <w:sz w:val="22"/>
        </w:rPr>
        <w:lastRenderedPageBreak/>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Pr>
          <w:sz w:val="22"/>
        </w:rPr>
        <w:t>центра</w:t>
      </w:r>
      <w:proofErr w:type="gramEnd"/>
      <w:r>
        <w:rPr>
          <w:sz w:val="22"/>
        </w:rPr>
        <w:t xml:space="preserve"> в том числе являются:</w:t>
      </w:r>
    </w:p>
    <w:p w:rsidR="00941A7F" w:rsidRDefault="00941A7F" w:rsidP="00941A7F">
      <w:pPr>
        <w:pStyle w:val="ConsPlusNormal"/>
        <w:spacing w:before="220"/>
        <w:ind w:firstLine="540"/>
        <w:jc w:val="both"/>
      </w:pPr>
      <w:r>
        <w:rPr>
          <w:sz w:val="22"/>
        </w:rPr>
        <w:t xml:space="preserve">1) нарушение срока регистрации запроса заявителя о предоставлении государственной услуги, запроса, указанного в </w:t>
      </w:r>
      <w:hyperlink r:id="rId34" w:history="1">
        <w:r>
          <w:rPr>
            <w:color w:val="0000FF"/>
            <w:sz w:val="22"/>
          </w:rPr>
          <w:t>статье 15.1</w:t>
        </w:r>
      </w:hyperlink>
      <w:r>
        <w:rPr>
          <w:sz w:val="22"/>
        </w:rPr>
        <w:t xml:space="preserve"> Федерального закона от 27.07.2010 N 210-ФЗ;</w:t>
      </w:r>
    </w:p>
    <w:p w:rsidR="00941A7F" w:rsidRDefault="00941A7F" w:rsidP="00941A7F">
      <w:pPr>
        <w:pStyle w:val="ConsPlusNormal"/>
        <w:spacing w:before="220"/>
        <w:ind w:firstLine="540"/>
        <w:jc w:val="both"/>
      </w:pPr>
      <w:r>
        <w:rPr>
          <w:sz w:val="22"/>
        </w:rPr>
        <w:t xml:space="preserve">2) нарушение срока предоставления государственной услуги. </w:t>
      </w:r>
      <w:proofErr w:type="gramStart"/>
      <w:r>
        <w:rPr>
          <w:sz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color w:val="0000FF"/>
            <w:sz w:val="22"/>
          </w:rPr>
          <w:t>частью 1.3 статьи 16</w:t>
        </w:r>
      </w:hyperlink>
      <w:r>
        <w:rPr>
          <w:sz w:val="22"/>
        </w:rPr>
        <w:t xml:space="preserve"> Федерального закона от 27.07.2010 N 210-ФЗ;</w:t>
      </w:r>
      <w:proofErr w:type="gramEnd"/>
    </w:p>
    <w:p w:rsidR="00941A7F" w:rsidRDefault="00941A7F" w:rsidP="00941A7F">
      <w:pPr>
        <w:pStyle w:val="ConsPlusNormal"/>
        <w:spacing w:before="220"/>
        <w:ind w:firstLine="540"/>
        <w:jc w:val="both"/>
      </w:pPr>
      <w:r>
        <w:rPr>
          <w:sz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41A7F" w:rsidRDefault="00941A7F" w:rsidP="00941A7F">
      <w:pPr>
        <w:pStyle w:val="ConsPlusNormal"/>
        <w:spacing w:before="220"/>
        <w:ind w:firstLine="540"/>
        <w:jc w:val="both"/>
      </w:pPr>
      <w:r>
        <w:rPr>
          <w:sz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41A7F" w:rsidRDefault="00941A7F" w:rsidP="00941A7F">
      <w:pPr>
        <w:pStyle w:val="ConsPlusNormal"/>
        <w:spacing w:before="220"/>
        <w:ind w:firstLine="540"/>
        <w:jc w:val="both"/>
      </w:pPr>
      <w:proofErr w:type="gramStart"/>
      <w:r>
        <w:rPr>
          <w:sz w:val="22"/>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2"/>
        </w:rPr>
        <w:t xml:space="preserve"> </w:t>
      </w:r>
      <w:proofErr w:type="gramStart"/>
      <w:r>
        <w:rPr>
          <w:sz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color w:val="0000FF"/>
            <w:sz w:val="22"/>
          </w:rPr>
          <w:t>частью 1.3 статьи 16</w:t>
        </w:r>
      </w:hyperlink>
      <w:r>
        <w:rPr>
          <w:sz w:val="22"/>
        </w:rPr>
        <w:t xml:space="preserve"> Федерального закона от 27.07.2010 N 210-ФЗ;</w:t>
      </w:r>
      <w:proofErr w:type="gramEnd"/>
    </w:p>
    <w:p w:rsidR="00941A7F" w:rsidRDefault="00941A7F" w:rsidP="00941A7F">
      <w:pPr>
        <w:pStyle w:val="ConsPlusNormal"/>
        <w:spacing w:before="220"/>
        <w:ind w:firstLine="540"/>
        <w:jc w:val="both"/>
      </w:pPr>
      <w:r>
        <w:rPr>
          <w:sz w:val="22"/>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41A7F" w:rsidRDefault="00941A7F" w:rsidP="00941A7F">
      <w:pPr>
        <w:pStyle w:val="ConsPlusNormal"/>
        <w:spacing w:before="220"/>
        <w:ind w:firstLine="540"/>
        <w:jc w:val="both"/>
      </w:pPr>
      <w:proofErr w:type="gramStart"/>
      <w:r>
        <w:rPr>
          <w:sz w:val="22"/>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sz w:val="22"/>
        </w:rPr>
        <w:t xml:space="preserve"> </w:t>
      </w:r>
      <w:proofErr w:type="gramStart"/>
      <w:r>
        <w:rPr>
          <w:sz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sz w:val="22"/>
          </w:rPr>
          <w:t>частью 1.3 статьи 16</w:t>
        </w:r>
      </w:hyperlink>
      <w:r>
        <w:rPr>
          <w:sz w:val="22"/>
        </w:rPr>
        <w:t xml:space="preserve"> Федерального закона от 27.07.2010 N 210-ФЗ;</w:t>
      </w:r>
      <w:proofErr w:type="gramEnd"/>
    </w:p>
    <w:p w:rsidR="00941A7F" w:rsidRDefault="00941A7F" w:rsidP="00941A7F">
      <w:pPr>
        <w:pStyle w:val="ConsPlusNormal"/>
        <w:spacing w:before="220"/>
        <w:ind w:firstLine="540"/>
        <w:jc w:val="both"/>
      </w:pPr>
      <w:r>
        <w:rPr>
          <w:sz w:val="22"/>
        </w:rPr>
        <w:t>8) нарушение срока или порядка выдачи документов по результатам предоставления государственной услуги;</w:t>
      </w:r>
    </w:p>
    <w:p w:rsidR="00941A7F" w:rsidRDefault="00941A7F" w:rsidP="00941A7F">
      <w:pPr>
        <w:pStyle w:val="ConsPlusNormal"/>
        <w:spacing w:before="220"/>
        <w:ind w:firstLine="540"/>
        <w:jc w:val="both"/>
      </w:pPr>
      <w:proofErr w:type="gramStart"/>
      <w:r>
        <w:rPr>
          <w:sz w:val="22"/>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2"/>
        </w:rPr>
        <w:t xml:space="preserve"> </w:t>
      </w:r>
      <w:proofErr w:type="gramStart"/>
      <w:r>
        <w:rPr>
          <w:sz w:val="22"/>
        </w:rPr>
        <w:t xml:space="preserve">В указанном случае досудебное (внесудебное) обжалование заявителем решений и действий </w:t>
      </w:r>
      <w:r>
        <w:rPr>
          <w:sz w:val="22"/>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Pr>
            <w:color w:val="0000FF"/>
            <w:sz w:val="22"/>
          </w:rPr>
          <w:t>частью 1.3 статьи 16</w:t>
        </w:r>
      </w:hyperlink>
      <w:r>
        <w:rPr>
          <w:sz w:val="22"/>
        </w:rPr>
        <w:t xml:space="preserve"> Федерального закона от 27.07.2010 N 210-ФЗ;</w:t>
      </w:r>
      <w:proofErr w:type="gramEnd"/>
    </w:p>
    <w:p w:rsidR="00941A7F" w:rsidRDefault="00941A7F" w:rsidP="00941A7F">
      <w:pPr>
        <w:pStyle w:val="ConsPlusNormal"/>
        <w:spacing w:before="220"/>
        <w:ind w:firstLine="540"/>
        <w:jc w:val="both"/>
      </w:pPr>
      <w:r>
        <w:rPr>
          <w:sz w:val="22"/>
        </w:rPr>
        <w:t xml:space="preserve">10) требование у заявителя при предоставлении государственной услуги документов или информации, отсутствие </w:t>
      </w:r>
      <w:proofErr w:type="gramStart"/>
      <w:r>
        <w:rPr>
          <w:sz w:val="22"/>
        </w:rPr>
        <w:t>и(</w:t>
      </w:r>
      <w:proofErr w:type="gramEnd"/>
      <w:r>
        <w:rPr>
          <w:sz w:val="22"/>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sz w:val="22"/>
          </w:rPr>
          <w:t>пунктом 4 части 1 статьи 7</w:t>
        </w:r>
      </w:hyperlink>
      <w:r>
        <w:rPr>
          <w:sz w:val="22"/>
        </w:rPr>
        <w:t xml:space="preserve"> Федерального закона от 27.07.2010 N 210-ФЗ. </w:t>
      </w:r>
      <w:proofErr w:type="gramStart"/>
      <w:r>
        <w:rPr>
          <w:sz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sz w:val="22"/>
          </w:rPr>
          <w:t>частью 1.3 статьи 16</w:t>
        </w:r>
      </w:hyperlink>
      <w:r>
        <w:rPr>
          <w:sz w:val="22"/>
        </w:rPr>
        <w:t xml:space="preserve"> Федерального закона от 27.07.2010 N 210-ФЗ.</w:t>
      </w:r>
      <w:proofErr w:type="gramEnd"/>
    </w:p>
    <w:p w:rsidR="00941A7F" w:rsidRDefault="00941A7F" w:rsidP="00941A7F">
      <w:pPr>
        <w:pStyle w:val="ConsPlusNormal"/>
        <w:spacing w:before="220"/>
        <w:ind w:firstLine="540"/>
        <w:jc w:val="both"/>
      </w:pPr>
      <w:r>
        <w:rPr>
          <w:sz w:val="22"/>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1A7F" w:rsidRDefault="00941A7F" w:rsidP="00941A7F">
      <w:pPr>
        <w:pStyle w:val="ConsPlusNormal"/>
        <w:spacing w:before="220"/>
        <w:ind w:firstLine="540"/>
        <w:jc w:val="both"/>
      </w:pPr>
      <w:proofErr w:type="gramStart"/>
      <w:r>
        <w:rPr>
          <w:sz w:val="22"/>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Pr>
          <w:sz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 обжаловании действий (бездействия) ОИВ в качестве инстанции досудебного обжалования необходимо указать заместителя Председателя Правительства Ленинградской области, курирующего деятельность соответствующего ОИВ</w:t>
            </w:r>
          </w:p>
        </w:tc>
      </w:tr>
    </w:tbl>
    <w:p w:rsidR="00941A7F" w:rsidRDefault="00941A7F" w:rsidP="00941A7F">
      <w:pPr>
        <w:pStyle w:val="ConsPlusNormal"/>
      </w:pPr>
    </w:p>
    <w:p w:rsidR="00941A7F" w:rsidRDefault="00941A7F" w:rsidP="00941A7F">
      <w:pPr>
        <w:pStyle w:val="ConsPlusNormal"/>
        <w:ind w:firstLine="540"/>
        <w:jc w:val="both"/>
      </w:pPr>
      <w:r>
        <w:rPr>
          <w:sz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Pr>
            <w:color w:val="0000FF"/>
            <w:sz w:val="22"/>
          </w:rPr>
          <w:t>части 5 статьи 11.2</w:t>
        </w:r>
      </w:hyperlink>
      <w:r>
        <w:rPr>
          <w:sz w:val="22"/>
        </w:rPr>
        <w:t xml:space="preserve"> Федерального закона N 210-ФЗ.</w:t>
      </w:r>
    </w:p>
    <w:p w:rsidR="00941A7F" w:rsidRDefault="00941A7F" w:rsidP="00941A7F">
      <w:pPr>
        <w:pStyle w:val="ConsPlusNormal"/>
        <w:spacing w:before="220"/>
        <w:ind w:firstLine="540"/>
        <w:jc w:val="both"/>
      </w:pPr>
      <w:r>
        <w:rPr>
          <w:sz w:val="22"/>
        </w:rPr>
        <w:t>В письменной жалобе в обязательном порядке указываются:</w:t>
      </w:r>
    </w:p>
    <w:p w:rsidR="00941A7F" w:rsidRDefault="00941A7F" w:rsidP="00941A7F">
      <w:pPr>
        <w:pStyle w:val="ConsPlusNormal"/>
        <w:spacing w:before="220"/>
        <w:ind w:firstLine="540"/>
        <w:jc w:val="both"/>
      </w:pPr>
      <w:r>
        <w:rPr>
          <w:sz w:val="22"/>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sz w:val="22"/>
        </w:rPr>
        <w:t>и(</w:t>
      </w:r>
      <w:proofErr w:type="gramEnd"/>
      <w:r>
        <w:rPr>
          <w:sz w:val="22"/>
        </w:rPr>
        <w:t>или) работника, решения и действия (бездействие) которых обжалуются;</w:t>
      </w:r>
    </w:p>
    <w:p w:rsidR="00941A7F" w:rsidRDefault="00941A7F" w:rsidP="00941A7F">
      <w:pPr>
        <w:pStyle w:val="ConsPlusNormal"/>
        <w:spacing w:before="220"/>
        <w:ind w:firstLine="540"/>
        <w:jc w:val="both"/>
      </w:pPr>
      <w:proofErr w:type="gramStart"/>
      <w:r>
        <w:rPr>
          <w:sz w:val="22"/>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A7F" w:rsidRDefault="00941A7F" w:rsidP="00941A7F">
      <w:pPr>
        <w:pStyle w:val="ConsPlusNormal"/>
        <w:spacing w:before="220"/>
        <w:ind w:firstLine="540"/>
        <w:jc w:val="both"/>
      </w:pPr>
      <w:r>
        <w:rPr>
          <w:sz w:val="22"/>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941A7F" w:rsidRDefault="00941A7F" w:rsidP="00941A7F">
      <w:pPr>
        <w:pStyle w:val="ConsPlusNormal"/>
        <w:spacing w:before="220"/>
        <w:ind w:firstLine="540"/>
        <w:jc w:val="both"/>
      </w:pPr>
      <w:r>
        <w:rPr>
          <w:sz w:val="22"/>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1A7F" w:rsidRDefault="00941A7F" w:rsidP="00941A7F">
      <w:pPr>
        <w:pStyle w:val="ConsPlusNormal"/>
        <w:spacing w:before="220"/>
        <w:ind w:firstLine="540"/>
        <w:jc w:val="both"/>
      </w:pPr>
      <w:r>
        <w:rPr>
          <w:sz w:val="22"/>
        </w:rPr>
        <w:t xml:space="preserve">5.5. </w:t>
      </w:r>
      <w:proofErr w:type="gramStart"/>
      <w:r>
        <w:rPr>
          <w:sz w:val="22"/>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Pr>
            <w:color w:val="0000FF"/>
            <w:sz w:val="22"/>
          </w:rPr>
          <w:t>статьей 11.1</w:t>
        </w:r>
      </w:hyperlink>
      <w:r>
        <w:rPr>
          <w:sz w:val="22"/>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41A7F" w:rsidRDefault="00941A7F" w:rsidP="00941A7F">
      <w:pPr>
        <w:pStyle w:val="ConsPlusNormal"/>
        <w:spacing w:before="220"/>
        <w:ind w:firstLine="540"/>
        <w:jc w:val="both"/>
      </w:pPr>
      <w:r>
        <w:rPr>
          <w:sz w:val="22"/>
        </w:rPr>
        <w:t xml:space="preserve">5.6. </w:t>
      </w:r>
      <w:proofErr w:type="gramStart"/>
      <w:r>
        <w:rPr>
          <w:sz w:val="22"/>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2"/>
        </w:rPr>
        <w:t xml:space="preserve"> установленного срока таких исправлений - в течение пяти рабочих дней со дня ее регистрации.</w:t>
      </w:r>
    </w:p>
    <w:p w:rsidR="00941A7F" w:rsidRDefault="00941A7F" w:rsidP="00941A7F">
      <w:pPr>
        <w:pStyle w:val="ConsPlusNormal"/>
        <w:spacing w:before="220"/>
        <w:ind w:firstLine="540"/>
        <w:jc w:val="both"/>
      </w:pPr>
      <w:r>
        <w:rPr>
          <w:sz w:val="22"/>
        </w:rPr>
        <w:t>5.7. По результатам рассмотрения жалобы принимается одно из следующих решений:</w:t>
      </w:r>
    </w:p>
    <w:p w:rsidR="00941A7F" w:rsidRDefault="00941A7F" w:rsidP="00941A7F">
      <w:pPr>
        <w:pStyle w:val="ConsPlusNormal"/>
        <w:spacing w:before="220"/>
        <w:ind w:firstLine="540"/>
        <w:jc w:val="both"/>
      </w:pPr>
      <w:proofErr w:type="gramStart"/>
      <w:r>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41A7F" w:rsidRDefault="00941A7F" w:rsidP="00941A7F">
      <w:pPr>
        <w:pStyle w:val="ConsPlusNormal"/>
        <w:spacing w:before="220"/>
        <w:ind w:firstLine="540"/>
        <w:jc w:val="both"/>
      </w:pPr>
      <w:r>
        <w:rPr>
          <w:sz w:val="22"/>
        </w:rPr>
        <w:t>2) в удовлетворении жалобы отказывается.</w:t>
      </w:r>
    </w:p>
    <w:p w:rsidR="00941A7F" w:rsidRDefault="00941A7F" w:rsidP="00941A7F">
      <w:pPr>
        <w:pStyle w:val="ConsPlusNormal"/>
        <w:spacing w:before="220"/>
        <w:ind w:firstLine="540"/>
        <w:jc w:val="both"/>
      </w:pPr>
      <w:r>
        <w:rPr>
          <w:sz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A7F" w:rsidRDefault="00941A7F" w:rsidP="00941A7F">
      <w:pPr>
        <w:pStyle w:val="ConsPlusNormal"/>
        <w:spacing w:before="220"/>
        <w:ind w:firstLine="540"/>
        <w:jc w:val="both"/>
      </w:pPr>
      <w:r>
        <w:rPr>
          <w:sz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sz w:val="22"/>
        </w:rPr>
        <w:t>неудобства</w:t>
      </w:r>
      <w:proofErr w:type="gramEnd"/>
      <w:r>
        <w:rPr>
          <w:sz w:val="22"/>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41A7F" w:rsidRDefault="00941A7F" w:rsidP="00941A7F">
      <w:pPr>
        <w:pStyle w:val="ConsPlusNormal"/>
        <w:spacing w:before="220"/>
        <w:ind w:firstLine="540"/>
        <w:jc w:val="both"/>
      </w:pPr>
      <w:r>
        <w:rPr>
          <w:sz w:val="22"/>
        </w:rPr>
        <w:t xml:space="preserve">В случае признания </w:t>
      </w:r>
      <w:proofErr w:type="gramStart"/>
      <w:r>
        <w:rPr>
          <w:sz w:val="22"/>
        </w:rPr>
        <w:t>жалобы</w:t>
      </w:r>
      <w:proofErr w:type="gramEnd"/>
      <w:r>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A7F" w:rsidRDefault="00941A7F" w:rsidP="00941A7F">
      <w:pPr>
        <w:pStyle w:val="ConsPlusNormal"/>
        <w:spacing w:before="220"/>
        <w:ind w:firstLine="540"/>
        <w:jc w:val="both"/>
      </w:pPr>
      <w:r>
        <w:rPr>
          <w:sz w:val="22"/>
        </w:rPr>
        <w:t xml:space="preserve">В случае установления в ходе или по результатам </w:t>
      </w:r>
      <w:proofErr w:type="gramStart"/>
      <w:r>
        <w:rPr>
          <w:sz w:val="22"/>
        </w:rPr>
        <w:t>рассмотрения жалобы признаков состава административного правонарушения</w:t>
      </w:r>
      <w:proofErr w:type="gramEnd"/>
      <w:r>
        <w:rPr>
          <w:sz w:val="22"/>
        </w:rPr>
        <w:t xml:space="preserve"> или преступления должностное лицо, работник, наделенные </w:t>
      </w:r>
      <w:r>
        <w:rPr>
          <w:sz w:val="22"/>
        </w:rPr>
        <w:lastRenderedPageBreak/>
        <w:t>полномочиями по рассмотрению жалоб, незамедлительно направляют имеющиеся материалы в органы прокуратуры.</w:t>
      </w:r>
    </w:p>
    <w:p w:rsidR="00941A7F" w:rsidRDefault="00941A7F" w:rsidP="00941A7F">
      <w:pPr>
        <w:pStyle w:val="ConsPlusNormal"/>
      </w:pPr>
    </w:p>
    <w:p w:rsidR="00941A7F" w:rsidRDefault="00941A7F" w:rsidP="00941A7F">
      <w:pPr>
        <w:pStyle w:val="ConsPlusNormal"/>
        <w:jc w:val="center"/>
        <w:outlineLvl w:val="1"/>
      </w:pPr>
      <w:r>
        <w:rPr>
          <w:sz w:val="22"/>
        </w:rPr>
        <w:t>6. Особенности выполнения административных процедур</w:t>
      </w:r>
    </w:p>
    <w:p w:rsidR="00941A7F" w:rsidRDefault="00941A7F" w:rsidP="00941A7F">
      <w:pPr>
        <w:pStyle w:val="ConsPlusNormal"/>
        <w:jc w:val="center"/>
      </w:pPr>
      <w:r>
        <w:rPr>
          <w:sz w:val="22"/>
        </w:rPr>
        <w:t>в многофункциональных центрах</w:t>
      </w:r>
    </w:p>
    <w:p w:rsidR="00941A7F" w:rsidRDefault="00941A7F" w:rsidP="00941A7F">
      <w:pPr>
        <w:pStyle w:val="ConsPlusNormal"/>
        <w:jc w:val="center"/>
      </w:pPr>
    </w:p>
    <w:p w:rsidR="00941A7F" w:rsidRDefault="00941A7F" w:rsidP="00941A7F">
      <w:pPr>
        <w:pStyle w:val="ConsPlusNormal"/>
        <w:ind w:firstLine="540"/>
        <w:jc w:val="both"/>
      </w:pPr>
      <w:r>
        <w:rPr>
          <w:sz w:val="22"/>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ОИВ/ОМСУ/Организацией.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41A7F" w:rsidRDefault="00941A7F" w:rsidP="00941A7F">
      <w:pPr>
        <w:pStyle w:val="ConsPlusNormal"/>
        <w:spacing w:before="220"/>
        <w:ind w:firstLine="540"/>
        <w:jc w:val="both"/>
      </w:pPr>
      <w:r>
        <w:rPr>
          <w:sz w:val="22"/>
        </w:rPr>
        <w:t>6.2.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41A7F" w:rsidRDefault="00941A7F" w:rsidP="00941A7F">
      <w:pPr>
        <w:pStyle w:val="ConsPlusNormal"/>
        <w:spacing w:before="220"/>
        <w:ind w:firstLine="540"/>
        <w:jc w:val="both"/>
      </w:pPr>
      <w:r>
        <w:rPr>
          <w:sz w:val="22"/>
        </w:rPr>
        <w:t>а) удостоверяет личность заявителя или личность и полномочия законного представителя заявителя - в случае обращения физического лица;</w:t>
      </w:r>
    </w:p>
    <w:p w:rsidR="00941A7F" w:rsidRDefault="00941A7F" w:rsidP="00941A7F">
      <w:pPr>
        <w:pStyle w:val="ConsPlusNormal"/>
        <w:spacing w:before="220"/>
        <w:ind w:firstLine="540"/>
        <w:jc w:val="both"/>
      </w:pPr>
      <w:r>
        <w:rPr>
          <w:sz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1A7F" w:rsidRDefault="00941A7F" w:rsidP="00941A7F">
      <w:pPr>
        <w:pStyle w:val="ConsPlusNormal"/>
        <w:spacing w:before="220"/>
        <w:ind w:firstLine="540"/>
        <w:jc w:val="both"/>
      </w:pPr>
      <w:r>
        <w:rPr>
          <w:sz w:val="22"/>
        </w:rPr>
        <w:t>б) определяет предмет обращения;</w:t>
      </w:r>
    </w:p>
    <w:p w:rsidR="00941A7F" w:rsidRDefault="00941A7F" w:rsidP="00941A7F">
      <w:pPr>
        <w:pStyle w:val="ConsPlusNormal"/>
        <w:spacing w:before="220"/>
        <w:ind w:firstLine="540"/>
        <w:jc w:val="both"/>
      </w:pPr>
      <w:r>
        <w:rPr>
          <w:sz w:val="22"/>
        </w:rPr>
        <w:t>в) проводит проверку правильности заполнения обращения;</w:t>
      </w:r>
    </w:p>
    <w:p w:rsidR="00941A7F" w:rsidRDefault="00941A7F" w:rsidP="00941A7F">
      <w:pPr>
        <w:pStyle w:val="ConsPlusNormal"/>
        <w:spacing w:before="220"/>
        <w:ind w:firstLine="540"/>
        <w:jc w:val="both"/>
      </w:pPr>
      <w:r>
        <w:rPr>
          <w:sz w:val="22"/>
        </w:rPr>
        <w:t>г) проводит проверку укомплектованности пакета документов;</w:t>
      </w:r>
    </w:p>
    <w:p w:rsidR="00941A7F" w:rsidRDefault="00941A7F" w:rsidP="00941A7F">
      <w:pPr>
        <w:pStyle w:val="ConsPlusNormal"/>
        <w:spacing w:before="220"/>
        <w:ind w:firstLine="540"/>
        <w:jc w:val="both"/>
      </w:pPr>
      <w:r>
        <w:rPr>
          <w:sz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1A7F" w:rsidRDefault="00941A7F" w:rsidP="00941A7F">
      <w:pPr>
        <w:pStyle w:val="ConsPlusNormal"/>
        <w:spacing w:before="220"/>
        <w:ind w:firstLine="540"/>
        <w:jc w:val="both"/>
      </w:pPr>
      <w:r>
        <w:rPr>
          <w:sz w:val="22"/>
        </w:rPr>
        <w:t>е) заверяет каждый документ дела своей электронной подписью (далее - ЭП);</w:t>
      </w:r>
    </w:p>
    <w:p w:rsidR="00941A7F" w:rsidRDefault="00941A7F" w:rsidP="00941A7F">
      <w:pPr>
        <w:pStyle w:val="ConsPlusNormal"/>
        <w:spacing w:before="220"/>
        <w:ind w:firstLine="540"/>
        <w:jc w:val="both"/>
      </w:pPr>
      <w:r>
        <w:rPr>
          <w:sz w:val="22"/>
        </w:rPr>
        <w:t>ж) направляет копии документов и реестр документов в ОИВ/ОМСУ/Организацию:</w:t>
      </w:r>
    </w:p>
    <w:p w:rsidR="00941A7F" w:rsidRDefault="00941A7F" w:rsidP="00941A7F">
      <w:pPr>
        <w:pStyle w:val="ConsPlusNormal"/>
        <w:spacing w:before="220"/>
        <w:ind w:firstLine="540"/>
        <w:jc w:val="both"/>
      </w:pPr>
      <w:r>
        <w:rPr>
          <w:sz w:val="22"/>
        </w:rPr>
        <w:t>- в электронной форме (в составе пакетов электронных дел) - в день обращения заявителя в МФЦ;</w:t>
      </w:r>
    </w:p>
    <w:p w:rsidR="00941A7F" w:rsidRDefault="00941A7F" w:rsidP="00941A7F">
      <w:pPr>
        <w:pStyle w:val="ConsPlusNormal"/>
        <w:spacing w:before="220"/>
        <w:ind w:firstLine="540"/>
        <w:jc w:val="both"/>
      </w:pPr>
      <w:r>
        <w:rPr>
          <w:sz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1A7F" w:rsidRDefault="00941A7F" w:rsidP="00941A7F">
      <w:pPr>
        <w:pStyle w:val="ConsPlusNormal"/>
        <w:spacing w:before="220"/>
        <w:ind w:firstLine="540"/>
        <w:jc w:val="both"/>
      </w:pPr>
      <w:r>
        <w:rPr>
          <w:sz w:val="22"/>
        </w:rPr>
        <w:t>По окончании приема документов специалист МФЦ выдает заявителю расписку в приеме документов.</w:t>
      </w:r>
    </w:p>
    <w:p w:rsidR="00941A7F" w:rsidRDefault="00941A7F" w:rsidP="00941A7F">
      <w:pPr>
        <w:pStyle w:val="ConsPlusNormal"/>
        <w:spacing w:before="220"/>
        <w:ind w:firstLine="540"/>
        <w:jc w:val="both"/>
      </w:pPr>
      <w:r>
        <w:rPr>
          <w:sz w:val="22"/>
        </w:rPr>
        <w:t>6.3. При установлении работником МФЦ следующих фактов:</w:t>
      </w:r>
    </w:p>
    <w:p w:rsidR="00941A7F" w:rsidRDefault="00941A7F" w:rsidP="00941A7F">
      <w:pPr>
        <w:pStyle w:val="ConsPlusNormal"/>
        <w:spacing w:before="220"/>
        <w:ind w:firstLine="540"/>
        <w:jc w:val="both"/>
      </w:pPr>
      <w:r>
        <w:rPr>
          <w:sz w:val="22"/>
        </w:rPr>
        <w:t xml:space="preserve">а) представление заявителем неполного комплекта документов, указанных в </w:t>
      </w:r>
      <w:hyperlink w:anchor="P183" w:history="1">
        <w:r>
          <w:rPr>
            <w:color w:val="0000FF"/>
            <w:sz w:val="22"/>
          </w:rPr>
          <w:t>пункте 2.6</w:t>
        </w:r>
      </w:hyperlink>
      <w:r>
        <w:rPr>
          <w:sz w:val="22"/>
        </w:rPr>
        <w:t xml:space="preserve"> настоящего регламента, и наличие соответствующего основания для отказа в приеме документов, указанного в </w:t>
      </w:r>
      <w:hyperlink w:anchor="P266" w:history="1">
        <w:r>
          <w:rPr>
            <w:color w:val="0000FF"/>
            <w:sz w:val="22"/>
          </w:rPr>
          <w:t>пункте 2.9</w:t>
        </w:r>
      </w:hyperlink>
      <w:r>
        <w:rPr>
          <w:sz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1A7F" w:rsidRDefault="00941A7F" w:rsidP="00941A7F">
      <w:pPr>
        <w:pStyle w:val="ConsPlusNormal"/>
        <w:spacing w:before="220"/>
        <w:ind w:firstLine="540"/>
        <w:jc w:val="both"/>
      </w:pPr>
      <w:r>
        <w:rPr>
          <w:sz w:val="22"/>
        </w:rPr>
        <w:t>сообщает заявителю, какие необходимые документы им не представлены;</w:t>
      </w:r>
    </w:p>
    <w:p w:rsidR="00941A7F" w:rsidRDefault="00941A7F" w:rsidP="00941A7F">
      <w:pPr>
        <w:pStyle w:val="ConsPlusNormal"/>
        <w:spacing w:before="220"/>
        <w:ind w:firstLine="540"/>
        <w:jc w:val="both"/>
      </w:pPr>
      <w:r>
        <w:rPr>
          <w:sz w:val="22"/>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41A7F" w:rsidRDefault="00941A7F" w:rsidP="00941A7F">
      <w:pPr>
        <w:pStyle w:val="ConsPlusNormal"/>
        <w:spacing w:before="220"/>
        <w:ind w:firstLine="540"/>
        <w:jc w:val="both"/>
      </w:pPr>
      <w:r>
        <w:rPr>
          <w:sz w:val="22"/>
        </w:rPr>
        <w:t xml:space="preserve">выдает </w:t>
      </w:r>
      <w:hyperlink w:anchor="P708" w:history="1">
        <w:r>
          <w:rPr>
            <w:color w:val="0000FF"/>
            <w:sz w:val="22"/>
          </w:rPr>
          <w:t>решение</w:t>
        </w:r>
      </w:hyperlink>
      <w:r>
        <w:rPr>
          <w:sz w:val="22"/>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941A7F" w:rsidRDefault="00941A7F" w:rsidP="00941A7F">
      <w:pPr>
        <w:pStyle w:val="ConsPlusNormal"/>
        <w:spacing w:before="220"/>
        <w:ind w:firstLine="540"/>
        <w:jc w:val="both"/>
      </w:pPr>
      <w:r>
        <w:rPr>
          <w:sz w:val="22"/>
        </w:rPr>
        <w:t xml:space="preserve">б) несоответствие категории заявителя кругу лиц, имеющих право на получение государственной услуги, указанных в </w:t>
      </w:r>
      <w:hyperlink w:anchor="P54" w:history="1">
        <w:r>
          <w:rPr>
            <w:color w:val="0000FF"/>
            <w:sz w:val="22"/>
          </w:rPr>
          <w:t>пункте 1.2</w:t>
        </w:r>
      </w:hyperlink>
      <w:r>
        <w:rPr>
          <w:sz w:val="22"/>
        </w:rPr>
        <w:t xml:space="preserve"> настоящего регламента, а также наличие соответствующего основания для отказа в приеме документов, указанного в </w:t>
      </w:r>
      <w:hyperlink w:anchor="P266" w:history="1">
        <w:r>
          <w:rPr>
            <w:color w:val="0000FF"/>
            <w:sz w:val="22"/>
          </w:rPr>
          <w:t>пункте 2.9</w:t>
        </w:r>
      </w:hyperlink>
      <w:r>
        <w:rPr>
          <w:sz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1A7F" w:rsidRDefault="00941A7F" w:rsidP="00941A7F">
      <w:pPr>
        <w:pStyle w:val="ConsPlusNormal"/>
        <w:spacing w:before="220"/>
        <w:ind w:firstLine="540"/>
        <w:jc w:val="both"/>
      </w:pPr>
      <w:r>
        <w:rPr>
          <w:sz w:val="22"/>
        </w:rPr>
        <w:t>сообщает заявителю об отсутствии у него права на получение государственной услуги;</w:t>
      </w:r>
    </w:p>
    <w:p w:rsidR="00941A7F" w:rsidRDefault="00941A7F" w:rsidP="00941A7F">
      <w:pPr>
        <w:pStyle w:val="ConsPlusNormal"/>
        <w:spacing w:before="220"/>
        <w:ind w:firstLine="540"/>
        <w:jc w:val="both"/>
      </w:pPr>
      <w:r>
        <w:rPr>
          <w:sz w:val="22"/>
        </w:rPr>
        <w:t xml:space="preserve">выдает </w:t>
      </w:r>
      <w:hyperlink w:anchor="P708" w:history="1">
        <w:r>
          <w:rPr>
            <w:color w:val="0000FF"/>
            <w:sz w:val="22"/>
          </w:rPr>
          <w:t>решение</w:t>
        </w:r>
      </w:hyperlink>
      <w:r>
        <w:rPr>
          <w:sz w:val="22"/>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941A7F" w:rsidRDefault="00941A7F" w:rsidP="00941A7F">
      <w:pPr>
        <w:pStyle w:val="ConsPlusNormal"/>
        <w:spacing w:before="220"/>
        <w:ind w:firstLine="540"/>
        <w:jc w:val="both"/>
      </w:pPr>
      <w:r>
        <w:rPr>
          <w:sz w:val="22"/>
        </w:rPr>
        <w:t>6.4.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1A7F" w:rsidRDefault="00941A7F" w:rsidP="00941A7F">
      <w:pPr>
        <w:pStyle w:val="ConsPlusNormal"/>
        <w:spacing w:before="220"/>
        <w:ind w:firstLine="540"/>
        <w:jc w:val="both"/>
      </w:pPr>
      <w:r>
        <w:rPr>
          <w:sz w:val="22"/>
        </w:rP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proofErr w:type="gramStart"/>
            <w:r>
              <w:rPr>
                <w:sz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3" w:history="1">
              <w:r>
                <w:rPr>
                  <w:color w:val="0000FF"/>
                  <w:sz w:val="22"/>
                </w:rPr>
                <w:t>требованиями</w:t>
              </w:r>
            </w:hyperlink>
            <w:r>
              <w:rPr>
                <w:sz w:val="22"/>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Pr>
                <w:sz w:val="22"/>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2"/>
              </w:rPr>
              <w:t>заверение выписок</w:t>
            </w:r>
            <w:proofErr w:type="gramEnd"/>
            <w:r>
              <w:rPr>
                <w:sz w:val="22"/>
              </w:rPr>
              <w:t xml:space="preserve"> из указанных информационных систем, утвержденными постановлением Правительства РФ от 18.03.2015 N 250</w:t>
            </w:r>
          </w:p>
        </w:tc>
      </w:tr>
    </w:tbl>
    <w:p w:rsidR="00941A7F" w:rsidRDefault="00941A7F" w:rsidP="00941A7F">
      <w:pPr>
        <w:pStyle w:val="ConsPlusNormal"/>
        <w:ind w:firstLine="540"/>
        <w:jc w:val="both"/>
      </w:pPr>
    </w:p>
    <w:p w:rsidR="00941A7F" w:rsidRDefault="00941A7F" w:rsidP="00941A7F">
      <w:pPr>
        <w:pStyle w:val="ConsPlusNormal"/>
        <w:ind w:firstLine="540"/>
        <w:jc w:val="both"/>
      </w:pPr>
      <w:r>
        <w:rPr>
          <w:sz w:val="22"/>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tc>
      </w:tr>
    </w:tbl>
    <w:p w:rsidR="00941A7F" w:rsidRDefault="00941A7F" w:rsidP="00941A7F">
      <w:pPr>
        <w:pStyle w:val="ConsPlusNormal"/>
        <w:ind w:firstLine="540"/>
        <w:jc w:val="both"/>
      </w:pPr>
    </w:p>
    <w:p w:rsidR="00941A7F" w:rsidRDefault="00941A7F" w:rsidP="00941A7F">
      <w:pPr>
        <w:pStyle w:val="ConsPlusNormal"/>
        <w:ind w:firstLine="540"/>
        <w:jc w:val="both"/>
      </w:pPr>
      <w:proofErr w:type="gramStart"/>
      <w:r>
        <w:rPr>
          <w:sz w:val="22"/>
        </w:rPr>
        <w:lastRenderedPageBreak/>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41A7F" w:rsidRDefault="00941A7F" w:rsidP="00941A7F">
      <w:pPr>
        <w:pStyle w:val="ConsPlusNormal"/>
        <w:spacing w:before="220"/>
        <w:ind w:firstLine="540"/>
        <w:jc w:val="both"/>
      </w:pPr>
      <w:bookmarkStart w:id="9" w:name="P637"/>
      <w:bookmarkEnd w:id="9"/>
      <w:r>
        <w:rPr>
          <w:sz w:val="22"/>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4" w:history="1">
        <w:r>
          <w:rPr>
            <w:color w:val="0000FF"/>
            <w:sz w:val="22"/>
          </w:rPr>
          <w:t>Порядком</w:t>
        </w:r>
      </w:hyperlink>
      <w:r>
        <w:rPr>
          <w:sz w:val="22"/>
        </w:rPr>
        <w:t xml:space="preserve"> организации предоставления взаимосвязанных государственных </w:t>
      </w:r>
      <w:proofErr w:type="gramStart"/>
      <w:r>
        <w:rPr>
          <w:sz w:val="22"/>
        </w:rPr>
        <w:t>и(</w:t>
      </w:r>
      <w:proofErr w:type="gramEnd"/>
      <w:r>
        <w:rPr>
          <w:sz w:val="22"/>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941A7F" w:rsidRDefault="00941A7F" w:rsidP="00941A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hyperlink w:anchor="P637" w:history="1">
              <w:r>
                <w:rPr>
                  <w:color w:val="0000FF"/>
                  <w:sz w:val="22"/>
                </w:rPr>
                <w:t>Пункт 6.5</w:t>
              </w:r>
            </w:hyperlink>
            <w:r>
              <w:rPr>
                <w:sz w:val="22"/>
              </w:rPr>
              <w:t xml:space="preserve"> указывается в случае, если услуга предоставляется посредством комплексного запроса в МФЦ и не включена в </w:t>
            </w:r>
            <w:hyperlink r:id="rId45" w:history="1">
              <w:r>
                <w:rPr>
                  <w:color w:val="0000FF"/>
                  <w:sz w:val="22"/>
                </w:rPr>
                <w:t>перечень</w:t>
              </w:r>
            </w:hyperlink>
            <w:r>
              <w:rPr>
                <w:sz w:val="22"/>
              </w:rPr>
              <w:t xml:space="preserve">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Ленинградской области от 22.04.2015 N 122</w:t>
            </w:r>
          </w:p>
        </w:tc>
      </w:tr>
    </w:tbl>
    <w:p w:rsidR="00941A7F" w:rsidRDefault="00941A7F" w:rsidP="00941A7F">
      <w:pPr>
        <w:pStyle w:val="ConsPlusNormal"/>
      </w:pPr>
    </w:p>
    <w:p w:rsidR="00941A7F" w:rsidRDefault="00941A7F" w:rsidP="00941A7F">
      <w:pPr>
        <w:pStyle w:val="ConsPlusNormal"/>
        <w:ind w:firstLine="540"/>
        <w:jc w:val="both"/>
      </w:pPr>
      <w:r>
        <w:rPr>
          <w:sz w:val="22"/>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proofErr w:type="gramStart"/>
            <w:r>
              <w:rPr>
                <w:sz w:val="22"/>
              </w:rPr>
              <w:t>Электронный (безбумажный) документооборот - это организация обмена документами в электронной форме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Pr>
                <w:sz w:val="22"/>
              </w:rPr>
              <w:t>Межвед</w:t>
            </w:r>
            <w:proofErr w:type="spellEnd"/>
            <w:r>
              <w:rPr>
                <w:sz w:val="22"/>
              </w:rPr>
              <w:t xml:space="preserve"> ЛО" или информационную систему, используемую ОИВ</w:t>
            </w:r>
            <w:proofErr w:type="gramEnd"/>
          </w:p>
        </w:tc>
      </w:tr>
    </w:tbl>
    <w:p w:rsidR="00941A7F" w:rsidRDefault="00941A7F" w:rsidP="00941A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Примечание:</w:t>
            </w:r>
          </w:p>
        </w:tc>
      </w:tr>
      <w:tr w:rsidR="00941A7F" w:rsidTr="004133BC">
        <w:tc>
          <w:tcPr>
            <w:tcW w:w="9071" w:type="dxa"/>
            <w:tcBorders>
              <w:left w:val="single" w:sz="4" w:space="0" w:color="auto"/>
              <w:right w:val="single" w:sz="4" w:space="0" w:color="auto"/>
            </w:tcBorders>
          </w:tcPr>
          <w:p w:rsidR="00941A7F" w:rsidRDefault="00941A7F" w:rsidP="004133BC">
            <w:pPr>
              <w:pStyle w:val="ConsPlusNormal"/>
              <w:jc w:val="both"/>
            </w:pPr>
            <w:r>
              <w:rPr>
                <w:sz w:val="22"/>
              </w:rP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МФЦ</w:t>
            </w:r>
          </w:p>
        </w:tc>
      </w:tr>
    </w:tbl>
    <w:p w:rsidR="00941A7F" w:rsidRDefault="00941A7F" w:rsidP="00941A7F">
      <w:pPr>
        <w:pStyle w:val="ConsPlusNormal"/>
      </w:pPr>
    </w:p>
    <w:p w:rsidR="00941A7F" w:rsidRDefault="00941A7F" w:rsidP="00941A7F">
      <w:pPr>
        <w:pStyle w:val="ConsPlusNormal"/>
      </w:pPr>
    </w:p>
    <w:p w:rsidR="00941A7F" w:rsidRDefault="00941A7F" w:rsidP="00941A7F">
      <w:pPr>
        <w:pStyle w:val="ConsPlusNormal"/>
      </w:pPr>
    </w:p>
    <w:p w:rsidR="00941A7F" w:rsidRDefault="00941A7F" w:rsidP="00941A7F">
      <w:pPr>
        <w:pStyle w:val="ConsPlusNormal"/>
      </w:pPr>
    </w:p>
    <w:p w:rsidR="00941A7F" w:rsidRDefault="00941A7F" w:rsidP="00941A7F">
      <w:pPr>
        <w:pStyle w:val="ConsPlusNormal"/>
      </w:pPr>
    </w:p>
    <w:p w:rsidR="00941A7F" w:rsidRDefault="00941A7F" w:rsidP="00941A7F">
      <w:pPr>
        <w:pStyle w:val="ConsPlusNormal"/>
        <w:jc w:val="right"/>
        <w:outlineLvl w:val="1"/>
      </w:pPr>
      <w:r>
        <w:rPr>
          <w:sz w:val="22"/>
        </w:rPr>
        <w:t>Приложение N 1</w:t>
      </w:r>
    </w:p>
    <w:p w:rsidR="00941A7F" w:rsidRDefault="00941A7F" w:rsidP="00941A7F">
      <w:pPr>
        <w:pStyle w:val="ConsPlusNormal"/>
        <w:jc w:val="right"/>
      </w:pPr>
      <w:r>
        <w:rPr>
          <w:sz w:val="22"/>
        </w:rPr>
        <w:t>к Административному регламенту</w:t>
      </w:r>
    </w:p>
    <w:p w:rsidR="00941A7F" w:rsidRDefault="00941A7F" w:rsidP="00941A7F">
      <w:pPr>
        <w:pStyle w:val="ConsPlusNormal"/>
        <w:jc w:val="right"/>
      </w:pPr>
      <w:r>
        <w:rPr>
          <w:sz w:val="22"/>
        </w:rPr>
        <w:t>по предоставлению</w:t>
      </w:r>
    </w:p>
    <w:p w:rsidR="00941A7F" w:rsidRDefault="00941A7F" w:rsidP="00941A7F">
      <w:pPr>
        <w:pStyle w:val="ConsPlusNormal"/>
        <w:jc w:val="right"/>
      </w:pPr>
      <w:r>
        <w:rPr>
          <w:sz w:val="22"/>
        </w:rPr>
        <w:t>государственной услуги</w:t>
      </w:r>
    </w:p>
    <w:p w:rsidR="00941A7F" w:rsidRDefault="00941A7F" w:rsidP="00941A7F">
      <w:pPr>
        <w:pStyle w:val="ConsPlusNormal"/>
        <w:jc w:val="right"/>
      </w:pPr>
      <w:r>
        <w:rPr>
          <w:sz w:val="22"/>
        </w:rPr>
        <w:t>_______________________</w:t>
      </w:r>
    </w:p>
    <w:p w:rsidR="00941A7F" w:rsidRDefault="00941A7F" w:rsidP="00941A7F">
      <w:pPr>
        <w:pStyle w:val="ConsPlusNormal"/>
        <w:jc w:val="right"/>
      </w:pPr>
      <w:r>
        <w:rPr>
          <w:sz w:val="22"/>
        </w:rPr>
        <w:t>(наименование услуги)</w:t>
      </w:r>
    </w:p>
    <w:p w:rsidR="00941A7F" w:rsidRDefault="00941A7F" w:rsidP="00941A7F">
      <w:pPr>
        <w:pStyle w:val="ConsPlusNormal"/>
        <w:jc w:val="right"/>
      </w:pPr>
    </w:p>
    <w:p w:rsidR="00941A7F" w:rsidRDefault="00941A7F" w:rsidP="00941A7F">
      <w:pPr>
        <w:pStyle w:val="ConsPlusNonformat"/>
        <w:jc w:val="both"/>
      </w:pPr>
      <w:bookmarkStart w:id="10" w:name="P661"/>
      <w:bookmarkEnd w:id="10"/>
      <w:r>
        <w:t xml:space="preserve">                              Бланк заявления</w:t>
      </w:r>
    </w:p>
    <w:p w:rsidR="00941A7F" w:rsidRDefault="00941A7F" w:rsidP="00941A7F">
      <w:pPr>
        <w:pStyle w:val="ConsPlusNonformat"/>
        <w:jc w:val="both"/>
      </w:pPr>
    </w:p>
    <w:p w:rsidR="00941A7F" w:rsidRDefault="00941A7F" w:rsidP="00941A7F">
      <w:pPr>
        <w:pStyle w:val="ConsPlusNonformat"/>
        <w:jc w:val="both"/>
      </w:pPr>
      <w:r>
        <w:t>Результат рассмотрения заявления прошу:</w:t>
      </w:r>
    </w:p>
    <w:p w:rsidR="00941A7F" w:rsidRDefault="00941A7F" w:rsidP="00941A7F">
      <w:pPr>
        <w:pStyle w:val="ConsPlusNonformat"/>
        <w:jc w:val="both"/>
      </w:pPr>
      <w:r>
        <w:t>┌─┐</w:t>
      </w:r>
    </w:p>
    <w:p w:rsidR="00941A7F" w:rsidRDefault="00941A7F" w:rsidP="00941A7F">
      <w:pPr>
        <w:pStyle w:val="ConsPlusNonformat"/>
        <w:jc w:val="both"/>
      </w:pPr>
      <w:r>
        <w:t>│ │ выдать на руки в ОИВ/ОМСУ/Организации</w:t>
      </w:r>
    </w:p>
    <w:p w:rsidR="00941A7F" w:rsidRDefault="00941A7F" w:rsidP="00941A7F">
      <w:pPr>
        <w:pStyle w:val="ConsPlusNonformat"/>
        <w:jc w:val="both"/>
      </w:pPr>
      <w:r>
        <w:t>├─┤</w:t>
      </w:r>
    </w:p>
    <w:p w:rsidR="00941A7F" w:rsidRDefault="00941A7F" w:rsidP="00941A7F">
      <w:pPr>
        <w:pStyle w:val="ConsPlusNonformat"/>
        <w:jc w:val="both"/>
      </w:pPr>
      <w:r>
        <w:lastRenderedPageBreak/>
        <w:t>│ │ выдать  на  руки  в  МФЦ (указать адрес)  _____________________________</w:t>
      </w:r>
    </w:p>
    <w:p w:rsidR="00941A7F" w:rsidRDefault="00941A7F" w:rsidP="00941A7F">
      <w:pPr>
        <w:pStyle w:val="ConsPlusNonformat"/>
        <w:jc w:val="both"/>
      </w:pPr>
      <w:r>
        <w:t>├─┤</w:t>
      </w:r>
    </w:p>
    <w:p w:rsidR="00941A7F" w:rsidRDefault="00941A7F" w:rsidP="00941A7F">
      <w:pPr>
        <w:pStyle w:val="ConsPlusNonformat"/>
        <w:jc w:val="both"/>
      </w:pPr>
      <w:r>
        <w:t>│ │ на адрес электронной почты ____________________________________________</w:t>
      </w:r>
    </w:p>
    <w:p w:rsidR="00941A7F" w:rsidRDefault="00941A7F" w:rsidP="00941A7F">
      <w:pPr>
        <w:pStyle w:val="ConsPlusNonformat"/>
        <w:jc w:val="both"/>
      </w:pPr>
      <w:r>
        <w:t>├─┤</w:t>
      </w:r>
    </w:p>
    <w:p w:rsidR="00941A7F" w:rsidRDefault="00941A7F" w:rsidP="00941A7F">
      <w:pPr>
        <w:pStyle w:val="ConsPlusNonformat"/>
        <w:jc w:val="both"/>
      </w:pPr>
      <w:r>
        <w:t>│ │ направить в электронной форме в личный кабинет на ПГУ ЛО/ЕПГУ/сайт ОИВ</w:t>
      </w:r>
    </w:p>
    <w:p w:rsidR="00941A7F" w:rsidRDefault="00941A7F" w:rsidP="00941A7F">
      <w:pPr>
        <w:pStyle w:val="ConsPlusNonformat"/>
        <w:jc w:val="both"/>
      </w:pPr>
      <w:r>
        <w:t>├─┤</w:t>
      </w:r>
    </w:p>
    <w:p w:rsidR="00941A7F" w:rsidRDefault="00941A7F" w:rsidP="00941A7F">
      <w:pPr>
        <w:pStyle w:val="ConsPlusNonformat"/>
        <w:jc w:val="both"/>
      </w:pPr>
      <w:r>
        <w:t>│ │ направить по почте (указать адрес) ____________________________________</w:t>
      </w:r>
    </w:p>
    <w:p w:rsidR="00941A7F" w:rsidRDefault="00941A7F" w:rsidP="00941A7F">
      <w:pPr>
        <w:pStyle w:val="ConsPlusNonformat"/>
        <w:jc w:val="both"/>
      </w:pPr>
      <w:r>
        <w:t>└─┘</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Примечание: бланк заявления разрабатывается по форме, установленной действующим законодательством. Бланк заявления является обязательным в регламенте.</w:t>
      </w:r>
    </w:p>
    <w:p w:rsidR="00941A7F" w:rsidRDefault="00941A7F" w:rsidP="00941A7F">
      <w:pPr>
        <w:pStyle w:val="ConsPlusNormal"/>
        <w:ind w:firstLine="540"/>
        <w:jc w:val="both"/>
      </w:pPr>
    </w:p>
    <w:p w:rsidR="00941A7F" w:rsidRDefault="00941A7F" w:rsidP="00941A7F">
      <w:pPr>
        <w:pStyle w:val="ConsPlusNormal"/>
        <w:ind w:firstLine="540"/>
        <w:jc w:val="both"/>
      </w:pPr>
      <w:r>
        <w:rPr>
          <w:sz w:val="22"/>
        </w:rPr>
        <w:t>--------------------------------</w:t>
      </w:r>
    </w:p>
    <w:p w:rsidR="00941A7F" w:rsidRDefault="00941A7F" w:rsidP="00941A7F">
      <w:pPr>
        <w:pStyle w:val="ConsPlusNormal"/>
        <w:spacing w:before="220"/>
        <w:ind w:firstLine="540"/>
        <w:jc w:val="both"/>
      </w:pPr>
      <w:r>
        <w:rPr>
          <w:sz w:val="22"/>
        </w:rPr>
        <w:t>&lt;*&gt; Адрес МФЦ указывается при подаче документов посредством ПГУ ЛО/ЕПГУ.</w:t>
      </w:r>
    </w:p>
    <w:p w:rsidR="00941A7F" w:rsidRDefault="00941A7F" w:rsidP="00941A7F">
      <w:pPr>
        <w:pStyle w:val="ConsPlusNormal"/>
        <w:ind w:firstLine="540"/>
        <w:jc w:val="both"/>
      </w:pPr>
    </w:p>
    <w:p w:rsidR="00941A7F" w:rsidRDefault="00941A7F" w:rsidP="00941A7F">
      <w:pPr>
        <w:pStyle w:val="ConsPlusNormal"/>
        <w:ind w:firstLine="540"/>
        <w:jc w:val="both"/>
      </w:pPr>
    </w:p>
    <w:p w:rsidR="00941A7F" w:rsidRDefault="00941A7F" w:rsidP="00941A7F">
      <w:pPr>
        <w:pStyle w:val="ConsPlusNormal"/>
        <w:ind w:firstLine="540"/>
        <w:jc w:val="both"/>
      </w:pPr>
    </w:p>
    <w:p w:rsidR="00941A7F" w:rsidRDefault="00941A7F" w:rsidP="00941A7F">
      <w:pPr>
        <w:pStyle w:val="ConsPlusNormal"/>
        <w:ind w:firstLine="540"/>
        <w:jc w:val="both"/>
      </w:pPr>
    </w:p>
    <w:p w:rsidR="00941A7F" w:rsidRDefault="00941A7F" w:rsidP="00941A7F">
      <w:pPr>
        <w:pStyle w:val="ConsPlusNormal"/>
        <w:ind w:firstLine="540"/>
        <w:jc w:val="both"/>
      </w:pPr>
    </w:p>
    <w:p w:rsidR="00941A7F" w:rsidRDefault="00941A7F" w:rsidP="00941A7F">
      <w:pPr>
        <w:pStyle w:val="ConsPlusNormal"/>
        <w:jc w:val="right"/>
        <w:outlineLvl w:val="1"/>
      </w:pPr>
      <w:r>
        <w:rPr>
          <w:sz w:val="22"/>
        </w:rPr>
        <w:t>Приложение N 2</w:t>
      </w:r>
    </w:p>
    <w:p w:rsidR="00941A7F" w:rsidRDefault="00941A7F" w:rsidP="00941A7F">
      <w:pPr>
        <w:pStyle w:val="ConsPlusNormal"/>
        <w:jc w:val="right"/>
      </w:pPr>
      <w:r>
        <w:rPr>
          <w:sz w:val="22"/>
        </w:rPr>
        <w:t>к Административному регламенту</w:t>
      </w:r>
    </w:p>
    <w:p w:rsidR="00941A7F" w:rsidRDefault="00941A7F" w:rsidP="00941A7F">
      <w:pPr>
        <w:pStyle w:val="ConsPlusNormal"/>
        <w:jc w:val="right"/>
      </w:pPr>
      <w:r>
        <w:rPr>
          <w:sz w:val="22"/>
        </w:rPr>
        <w:t>по предоставлению</w:t>
      </w:r>
    </w:p>
    <w:p w:rsidR="00941A7F" w:rsidRDefault="00941A7F" w:rsidP="00941A7F">
      <w:pPr>
        <w:pStyle w:val="ConsPlusNormal"/>
        <w:jc w:val="right"/>
      </w:pPr>
      <w:r>
        <w:rPr>
          <w:sz w:val="22"/>
        </w:rPr>
        <w:t>государственной услуги</w:t>
      </w:r>
    </w:p>
    <w:p w:rsidR="00941A7F" w:rsidRDefault="00941A7F" w:rsidP="00941A7F">
      <w:pPr>
        <w:pStyle w:val="ConsPlusNormal"/>
        <w:jc w:val="right"/>
      </w:pPr>
      <w:r>
        <w:rPr>
          <w:sz w:val="22"/>
        </w:rPr>
        <w:t>_______________________</w:t>
      </w:r>
    </w:p>
    <w:p w:rsidR="00941A7F" w:rsidRDefault="00941A7F" w:rsidP="00941A7F">
      <w:pPr>
        <w:pStyle w:val="ConsPlusNormal"/>
        <w:jc w:val="right"/>
      </w:pPr>
      <w:r>
        <w:rPr>
          <w:sz w:val="22"/>
        </w:rPr>
        <w:t>(наименование услуги)</w:t>
      </w:r>
    </w:p>
    <w:p w:rsidR="00941A7F" w:rsidRDefault="00941A7F" w:rsidP="00941A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941A7F" w:rsidTr="004133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A7F" w:rsidRDefault="00941A7F" w:rsidP="004133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1A7F" w:rsidRDefault="00941A7F" w:rsidP="004133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1A7F" w:rsidRDefault="00941A7F" w:rsidP="004133BC">
            <w:pPr>
              <w:pStyle w:val="ConsPlusNormal"/>
              <w:jc w:val="center"/>
            </w:pPr>
            <w:r>
              <w:rPr>
                <w:color w:val="392C69"/>
                <w:sz w:val="22"/>
              </w:rPr>
              <w:t>Список изменяющих документов</w:t>
            </w:r>
          </w:p>
          <w:p w:rsidR="00941A7F" w:rsidRDefault="00941A7F" w:rsidP="004133BC">
            <w:pPr>
              <w:pStyle w:val="ConsPlusNormal"/>
              <w:jc w:val="center"/>
            </w:pPr>
            <w:proofErr w:type="gramStart"/>
            <w:r>
              <w:rPr>
                <w:color w:val="392C69"/>
                <w:sz w:val="22"/>
              </w:rPr>
              <w:t xml:space="preserve">(введено </w:t>
            </w:r>
            <w:hyperlink r:id="rId46" w:history="1">
              <w:r>
                <w:rPr>
                  <w:color w:val="0000FF"/>
                  <w:sz w:val="22"/>
                </w:rPr>
                <w:t>Приказом</w:t>
              </w:r>
            </w:hyperlink>
            <w:r>
              <w:rPr>
                <w:color w:val="392C69"/>
                <w:sz w:val="22"/>
              </w:rPr>
              <w:t xml:space="preserve"> комитета экономического развития и инвестиционной</w:t>
            </w:r>
            <w:proofErr w:type="gramEnd"/>
          </w:p>
          <w:p w:rsidR="00941A7F" w:rsidRDefault="00941A7F" w:rsidP="004133BC">
            <w:pPr>
              <w:pStyle w:val="ConsPlusNormal"/>
              <w:jc w:val="center"/>
            </w:pPr>
            <w:r>
              <w:rPr>
                <w:color w:val="392C69"/>
                <w:sz w:val="22"/>
              </w:rPr>
              <w:t>деятельности Ленинградской области от 15.04.2022 N 11)</w:t>
            </w:r>
          </w:p>
        </w:tc>
        <w:tc>
          <w:tcPr>
            <w:tcW w:w="113" w:type="dxa"/>
            <w:tcBorders>
              <w:top w:val="nil"/>
              <w:left w:val="nil"/>
              <w:bottom w:val="nil"/>
              <w:right w:val="nil"/>
            </w:tcBorders>
            <w:shd w:val="clear" w:color="auto" w:fill="F4F3F8"/>
            <w:tcMar>
              <w:top w:w="0" w:type="dxa"/>
              <w:left w:w="0" w:type="dxa"/>
              <w:bottom w:w="0" w:type="dxa"/>
              <w:right w:w="0" w:type="dxa"/>
            </w:tcMar>
          </w:tcPr>
          <w:p w:rsidR="00941A7F" w:rsidRDefault="00941A7F" w:rsidP="004133BC">
            <w:pPr>
              <w:spacing w:after="1" w:line="0" w:lineRule="atLeast"/>
            </w:pPr>
          </w:p>
        </w:tc>
      </w:tr>
    </w:tbl>
    <w:p w:rsidR="00941A7F" w:rsidRDefault="00941A7F" w:rsidP="00941A7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941A7F" w:rsidTr="004133BC">
        <w:tc>
          <w:tcPr>
            <w:tcW w:w="3685" w:type="dxa"/>
            <w:vMerge w:val="restart"/>
            <w:tcBorders>
              <w:top w:val="nil"/>
              <w:left w:val="nil"/>
              <w:bottom w:val="nil"/>
              <w:right w:val="nil"/>
            </w:tcBorders>
          </w:tcPr>
          <w:p w:rsidR="00941A7F" w:rsidRDefault="00941A7F" w:rsidP="004133BC">
            <w:pPr>
              <w:pStyle w:val="ConsPlusNormal"/>
              <w:jc w:val="center"/>
            </w:pPr>
          </w:p>
        </w:tc>
        <w:tc>
          <w:tcPr>
            <w:tcW w:w="5386" w:type="dxa"/>
            <w:gridSpan w:val="3"/>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single" w:sz="4" w:space="0" w:color="auto"/>
              <w:left w:val="nil"/>
              <w:bottom w:val="nil"/>
              <w:right w:val="nil"/>
            </w:tcBorders>
          </w:tcPr>
          <w:p w:rsidR="00941A7F" w:rsidRDefault="00941A7F" w:rsidP="004133BC">
            <w:pPr>
              <w:pStyle w:val="ConsPlusNormal"/>
              <w:jc w:val="both"/>
            </w:pPr>
            <w:r>
              <w:rPr>
                <w:sz w:val="22"/>
              </w:rPr>
              <w:t>(Ф.И.О. физического лица и адрес проживания/наименование организации и ИНН)</w:t>
            </w: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single" w:sz="4" w:space="0" w:color="auto"/>
              <w:left w:val="nil"/>
              <w:bottom w:val="nil"/>
              <w:right w:val="nil"/>
            </w:tcBorders>
          </w:tcPr>
          <w:p w:rsidR="00941A7F" w:rsidRDefault="00941A7F" w:rsidP="004133BC">
            <w:pPr>
              <w:pStyle w:val="ConsPlusNormal"/>
              <w:jc w:val="both"/>
            </w:pPr>
            <w:r>
              <w:rPr>
                <w:sz w:val="22"/>
              </w:rPr>
              <w:t>(Ф.И.О. представителя заявителя и реквизиты доверенности)</w:t>
            </w: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nil"/>
              <w:left w:val="nil"/>
              <w:bottom w:val="nil"/>
              <w:right w:val="nil"/>
            </w:tcBorders>
          </w:tcPr>
          <w:p w:rsidR="00941A7F" w:rsidRDefault="00941A7F" w:rsidP="004133BC">
            <w:pPr>
              <w:pStyle w:val="ConsPlusNormal"/>
              <w:jc w:val="both"/>
            </w:pP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5386" w:type="dxa"/>
            <w:gridSpan w:val="3"/>
            <w:tcBorders>
              <w:top w:val="single" w:sz="4" w:space="0" w:color="auto"/>
              <w:left w:val="nil"/>
              <w:bottom w:val="nil"/>
              <w:right w:val="nil"/>
            </w:tcBorders>
          </w:tcPr>
          <w:p w:rsidR="00941A7F" w:rsidRDefault="00941A7F" w:rsidP="004133BC">
            <w:pPr>
              <w:pStyle w:val="ConsPlusNormal"/>
              <w:jc w:val="both"/>
            </w:pPr>
            <w:r>
              <w:rPr>
                <w:sz w:val="22"/>
              </w:rPr>
              <w:t>Контактная информация:</w:t>
            </w: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707" w:type="dxa"/>
            <w:tcBorders>
              <w:top w:val="nil"/>
              <w:left w:val="nil"/>
              <w:bottom w:val="nil"/>
              <w:right w:val="nil"/>
            </w:tcBorders>
          </w:tcPr>
          <w:p w:rsidR="00941A7F" w:rsidRDefault="00941A7F" w:rsidP="004133BC">
            <w:pPr>
              <w:pStyle w:val="ConsPlusNormal"/>
              <w:jc w:val="both"/>
            </w:pPr>
            <w:r>
              <w:rPr>
                <w:sz w:val="22"/>
              </w:rPr>
              <w:t>тел.</w:t>
            </w:r>
          </w:p>
        </w:tc>
        <w:tc>
          <w:tcPr>
            <w:tcW w:w="4679" w:type="dxa"/>
            <w:gridSpan w:val="2"/>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none" w:sz="0" w:space="0" w:color="auto"/>
          </w:tblBorders>
        </w:tblPrEx>
        <w:tc>
          <w:tcPr>
            <w:tcW w:w="3685" w:type="dxa"/>
            <w:vMerge/>
            <w:tcBorders>
              <w:top w:val="nil"/>
              <w:left w:val="nil"/>
              <w:bottom w:val="nil"/>
              <w:right w:val="nil"/>
            </w:tcBorders>
          </w:tcPr>
          <w:p w:rsidR="00941A7F" w:rsidRDefault="00941A7F" w:rsidP="004133BC">
            <w:pPr>
              <w:spacing w:after="1" w:line="0" w:lineRule="atLeast"/>
            </w:pPr>
          </w:p>
        </w:tc>
        <w:tc>
          <w:tcPr>
            <w:tcW w:w="1234" w:type="dxa"/>
            <w:gridSpan w:val="2"/>
            <w:tcBorders>
              <w:top w:val="nil"/>
              <w:left w:val="nil"/>
              <w:bottom w:val="nil"/>
              <w:right w:val="nil"/>
            </w:tcBorders>
          </w:tcPr>
          <w:p w:rsidR="00941A7F" w:rsidRDefault="00941A7F" w:rsidP="004133BC">
            <w:pPr>
              <w:pStyle w:val="ConsPlusNormal"/>
              <w:jc w:val="both"/>
            </w:pPr>
            <w:r>
              <w:rPr>
                <w:sz w:val="22"/>
              </w:rPr>
              <w:t>эл. почта</w:t>
            </w:r>
          </w:p>
        </w:tc>
        <w:tc>
          <w:tcPr>
            <w:tcW w:w="4152" w:type="dxa"/>
            <w:tcBorders>
              <w:top w:val="single" w:sz="4" w:space="0" w:color="auto"/>
              <w:left w:val="nil"/>
              <w:bottom w:val="single" w:sz="4" w:space="0" w:color="auto"/>
              <w:right w:val="nil"/>
            </w:tcBorders>
          </w:tcPr>
          <w:p w:rsidR="00941A7F" w:rsidRDefault="00941A7F" w:rsidP="004133BC">
            <w:pPr>
              <w:pStyle w:val="ConsPlusNormal"/>
              <w:jc w:val="both"/>
            </w:pPr>
          </w:p>
        </w:tc>
      </w:tr>
    </w:tbl>
    <w:p w:rsidR="00941A7F" w:rsidRDefault="00941A7F" w:rsidP="00941A7F">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941A7F" w:rsidTr="004133BC">
        <w:tc>
          <w:tcPr>
            <w:tcW w:w="9070" w:type="dxa"/>
            <w:gridSpan w:val="2"/>
            <w:tcBorders>
              <w:top w:val="nil"/>
              <w:left w:val="nil"/>
              <w:bottom w:val="nil"/>
              <w:right w:val="nil"/>
            </w:tcBorders>
          </w:tcPr>
          <w:p w:rsidR="00941A7F" w:rsidRDefault="00941A7F" w:rsidP="004133BC">
            <w:pPr>
              <w:pStyle w:val="ConsPlusNormal"/>
              <w:jc w:val="center"/>
            </w:pPr>
            <w:bookmarkStart w:id="11" w:name="P708"/>
            <w:bookmarkEnd w:id="11"/>
            <w:r>
              <w:rPr>
                <w:sz w:val="22"/>
              </w:rPr>
              <w:t>РЕШЕНИЕ</w:t>
            </w:r>
          </w:p>
          <w:p w:rsidR="00941A7F" w:rsidRDefault="00941A7F" w:rsidP="004133BC">
            <w:pPr>
              <w:pStyle w:val="ConsPlusNormal"/>
              <w:jc w:val="center"/>
            </w:pPr>
            <w:r>
              <w:rPr>
                <w:sz w:val="22"/>
              </w:rPr>
              <w:t>об отказе в приеме заявления и документов, необходимых для предоставления государственной услуги</w:t>
            </w:r>
          </w:p>
        </w:tc>
      </w:tr>
      <w:tr w:rsidR="00941A7F" w:rsidTr="004133BC">
        <w:tc>
          <w:tcPr>
            <w:tcW w:w="9070" w:type="dxa"/>
            <w:gridSpan w:val="2"/>
            <w:tcBorders>
              <w:top w:val="nil"/>
              <w:left w:val="nil"/>
              <w:bottom w:val="nil"/>
              <w:right w:val="nil"/>
            </w:tcBorders>
          </w:tcPr>
          <w:p w:rsidR="00941A7F" w:rsidRDefault="00941A7F" w:rsidP="004133BC">
            <w:pPr>
              <w:pStyle w:val="ConsPlusNormal"/>
              <w:jc w:val="both"/>
            </w:pPr>
          </w:p>
        </w:tc>
      </w:tr>
      <w:tr w:rsidR="00941A7F" w:rsidTr="004133BC">
        <w:tc>
          <w:tcPr>
            <w:tcW w:w="9070" w:type="dxa"/>
            <w:gridSpan w:val="2"/>
            <w:tcBorders>
              <w:top w:val="nil"/>
              <w:left w:val="nil"/>
              <w:bottom w:val="nil"/>
              <w:right w:val="nil"/>
            </w:tcBorders>
          </w:tcPr>
          <w:p w:rsidR="00941A7F" w:rsidRDefault="00941A7F" w:rsidP="004133BC">
            <w:pPr>
              <w:pStyle w:val="ConsPlusNormal"/>
              <w:ind w:firstLine="283"/>
              <w:jc w:val="both"/>
            </w:pPr>
            <w:r>
              <w:rPr>
                <w:sz w:val="22"/>
              </w:rPr>
              <w:lastRenderedPageBreak/>
              <w:t>Настоящим подтверждается, что при приеме документов, необходимых для предоставления государственной услуги</w:t>
            </w:r>
          </w:p>
        </w:tc>
      </w:tr>
      <w:tr w:rsidR="00941A7F" w:rsidTr="004133BC">
        <w:tc>
          <w:tcPr>
            <w:tcW w:w="8530" w:type="dxa"/>
            <w:tcBorders>
              <w:top w:val="nil"/>
              <w:left w:val="nil"/>
              <w:bottom w:val="single" w:sz="4" w:space="0" w:color="auto"/>
              <w:right w:val="nil"/>
            </w:tcBorders>
          </w:tcPr>
          <w:p w:rsidR="00941A7F" w:rsidRDefault="00941A7F" w:rsidP="004133BC">
            <w:pPr>
              <w:pStyle w:val="ConsPlusNormal"/>
              <w:jc w:val="both"/>
            </w:pPr>
          </w:p>
        </w:tc>
        <w:tc>
          <w:tcPr>
            <w:tcW w:w="540" w:type="dxa"/>
            <w:tcBorders>
              <w:top w:val="nil"/>
              <w:left w:val="nil"/>
              <w:bottom w:val="nil"/>
              <w:right w:val="nil"/>
            </w:tcBorders>
          </w:tcPr>
          <w:p w:rsidR="00941A7F" w:rsidRDefault="00941A7F" w:rsidP="004133BC">
            <w:pPr>
              <w:pStyle w:val="ConsPlusNormal"/>
              <w:jc w:val="both"/>
            </w:pPr>
            <w:r>
              <w:rPr>
                <w:sz w:val="22"/>
              </w:rPr>
              <w:t>,</w:t>
            </w:r>
          </w:p>
        </w:tc>
      </w:tr>
      <w:tr w:rsidR="00941A7F" w:rsidTr="004133BC">
        <w:tc>
          <w:tcPr>
            <w:tcW w:w="8530" w:type="dxa"/>
            <w:tcBorders>
              <w:top w:val="single" w:sz="4" w:space="0" w:color="auto"/>
              <w:left w:val="nil"/>
              <w:bottom w:val="nil"/>
              <w:right w:val="nil"/>
            </w:tcBorders>
          </w:tcPr>
          <w:p w:rsidR="00941A7F" w:rsidRDefault="00941A7F" w:rsidP="004133BC">
            <w:pPr>
              <w:pStyle w:val="ConsPlusNormal"/>
              <w:jc w:val="center"/>
            </w:pPr>
            <w:proofErr w:type="gramStart"/>
            <w:r>
              <w:rPr>
                <w:sz w:val="22"/>
              </w:rPr>
              <w:t>(наименование государственной услуги в соответствии</w:t>
            </w:r>
            <w:proofErr w:type="gramEnd"/>
          </w:p>
          <w:p w:rsidR="00941A7F" w:rsidRDefault="00941A7F" w:rsidP="004133BC">
            <w:pPr>
              <w:pStyle w:val="ConsPlusNormal"/>
              <w:jc w:val="center"/>
            </w:pPr>
            <w:r>
              <w:rPr>
                <w:sz w:val="22"/>
              </w:rPr>
              <w:t>с административным регламентом)</w:t>
            </w:r>
          </w:p>
        </w:tc>
        <w:tc>
          <w:tcPr>
            <w:tcW w:w="540" w:type="dxa"/>
            <w:tcBorders>
              <w:top w:val="nil"/>
              <w:left w:val="nil"/>
              <w:bottom w:val="nil"/>
              <w:right w:val="nil"/>
            </w:tcBorders>
          </w:tcPr>
          <w:p w:rsidR="00941A7F" w:rsidRDefault="00941A7F" w:rsidP="004133BC">
            <w:pPr>
              <w:pStyle w:val="ConsPlusNormal"/>
              <w:jc w:val="both"/>
            </w:pPr>
          </w:p>
        </w:tc>
      </w:tr>
      <w:tr w:rsidR="00941A7F" w:rsidTr="004133BC">
        <w:tc>
          <w:tcPr>
            <w:tcW w:w="9070" w:type="dxa"/>
            <w:gridSpan w:val="2"/>
            <w:tcBorders>
              <w:top w:val="nil"/>
              <w:left w:val="nil"/>
              <w:bottom w:val="nil"/>
              <w:right w:val="nil"/>
            </w:tcBorders>
          </w:tcPr>
          <w:p w:rsidR="00941A7F" w:rsidRDefault="00941A7F" w:rsidP="004133BC">
            <w:pPr>
              <w:pStyle w:val="ConsPlusNormal"/>
              <w:jc w:val="both"/>
            </w:pPr>
            <w:r>
              <w:rPr>
                <w:sz w:val="22"/>
              </w:rPr>
              <w:t>были выявлены следующие основания для отказа в приеме документов:</w:t>
            </w:r>
          </w:p>
        </w:tc>
      </w:tr>
      <w:tr w:rsidR="00941A7F" w:rsidTr="004133BC">
        <w:tc>
          <w:tcPr>
            <w:tcW w:w="9070" w:type="dxa"/>
            <w:gridSpan w:val="2"/>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41A7F" w:rsidRDefault="00941A7F" w:rsidP="004133BC">
            <w:pPr>
              <w:pStyle w:val="ConsPlusNormal"/>
              <w:jc w:val="both"/>
            </w:pPr>
          </w:p>
        </w:tc>
      </w:tr>
      <w:tr w:rsidR="00941A7F" w:rsidTr="004133B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41A7F" w:rsidRDefault="00941A7F" w:rsidP="004133BC">
            <w:pPr>
              <w:pStyle w:val="ConsPlusNormal"/>
              <w:jc w:val="both"/>
            </w:pPr>
          </w:p>
        </w:tc>
      </w:tr>
      <w:tr w:rsidR="00941A7F" w:rsidTr="004133BC">
        <w:tc>
          <w:tcPr>
            <w:tcW w:w="9070" w:type="dxa"/>
            <w:gridSpan w:val="2"/>
            <w:tcBorders>
              <w:top w:val="single" w:sz="4" w:space="0" w:color="auto"/>
              <w:left w:val="nil"/>
              <w:bottom w:val="nil"/>
              <w:right w:val="nil"/>
            </w:tcBorders>
          </w:tcPr>
          <w:p w:rsidR="00941A7F" w:rsidRDefault="00941A7F" w:rsidP="004133BC">
            <w:pPr>
              <w:pStyle w:val="ConsPlusNormal"/>
              <w:jc w:val="center"/>
            </w:pPr>
            <w:r>
              <w:rPr>
                <w:sz w:val="22"/>
              </w:rPr>
              <w:t xml:space="preserve">(указываются основания для отказа в приеме документов, предусмотренные </w:t>
            </w:r>
            <w:hyperlink w:anchor="P266" w:history="1">
              <w:r>
                <w:rPr>
                  <w:color w:val="0000FF"/>
                  <w:sz w:val="22"/>
                </w:rPr>
                <w:t>пунктом 2.9</w:t>
              </w:r>
            </w:hyperlink>
            <w:r>
              <w:rPr>
                <w:sz w:val="22"/>
              </w:rPr>
              <w:t xml:space="preserve"> административного регламента)</w:t>
            </w:r>
          </w:p>
        </w:tc>
      </w:tr>
      <w:tr w:rsidR="00941A7F" w:rsidTr="004133BC">
        <w:tc>
          <w:tcPr>
            <w:tcW w:w="9070" w:type="dxa"/>
            <w:gridSpan w:val="2"/>
            <w:tcBorders>
              <w:top w:val="nil"/>
              <w:left w:val="nil"/>
              <w:bottom w:val="nil"/>
              <w:right w:val="nil"/>
            </w:tcBorders>
          </w:tcPr>
          <w:p w:rsidR="00941A7F" w:rsidRDefault="00941A7F" w:rsidP="004133BC">
            <w:pPr>
              <w:pStyle w:val="ConsPlusNormal"/>
              <w:ind w:firstLine="283"/>
              <w:jc w:val="both"/>
            </w:pPr>
            <w:r>
              <w:rPr>
                <w:sz w:val="22"/>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941A7F" w:rsidTr="004133BC">
        <w:tc>
          <w:tcPr>
            <w:tcW w:w="9070" w:type="dxa"/>
            <w:gridSpan w:val="2"/>
            <w:tcBorders>
              <w:top w:val="nil"/>
              <w:left w:val="nil"/>
              <w:bottom w:val="nil"/>
              <w:right w:val="nil"/>
            </w:tcBorders>
          </w:tcPr>
          <w:p w:rsidR="00941A7F" w:rsidRDefault="00941A7F" w:rsidP="004133BC">
            <w:pPr>
              <w:pStyle w:val="ConsPlusNormal"/>
              <w:ind w:firstLine="283"/>
              <w:jc w:val="both"/>
            </w:pPr>
            <w:r>
              <w:rPr>
                <w:sz w:val="22"/>
              </w:rPr>
              <w:t>Для получения государственной услуги заявителю необходимо представить следующие документы:</w:t>
            </w:r>
          </w:p>
        </w:tc>
      </w:tr>
      <w:tr w:rsidR="00941A7F" w:rsidTr="004133BC">
        <w:tc>
          <w:tcPr>
            <w:tcW w:w="9070" w:type="dxa"/>
            <w:gridSpan w:val="2"/>
            <w:tcBorders>
              <w:top w:val="nil"/>
              <w:left w:val="nil"/>
              <w:bottom w:val="single" w:sz="4" w:space="0" w:color="auto"/>
              <w:right w:val="nil"/>
            </w:tcBorders>
          </w:tcPr>
          <w:p w:rsidR="00941A7F" w:rsidRDefault="00941A7F" w:rsidP="004133BC">
            <w:pPr>
              <w:pStyle w:val="ConsPlusNormal"/>
              <w:jc w:val="both"/>
            </w:pPr>
          </w:p>
        </w:tc>
      </w:tr>
      <w:tr w:rsidR="00941A7F" w:rsidTr="004133B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41A7F" w:rsidRDefault="00941A7F" w:rsidP="004133BC">
            <w:pPr>
              <w:pStyle w:val="ConsPlusNormal"/>
              <w:jc w:val="both"/>
            </w:pPr>
          </w:p>
        </w:tc>
      </w:tr>
      <w:tr w:rsidR="00941A7F" w:rsidTr="004133B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41A7F" w:rsidRDefault="00941A7F" w:rsidP="004133BC">
            <w:pPr>
              <w:pStyle w:val="ConsPlusNormal"/>
              <w:jc w:val="both"/>
            </w:pPr>
          </w:p>
        </w:tc>
      </w:tr>
      <w:tr w:rsidR="00941A7F" w:rsidTr="004133BC">
        <w:tblPrEx>
          <w:tblBorders>
            <w:insideH w:val="single" w:sz="4" w:space="0" w:color="auto"/>
          </w:tblBorders>
        </w:tblPrEx>
        <w:tc>
          <w:tcPr>
            <w:tcW w:w="9070" w:type="dxa"/>
            <w:gridSpan w:val="2"/>
            <w:tcBorders>
              <w:top w:val="single" w:sz="4" w:space="0" w:color="auto"/>
              <w:left w:val="nil"/>
              <w:bottom w:val="nil"/>
              <w:right w:val="nil"/>
            </w:tcBorders>
          </w:tcPr>
          <w:p w:rsidR="00941A7F" w:rsidRDefault="00941A7F" w:rsidP="004133BC">
            <w:pPr>
              <w:pStyle w:val="ConsPlusNormal"/>
              <w:jc w:val="center"/>
            </w:pPr>
            <w:r>
              <w:rPr>
                <w:sz w:val="22"/>
              </w:rPr>
              <w:t>(указывается перечень документов в случае, если основанием для отказа является представление неполного комплекта документов)</w:t>
            </w:r>
          </w:p>
        </w:tc>
      </w:tr>
    </w:tbl>
    <w:p w:rsidR="00941A7F" w:rsidRDefault="00941A7F" w:rsidP="00941A7F">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941A7F" w:rsidTr="004133BC">
        <w:tc>
          <w:tcPr>
            <w:tcW w:w="3118" w:type="dxa"/>
            <w:tcBorders>
              <w:top w:val="nil"/>
              <w:left w:val="nil"/>
              <w:right w:val="nil"/>
            </w:tcBorders>
          </w:tcPr>
          <w:p w:rsidR="00941A7F" w:rsidRDefault="00941A7F" w:rsidP="004133BC">
            <w:pPr>
              <w:pStyle w:val="ConsPlusNormal"/>
              <w:jc w:val="center"/>
            </w:pPr>
          </w:p>
        </w:tc>
        <w:tc>
          <w:tcPr>
            <w:tcW w:w="1701" w:type="dxa"/>
            <w:tcBorders>
              <w:top w:val="nil"/>
              <w:left w:val="nil"/>
              <w:right w:val="nil"/>
            </w:tcBorders>
          </w:tcPr>
          <w:p w:rsidR="00941A7F" w:rsidRDefault="00941A7F" w:rsidP="004133BC">
            <w:pPr>
              <w:pStyle w:val="ConsPlusNormal"/>
              <w:jc w:val="both"/>
            </w:pPr>
          </w:p>
        </w:tc>
        <w:tc>
          <w:tcPr>
            <w:tcW w:w="2835" w:type="dxa"/>
            <w:tcBorders>
              <w:top w:val="nil"/>
              <w:left w:val="nil"/>
              <w:right w:val="nil"/>
            </w:tcBorders>
          </w:tcPr>
          <w:p w:rsidR="00941A7F" w:rsidRDefault="00941A7F" w:rsidP="004133BC">
            <w:pPr>
              <w:pStyle w:val="ConsPlusNormal"/>
              <w:jc w:val="center"/>
            </w:pPr>
          </w:p>
        </w:tc>
        <w:tc>
          <w:tcPr>
            <w:tcW w:w="1417" w:type="dxa"/>
            <w:tcBorders>
              <w:top w:val="nil"/>
              <w:left w:val="nil"/>
              <w:right w:val="nil"/>
            </w:tcBorders>
          </w:tcPr>
          <w:p w:rsidR="00941A7F" w:rsidRDefault="00941A7F" w:rsidP="004133BC">
            <w:pPr>
              <w:pStyle w:val="ConsPlusNormal"/>
              <w:jc w:val="center"/>
            </w:pPr>
          </w:p>
        </w:tc>
      </w:tr>
      <w:tr w:rsidR="00941A7F" w:rsidTr="004133BC">
        <w:tblPrEx>
          <w:tblBorders>
            <w:insideH w:val="nil"/>
          </w:tblBorders>
        </w:tblPrEx>
        <w:tc>
          <w:tcPr>
            <w:tcW w:w="3118" w:type="dxa"/>
            <w:tcBorders>
              <w:left w:val="nil"/>
              <w:bottom w:val="nil"/>
              <w:right w:val="nil"/>
            </w:tcBorders>
          </w:tcPr>
          <w:p w:rsidR="00941A7F" w:rsidRDefault="00941A7F" w:rsidP="004133BC">
            <w:pPr>
              <w:pStyle w:val="ConsPlusNormal"/>
              <w:jc w:val="center"/>
            </w:pPr>
            <w:proofErr w:type="gramStart"/>
            <w:r>
              <w:rPr>
                <w:sz w:val="22"/>
              </w:rPr>
              <w:t>(должностное лицо (специалист МФЦ)</w:t>
            </w:r>
            <w:proofErr w:type="gramEnd"/>
          </w:p>
        </w:tc>
        <w:tc>
          <w:tcPr>
            <w:tcW w:w="1701" w:type="dxa"/>
            <w:tcBorders>
              <w:left w:val="nil"/>
              <w:bottom w:val="nil"/>
              <w:right w:val="nil"/>
            </w:tcBorders>
          </w:tcPr>
          <w:p w:rsidR="00941A7F" w:rsidRDefault="00941A7F" w:rsidP="004133BC">
            <w:pPr>
              <w:pStyle w:val="ConsPlusNormal"/>
              <w:jc w:val="center"/>
            </w:pPr>
            <w:r>
              <w:rPr>
                <w:sz w:val="22"/>
              </w:rPr>
              <w:t>(подпись)</w:t>
            </w:r>
          </w:p>
        </w:tc>
        <w:tc>
          <w:tcPr>
            <w:tcW w:w="2835" w:type="dxa"/>
            <w:tcBorders>
              <w:left w:val="nil"/>
              <w:bottom w:val="nil"/>
              <w:right w:val="nil"/>
            </w:tcBorders>
          </w:tcPr>
          <w:p w:rsidR="00941A7F" w:rsidRDefault="00941A7F" w:rsidP="004133BC">
            <w:pPr>
              <w:pStyle w:val="ConsPlusNormal"/>
              <w:jc w:val="center"/>
            </w:pPr>
            <w:r>
              <w:rPr>
                <w:sz w:val="22"/>
              </w:rPr>
              <w:t>(инициалы, фамилия)</w:t>
            </w:r>
          </w:p>
        </w:tc>
        <w:tc>
          <w:tcPr>
            <w:tcW w:w="1417" w:type="dxa"/>
            <w:tcBorders>
              <w:left w:val="nil"/>
              <w:bottom w:val="nil"/>
              <w:right w:val="nil"/>
            </w:tcBorders>
          </w:tcPr>
          <w:p w:rsidR="00941A7F" w:rsidRDefault="00941A7F" w:rsidP="004133BC">
            <w:pPr>
              <w:pStyle w:val="ConsPlusNormal"/>
              <w:jc w:val="center"/>
            </w:pPr>
            <w:r>
              <w:rPr>
                <w:sz w:val="22"/>
              </w:rPr>
              <w:t>(дата)</w:t>
            </w:r>
          </w:p>
        </w:tc>
      </w:tr>
      <w:tr w:rsidR="00941A7F" w:rsidTr="004133BC">
        <w:tblPrEx>
          <w:tblBorders>
            <w:insideH w:val="nil"/>
          </w:tblBorders>
        </w:tblPrEx>
        <w:tc>
          <w:tcPr>
            <w:tcW w:w="9071" w:type="dxa"/>
            <w:gridSpan w:val="4"/>
            <w:tcBorders>
              <w:top w:val="nil"/>
              <w:left w:val="nil"/>
              <w:bottom w:val="nil"/>
              <w:right w:val="nil"/>
            </w:tcBorders>
          </w:tcPr>
          <w:p w:rsidR="00941A7F" w:rsidRDefault="00941A7F" w:rsidP="004133BC">
            <w:pPr>
              <w:pStyle w:val="ConsPlusNormal"/>
              <w:jc w:val="both"/>
            </w:pPr>
            <w:r>
              <w:rPr>
                <w:sz w:val="22"/>
              </w:rPr>
              <w:t>М.П.</w:t>
            </w:r>
          </w:p>
        </w:tc>
      </w:tr>
    </w:tbl>
    <w:p w:rsidR="00941A7F" w:rsidRDefault="00941A7F" w:rsidP="00941A7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941A7F" w:rsidTr="004133BC">
        <w:tc>
          <w:tcPr>
            <w:tcW w:w="9070" w:type="dxa"/>
            <w:gridSpan w:val="5"/>
            <w:tcBorders>
              <w:top w:val="nil"/>
              <w:left w:val="nil"/>
              <w:bottom w:val="nil"/>
              <w:right w:val="nil"/>
            </w:tcBorders>
          </w:tcPr>
          <w:p w:rsidR="00941A7F" w:rsidRDefault="00941A7F" w:rsidP="004133BC">
            <w:pPr>
              <w:pStyle w:val="ConsPlusNormal"/>
              <w:jc w:val="both"/>
            </w:pPr>
            <w:r>
              <w:rPr>
                <w:sz w:val="22"/>
              </w:rPr>
              <w:t>Подпись заявителя, подтверждающая получение решения об отказе в приеме документов</w:t>
            </w:r>
          </w:p>
        </w:tc>
      </w:tr>
      <w:tr w:rsidR="00941A7F" w:rsidTr="004133BC">
        <w:tc>
          <w:tcPr>
            <w:tcW w:w="1984" w:type="dxa"/>
            <w:tcBorders>
              <w:top w:val="nil"/>
              <w:left w:val="nil"/>
              <w:bottom w:val="single" w:sz="4" w:space="0" w:color="auto"/>
              <w:right w:val="nil"/>
            </w:tcBorders>
          </w:tcPr>
          <w:p w:rsidR="00941A7F" w:rsidRDefault="00941A7F" w:rsidP="004133BC">
            <w:pPr>
              <w:pStyle w:val="ConsPlusNormal"/>
              <w:jc w:val="center"/>
            </w:pPr>
          </w:p>
        </w:tc>
        <w:tc>
          <w:tcPr>
            <w:tcW w:w="340" w:type="dxa"/>
            <w:tcBorders>
              <w:top w:val="nil"/>
              <w:left w:val="nil"/>
              <w:bottom w:val="nil"/>
              <w:right w:val="nil"/>
            </w:tcBorders>
          </w:tcPr>
          <w:p w:rsidR="00941A7F" w:rsidRDefault="00941A7F" w:rsidP="004133BC">
            <w:pPr>
              <w:pStyle w:val="ConsPlusNormal"/>
              <w:jc w:val="center"/>
            </w:pPr>
          </w:p>
        </w:tc>
        <w:tc>
          <w:tcPr>
            <w:tcW w:w="4422" w:type="dxa"/>
            <w:tcBorders>
              <w:top w:val="nil"/>
              <w:left w:val="nil"/>
              <w:bottom w:val="single" w:sz="4" w:space="0" w:color="auto"/>
              <w:right w:val="nil"/>
            </w:tcBorders>
          </w:tcPr>
          <w:p w:rsidR="00941A7F" w:rsidRDefault="00941A7F" w:rsidP="004133BC">
            <w:pPr>
              <w:pStyle w:val="ConsPlusNormal"/>
              <w:jc w:val="center"/>
            </w:pPr>
          </w:p>
        </w:tc>
        <w:tc>
          <w:tcPr>
            <w:tcW w:w="340" w:type="dxa"/>
            <w:tcBorders>
              <w:top w:val="nil"/>
              <w:left w:val="nil"/>
              <w:bottom w:val="nil"/>
              <w:right w:val="nil"/>
            </w:tcBorders>
          </w:tcPr>
          <w:p w:rsidR="00941A7F" w:rsidRDefault="00941A7F" w:rsidP="004133BC">
            <w:pPr>
              <w:pStyle w:val="ConsPlusNormal"/>
              <w:jc w:val="center"/>
            </w:pPr>
          </w:p>
        </w:tc>
        <w:tc>
          <w:tcPr>
            <w:tcW w:w="1984" w:type="dxa"/>
            <w:tcBorders>
              <w:top w:val="nil"/>
              <w:left w:val="nil"/>
              <w:bottom w:val="single" w:sz="4" w:space="0" w:color="auto"/>
              <w:right w:val="nil"/>
            </w:tcBorders>
          </w:tcPr>
          <w:p w:rsidR="00941A7F" w:rsidRDefault="00941A7F" w:rsidP="004133BC">
            <w:pPr>
              <w:pStyle w:val="ConsPlusNormal"/>
              <w:jc w:val="center"/>
            </w:pPr>
          </w:p>
        </w:tc>
      </w:tr>
      <w:tr w:rsidR="00941A7F" w:rsidTr="004133BC">
        <w:tc>
          <w:tcPr>
            <w:tcW w:w="1984" w:type="dxa"/>
            <w:tcBorders>
              <w:top w:val="single" w:sz="4" w:space="0" w:color="auto"/>
              <w:left w:val="nil"/>
              <w:bottom w:val="nil"/>
              <w:right w:val="nil"/>
            </w:tcBorders>
          </w:tcPr>
          <w:p w:rsidR="00941A7F" w:rsidRDefault="00941A7F" w:rsidP="004133BC">
            <w:pPr>
              <w:pStyle w:val="ConsPlusNormal"/>
              <w:jc w:val="center"/>
            </w:pPr>
            <w:r>
              <w:rPr>
                <w:sz w:val="22"/>
              </w:rPr>
              <w:t>(подпись)</w:t>
            </w:r>
          </w:p>
        </w:tc>
        <w:tc>
          <w:tcPr>
            <w:tcW w:w="340" w:type="dxa"/>
            <w:tcBorders>
              <w:top w:val="nil"/>
              <w:left w:val="nil"/>
              <w:bottom w:val="nil"/>
              <w:right w:val="nil"/>
            </w:tcBorders>
          </w:tcPr>
          <w:p w:rsidR="00941A7F" w:rsidRDefault="00941A7F" w:rsidP="004133BC">
            <w:pPr>
              <w:pStyle w:val="ConsPlusNormal"/>
              <w:jc w:val="center"/>
            </w:pPr>
          </w:p>
        </w:tc>
        <w:tc>
          <w:tcPr>
            <w:tcW w:w="4422" w:type="dxa"/>
            <w:tcBorders>
              <w:top w:val="single" w:sz="4" w:space="0" w:color="auto"/>
              <w:left w:val="nil"/>
              <w:bottom w:val="nil"/>
              <w:right w:val="nil"/>
            </w:tcBorders>
          </w:tcPr>
          <w:p w:rsidR="00941A7F" w:rsidRDefault="00941A7F" w:rsidP="004133BC">
            <w:pPr>
              <w:pStyle w:val="ConsPlusNormal"/>
              <w:jc w:val="center"/>
            </w:pPr>
            <w:r>
              <w:rPr>
                <w:sz w:val="22"/>
              </w:rPr>
              <w:t>(Ф.И.О. заявителя/представителя заявителя)</w:t>
            </w:r>
          </w:p>
        </w:tc>
        <w:tc>
          <w:tcPr>
            <w:tcW w:w="340" w:type="dxa"/>
            <w:tcBorders>
              <w:top w:val="nil"/>
              <w:left w:val="nil"/>
              <w:bottom w:val="nil"/>
              <w:right w:val="nil"/>
            </w:tcBorders>
          </w:tcPr>
          <w:p w:rsidR="00941A7F" w:rsidRDefault="00941A7F" w:rsidP="004133BC">
            <w:pPr>
              <w:pStyle w:val="ConsPlusNormal"/>
              <w:jc w:val="center"/>
            </w:pPr>
          </w:p>
        </w:tc>
        <w:tc>
          <w:tcPr>
            <w:tcW w:w="1984" w:type="dxa"/>
            <w:tcBorders>
              <w:top w:val="single" w:sz="4" w:space="0" w:color="auto"/>
              <w:left w:val="nil"/>
              <w:bottom w:val="nil"/>
              <w:right w:val="nil"/>
            </w:tcBorders>
          </w:tcPr>
          <w:p w:rsidR="00941A7F" w:rsidRDefault="00941A7F" w:rsidP="004133BC">
            <w:pPr>
              <w:pStyle w:val="ConsPlusNormal"/>
              <w:jc w:val="center"/>
            </w:pPr>
            <w:r>
              <w:rPr>
                <w:sz w:val="22"/>
              </w:rPr>
              <w:t>(дата)</w:t>
            </w:r>
          </w:p>
        </w:tc>
      </w:tr>
      <w:tr w:rsidR="00941A7F" w:rsidTr="004133BC">
        <w:tc>
          <w:tcPr>
            <w:tcW w:w="9070" w:type="dxa"/>
            <w:gridSpan w:val="5"/>
            <w:tcBorders>
              <w:top w:val="nil"/>
              <w:left w:val="nil"/>
              <w:bottom w:val="nil"/>
              <w:right w:val="nil"/>
            </w:tcBorders>
          </w:tcPr>
          <w:p w:rsidR="00941A7F" w:rsidRDefault="00941A7F" w:rsidP="004133BC">
            <w:pPr>
              <w:pStyle w:val="ConsPlusNormal"/>
              <w:jc w:val="center"/>
            </w:pPr>
          </w:p>
        </w:tc>
      </w:tr>
      <w:tr w:rsidR="00941A7F" w:rsidTr="004133BC">
        <w:tc>
          <w:tcPr>
            <w:tcW w:w="9070" w:type="dxa"/>
            <w:gridSpan w:val="5"/>
            <w:tcBorders>
              <w:top w:val="nil"/>
              <w:left w:val="nil"/>
              <w:bottom w:val="nil"/>
              <w:right w:val="nil"/>
            </w:tcBorders>
          </w:tcPr>
          <w:p w:rsidR="00941A7F" w:rsidRDefault="00941A7F" w:rsidP="004133BC">
            <w:pPr>
              <w:pStyle w:val="ConsPlusNormal"/>
              <w:jc w:val="center"/>
            </w:pPr>
            <w:r>
              <w:rPr>
                <w:sz w:val="22"/>
              </w:rPr>
              <w:t>_______________________</w:t>
            </w:r>
          </w:p>
        </w:tc>
      </w:tr>
    </w:tbl>
    <w:p w:rsidR="00941A7F" w:rsidRDefault="00941A7F" w:rsidP="00941A7F">
      <w:pPr>
        <w:pStyle w:val="ConsPlusNormal"/>
        <w:jc w:val="both"/>
      </w:pPr>
    </w:p>
    <w:p w:rsidR="00941A7F" w:rsidRDefault="00941A7F" w:rsidP="00941A7F">
      <w:pPr>
        <w:pStyle w:val="ConsPlusNormal"/>
        <w:jc w:val="both"/>
      </w:pPr>
    </w:p>
    <w:p w:rsidR="00941A7F" w:rsidRDefault="00941A7F" w:rsidP="00941A7F">
      <w:pPr>
        <w:pStyle w:val="ConsPlusNormal"/>
        <w:pBdr>
          <w:top w:val="single" w:sz="6" w:space="0" w:color="auto"/>
        </w:pBdr>
        <w:spacing w:before="100" w:after="100"/>
        <w:jc w:val="both"/>
        <w:rPr>
          <w:sz w:val="2"/>
          <w:szCs w:val="2"/>
        </w:rPr>
      </w:pPr>
    </w:p>
    <w:p w:rsidR="00941A7F" w:rsidRDefault="00941A7F" w:rsidP="00941A7F"/>
    <w:p w:rsidR="00DB58E1" w:rsidRPr="003B5FEF" w:rsidRDefault="00DB58E1" w:rsidP="00941A7F">
      <w:pPr>
        <w:autoSpaceDE w:val="0"/>
        <w:autoSpaceDN w:val="0"/>
        <w:adjustRightInd w:val="0"/>
        <w:jc w:val="center"/>
        <w:outlineLvl w:val="1"/>
        <w:rPr>
          <w:sz w:val="28"/>
          <w:szCs w:val="28"/>
        </w:rPr>
      </w:pPr>
    </w:p>
    <w:sectPr w:rsidR="00DB58E1" w:rsidRPr="003B5FEF" w:rsidSect="00F26724">
      <w:headerReference w:type="default" r:id="rId47"/>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86" w:rsidRDefault="00601B86">
      <w:r>
        <w:separator/>
      </w:r>
    </w:p>
  </w:endnote>
  <w:endnote w:type="continuationSeparator" w:id="0">
    <w:p w:rsidR="00601B86" w:rsidRDefault="0060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86" w:rsidRDefault="00601B86">
      <w:r>
        <w:separator/>
      </w:r>
    </w:p>
  </w:footnote>
  <w:footnote w:type="continuationSeparator" w:id="0">
    <w:p w:rsidR="00601B86" w:rsidRDefault="0060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24" w:rsidRDefault="00F26724">
    <w:pPr>
      <w:pStyle w:val="a7"/>
      <w:jc w:val="center"/>
    </w:pPr>
  </w:p>
  <w:p w:rsidR="00F26724" w:rsidRDefault="00F267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8"/>
  </w:num>
  <w:num w:numId="3">
    <w:abstractNumId w:val="2"/>
  </w:num>
  <w:num w:numId="4">
    <w:abstractNumId w:val="10"/>
  </w:num>
  <w:num w:numId="5">
    <w:abstractNumId w:val="20"/>
  </w:num>
  <w:num w:numId="6">
    <w:abstractNumId w:val="5"/>
  </w:num>
  <w:num w:numId="7">
    <w:abstractNumId w:val="6"/>
  </w:num>
  <w:num w:numId="8">
    <w:abstractNumId w:val="30"/>
  </w:num>
  <w:num w:numId="9">
    <w:abstractNumId w:val="13"/>
  </w:num>
  <w:num w:numId="10">
    <w:abstractNumId w:val="18"/>
  </w:num>
  <w:num w:numId="11">
    <w:abstractNumId w:val="27"/>
  </w:num>
  <w:num w:numId="12">
    <w:abstractNumId w:val="29"/>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261C6"/>
    <w:rsid w:val="00026461"/>
    <w:rsid w:val="00026E26"/>
    <w:rsid w:val="00031169"/>
    <w:rsid w:val="00037265"/>
    <w:rsid w:val="000426D6"/>
    <w:rsid w:val="00044BBF"/>
    <w:rsid w:val="000526F1"/>
    <w:rsid w:val="00070992"/>
    <w:rsid w:val="000A4552"/>
    <w:rsid w:val="000B6122"/>
    <w:rsid w:val="000C53AF"/>
    <w:rsid w:val="000C6B65"/>
    <w:rsid w:val="00107930"/>
    <w:rsid w:val="00111A7E"/>
    <w:rsid w:val="00134591"/>
    <w:rsid w:val="0014353A"/>
    <w:rsid w:val="00143FFF"/>
    <w:rsid w:val="00144866"/>
    <w:rsid w:val="001544B9"/>
    <w:rsid w:val="00161096"/>
    <w:rsid w:val="00180B6C"/>
    <w:rsid w:val="0018624C"/>
    <w:rsid w:val="00187CA5"/>
    <w:rsid w:val="0019699F"/>
    <w:rsid w:val="001B5F7B"/>
    <w:rsid w:val="001C042D"/>
    <w:rsid w:val="001E711A"/>
    <w:rsid w:val="00214979"/>
    <w:rsid w:val="00215AE4"/>
    <w:rsid w:val="00224DEB"/>
    <w:rsid w:val="00226A29"/>
    <w:rsid w:val="002367FA"/>
    <w:rsid w:val="00236EB0"/>
    <w:rsid w:val="002374B8"/>
    <w:rsid w:val="002425D5"/>
    <w:rsid w:val="002623CD"/>
    <w:rsid w:val="00294E21"/>
    <w:rsid w:val="002A17C7"/>
    <w:rsid w:val="002A7CED"/>
    <w:rsid w:val="002B1A1F"/>
    <w:rsid w:val="002C4545"/>
    <w:rsid w:val="002C6CEC"/>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81F0B"/>
    <w:rsid w:val="00395160"/>
    <w:rsid w:val="00397FE2"/>
    <w:rsid w:val="003A34CB"/>
    <w:rsid w:val="003A642E"/>
    <w:rsid w:val="003B47C5"/>
    <w:rsid w:val="003B5FEF"/>
    <w:rsid w:val="003C3E6A"/>
    <w:rsid w:val="003C5CA0"/>
    <w:rsid w:val="003D00E4"/>
    <w:rsid w:val="003D4DB7"/>
    <w:rsid w:val="003D70C8"/>
    <w:rsid w:val="003D790D"/>
    <w:rsid w:val="003D7DB1"/>
    <w:rsid w:val="003E2499"/>
    <w:rsid w:val="00401698"/>
    <w:rsid w:val="004106BE"/>
    <w:rsid w:val="00422B0A"/>
    <w:rsid w:val="00432AFA"/>
    <w:rsid w:val="004432C0"/>
    <w:rsid w:val="00460FB5"/>
    <w:rsid w:val="00493A38"/>
    <w:rsid w:val="004A12B5"/>
    <w:rsid w:val="004B27AB"/>
    <w:rsid w:val="004B7664"/>
    <w:rsid w:val="004C38D4"/>
    <w:rsid w:val="004F1C23"/>
    <w:rsid w:val="005028D8"/>
    <w:rsid w:val="00521F26"/>
    <w:rsid w:val="005249C9"/>
    <w:rsid w:val="00547B94"/>
    <w:rsid w:val="00554C70"/>
    <w:rsid w:val="005552E5"/>
    <w:rsid w:val="005611B5"/>
    <w:rsid w:val="00597315"/>
    <w:rsid w:val="00597391"/>
    <w:rsid w:val="005A1B72"/>
    <w:rsid w:val="005B70E2"/>
    <w:rsid w:val="005D2064"/>
    <w:rsid w:val="005D41D3"/>
    <w:rsid w:val="005E332D"/>
    <w:rsid w:val="005F1A51"/>
    <w:rsid w:val="005F2E84"/>
    <w:rsid w:val="005F68AD"/>
    <w:rsid w:val="00601B10"/>
    <w:rsid w:val="00601B86"/>
    <w:rsid w:val="006114C1"/>
    <w:rsid w:val="00615E1A"/>
    <w:rsid w:val="006220C9"/>
    <w:rsid w:val="006453F4"/>
    <w:rsid w:val="00653434"/>
    <w:rsid w:val="00653B19"/>
    <w:rsid w:val="006577F9"/>
    <w:rsid w:val="006861C5"/>
    <w:rsid w:val="0069614D"/>
    <w:rsid w:val="00696682"/>
    <w:rsid w:val="006A577D"/>
    <w:rsid w:val="006A7427"/>
    <w:rsid w:val="006B1A79"/>
    <w:rsid w:val="006C3B1E"/>
    <w:rsid w:val="006C73E9"/>
    <w:rsid w:val="006D242C"/>
    <w:rsid w:val="006D7D77"/>
    <w:rsid w:val="006E11BE"/>
    <w:rsid w:val="006E54F0"/>
    <w:rsid w:val="006F2031"/>
    <w:rsid w:val="006F6120"/>
    <w:rsid w:val="00710FB2"/>
    <w:rsid w:val="007203F0"/>
    <w:rsid w:val="00737063"/>
    <w:rsid w:val="007474F7"/>
    <w:rsid w:val="0074770C"/>
    <w:rsid w:val="00750DB3"/>
    <w:rsid w:val="0075670E"/>
    <w:rsid w:val="00756A85"/>
    <w:rsid w:val="007849AD"/>
    <w:rsid w:val="007964A4"/>
    <w:rsid w:val="007A0949"/>
    <w:rsid w:val="007A0BD1"/>
    <w:rsid w:val="007C356A"/>
    <w:rsid w:val="007C378E"/>
    <w:rsid w:val="007C383F"/>
    <w:rsid w:val="007C4A74"/>
    <w:rsid w:val="007F133D"/>
    <w:rsid w:val="00801327"/>
    <w:rsid w:val="008069B8"/>
    <w:rsid w:val="00806E79"/>
    <w:rsid w:val="00812EC9"/>
    <w:rsid w:val="00813302"/>
    <w:rsid w:val="0083772A"/>
    <w:rsid w:val="008508BB"/>
    <w:rsid w:val="00875173"/>
    <w:rsid w:val="00876699"/>
    <w:rsid w:val="008768BC"/>
    <w:rsid w:val="008A1BB3"/>
    <w:rsid w:val="008A2EE9"/>
    <w:rsid w:val="008A6AF4"/>
    <w:rsid w:val="008B7718"/>
    <w:rsid w:val="008F0EDD"/>
    <w:rsid w:val="00912B1A"/>
    <w:rsid w:val="009258AE"/>
    <w:rsid w:val="00941A7F"/>
    <w:rsid w:val="00951A5E"/>
    <w:rsid w:val="0095637C"/>
    <w:rsid w:val="00957E90"/>
    <w:rsid w:val="00963C40"/>
    <w:rsid w:val="00963CB8"/>
    <w:rsid w:val="00982F14"/>
    <w:rsid w:val="0099019B"/>
    <w:rsid w:val="00992B54"/>
    <w:rsid w:val="00995892"/>
    <w:rsid w:val="009B2111"/>
    <w:rsid w:val="009B259B"/>
    <w:rsid w:val="009B27A4"/>
    <w:rsid w:val="009B56A3"/>
    <w:rsid w:val="00A00A83"/>
    <w:rsid w:val="00A15F03"/>
    <w:rsid w:val="00A24023"/>
    <w:rsid w:val="00A3436C"/>
    <w:rsid w:val="00A46A8D"/>
    <w:rsid w:val="00A7070B"/>
    <w:rsid w:val="00A73C8B"/>
    <w:rsid w:val="00A76C46"/>
    <w:rsid w:val="00AB3280"/>
    <w:rsid w:val="00AC3F50"/>
    <w:rsid w:val="00AD3A0A"/>
    <w:rsid w:val="00AD57A1"/>
    <w:rsid w:val="00AD5A5A"/>
    <w:rsid w:val="00AE0F70"/>
    <w:rsid w:val="00B025D5"/>
    <w:rsid w:val="00B05BFC"/>
    <w:rsid w:val="00B06487"/>
    <w:rsid w:val="00B10860"/>
    <w:rsid w:val="00B11A42"/>
    <w:rsid w:val="00B17A09"/>
    <w:rsid w:val="00B22518"/>
    <w:rsid w:val="00B373CA"/>
    <w:rsid w:val="00B42228"/>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660F"/>
    <w:rsid w:val="00C34A6B"/>
    <w:rsid w:val="00C43E9C"/>
    <w:rsid w:val="00C533BD"/>
    <w:rsid w:val="00C62B5C"/>
    <w:rsid w:val="00C778B3"/>
    <w:rsid w:val="00C950BE"/>
    <w:rsid w:val="00C97F65"/>
    <w:rsid w:val="00CA0357"/>
    <w:rsid w:val="00CB56A6"/>
    <w:rsid w:val="00CB6532"/>
    <w:rsid w:val="00CC12CD"/>
    <w:rsid w:val="00D03C4A"/>
    <w:rsid w:val="00D04F36"/>
    <w:rsid w:val="00D06A5F"/>
    <w:rsid w:val="00D14638"/>
    <w:rsid w:val="00D17701"/>
    <w:rsid w:val="00D17CEE"/>
    <w:rsid w:val="00D30A68"/>
    <w:rsid w:val="00D422EA"/>
    <w:rsid w:val="00D51F16"/>
    <w:rsid w:val="00D55B58"/>
    <w:rsid w:val="00D575E2"/>
    <w:rsid w:val="00D60045"/>
    <w:rsid w:val="00D8698E"/>
    <w:rsid w:val="00DB58E1"/>
    <w:rsid w:val="00DD4BC9"/>
    <w:rsid w:val="00DD7778"/>
    <w:rsid w:val="00DE3ED4"/>
    <w:rsid w:val="00E01DFC"/>
    <w:rsid w:val="00E05909"/>
    <w:rsid w:val="00E10CD8"/>
    <w:rsid w:val="00E4153D"/>
    <w:rsid w:val="00E41DFC"/>
    <w:rsid w:val="00E444C0"/>
    <w:rsid w:val="00E46819"/>
    <w:rsid w:val="00E56230"/>
    <w:rsid w:val="00E653CC"/>
    <w:rsid w:val="00E735A6"/>
    <w:rsid w:val="00E7791D"/>
    <w:rsid w:val="00E9243B"/>
    <w:rsid w:val="00EB2DA0"/>
    <w:rsid w:val="00EB7F0C"/>
    <w:rsid w:val="00EE0ACF"/>
    <w:rsid w:val="00EE6D67"/>
    <w:rsid w:val="00F26724"/>
    <w:rsid w:val="00F27460"/>
    <w:rsid w:val="00F4152F"/>
    <w:rsid w:val="00F53A5F"/>
    <w:rsid w:val="00F62E49"/>
    <w:rsid w:val="00F73B3E"/>
    <w:rsid w:val="00FC46D5"/>
    <w:rsid w:val="00FE101E"/>
    <w:rsid w:val="00FE337E"/>
    <w:rsid w:val="00FE6412"/>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ConsPlusCell">
    <w:name w:val="ConsPlusCell"/>
    <w:rsid w:val="00941A7F"/>
    <w:pPr>
      <w:widowControl w:val="0"/>
      <w:autoSpaceDE w:val="0"/>
      <w:autoSpaceDN w:val="0"/>
    </w:pPr>
    <w:rPr>
      <w:rFonts w:ascii="Courier New" w:hAnsi="Courier New" w:cs="Courier New"/>
    </w:rPr>
  </w:style>
  <w:style w:type="paragraph" w:customStyle="1" w:styleId="ConsPlusDocList">
    <w:name w:val="ConsPlusDocList"/>
    <w:rsid w:val="00941A7F"/>
    <w:pPr>
      <w:widowControl w:val="0"/>
      <w:autoSpaceDE w:val="0"/>
      <w:autoSpaceDN w:val="0"/>
    </w:pPr>
    <w:rPr>
      <w:rFonts w:ascii="Calibri" w:hAnsi="Calibri" w:cs="Calibri"/>
      <w:sz w:val="22"/>
    </w:rPr>
  </w:style>
  <w:style w:type="paragraph" w:customStyle="1" w:styleId="ConsPlusTitlePage">
    <w:name w:val="ConsPlusTitlePage"/>
    <w:rsid w:val="00941A7F"/>
    <w:pPr>
      <w:widowControl w:val="0"/>
      <w:autoSpaceDE w:val="0"/>
      <w:autoSpaceDN w:val="0"/>
    </w:pPr>
    <w:rPr>
      <w:rFonts w:ascii="Tahoma" w:hAnsi="Tahoma" w:cs="Tahoma"/>
    </w:rPr>
  </w:style>
  <w:style w:type="paragraph" w:customStyle="1" w:styleId="ConsPlusJurTerm">
    <w:name w:val="ConsPlusJurTerm"/>
    <w:rsid w:val="00941A7F"/>
    <w:pPr>
      <w:widowControl w:val="0"/>
      <w:autoSpaceDE w:val="0"/>
      <w:autoSpaceDN w:val="0"/>
    </w:pPr>
    <w:rPr>
      <w:rFonts w:ascii="Tahoma" w:hAnsi="Tahoma" w:cs="Tahoma"/>
      <w:sz w:val="26"/>
    </w:rPr>
  </w:style>
  <w:style w:type="paragraph" w:customStyle="1" w:styleId="ConsPlusTextList">
    <w:name w:val="ConsPlusTextList"/>
    <w:rsid w:val="00941A7F"/>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ConsPlusCell">
    <w:name w:val="ConsPlusCell"/>
    <w:rsid w:val="00941A7F"/>
    <w:pPr>
      <w:widowControl w:val="0"/>
      <w:autoSpaceDE w:val="0"/>
      <w:autoSpaceDN w:val="0"/>
    </w:pPr>
    <w:rPr>
      <w:rFonts w:ascii="Courier New" w:hAnsi="Courier New" w:cs="Courier New"/>
    </w:rPr>
  </w:style>
  <w:style w:type="paragraph" w:customStyle="1" w:styleId="ConsPlusDocList">
    <w:name w:val="ConsPlusDocList"/>
    <w:rsid w:val="00941A7F"/>
    <w:pPr>
      <w:widowControl w:val="0"/>
      <w:autoSpaceDE w:val="0"/>
      <w:autoSpaceDN w:val="0"/>
    </w:pPr>
    <w:rPr>
      <w:rFonts w:ascii="Calibri" w:hAnsi="Calibri" w:cs="Calibri"/>
      <w:sz w:val="22"/>
    </w:rPr>
  </w:style>
  <w:style w:type="paragraph" w:customStyle="1" w:styleId="ConsPlusTitlePage">
    <w:name w:val="ConsPlusTitlePage"/>
    <w:rsid w:val="00941A7F"/>
    <w:pPr>
      <w:widowControl w:val="0"/>
      <w:autoSpaceDE w:val="0"/>
      <w:autoSpaceDN w:val="0"/>
    </w:pPr>
    <w:rPr>
      <w:rFonts w:ascii="Tahoma" w:hAnsi="Tahoma" w:cs="Tahoma"/>
    </w:rPr>
  </w:style>
  <w:style w:type="paragraph" w:customStyle="1" w:styleId="ConsPlusJurTerm">
    <w:name w:val="ConsPlusJurTerm"/>
    <w:rsid w:val="00941A7F"/>
    <w:pPr>
      <w:widowControl w:val="0"/>
      <w:autoSpaceDE w:val="0"/>
      <w:autoSpaceDN w:val="0"/>
    </w:pPr>
    <w:rPr>
      <w:rFonts w:ascii="Tahoma" w:hAnsi="Tahoma" w:cs="Tahoma"/>
      <w:sz w:val="26"/>
    </w:rPr>
  </w:style>
  <w:style w:type="paragraph" w:customStyle="1" w:styleId="ConsPlusTextList">
    <w:name w:val="ConsPlusTextList"/>
    <w:rsid w:val="00941A7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4556CB5E304496C55CE856AB40C0BE8E3BA0D9BA0775E6997C1877FC6F69C209A30C7123B29239354F12F81CFD4A8D1931CDB1F2F4CB8AtC28J" TargetMode="External"/><Relationship Id="rId18" Type="http://schemas.openxmlformats.org/officeDocument/2006/relationships/hyperlink" Target="consultantplus://offline/ref=1DFDE7FE59830E014C015B360630844E9DF48D4A48B3212678EE2282ECFBE6E2603A59C65B46758874EB0E6F1793C4D17808F14Cu52CJ" TargetMode="External"/><Relationship Id="rId26" Type="http://schemas.openxmlformats.org/officeDocument/2006/relationships/hyperlink" Target="consultantplus://offline/ref=1DFDE7FE59830E014C0144271330844E9BF18E4C49B3212678EE2282ECFBE6E2603A59C3584C24DF30B5573C54D8C9D46114F1494043678EuC2AJ" TargetMode="External"/><Relationship Id="rId39" Type="http://schemas.openxmlformats.org/officeDocument/2006/relationships/hyperlink" Target="consultantplus://offline/ref=1DFDE7FE59830E014C015B360630844E9DF48D4A48B3212678EE2282ECFBE6E2603A59C0514D2A8D61FA5660128ADAD66114F34E5Cu423J" TargetMode="External"/><Relationship Id="rId21" Type="http://schemas.openxmlformats.org/officeDocument/2006/relationships/hyperlink" Target="consultantplus://offline/ref=1DFDE7FE59830E014C015B360630844E9DF48D4A48B3212678EE2282ECFBE6E2603A59C0514D2A8D61FA5660128ADAD66114F34E5Cu423J" TargetMode="External"/><Relationship Id="rId34" Type="http://schemas.openxmlformats.org/officeDocument/2006/relationships/hyperlink" Target="consultantplus://offline/ref=1DFDE7FE59830E014C015B360630844E9DF48D4A48B3212678EE2282ECFBE6E2603A59C05C492A8D61FA5660128ADAD66114F34E5Cu423J" TargetMode="External"/><Relationship Id="rId42" Type="http://schemas.openxmlformats.org/officeDocument/2006/relationships/hyperlink" Target="consultantplus://offline/ref=1DFDE7FE59830E014C015B360630844E9DF48D4A48B3212678EE2282ECFBE6E2603A59C059442A8D61FA5660128ADAD66114F34E5Cu423J" TargetMode="External"/><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DFDE7FE59830E014C015B360630844E9DF689484FB3212678EE2282ECFBE6E2603A59C3584D23D838B5573C54D8C9D46114F1494043678EuC2AJ" TargetMode="External"/><Relationship Id="rId29" Type="http://schemas.openxmlformats.org/officeDocument/2006/relationships/hyperlink" Target="consultantplus://offline/ref=1DFDE7FE59830E014C015B360630844E9DF48D4A48B3212678EE2282ECFBE6E2603A59C3584D20DA34B5573C54D8C9D46114F1494043678EuC2AJ" TargetMode="External"/><Relationship Id="rId11" Type="http://schemas.openxmlformats.org/officeDocument/2006/relationships/hyperlink" Target="consultantplus://offline/ref=FF4556CB5E304496C55CE856AB40C0BE8E3DA1DDB90775E6997C1877FC6F69C209A30C7123B29239354F12F81CFD4A8D1931CDB1F2F4CB8AtC28J" TargetMode="External"/><Relationship Id="rId24" Type="http://schemas.openxmlformats.org/officeDocument/2006/relationships/hyperlink" Target="consultantplus://offline/ref=1DFDE7FE59830E014C015B360630844E9DF6894A48B1212678EE2282ECFBE6E2603A59C35F4D22D03BEA52294580C6D1780AF6505C4165u82EJ" TargetMode="External"/><Relationship Id="rId32" Type="http://schemas.openxmlformats.org/officeDocument/2006/relationships/hyperlink" Target="consultantplus://offline/ref=1DFDE7FE59830E014C015B360630844E9DF689484FB3212678EE2282ECFBE6E2723A01CF5A4A3FD937A0016D12u82FJ" TargetMode="External"/><Relationship Id="rId37" Type="http://schemas.openxmlformats.org/officeDocument/2006/relationships/hyperlink" Target="consultantplus://offline/ref=1DFDE7FE59830E014C015B360630844E9DF48D4A48B3212678EE2282ECFBE6E2603A59C3584D22DC34B5573C54D8C9D46114F1494043678EuC2AJ" TargetMode="External"/><Relationship Id="rId40" Type="http://schemas.openxmlformats.org/officeDocument/2006/relationships/hyperlink" Target="consultantplus://offline/ref=1DFDE7FE59830E014C015B360630844E9DF48D4A48B3212678EE2282ECFBE6E2603A59C3584D22DC34B5573C54D8C9D46114F1494043678EuC2AJ" TargetMode="External"/><Relationship Id="rId45" Type="http://schemas.openxmlformats.org/officeDocument/2006/relationships/hyperlink" Target="consultantplus://offline/ref=1DFDE7FE59830E014C0144271330844E9BF18E4C49B3212678EE2282ECFBE6E2603A59C3584C24DF30B5573C54D8C9D46114F1494043678EuC2AJ" TargetMode="External"/><Relationship Id="rId5" Type="http://schemas.openxmlformats.org/officeDocument/2006/relationships/settings" Target="settings.xml"/><Relationship Id="rId15" Type="http://schemas.openxmlformats.org/officeDocument/2006/relationships/hyperlink" Target="consultantplus://offline/ref=1DFDE7FE59830E014C015B360630844E9DF689484FB3212678EE2282ECFBE6E2603A59C3584D23D838B5573C54D8C9D46114F1494043678EuC2AJ" TargetMode="External"/><Relationship Id="rId23" Type="http://schemas.openxmlformats.org/officeDocument/2006/relationships/hyperlink" Target="consultantplus://offline/ref=1DFDE7FE59830E014C015B360630844E9DF48D4A48B3212678EE2282ECFBE6E2603A59C15B482A8D61FA5660128ADAD66114F34E5Cu423J" TargetMode="External"/><Relationship Id="rId28" Type="http://schemas.openxmlformats.org/officeDocument/2006/relationships/hyperlink" Target="consultantplus://offline/ref=1DFDE7FE59830E014C0144271330844E98F18A414CB2212678EE2282ECFBE6E2603A59C3584D20DD32B5573C54D8C9D46114F1494043678EuC2AJ" TargetMode="External"/><Relationship Id="rId36" Type="http://schemas.openxmlformats.org/officeDocument/2006/relationships/hyperlink" Target="consultantplus://offline/ref=1DFDE7FE59830E014C015B360630844E9DF48D4A48B3212678EE2282ECFBE6E2603A59C3584D22DC34B5573C54D8C9D46114F1494043678EuC2AJ" TargetMode="External"/><Relationship Id="rId49" Type="http://schemas.openxmlformats.org/officeDocument/2006/relationships/theme" Target="theme/theme1.xml"/><Relationship Id="rId10" Type="http://schemas.openxmlformats.org/officeDocument/2006/relationships/hyperlink" Target="consultantplus://offline/ref=FF4556CB5E304496C55CE856AB40C0BE8E3FA2DCB80675E6997C1877FC6F69C209A30C7123B29239354F12F81CFD4A8D1931CDB1F2F4CB8AtC28J" TargetMode="External"/><Relationship Id="rId19" Type="http://schemas.openxmlformats.org/officeDocument/2006/relationships/hyperlink" Target="consultantplus://offline/ref=1DFDE7FE59830E014C015B360630844E9DF48D4A48B3212678EE2282ECFBE6E2603A59C65B46758874EB0E6F1793C4D17808F14Cu52CJ" TargetMode="External"/><Relationship Id="rId31" Type="http://schemas.openxmlformats.org/officeDocument/2006/relationships/hyperlink" Target="consultantplus://offline/ref=1DFDE7FE59830E014C015B360630844E9DF48D4A48B3212678EE2282ECFBE6E2723A01CF5A4A3FD937A0016D12u82FJ" TargetMode="External"/><Relationship Id="rId44" Type="http://schemas.openxmlformats.org/officeDocument/2006/relationships/hyperlink" Target="consultantplus://offline/ref=1DFDE7FE59830E014C0144271330844E9BF18E4C49B4212678EE2282ECFBE6E2603A59C3584D25DE34B5573C54D8C9D46114F1494043678EuC2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4556CB5E304496C55CE856AB40C0BE8E3AA4DDBD0375E6997C1877FC6F69C209A30C7123B29239354F12F81CFD4A8D1931CDB1F2F4CB8AtC28J" TargetMode="External"/><Relationship Id="rId22" Type="http://schemas.openxmlformats.org/officeDocument/2006/relationships/hyperlink" Target="consultantplus://offline/ref=1DFDE7FE59830E014C015B360630844E9DF48D4A48B3212678EE2282ECFBE6E2603A59C15D442A8D61FA5660128ADAD66114F34E5Cu423J" TargetMode="External"/><Relationship Id="rId27" Type="http://schemas.openxmlformats.org/officeDocument/2006/relationships/hyperlink" Target="consultantplus://offline/ref=1DFDE7FE59830E014C0144271330844E9BF6834A48B3212678EE2282ECFBE6E2603A59C3584D24DC33B5573C54D8C9D46114F1494043678EuC2AJ" TargetMode="External"/><Relationship Id="rId30" Type="http://schemas.openxmlformats.org/officeDocument/2006/relationships/hyperlink" Target="consultantplus://offline/ref=1DFDE7FE59830E014C0144271330844E9BF6834A48B3212678EE2282ECFBE6E2603A59C3584D25DB31B5573C54D8C9D46114F1494043678EuC2AJ" TargetMode="External"/><Relationship Id="rId35" Type="http://schemas.openxmlformats.org/officeDocument/2006/relationships/hyperlink" Target="consultantplus://offline/ref=1DFDE7FE59830E014C015B360630844E9DF48D4A48B3212678EE2282ECFBE6E2603A59C3584D22DC34B5573C54D8C9D46114F1494043678EuC2AJ" TargetMode="External"/><Relationship Id="rId43" Type="http://schemas.openxmlformats.org/officeDocument/2006/relationships/hyperlink" Target="consultantplus://offline/ref=1DFDE7FE59830E014C015B360630844E98FD8C4F4EBF212678EE2282ECFBE6E2603A59C3584D21D938B5573C54D8C9D46114F1494043678EuC2AJ"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FF4556CB5E304496C55CE856AB40C0BE8E3DA6DCBF0375E6997C1877FC6F69C209A30C7123B29239354F12F81CFD4A8D1931CDB1F2F4CB8AtC28J" TargetMode="External"/><Relationship Id="rId17" Type="http://schemas.openxmlformats.org/officeDocument/2006/relationships/hyperlink" Target="consultantplus://offline/ref=1DFDE7FE59830E014C015B360630844E9DF58B4B4AB1212678EE2282ECFBE6E2603A59C65F482A8D61FA5660128ADAD66114F34E5Cu423J" TargetMode="External"/><Relationship Id="rId25" Type="http://schemas.openxmlformats.org/officeDocument/2006/relationships/hyperlink" Target="consultantplus://offline/ref=1DFDE7FE59830E014C015B360630844E98F6824B49B1212678EE2282ECFBE6E2723A01CF5A4A3FD937A0016D12u82FJ" TargetMode="External"/><Relationship Id="rId33" Type="http://schemas.openxmlformats.org/officeDocument/2006/relationships/hyperlink" Target="consultantplus://offline/ref=1DFDE7FE59830E014C015B360630844E9AFC8E484AB3212678EE2282ECFBE6E2723A01CF5A4A3FD937A0016D12u82FJ" TargetMode="External"/><Relationship Id="rId38" Type="http://schemas.openxmlformats.org/officeDocument/2006/relationships/hyperlink" Target="consultantplus://offline/ref=1DFDE7FE59830E014C015B360630844E9DF48D4A48B3212678EE2282ECFBE6E2603A59C3584D22DC34B5573C54D8C9D46114F1494043678EuC2AJ" TargetMode="External"/><Relationship Id="rId46" Type="http://schemas.openxmlformats.org/officeDocument/2006/relationships/hyperlink" Target="consultantplus://offline/ref=1DFDE7FE59830E014C0144271330844E9BF18E4B4CB7212678EE2282ECFBE6E2603A59C3584D21DD31B5573C54D8C9D46114F1494043678EuC2AJ" TargetMode="External"/><Relationship Id="rId20" Type="http://schemas.openxmlformats.org/officeDocument/2006/relationships/hyperlink" Target="consultantplus://offline/ref=1DFDE7FE59830E014C015B360630844E9DF48D4A48B3212678EE2282ECFBE6E2603A59C3584D21DC36B5573C54D8C9D46114F1494043678EuC2AJ" TargetMode="External"/><Relationship Id="rId41" Type="http://schemas.openxmlformats.org/officeDocument/2006/relationships/hyperlink" Target="consultantplus://offline/ref=1DFDE7FE59830E014C015B360630844E9DF48D4A48B3212678EE2282ECFBE6E2603A59C3594F2A8D61FA5660128ADAD66114F34E5Cu423J"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DEDD-2030-4E60-B8B8-7C33DCAA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13460</Words>
  <Characters>76727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Николай Николаевич Андреев</cp:lastModifiedBy>
  <cp:revision>3</cp:revision>
  <cp:lastPrinted>2017-04-24T14:01:00Z</cp:lastPrinted>
  <dcterms:created xsi:type="dcterms:W3CDTF">2022-07-27T09:57:00Z</dcterms:created>
  <dcterms:modified xsi:type="dcterms:W3CDTF">2022-07-27T09:57:00Z</dcterms:modified>
</cp:coreProperties>
</file>