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74" w:rsidRPr="00742234" w:rsidRDefault="00150274" w:rsidP="00150274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74A9AF9" wp14:editId="5427EE10">
            <wp:extent cx="57785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74" w:rsidRPr="00064D2A" w:rsidRDefault="00150274" w:rsidP="0015027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064D2A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150274" w:rsidRPr="00064D2A" w:rsidRDefault="00150274" w:rsidP="00150274">
      <w:pPr>
        <w:pStyle w:val="a3"/>
        <w:spacing w:before="0"/>
        <w:ind w:left="0"/>
        <w:rPr>
          <w:noProof/>
          <w:sz w:val="28"/>
          <w:szCs w:val="28"/>
        </w:rPr>
      </w:pPr>
      <w:r w:rsidRPr="00064D2A">
        <w:rPr>
          <w:sz w:val="28"/>
          <w:szCs w:val="28"/>
        </w:rPr>
        <w:t>КОМИТЕТ ЭКОНОМИЧЕСКОГО РАЗВИТИЯ И ИНВЕСТИЦИОННОЙ ДЕЯТЕЛЬНОСТИ</w:t>
      </w:r>
    </w:p>
    <w:p w:rsidR="00150274" w:rsidRPr="00916924" w:rsidRDefault="00150274" w:rsidP="00150274">
      <w:pPr>
        <w:pBdr>
          <w:bottom w:val="double" w:sz="12" w:space="1" w:color="auto"/>
        </w:pBdr>
        <w:ind w:firstLine="284"/>
        <w:jc w:val="center"/>
        <w:rPr>
          <w:noProof/>
          <w:sz w:val="28"/>
          <w:szCs w:val="28"/>
        </w:rPr>
      </w:pPr>
    </w:p>
    <w:p w:rsidR="00150274" w:rsidRPr="003704BA" w:rsidRDefault="00D62D7F" w:rsidP="00150274">
      <w:pPr>
        <w:spacing w:before="240" w:after="120"/>
        <w:jc w:val="center"/>
        <w:rPr>
          <w:rFonts w:ascii="Times New Roman" w:hAnsi="Times New Roman" w:cs="Times New Roman"/>
          <w:b/>
          <w:noProof/>
          <w:spacing w:val="80"/>
          <w:sz w:val="28"/>
          <w:szCs w:val="28"/>
        </w:rPr>
      </w:pPr>
      <w:r w:rsidRPr="00D62D7F">
        <w:rPr>
          <w:rFonts w:ascii="Times New Roman" w:hAnsi="Times New Roman" w:cs="Times New Roman"/>
          <w:b/>
          <w:noProof/>
          <w:spacing w:val="80"/>
          <w:sz w:val="28"/>
          <w:szCs w:val="28"/>
        </w:rPr>
        <w:t>ИЗВЕЩЕНИЕ</w:t>
      </w:r>
    </w:p>
    <w:p w:rsidR="00427A59" w:rsidRPr="005D01F1" w:rsidRDefault="004B4D65" w:rsidP="00F91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D01F1">
        <w:rPr>
          <w:rFonts w:ascii="Times New Roman" w:hAnsi="Times New Roman" w:cs="Times New Roman"/>
          <w:sz w:val="28"/>
        </w:rPr>
        <w:t xml:space="preserve"> проведении отбора муниципальных образований </w:t>
      </w:r>
      <w:r>
        <w:rPr>
          <w:rFonts w:ascii="Times New Roman" w:hAnsi="Times New Roman" w:cs="Times New Roman"/>
          <w:sz w:val="28"/>
        </w:rPr>
        <w:t>Л</w:t>
      </w:r>
      <w:r w:rsidRPr="005D01F1">
        <w:rPr>
          <w:rFonts w:ascii="Times New Roman" w:hAnsi="Times New Roman" w:cs="Times New Roman"/>
          <w:sz w:val="28"/>
        </w:rPr>
        <w:t xml:space="preserve">енинградской области  на право получения субсидий из областного бюджета </w:t>
      </w:r>
      <w:r>
        <w:rPr>
          <w:rFonts w:ascii="Times New Roman" w:hAnsi="Times New Roman" w:cs="Times New Roman"/>
          <w:sz w:val="28"/>
        </w:rPr>
        <w:t>Л</w:t>
      </w:r>
      <w:r w:rsidRPr="005D01F1">
        <w:rPr>
          <w:rFonts w:ascii="Times New Roman" w:hAnsi="Times New Roman" w:cs="Times New Roman"/>
          <w:sz w:val="28"/>
        </w:rPr>
        <w:t xml:space="preserve">енинградской области бюджетам муниципальных образований </w:t>
      </w:r>
      <w:r>
        <w:rPr>
          <w:rFonts w:ascii="Times New Roman" w:hAnsi="Times New Roman" w:cs="Times New Roman"/>
          <w:sz w:val="28"/>
        </w:rPr>
        <w:t>Л</w:t>
      </w:r>
      <w:r w:rsidRPr="005D01F1">
        <w:rPr>
          <w:rFonts w:ascii="Times New Roman" w:hAnsi="Times New Roman" w:cs="Times New Roman"/>
          <w:sz w:val="28"/>
        </w:rPr>
        <w:t xml:space="preserve">енинградской области на внедрение цифровой платформы вовлечения граждан в решение вопросов городского развития муниципальных образований </w:t>
      </w:r>
      <w:r>
        <w:rPr>
          <w:rFonts w:ascii="Times New Roman" w:hAnsi="Times New Roman" w:cs="Times New Roman"/>
          <w:sz w:val="28"/>
        </w:rPr>
        <w:t>Л</w:t>
      </w:r>
      <w:r w:rsidRPr="005D01F1">
        <w:rPr>
          <w:rFonts w:ascii="Times New Roman" w:hAnsi="Times New Roman" w:cs="Times New Roman"/>
          <w:sz w:val="28"/>
        </w:rPr>
        <w:t>енинградской области в рамках осуществления мониторинга качества государственных и муниципальных услуг</w:t>
      </w:r>
    </w:p>
    <w:p w:rsidR="00F11334" w:rsidRPr="005D01F1" w:rsidRDefault="00F11334" w:rsidP="00F91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6848" w:rsidRPr="005D01F1" w:rsidRDefault="005D01F1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D01F1">
        <w:rPr>
          <w:rFonts w:ascii="Times New Roman" w:hAnsi="Times New Roman" w:cs="Times New Roman"/>
          <w:sz w:val="28"/>
        </w:rPr>
        <w:t xml:space="preserve">Организатор отбора - Комитет </w:t>
      </w:r>
      <w:r w:rsidR="002F7255" w:rsidRPr="005D01F1">
        <w:rPr>
          <w:rFonts w:ascii="Times New Roman" w:hAnsi="Times New Roman" w:cs="Times New Roman"/>
          <w:sz w:val="28"/>
        </w:rPr>
        <w:t xml:space="preserve">экономического развития и инвестиционной деятельности </w:t>
      </w:r>
      <w:r w:rsidR="008A406D">
        <w:rPr>
          <w:rFonts w:ascii="Times New Roman" w:hAnsi="Times New Roman" w:cs="Times New Roman"/>
          <w:sz w:val="28"/>
        </w:rPr>
        <w:t>Ленинградской области (далее</w:t>
      </w:r>
      <w:r w:rsidR="00427A59" w:rsidRPr="005D01F1">
        <w:rPr>
          <w:rFonts w:ascii="Times New Roman" w:hAnsi="Times New Roman" w:cs="Times New Roman"/>
          <w:sz w:val="28"/>
        </w:rPr>
        <w:t xml:space="preserve"> - </w:t>
      </w:r>
      <w:r w:rsidR="002F7255" w:rsidRPr="005D01F1">
        <w:rPr>
          <w:rFonts w:ascii="Times New Roman" w:hAnsi="Times New Roman" w:cs="Times New Roman"/>
          <w:sz w:val="28"/>
        </w:rPr>
        <w:t>К</w:t>
      </w:r>
      <w:r w:rsidR="00427A59" w:rsidRPr="005D01F1">
        <w:rPr>
          <w:rFonts w:ascii="Times New Roman" w:hAnsi="Times New Roman" w:cs="Times New Roman"/>
          <w:sz w:val="28"/>
        </w:rPr>
        <w:t>омитет)</w:t>
      </w:r>
      <w:r w:rsidR="00A46848" w:rsidRPr="005D01F1">
        <w:rPr>
          <w:rFonts w:ascii="Times New Roman" w:hAnsi="Times New Roman" w:cs="Times New Roman"/>
          <w:sz w:val="28"/>
        </w:rPr>
        <w:t xml:space="preserve"> </w:t>
      </w:r>
      <w:r w:rsidR="00427A59" w:rsidRPr="005D01F1">
        <w:rPr>
          <w:rFonts w:ascii="Times New Roman" w:hAnsi="Times New Roman" w:cs="Times New Roman"/>
          <w:sz w:val="28"/>
        </w:rPr>
        <w:t xml:space="preserve">приглашает   </w:t>
      </w:r>
      <w:r w:rsidR="002F7255" w:rsidRPr="005D01F1">
        <w:rPr>
          <w:rFonts w:ascii="Times New Roman" w:hAnsi="Times New Roman" w:cs="Times New Roman"/>
          <w:sz w:val="28"/>
        </w:rPr>
        <w:t>муниципальные образования</w:t>
      </w:r>
      <w:r w:rsidR="00A46848" w:rsidRPr="005D01F1">
        <w:rPr>
          <w:rFonts w:ascii="Times New Roman" w:hAnsi="Times New Roman" w:cs="Times New Roman"/>
          <w:sz w:val="28"/>
        </w:rPr>
        <w:t xml:space="preserve"> </w:t>
      </w:r>
      <w:r w:rsidR="00427A59" w:rsidRPr="005D01F1">
        <w:rPr>
          <w:rFonts w:ascii="Times New Roman" w:hAnsi="Times New Roman" w:cs="Times New Roman"/>
          <w:sz w:val="28"/>
        </w:rPr>
        <w:t>Ленинградской  области принять участие в отборе на  право получения средств государственной поддержки из областного</w:t>
      </w:r>
      <w:r w:rsidR="00A46848" w:rsidRPr="005D01F1">
        <w:rPr>
          <w:rFonts w:ascii="Times New Roman" w:hAnsi="Times New Roman" w:cs="Times New Roman"/>
          <w:sz w:val="28"/>
        </w:rPr>
        <w:t xml:space="preserve"> </w:t>
      </w:r>
      <w:r w:rsidR="00427A59" w:rsidRPr="005D01F1">
        <w:rPr>
          <w:rFonts w:ascii="Times New Roman" w:hAnsi="Times New Roman" w:cs="Times New Roman"/>
          <w:sz w:val="28"/>
        </w:rPr>
        <w:t>бюджета Ленинградской области на</w:t>
      </w:r>
      <w:r w:rsidR="002F7255" w:rsidRPr="005D01F1">
        <w:rPr>
          <w:rFonts w:ascii="Times New Roman" w:hAnsi="Times New Roman" w:cs="Times New Roman"/>
          <w:sz w:val="28"/>
        </w:rPr>
        <w:t xml:space="preserve"> право получения субсидий из областного бюджета Ленинградской области бюджетам муниципальных образований Ленинградской области на внедрение цифровой платформы вовлечения граждан в решение вопросов городского развития муниципальных образований Ленинградской</w:t>
      </w:r>
      <w:proofErr w:type="gramEnd"/>
      <w:r w:rsidR="002F7255" w:rsidRPr="005D01F1">
        <w:rPr>
          <w:rFonts w:ascii="Times New Roman" w:hAnsi="Times New Roman" w:cs="Times New Roman"/>
          <w:sz w:val="28"/>
        </w:rPr>
        <w:t xml:space="preserve"> области в рамках осуществления мониторинга качества государственных и муниципальных услуг.</w:t>
      </w:r>
    </w:p>
    <w:p w:rsidR="00427A59" w:rsidRPr="005D01F1" w:rsidRDefault="00427A59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F1">
        <w:rPr>
          <w:rFonts w:ascii="Times New Roman" w:hAnsi="Times New Roman" w:cs="Times New Roman"/>
          <w:sz w:val="28"/>
        </w:rPr>
        <w:t>О</w:t>
      </w:r>
      <w:r w:rsidR="008A406D">
        <w:rPr>
          <w:rFonts w:ascii="Times New Roman" w:hAnsi="Times New Roman" w:cs="Times New Roman"/>
          <w:sz w:val="28"/>
        </w:rPr>
        <w:t>бъем бюджетных  ассигнований Ленинградской области на</w:t>
      </w:r>
      <w:r w:rsidRPr="005D01F1">
        <w:rPr>
          <w:rFonts w:ascii="Times New Roman" w:hAnsi="Times New Roman" w:cs="Times New Roman"/>
          <w:sz w:val="28"/>
        </w:rPr>
        <w:t xml:space="preserve"> 20</w:t>
      </w:r>
      <w:r w:rsidR="008A406D">
        <w:rPr>
          <w:rFonts w:ascii="Times New Roman" w:hAnsi="Times New Roman" w:cs="Times New Roman"/>
          <w:sz w:val="28"/>
        </w:rPr>
        <w:t>19</w:t>
      </w:r>
      <w:r w:rsidRPr="005D01F1">
        <w:rPr>
          <w:rFonts w:ascii="Times New Roman" w:hAnsi="Times New Roman" w:cs="Times New Roman"/>
          <w:sz w:val="28"/>
        </w:rPr>
        <w:t xml:space="preserve"> год</w:t>
      </w:r>
      <w:r w:rsidR="00A46848" w:rsidRPr="005D01F1">
        <w:rPr>
          <w:rFonts w:ascii="Times New Roman" w:hAnsi="Times New Roman" w:cs="Times New Roman"/>
          <w:sz w:val="28"/>
        </w:rPr>
        <w:t xml:space="preserve"> </w:t>
      </w:r>
      <w:r w:rsidRPr="005D01F1">
        <w:rPr>
          <w:rFonts w:ascii="Times New Roman" w:hAnsi="Times New Roman" w:cs="Times New Roman"/>
          <w:sz w:val="28"/>
        </w:rPr>
        <w:t>установлен:</w:t>
      </w:r>
      <w:r w:rsidR="008A406D">
        <w:rPr>
          <w:rFonts w:ascii="Times New Roman" w:hAnsi="Times New Roman" w:cs="Times New Roman"/>
          <w:sz w:val="28"/>
        </w:rPr>
        <w:t xml:space="preserve"> </w:t>
      </w:r>
      <w:r w:rsidR="008A406D" w:rsidRPr="008A406D">
        <w:rPr>
          <w:rFonts w:ascii="Times New Roman" w:hAnsi="Times New Roman" w:cs="Times New Roman"/>
          <w:sz w:val="28"/>
          <w:u w:val="single"/>
        </w:rPr>
        <w:t>5 250 000, 00 (пять миллионов двести пять</w:t>
      </w:r>
      <w:r w:rsidR="008A406D">
        <w:rPr>
          <w:rFonts w:ascii="Times New Roman" w:hAnsi="Times New Roman" w:cs="Times New Roman"/>
          <w:sz w:val="28"/>
          <w:u w:val="single"/>
        </w:rPr>
        <w:t>десят тысяч).</w:t>
      </w:r>
    </w:p>
    <w:p w:rsidR="00427A59" w:rsidRPr="008A406D" w:rsidRDefault="00427A59" w:rsidP="002F7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8A406D">
        <w:rPr>
          <w:rFonts w:ascii="Times New Roman" w:hAnsi="Times New Roman" w:cs="Times New Roman"/>
          <w:sz w:val="24"/>
        </w:rPr>
        <w:t>(сумма, руб.)</w:t>
      </w:r>
    </w:p>
    <w:p w:rsidR="002F7255" w:rsidRPr="005D01F1" w:rsidRDefault="008A406D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Для</w:t>
      </w:r>
      <w:r w:rsidR="00AB6A06" w:rsidRPr="005D01F1">
        <w:rPr>
          <w:rFonts w:ascii="Times New Roman" w:hAnsi="Times New Roman" w:cs="Times New Roman"/>
          <w:sz w:val="28"/>
        </w:rPr>
        <w:t xml:space="preserve"> участия в </w:t>
      </w:r>
      <w:r w:rsidR="00427A59" w:rsidRPr="005D01F1">
        <w:rPr>
          <w:rFonts w:ascii="Times New Roman" w:hAnsi="Times New Roman" w:cs="Times New Roman"/>
          <w:sz w:val="28"/>
        </w:rPr>
        <w:t xml:space="preserve">отборе </w:t>
      </w:r>
      <w:r w:rsidR="002F7255" w:rsidRPr="005D01F1">
        <w:rPr>
          <w:rFonts w:ascii="Times New Roman" w:hAnsi="Times New Roman" w:cs="Times New Roman"/>
          <w:sz w:val="28"/>
        </w:rPr>
        <w:t>муниципальному образованию Ленинградской области</w:t>
      </w:r>
      <w:r w:rsidR="00427A59" w:rsidRPr="005D01F1">
        <w:rPr>
          <w:rFonts w:ascii="Times New Roman" w:hAnsi="Times New Roman" w:cs="Times New Roman"/>
          <w:sz w:val="28"/>
        </w:rPr>
        <w:t xml:space="preserve"> необходимо представить</w:t>
      </w:r>
      <w:r w:rsidR="00A46848" w:rsidRPr="005D01F1">
        <w:rPr>
          <w:rFonts w:ascii="Times New Roman" w:hAnsi="Times New Roman" w:cs="Times New Roman"/>
          <w:sz w:val="28"/>
        </w:rPr>
        <w:t xml:space="preserve"> </w:t>
      </w:r>
      <w:r w:rsidR="00AB6A06" w:rsidRPr="005D01F1">
        <w:rPr>
          <w:rFonts w:ascii="Times New Roman" w:hAnsi="Times New Roman" w:cs="Times New Roman"/>
          <w:sz w:val="28"/>
        </w:rPr>
        <w:t xml:space="preserve">заявление и документы, </w:t>
      </w:r>
      <w:r w:rsidR="00427A59" w:rsidRPr="005D01F1">
        <w:rPr>
          <w:rFonts w:ascii="Times New Roman" w:hAnsi="Times New Roman" w:cs="Times New Roman"/>
          <w:sz w:val="28"/>
        </w:rPr>
        <w:t>перечень  которых  определен</w:t>
      </w:r>
      <w:r w:rsidR="00A46848" w:rsidRPr="005D01F1">
        <w:rPr>
          <w:rFonts w:ascii="Times New Roman" w:hAnsi="Times New Roman" w:cs="Times New Roman"/>
          <w:sz w:val="28"/>
        </w:rPr>
        <w:t xml:space="preserve"> </w:t>
      </w:r>
      <w:r w:rsidR="002F7255" w:rsidRPr="005D01F1">
        <w:rPr>
          <w:rFonts w:ascii="Times New Roman" w:hAnsi="Times New Roman" w:cs="Times New Roman"/>
          <w:sz w:val="28"/>
        </w:rPr>
        <w:t xml:space="preserve">Порядком предоставления и расходования субсидий бюджетам муниципальных образований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области, утвержденного </w:t>
      </w:r>
      <w:r w:rsidR="00B2759A">
        <w:rPr>
          <w:rFonts w:ascii="Times New Roman" w:hAnsi="Times New Roman" w:cs="Times New Roman"/>
          <w:sz w:val="28"/>
        </w:rPr>
        <w:t>п</w:t>
      </w:r>
      <w:r w:rsidR="002F7255" w:rsidRPr="005D01F1">
        <w:rPr>
          <w:rFonts w:ascii="Times New Roman" w:hAnsi="Times New Roman" w:cs="Times New Roman"/>
          <w:sz w:val="28"/>
        </w:rPr>
        <w:t xml:space="preserve">остановлением </w:t>
      </w:r>
      <w:r w:rsidR="00B2759A">
        <w:rPr>
          <w:rFonts w:ascii="Times New Roman" w:hAnsi="Times New Roman" w:cs="Times New Roman"/>
          <w:sz w:val="28"/>
        </w:rPr>
        <w:t>П</w:t>
      </w:r>
      <w:r w:rsidR="002F7255" w:rsidRPr="005D01F1">
        <w:rPr>
          <w:rFonts w:ascii="Times New Roman" w:hAnsi="Times New Roman" w:cs="Times New Roman"/>
          <w:sz w:val="28"/>
        </w:rPr>
        <w:t xml:space="preserve">равительства Ленинградской области </w:t>
      </w:r>
      <w:r w:rsidR="00B2759A" w:rsidRPr="00B2759A">
        <w:rPr>
          <w:rFonts w:ascii="Times New Roman" w:hAnsi="Times New Roman" w:cs="Times New Roman"/>
          <w:sz w:val="28"/>
        </w:rPr>
        <w:t>от 23 августа 2019 года № 381</w:t>
      </w:r>
      <w:r w:rsidR="00AB6A06" w:rsidRPr="005D01F1">
        <w:rPr>
          <w:rFonts w:ascii="Times New Roman" w:hAnsi="Times New Roman" w:cs="Times New Roman"/>
          <w:sz w:val="28"/>
        </w:rPr>
        <w:t xml:space="preserve"> (далее - Заявка)</w:t>
      </w:r>
      <w:r w:rsidR="002F7255" w:rsidRPr="005D01F1">
        <w:rPr>
          <w:rFonts w:ascii="Times New Roman" w:hAnsi="Times New Roman" w:cs="Times New Roman"/>
          <w:sz w:val="28"/>
        </w:rPr>
        <w:t>.</w:t>
      </w:r>
      <w:proofErr w:type="gramEnd"/>
    </w:p>
    <w:p w:rsidR="00427A59" w:rsidRPr="005D01F1" w:rsidRDefault="00B2759A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Принять участие в</w:t>
      </w:r>
      <w:r w:rsidR="00427A59" w:rsidRPr="005D01F1">
        <w:rPr>
          <w:rFonts w:ascii="Times New Roman" w:hAnsi="Times New Roman" w:cs="Times New Roman"/>
          <w:sz w:val="28"/>
        </w:rPr>
        <w:t xml:space="preserve"> отборе могут </w:t>
      </w:r>
      <w:r w:rsidR="00AB6A06" w:rsidRPr="005D01F1">
        <w:rPr>
          <w:rFonts w:ascii="Times New Roman" w:hAnsi="Times New Roman" w:cs="Times New Roman"/>
          <w:sz w:val="28"/>
        </w:rPr>
        <w:t>муниципальные образования Ленинградской области</w:t>
      </w:r>
      <w:r w:rsidR="00427A59" w:rsidRPr="005D01F1">
        <w:rPr>
          <w:rFonts w:ascii="Times New Roman" w:hAnsi="Times New Roman" w:cs="Times New Roman"/>
          <w:sz w:val="28"/>
        </w:rPr>
        <w:t xml:space="preserve">, </w:t>
      </w:r>
      <w:r w:rsidR="00AB6A06" w:rsidRPr="005D01F1">
        <w:rPr>
          <w:rFonts w:ascii="Times New Roman" w:hAnsi="Times New Roman" w:cs="Times New Roman"/>
          <w:sz w:val="28"/>
        </w:rPr>
        <w:t>соответствующие следующим критериям</w:t>
      </w:r>
      <w:r w:rsidR="005D01F1">
        <w:rPr>
          <w:rFonts w:ascii="Times New Roman" w:hAnsi="Times New Roman" w:cs="Times New Roman"/>
          <w:sz w:val="28"/>
        </w:rPr>
        <w:t>:</w:t>
      </w:r>
    </w:p>
    <w:p w:rsidR="00AB6A06" w:rsidRPr="005D01F1" w:rsidRDefault="005D01F1" w:rsidP="00AB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B6A06" w:rsidRPr="005D01F1">
        <w:rPr>
          <w:rFonts w:ascii="Times New Roman" w:hAnsi="Times New Roman" w:cs="Times New Roman"/>
          <w:sz w:val="28"/>
        </w:rPr>
        <w:t>участие муниципального образования в действующем соглашении с</w:t>
      </w:r>
      <w:r>
        <w:rPr>
          <w:rFonts w:ascii="Times New Roman" w:hAnsi="Times New Roman" w:cs="Times New Roman"/>
          <w:sz w:val="28"/>
        </w:rPr>
        <w:t> </w:t>
      </w:r>
      <w:r w:rsidR="00AB6A06" w:rsidRPr="005D01F1">
        <w:rPr>
          <w:rFonts w:ascii="Times New Roman" w:hAnsi="Times New Roman" w:cs="Times New Roman"/>
          <w:sz w:val="28"/>
        </w:rPr>
        <w:t>Министерством строительства и жилищно-коммунального хозяйства Российской Федерации и Ленинградской областью о реализации пилотного проекта по цифровизации городского хозяйства (далее – Трехстороннее соглашение);</w:t>
      </w:r>
    </w:p>
    <w:p w:rsidR="00AB6A06" w:rsidRPr="005D01F1" w:rsidRDefault="005D01F1" w:rsidP="00AB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AB6A06" w:rsidRPr="005D01F1">
        <w:rPr>
          <w:rFonts w:ascii="Times New Roman" w:hAnsi="Times New Roman" w:cs="Times New Roman"/>
          <w:sz w:val="28"/>
        </w:rPr>
        <w:t>наличие мероприятия по внедрению цифровой платформы в детальном плане, предусмотренном Трехсторонним соглашением;</w:t>
      </w:r>
    </w:p>
    <w:p w:rsidR="00427A59" w:rsidRPr="005D01F1" w:rsidRDefault="005D01F1" w:rsidP="00AB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B6A06" w:rsidRPr="005D01F1">
        <w:rPr>
          <w:rFonts w:ascii="Times New Roman" w:hAnsi="Times New Roman" w:cs="Times New Roman"/>
          <w:sz w:val="28"/>
        </w:rPr>
        <w:t xml:space="preserve">соблюдение минимальной доли софинансирования мероприятия за счет средств бюджета муниципального образования в размере не </w:t>
      </w:r>
      <w:proofErr w:type="gramStart"/>
      <w:r w:rsidR="00AB6A06" w:rsidRPr="005D01F1">
        <w:rPr>
          <w:rFonts w:ascii="Times New Roman" w:hAnsi="Times New Roman" w:cs="Times New Roman"/>
          <w:sz w:val="28"/>
        </w:rPr>
        <w:t>менее базового</w:t>
      </w:r>
      <w:proofErr w:type="gramEnd"/>
      <w:r w:rsidR="00AB6A06" w:rsidRPr="005D01F1">
        <w:rPr>
          <w:rFonts w:ascii="Times New Roman" w:hAnsi="Times New Roman" w:cs="Times New Roman"/>
          <w:sz w:val="28"/>
        </w:rPr>
        <w:t xml:space="preserve"> процента финансирования. Базовый процент финансирования за счет средств бюджета муниципального образования обязательств, на исполнение которых предоставляется субсидия, </w:t>
      </w:r>
      <w:proofErr w:type="gramStart"/>
      <w:r w:rsidR="00AB6A06" w:rsidRPr="005D01F1">
        <w:rPr>
          <w:rFonts w:ascii="Times New Roman" w:hAnsi="Times New Roman" w:cs="Times New Roman"/>
          <w:sz w:val="28"/>
        </w:rPr>
        <w:t>устанавливается единым для всех муниципальных образований и составляет</w:t>
      </w:r>
      <w:proofErr w:type="gramEnd"/>
      <w:r w:rsidR="00AB6A06" w:rsidRPr="005D01F1">
        <w:rPr>
          <w:rFonts w:ascii="Times New Roman" w:hAnsi="Times New Roman" w:cs="Times New Roman"/>
          <w:sz w:val="28"/>
        </w:rPr>
        <w:t xml:space="preserve"> 25 процентов. </w:t>
      </w:r>
    </w:p>
    <w:p w:rsidR="008A406D" w:rsidRDefault="008A406D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A59" w:rsidRPr="005D01F1" w:rsidRDefault="00427A59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F1">
        <w:rPr>
          <w:rFonts w:ascii="Times New Roman" w:hAnsi="Times New Roman" w:cs="Times New Roman"/>
          <w:sz w:val="28"/>
        </w:rPr>
        <w:t xml:space="preserve">Порядок представления документации </w:t>
      </w:r>
      <w:r w:rsidR="00AB6A06" w:rsidRPr="005D01F1">
        <w:rPr>
          <w:rFonts w:ascii="Times New Roman" w:hAnsi="Times New Roman" w:cs="Times New Roman"/>
          <w:sz w:val="28"/>
        </w:rPr>
        <w:t xml:space="preserve">муниципальным образованием Ленинградской области </w:t>
      </w:r>
      <w:r w:rsidRPr="005D01F1">
        <w:rPr>
          <w:rFonts w:ascii="Times New Roman" w:hAnsi="Times New Roman" w:cs="Times New Roman"/>
          <w:sz w:val="28"/>
        </w:rPr>
        <w:t>для  участия  в</w:t>
      </w:r>
      <w:r w:rsidR="00AB6A06" w:rsidRPr="005D01F1">
        <w:rPr>
          <w:rFonts w:ascii="Times New Roman" w:hAnsi="Times New Roman" w:cs="Times New Roman"/>
          <w:sz w:val="28"/>
        </w:rPr>
        <w:t xml:space="preserve"> </w:t>
      </w:r>
      <w:r w:rsidRPr="005D01F1">
        <w:rPr>
          <w:rFonts w:ascii="Times New Roman" w:hAnsi="Times New Roman" w:cs="Times New Roman"/>
          <w:sz w:val="28"/>
        </w:rPr>
        <w:t>отборе:</w:t>
      </w:r>
    </w:p>
    <w:p w:rsidR="00427A59" w:rsidRPr="005D01F1" w:rsidRDefault="00AB6A06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F1">
        <w:rPr>
          <w:rFonts w:ascii="Times New Roman" w:hAnsi="Times New Roman" w:cs="Times New Roman"/>
          <w:sz w:val="28"/>
        </w:rPr>
        <w:t>Заявка муниципального образования Ленинградской области</w:t>
      </w:r>
      <w:r w:rsidR="00427A59" w:rsidRPr="005D01F1">
        <w:rPr>
          <w:rFonts w:ascii="Times New Roman" w:hAnsi="Times New Roman" w:cs="Times New Roman"/>
          <w:sz w:val="28"/>
        </w:rPr>
        <w:t xml:space="preserve"> должна быть представлена </w:t>
      </w:r>
      <w:r w:rsidRPr="005D01F1">
        <w:rPr>
          <w:rFonts w:ascii="Times New Roman" w:hAnsi="Times New Roman" w:cs="Times New Roman"/>
          <w:sz w:val="28"/>
        </w:rPr>
        <w:t xml:space="preserve">в канцелярию Комитета </w:t>
      </w:r>
      <w:r w:rsidR="00427A59" w:rsidRPr="005D01F1">
        <w:rPr>
          <w:rFonts w:ascii="Times New Roman" w:hAnsi="Times New Roman" w:cs="Times New Roman"/>
          <w:sz w:val="28"/>
        </w:rPr>
        <w:t>по адресу: 191</w:t>
      </w:r>
      <w:r w:rsidRPr="005D01F1">
        <w:rPr>
          <w:rFonts w:ascii="Times New Roman" w:hAnsi="Times New Roman" w:cs="Times New Roman"/>
          <w:sz w:val="28"/>
        </w:rPr>
        <w:t>124</w:t>
      </w:r>
      <w:r w:rsidR="00427A59" w:rsidRPr="005D01F1">
        <w:rPr>
          <w:rFonts w:ascii="Times New Roman" w:hAnsi="Times New Roman" w:cs="Times New Roman"/>
          <w:sz w:val="28"/>
        </w:rPr>
        <w:t>,</w:t>
      </w:r>
      <w:r w:rsidRPr="005D01F1">
        <w:rPr>
          <w:rFonts w:ascii="Times New Roman" w:hAnsi="Times New Roman" w:cs="Times New Roman"/>
          <w:sz w:val="28"/>
        </w:rPr>
        <w:t xml:space="preserve"> </w:t>
      </w:r>
      <w:r w:rsidR="00427A59" w:rsidRPr="005D01F1">
        <w:rPr>
          <w:rFonts w:ascii="Times New Roman" w:hAnsi="Times New Roman" w:cs="Times New Roman"/>
          <w:sz w:val="28"/>
        </w:rPr>
        <w:t>Санкт-Петербург, ул.</w:t>
      </w:r>
      <w:r w:rsidR="008A406D">
        <w:rPr>
          <w:rFonts w:ascii="Times New Roman" w:hAnsi="Times New Roman" w:cs="Times New Roman"/>
          <w:sz w:val="28"/>
        </w:rPr>
        <w:t> </w:t>
      </w:r>
      <w:proofErr w:type="spellStart"/>
      <w:r w:rsidRPr="005D01F1">
        <w:rPr>
          <w:rFonts w:ascii="Times New Roman" w:hAnsi="Times New Roman" w:cs="Times New Roman"/>
          <w:sz w:val="28"/>
        </w:rPr>
        <w:t>Лафонская</w:t>
      </w:r>
      <w:proofErr w:type="spellEnd"/>
      <w:r w:rsidR="00427A59" w:rsidRPr="005D01F1">
        <w:rPr>
          <w:rFonts w:ascii="Times New Roman" w:hAnsi="Times New Roman" w:cs="Times New Roman"/>
          <w:sz w:val="28"/>
        </w:rPr>
        <w:t xml:space="preserve">,  дом  </w:t>
      </w:r>
      <w:r w:rsidRPr="005D01F1">
        <w:rPr>
          <w:rFonts w:ascii="Times New Roman" w:hAnsi="Times New Roman" w:cs="Times New Roman"/>
          <w:sz w:val="28"/>
        </w:rPr>
        <w:t>6</w:t>
      </w:r>
      <w:r w:rsidR="00427A59" w:rsidRPr="005D01F1">
        <w:rPr>
          <w:rFonts w:ascii="Times New Roman" w:hAnsi="Times New Roman" w:cs="Times New Roman"/>
          <w:sz w:val="28"/>
        </w:rPr>
        <w:t xml:space="preserve">,  </w:t>
      </w:r>
      <w:r w:rsidRPr="005D01F1">
        <w:rPr>
          <w:rFonts w:ascii="Times New Roman" w:hAnsi="Times New Roman" w:cs="Times New Roman"/>
          <w:sz w:val="28"/>
        </w:rPr>
        <w:t>лит</w:t>
      </w:r>
      <w:r w:rsidR="00427A59" w:rsidRPr="005D01F1">
        <w:rPr>
          <w:rFonts w:ascii="Times New Roman" w:hAnsi="Times New Roman" w:cs="Times New Roman"/>
          <w:sz w:val="28"/>
        </w:rPr>
        <w:t xml:space="preserve">. </w:t>
      </w:r>
      <w:r w:rsidRPr="005D01F1">
        <w:rPr>
          <w:rFonts w:ascii="Times New Roman" w:hAnsi="Times New Roman" w:cs="Times New Roman"/>
          <w:sz w:val="28"/>
        </w:rPr>
        <w:t>А</w:t>
      </w:r>
      <w:r w:rsidR="008A406D">
        <w:rPr>
          <w:rFonts w:ascii="Times New Roman" w:hAnsi="Times New Roman" w:cs="Times New Roman"/>
          <w:sz w:val="28"/>
        </w:rPr>
        <w:t xml:space="preserve">, </w:t>
      </w:r>
      <w:r w:rsidRPr="005D01F1">
        <w:rPr>
          <w:rFonts w:ascii="Times New Roman" w:hAnsi="Times New Roman" w:cs="Times New Roman"/>
          <w:sz w:val="28"/>
        </w:rPr>
        <w:t xml:space="preserve">каб. 415 </w:t>
      </w:r>
      <w:r w:rsidR="008A406D">
        <w:rPr>
          <w:rFonts w:ascii="Times New Roman" w:hAnsi="Times New Roman" w:cs="Times New Roman"/>
          <w:sz w:val="28"/>
        </w:rPr>
        <w:t>с «16»</w:t>
      </w:r>
      <w:r w:rsidRPr="005D01F1">
        <w:rPr>
          <w:rFonts w:ascii="Times New Roman" w:hAnsi="Times New Roman" w:cs="Times New Roman"/>
          <w:sz w:val="28"/>
        </w:rPr>
        <w:t xml:space="preserve"> </w:t>
      </w:r>
      <w:r w:rsidR="008A406D">
        <w:rPr>
          <w:rFonts w:ascii="Times New Roman" w:hAnsi="Times New Roman" w:cs="Times New Roman"/>
          <w:sz w:val="28"/>
        </w:rPr>
        <w:t xml:space="preserve">сентября 2019 года </w:t>
      </w:r>
      <w:r w:rsidR="00427A59" w:rsidRPr="005D01F1">
        <w:rPr>
          <w:rFonts w:ascii="Times New Roman" w:hAnsi="Times New Roman" w:cs="Times New Roman"/>
          <w:sz w:val="28"/>
        </w:rPr>
        <w:t xml:space="preserve">по </w:t>
      </w:r>
      <w:r w:rsidR="008A406D">
        <w:rPr>
          <w:rFonts w:ascii="Times New Roman" w:hAnsi="Times New Roman" w:cs="Times New Roman"/>
          <w:sz w:val="28"/>
        </w:rPr>
        <w:t>«</w:t>
      </w:r>
      <w:r w:rsidR="008A406D">
        <w:rPr>
          <w:rFonts w:ascii="Times New Roman" w:hAnsi="Times New Roman" w:cs="Times New Roman"/>
          <w:sz w:val="28"/>
        </w:rPr>
        <w:t>20</w:t>
      </w:r>
      <w:r w:rsidR="008A406D">
        <w:rPr>
          <w:rFonts w:ascii="Times New Roman" w:hAnsi="Times New Roman" w:cs="Times New Roman"/>
          <w:sz w:val="28"/>
        </w:rPr>
        <w:t>»</w:t>
      </w:r>
      <w:r w:rsidR="008A406D">
        <w:rPr>
          <w:rFonts w:ascii="Times New Roman" w:hAnsi="Times New Roman" w:cs="Times New Roman"/>
          <w:sz w:val="28"/>
        </w:rPr>
        <w:t> </w:t>
      </w:r>
      <w:r w:rsidR="008A406D">
        <w:rPr>
          <w:rFonts w:ascii="Times New Roman" w:hAnsi="Times New Roman" w:cs="Times New Roman"/>
          <w:sz w:val="28"/>
        </w:rPr>
        <w:t>сентября 2019 года</w:t>
      </w:r>
      <w:r w:rsidR="008A406D">
        <w:rPr>
          <w:rFonts w:ascii="Times New Roman" w:hAnsi="Times New Roman" w:cs="Times New Roman"/>
          <w:sz w:val="28"/>
        </w:rPr>
        <w:t xml:space="preserve"> включительно</w:t>
      </w:r>
      <w:r w:rsidR="00427A59" w:rsidRPr="005D01F1">
        <w:rPr>
          <w:rFonts w:ascii="Times New Roman" w:hAnsi="Times New Roman" w:cs="Times New Roman"/>
          <w:sz w:val="28"/>
        </w:rPr>
        <w:t>.</w:t>
      </w:r>
    </w:p>
    <w:p w:rsidR="00427A59" w:rsidRPr="005D01F1" w:rsidRDefault="00427A59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F1">
        <w:rPr>
          <w:rFonts w:ascii="Times New Roman" w:hAnsi="Times New Roman" w:cs="Times New Roman"/>
          <w:sz w:val="28"/>
        </w:rPr>
        <w:t xml:space="preserve">Время  приема  документов: с понедельника по четверг с </w:t>
      </w:r>
      <w:r w:rsidR="00AB6A06" w:rsidRPr="005D01F1">
        <w:rPr>
          <w:rFonts w:ascii="Times New Roman" w:hAnsi="Times New Roman" w:cs="Times New Roman"/>
          <w:sz w:val="28"/>
        </w:rPr>
        <w:t>10</w:t>
      </w:r>
      <w:r w:rsidRPr="005D01F1">
        <w:rPr>
          <w:rFonts w:ascii="Times New Roman" w:hAnsi="Times New Roman" w:cs="Times New Roman"/>
          <w:sz w:val="28"/>
        </w:rPr>
        <w:t>.00 до 1</w:t>
      </w:r>
      <w:r w:rsidR="00AB6A06" w:rsidRPr="005D01F1">
        <w:rPr>
          <w:rFonts w:ascii="Times New Roman" w:hAnsi="Times New Roman" w:cs="Times New Roman"/>
          <w:sz w:val="28"/>
        </w:rPr>
        <w:t>7</w:t>
      </w:r>
      <w:r w:rsidRPr="005D01F1">
        <w:rPr>
          <w:rFonts w:ascii="Times New Roman" w:hAnsi="Times New Roman" w:cs="Times New Roman"/>
          <w:sz w:val="28"/>
        </w:rPr>
        <w:t>.00, в</w:t>
      </w:r>
      <w:r w:rsidR="005D01F1">
        <w:rPr>
          <w:rFonts w:ascii="Times New Roman" w:hAnsi="Times New Roman" w:cs="Times New Roman"/>
          <w:sz w:val="28"/>
        </w:rPr>
        <w:t> </w:t>
      </w:r>
      <w:r w:rsidR="00AB6A06" w:rsidRPr="005D01F1">
        <w:rPr>
          <w:rFonts w:ascii="Times New Roman" w:hAnsi="Times New Roman" w:cs="Times New Roman"/>
          <w:sz w:val="28"/>
        </w:rPr>
        <w:t>пятницу с 10</w:t>
      </w:r>
      <w:r w:rsidRPr="005D01F1">
        <w:rPr>
          <w:rFonts w:ascii="Times New Roman" w:hAnsi="Times New Roman" w:cs="Times New Roman"/>
          <w:sz w:val="28"/>
        </w:rPr>
        <w:t>.00 до 1</w:t>
      </w:r>
      <w:r w:rsidR="00AB6A06" w:rsidRPr="005D01F1">
        <w:rPr>
          <w:rFonts w:ascii="Times New Roman" w:hAnsi="Times New Roman" w:cs="Times New Roman"/>
          <w:sz w:val="28"/>
        </w:rPr>
        <w:t>6.00 (перерыв с 13</w:t>
      </w:r>
      <w:r w:rsidRPr="005D01F1">
        <w:rPr>
          <w:rFonts w:ascii="Times New Roman" w:hAnsi="Times New Roman" w:cs="Times New Roman"/>
          <w:sz w:val="28"/>
        </w:rPr>
        <w:t>.</w:t>
      </w:r>
      <w:r w:rsidR="00AB6A06" w:rsidRPr="005D01F1">
        <w:rPr>
          <w:rFonts w:ascii="Times New Roman" w:hAnsi="Times New Roman" w:cs="Times New Roman"/>
          <w:sz w:val="28"/>
        </w:rPr>
        <w:t xml:space="preserve">00 </w:t>
      </w:r>
      <w:proofErr w:type="gramStart"/>
      <w:r w:rsidR="00AB6A06" w:rsidRPr="005D01F1">
        <w:rPr>
          <w:rFonts w:ascii="Times New Roman" w:hAnsi="Times New Roman" w:cs="Times New Roman"/>
          <w:sz w:val="28"/>
        </w:rPr>
        <w:t>до</w:t>
      </w:r>
      <w:proofErr w:type="gramEnd"/>
      <w:r w:rsidR="00AB6A06" w:rsidRPr="005D01F1">
        <w:rPr>
          <w:rFonts w:ascii="Times New Roman" w:hAnsi="Times New Roman" w:cs="Times New Roman"/>
          <w:sz w:val="28"/>
        </w:rPr>
        <w:t xml:space="preserve"> 13.4</w:t>
      </w:r>
      <w:r w:rsidRPr="005D01F1">
        <w:rPr>
          <w:rFonts w:ascii="Times New Roman" w:hAnsi="Times New Roman" w:cs="Times New Roman"/>
          <w:sz w:val="28"/>
        </w:rPr>
        <w:t>8).</w:t>
      </w:r>
    </w:p>
    <w:p w:rsidR="00427A59" w:rsidRPr="005D01F1" w:rsidRDefault="00427A59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A59" w:rsidRPr="005D01F1" w:rsidRDefault="00427A59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F1">
        <w:rPr>
          <w:rFonts w:ascii="Times New Roman" w:hAnsi="Times New Roman" w:cs="Times New Roman"/>
          <w:sz w:val="28"/>
        </w:rPr>
        <w:t>Контактное лицо организатора отбора:</w:t>
      </w:r>
    </w:p>
    <w:p w:rsidR="00427A59" w:rsidRPr="005D01F1" w:rsidRDefault="008A406D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отдела развития инвестиционной инфраструктуры департамента инвестиционной политики Комитета экономического развития и инвестиционной деятельности Ленинградской области Ляпина Татьяна Владимировна</w:t>
      </w:r>
      <w:r w:rsidR="00427A59" w:rsidRPr="005D01F1">
        <w:rPr>
          <w:rFonts w:ascii="Times New Roman" w:hAnsi="Times New Roman" w:cs="Times New Roman"/>
          <w:sz w:val="28"/>
        </w:rPr>
        <w:t xml:space="preserve">, тел. </w:t>
      </w:r>
      <w:r>
        <w:rPr>
          <w:rFonts w:ascii="Times New Roman" w:hAnsi="Times New Roman" w:cs="Times New Roman"/>
          <w:sz w:val="28"/>
        </w:rPr>
        <w:t>8(812) 611-43-72</w:t>
      </w:r>
      <w:r w:rsidR="00427A59" w:rsidRPr="005D01F1">
        <w:rPr>
          <w:rFonts w:ascii="Times New Roman" w:hAnsi="Times New Roman" w:cs="Times New Roman"/>
          <w:sz w:val="28"/>
        </w:rPr>
        <w:t>.</w:t>
      </w:r>
    </w:p>
    <w:p w:rsidR="00427A59" w:rsidRPr="00150274" w:rsidRDefault="00427A59" w:rsidP="00A4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A59" w:rsidRPr="00150274" w:rsidRDefault="00427A59" w:rsidP="00150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B6" w:rsidRPr="00F9165F" w:rsidRDefault="008A406D" w:rsidP="008A4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  <w:r w:rsidRPr="00F9165F">
        <w:rPr>
          <w:rFonts w:ascii="Times New Roman" w:hAnsi="Times New Roman" w:cs="Times New Roman"/>
          <w:sz w:val="2"/>
          <w:szCs w:val="2"/>
        </w:rPr>
        <w:t xml:space="preserve"> </w:t>
      </w:r>
    </w:p>
    <w:sectPr w:rsidR="00F318B6" w:rsidRPr="00F9165F" w:rsidSect="00F9165F">
      <w:pgSz w:w="11906" w:h="16838"/>
      <w:pgMar w:top="993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9"/>
    <w:rsid w:val="000176A5"/>
    <w:rsid w:val="00150274"/>
    <w:rsid w:val="00150E76"/>
    <w:rsid w:val="00183FC8"/>
    <w:rsid w:val="00184391"/>
    <w:rsid w:val="00227750"/>
    <w:rsid w:val="002A3D65"/>
    <w:rsid w:val="002F7255"/>
    <w:rsid w:val="003573DD"/>
    <w:rsid w:val="00427A59"/>
    <w:rsid w:val="004746C8"/>
    <w:rsid w:val="004A4009"/>
    <w:rsid w:val="004B4D65"/>
    <w:rsid w:val="00535B96"/>
    <w:rsid w:val="005D01F1"/>
    <w:rsid w:val="00604B2E"/>
    <w:rsid w:val="00653A20"/>
    <w:rsid w:val="006640DE"/>
    <w:rsid w:val="0073145F"/>
    <w:rsid w:val="007E0DB2"/>
    <w:rsid w:val="00822D4D"/>
    <w:rsid w:val="008840D1"/>
    <w:rsid w:val="008926C4"/>
    <w:rsid w:val="008A406D"/>
    <w:rsid w:val="0098784B"/>
    <w:rsid w:val="00A400B3"/>
    <w:rsid w:val="00A403BF"/>
    <w:rsid w:val="00A46848"/>
    <w:rsid w:val="00A50E65"/>
    <w:rsid w:val="00A663B5"/>
    <w:rsid w:val="00A7393C"/>
    <w:rsid w:val="00AB6A06"/>
    <w:rsid w:val="00AC4C3F"/>
    <w:rsid w:val="00B0698B"/>
    <w:rsid w:val="00B2759A"/>
    <w:rsid w:val="00B8798C"/>
    <w:rsid w:val="00C22529"/>
    <w:rsid w:val="00C51A42"/>
    <w:rsid w:val="00D07D5D"/>
    <w:rsid w:val="00D62D7F"/>
    <w:rsid w:val="00DA4BC3"/>
    <w:rsid w:val="00DE5273"/>
    <w:rsid w:val="00F01E30"/>
    <w:rsid w:val="00F11334"/>
    <w:rsid w:val="00F318B6"/>
    <w:rsid w:val="00F33A17"/>
    <w:rsid w:val="00F87F14"/>
    <w:rsid w:val="00F9165F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150274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5027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2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0E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50E65"/>
  </w:style>
  <w:style w:type="character" w:styleId="a9">
    <w:name w:val="Hyperlink"/>
    <w:basedOn w:val="a0"/>
    <w:uiPriority w:val="99"/>
    <w:unhideWhenUsed/>
    <w:rsid w:val="006640DE"/>
    <w:rPr>
      <w:color w:val="0000FF" w:themeColor="hyperlink"/>
      <w:u w:val="single"/>
    </w:rPr>
  </w:style>
  <w:style w:type="paragraph" w:customStyle="1" w:styleId="ConsPlusNonformat">
    <w:name w:val="ConsPlusNonformat"/>
    <w:rsid w:val="00884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150274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5027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2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0E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50E65"/>
  </w:style>
  <w:style w:type="character" w:styleId="a9">
    <w:name w:val="Hyperlink"/>
    <w:basedOn w:val="a0"/>
    <w:uiPriority w:val="99"/>
    <w:unhideWhenUsed/>
    <w:rsid w:val="006640DE"/>
    <w:rPr>
      <w:color w:val="0000FF" w:themeColor="hyperlink"/>
      <w:u w:val="single"/>
    </w:rPr>
  </w:style>
  <w:style w:type="paragraph" w:customStyle="1" w:styleId="ConsPlusNonformat">
    <w:name w:val="ConsPlusNonformat"/>
    <w:rsid w:val="00884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Ляпина</dc:creator>
  <cp:lastModifiedBy>Татьяна Владимировна Ляпина</cp:lastModifiedBy>
  <cp:revision>21</cp:revision>
  <cp:lastPrinted>2019-08-21T08:33:00Z</cp:lastPrinted>
  <dcterms:created xsi:type="dcterms:W3CDTF">2019-08-19T10:45:00Z</dcterms:created>
  <dcterms:modified xsi:type="dcterms:W3CDTF">2019-09-16T07:44:00Z</dcterms:modified>
</cp:coreProperties>
</file>