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9F0" w:rsidRDefault="000659F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659F0" w:rsidRDefault="000659F0">
      <w:pPr>
        <w:pStyle w:val="ConsPlusNormal"/>
        <w:jc w:val="both"/>
        <w:outlineLvl w:val="0"/>
      </w:pPr>
    </w:p>
    <w:p w:rsidR="000659F0" w:rsidRDefault="000659F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659F0" w:rsidRDefault="000659F0">
      <w:pPr>
        <w:pStyle w:val="ConsPlusTitle"/>
        <w:jc w:val="center"/>
      </w:pPr>
    </w:p>
    <w:p w:rsidR="000659F0" w:rsidRDefault="000659F0">
      <w:pPr>
        <w:pStyle w:val="ConsPlusTitle"/>
        <w:jc w:val="center"/>
      </w:pPr>
      <w:r>
        <w:t>ПОСТАНОВЛЕНИЕ</w:t>
      </w:r>
    </w:p>
    <w:p w:rsidR="000659F0" w:rsidRDefault="000659F0">
      <w:pPr>
        <w:pStyle w:val="ConsPlusTitle"/>
        <w:jc w:val="center"/>
      </w:pPr>
      <w:r>
        <w:t>от 17 января 2014 г. N 36</w:t>
      </w:r>
    </w:p>
    <w:p w:rsidR="000659F0" w:rsidRDefault="000659F0">
      <w:pPr>
        <w:pStyle w:val="ConsPlusTitle"/>
        <w:jc w:val="center"/>
      </w:pPr>
    </w:p>
    <w:p w:rsidR="000659F0" w:rsidRDefault="000659F0">
      <w:pPr>
        <w:pStyle w:val="ConsPlusTitle"/>
        <w:jc w:val="center"/>
      </w:pPr>
      <w:r>
        <w:t>ОБ УТВЕРЖДЕНИИ ПРАВИЛ</w:t>
      </w:r>
    </w:p>
    <w:p w:rsidR="000659F0" w:rsidRDefault="000659F0">
      <w:pPr>
        <w:pStyle w:val="ConsPlusTitle"/>
        <w:jc w:val="center"/>
      </w:pPr>
      <w:r>
        <w:t>РАСПРЕДЕЛЕНИЯ И ПРЕДОСТАВЛЕНИЯ В 2014 - 2015 ГОДАХ</w:t>
      </w:r>
    </w:p>
    <w:p w:rsidR="000659F0" w:rsidRDefault="000659F0">
      <w:pPr>
        <w:pStyle w:val="ConsPlusTitle"/>
        <w:jc w:val="center"/>
      </w:pPr>
      <w:r>
        <w:t>ИНЫХ МЕЖБЮДЖЕТНЫХ ТРАНСФЕРТОВ ИЗ ФЕДЕРАЛЬНОГО БЮДЖЕТА</w:t>
      </w:r>
    </w:p>
    <w:p w:rsidR="000659F0" w:rsidRDefault="000659F0">
      <w:pPr>
        <w:pStyle w:val="ConsPlusTitle"/>
        <w:jc w:val="center"/>
      </w:pPr>
      <w:r>
        <w:t>БЮДЖЕТАМ СУБЪЕКТОВ РОССИЙСКОЙ ФЕДЕРАЦИИ НА ЗАВЕРШЕНИЕ РАБОТ</w:t>
      </w:r>
    </w:p>
    <w:p w:rsidR="000659F0" w:rsidRDefault="000659F0">
      <w:pPr>
        <w:pStyle w:val="ConsPlusTitle"/>
        <w:jc w:val="center"/>
      </w:pPr>
      <w:r>
        <w:t>ПО СОЗДАНИЮ СЕТИ МНОГОФУНКЦИОНАЛЬНЫХ ЦЕНТРОВ ПРЕДОСТАВЛЕНИЯ</w:t>
      </w:r>
    </w:p>
    <w:p w:rsidR="000659F0" w:rsidRDefault="000659F0">
      <w:pPr>
        <w:pStyle w:val="ConsPlusTitle"/>
        <w:jc w:val="center"/>
      </w:pPr>
      <w:r>
        <w:t>ГОСУДАРСТВЕННЫХ И МУНИЦИПАЛЬНЫХ УСЛУГ</w:t>
      </w:r>
    </w:p>
    <w:p w:rsidR="000659F0" w:rsidRDefault="000659F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659F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659F0" w:rsidRDefault="000659F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659F0" w:rsidRDefault="000659F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25.05.2016 </w:t>
            </w:r>
            <w:hyperlink r:id="rId6" w:history="1">
              <w:r>
                <w:rPr>
                  <w:color w:val="0000FF"/>
                </w:rPr>
                <w:t>N 464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659F0" w:rsidRDefault="000659F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02.06.2016 </w:t>
            </w:r>
            <w:hyperlink r:id="rId7" w:history="1">
              <w:r>
                <w:rPr>
                  <w:color w:val="0000FF"/>
                </w:rPr>
                <w:t>N 489</w:t>
              </w:r>
            </w:hyperlink>
            <w:r>
              <w:rPr>
                <w:color w:val="392C69"/>
              </w:rPr>
              <w:t xml:space="preserve">, от 30.08.2017 </w:t>
            </w:r>
            <w:hyperlink r:id="rId8" w:history="1">
              <w:r>
                <w:rPr>
                  <w:color w:val="0000FF"/>
                </w:rPr>
                <w:t>N 1039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659F0" w:rsidRDefault="000659F0">
      <w:pPr>
        <w:pStyle w:val="ConsPlusNormal"/>
        <w:jc w:val="center"/>
      </w:pPr>
    </w:p>
    <w:p w:rsidR="000659F0" w:rsidRDefault="000659F0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0659F0" w:rsidRDefault="000659F0">
      <w:pPr>
        <w:pStyle w:val="ConsPlusNormal"/>
        <w:spacing w:before="280"/>
        <w:ind w:firstLine="540"/>
        <w:jc w:val="both"/>
      </w:pPr>
      <w:r>
        <w:t xml:space="preserve">Утвердить прилагаемые </w:t>
      </w:r>
      <w:hyperlink w:anchor="P32" w:history="1">
        <w:r>
          <w:rPr>
            <w:color w:val="0000FF"/>
          </w:rPr>
          <w:t>Правила</w:t>
        </w:r>
      </w:hyperlink>
      <w:r>
        <w:t xml:space="preserve"> распределения и предоставления в 2014 - 2015 годах иных межбюджетных трансфертов из федерального бюджета бюджетам субъектов Российской Федерации на завершение работ по созданию сети многофункциональных центров предоставления государственных и муниципальных услуг.</w:t>
      </w:r>
    </w:p>
    <w:p w:rsidR="000659F0" w:rsidRDefault="000659F0">
      <w:pPr>
        <w:pStyle w:val="ConsPlusNormal"/>
        <w:ind w:firstLine="540"/>
        <w:jc w:val="both"/>
      </w:pPr>
    </w:p>
    <w:p w:rsidR="000659F0" w:rsidRDefault="000659F0">
      <w:pPr>
        <w:pStyle w:val="ConsPlusNormal"/>
        <w:jc w:val="right"/>
      </w:pPr>
      <w:r>
        <w:t>Председатель Правительства</w:t>
      </w:r>
    </w:p>
    <w:p w:rsidR="000659F0" w:rsidRDefault="000659F0">
      <w:pPr>
        <w:pStyle w:val="ConsPlusNormal"/>
        <w:jc w:val="right"/>
      </w:pPr>
      <w:r>
        <w:t>Российской Федерации</w:t>
      </w:r>
    </w:p>
    <w:p w:rsidR="000659F0" w:rsidRDefault="000659F0">
      <w:pPr>
        <w:pStyle w:val="ConsPlusNormal"/>
        <w:jc w:val="right"/>
      </w:pPr>
      <w:r>
        <w:t>Д.МЕДВЕДЕВ</w:t>
      </w:r>
    </w:p>
    <w:p w:rsidR="000659F0" w:rsidRDefault="000659F0">
      <w:pPr>
        <w:pStyle w:val="ConsPlusNormal"/>
        <w:ind w:firstLine="540"/>
        <w:jc w:val="both"/>
      </w:pPr>
    </w:p>
    <w:p w:rsidR="000659F0" w:rsidRDefault="000659F0">
      <w:pPr>
        <w:pStyle w:val="ConsPlusNormal"/>
        <w:ind w:firstLine="540"/>
        <w:jc w:val="both"/>
      </w:pPr>
    </w:p>
    <w:p w:rsidR="000659F0" w:rsidRDefault="000659F0">
      <w:pPr>
        <w:pStyle w:val="ConsPlusNormal"/>
        <w:ind w:firstLine="540"/>
        <w:jc w:val="both"/>
      </w:pPr>
    </w:p>
    <w:p w:rsidR="000659F0" w:rsidRDefault="000659F0">
      <w:pPr>
        <w:pStyle w:val="ConsPlusNormal"/>
        <w:ind w:firstLine="540"/>
        <w:jc w:val="both"/>
      </w:pPr>
    </w:p>
    <w:p w:rsidR="000659F0" w:rsidRDefault="000659F0">
      <w:pPr>
        <w:pStyle w:val="ConsPlusNormal"/>
        <w:ind w:firstLine="540"/>
        <w:jc w:val="both"/>
      </w:pPr>
    </w:p>
    <w:p w:rsidR="000659F0" w:rsidRDefault="000659F0">
      <w:pPr>
        <w:pStyle w:val="ConsPlusNormal"/>
        <w:jc w:val="right"/>
        <w:outlineLvl w:val="0"/>
      </w:pPr>
      <w:r>
        <w:t>Утверждены</w:t>
      </w:r>
    </w:p>
    <w:p w:rsidR="000659F0" w:rsidRDefault="000659F0">
      <w:pPr>
        <w:pStyle w:val="ConsPlusNormal"/>
        <w:jc w:val="right"/>
      </w:pPr>
      <w:r>
        <w:t>постановлением Правительства</w:t>
      </w:r>
    </w:p>
    <w:p w:rsidR="000659F0" w:rsidRDefault="000659F0">
      <w:pPr>
        <w:pStyle w:val="ConsPlusNormal"/>
        <w:jc w:val="right"/>
      </w:pPr>
      <w:r>
        <w:t>Российской Федерации</w:t>
      </w:r>
    </w:p>
    <w:p w:rsidR="000659F0" w:rsidRDefault="000659F0">
      <w:pPr>
        <w:pStyle w:val="ConsPlusNormal"/>
        <w:jc w:val="right"/>
      </w:pPr>
      <w:r>
        <w:t>от 17 января 2014 г. N 36</w:t>
      </w:r>
    </w:p>
    <w:p w:rsidR="000659F0" w:rsidRDefault="000659F0">
      <w:pPr>
        <w:pStyle w:val="ConsPlusNormal"/>
        <w:jc w:val="center"/>
      </w:pPr>
    </w:p>
    <w:p w:rsidR="000659F0" w:rsidRDefault="000659F0">
      <w:pPr>
        <w:pStyle w:val="ConsPlusTitle"/>
        <w:jc w:val="center"/>
      </w:pPr>
      <w:bookmarkStart w:id="0" w:name="P32"/>
      <w:bookmarkEnd w:id="0"/>
      <w:r>
        <w:t>ПРАВИЛА</w:t>
      </w:r>
    </w:p>
    <w:p w:rsidR="000659F0" w:rsidRDefault="000659F0">
      <w:pPr>
        <w:pStyle w:val="ConsPlusTitle"/>
        <w:jc w:val="center"/>
      </w:pPr>
      <w:r>
        <w:t>РАСПРЕДЕЛЕНИЯ И ПРЕДОСТАВЛЕНИЯ В 2014 - 2015 ГОДАХ</w:t>
      </w:r>
    </w:p>
    <w:p w:rsidR="000659F0" w:rsidRDefault="000659F0">
      <w:pPr>
        <w:pStyle w:val="ConsPlusTitle"/>
        <w:jc w:val="center"/>
      </w:pPr>
      <w:r>
        <w:lastRenderedPageBreak/>
        <w:t>ИНЫХ МЕЖБЮДЖЕТНЫХ ТРАНСФЕРТОВ ИЗ ФЕДЕРАЛЬНОГО БЮДЖЕТА</w:t>
      </w:r>
    </w:p>
    <w:p w:rsidR="000659F0" w:rsidRDefault="000659F0">
      <w:pPr>
        <w:pStyle w:val="ConsPlusTitle"/>
        <w:jc w:val="center"/>
      </w:pPr>
      <w:r>
        <w:t>БЮДЖЕТАМ СУБЪЕКТОВ РОССИЙСКОЙ ФЕДЕРАЦИИ НА ЗАВЕРШЕНИЕ РАБОТ</w:t>
      </w:r>
    </w:p>
    <w:p w:rsidR="000659F0" w:rsidRDefault="000659F0">
      <w:pPr>
        <w:pStyle w:val="ConsPlusTitle"/>
        <w:jc w:val="center"/>
      </w:pPr>
      <w:r>
        <w:t>ПО СОЗДАНИЮ СЕТИ МНОГОФУНКЦИОНАЛЬНЫХ ЦЕНТРОВ ПРЕДОСТАВЛЕНИЯ</w:t>
      </w:r>
    </w:p>
    <w:p w:rsidR="000659F0" w:rsidRDefault="000659F0">
      <w:pPr>
        <w:pStyle w:val="ConsPlusTitle"/>
        <w:jc w:val="center"/>
      </w:pPr>
      <w:r>
        <w:t>ГОСУДАРСТВЕННЫХ И МУНИЦИПАЛЬНЫХ УСЛУГ</w:t>
      </w:r>
    </w:p>
    <w:p w:rsidR="000659F0" w:rsidRDefault="000659F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659F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659F0" w:rsidRDefault="000659F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659F0" w:rsidRDefault="000659F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25.05.2016 </w:t>
            </w:r>
            <w:hyperlink r:id="rId9" w:history="1">
              <w:r>
                <w:rPr>
                  <w:color w:val="0000FF"/>
                </w:rPr>
                <w:t>N 464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659F0" w:rsidRDefault="000659F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02.06.2016 </w:t>
            </w:r>
            <w:hyperlink r:id="rId10" w:history="1">
              <w:r>
                <w:rPr>
                  <w:color w:val="0000FF"/>
                </w:rPr>
                <w:t>N 489</w:t>
              </w:r>
            </w:hyperlink>
            <w:r>
              <w:rPr>
                <w:color w:val="392C69"/>
              </w:rPr>
              <w:t xml:space="preserve">, от 30.08.2017 </w:t>
            </w:r>
            <w:hyperlink r:id="rId11" w:history="1">
              <w:r>
                <w:rPr>
                  <w:color w:val="0000FF"/>
                </w:rPr>
                <w:t>N 1039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659F0" w:rsidRDefault="000659F0">
      <w:pPr>
        <w:pStyle w:val="ConsPlusNormal"/>
        <w:jc w:val="center"/>
      </w:pPr>
    </w:p>
    <w:p w:rsidR="000659F0" w:rsidRDefault="000659F0">
      <w:pPr>
        <w:pStyle w:val="ConsPlusNormal"/>
        <w:ind w:firstLine="540"/>
        <w:jc w:val="both"/>
      </w:pPr>
      <w:r>
        <w:t>1. Настоящие Правила устанавливают порядок и условия распределения и предоставления иных межбюджетных трансфертов из федерального бюджета бюджетам субъектов Российской Федерации на завершение работ по созданию сети многофункциональных центров предоставления государственных и муниципальных услуг (далее соответственно - многофункциональные центры, межбюджетные трансферты).</w:t>
      </w:r>
    </w:p>
    <w:p w:rsidR="000659F0" w:rsidRDefault="000659F0">
      <w:pPr>
        <w:pStyle w:val="ConsPlusNormal"/>
        <w:spacing w:before="280"/>
        <w:ind w:firstLine="540"/>
        <w:jc w:val="both"/>
      </w:pPr>
      <w:r>
        <w:t>2. Целью предоставления межбюджетных трансфертов является завершение работ по созданию многофункциональных центров в субъектах Российской Федерации.</w:t>
      </w:r>
    </w:p>
    <w:p w:rsidR="000659F0" w:rsidRDefault="000659F0">
      <w:pPr>
        <w:pStyle w:val="ConsPlusNormal"/>
        <w:spacing w:before="280"/>
        <w:ind w:firstLine="540"/>
        <w:jc w:val="both"/>
      </w:pPr>
      <w:r>
        <w:t>3. Завершение работ по созданию многофункциональных центров в субъекте Российской Федерации включает в себя реализацию мероприятий, направленных:</w:t>
      </w:r>
    </w:p>
    <w:p w:rsidR="000659F0" w:rsidRDefault="000659F0">
      <w:pPr>
        <w:pStyle w:val="ConsPlusNormal"/>
        <w:spacing w:before="280"/>
        <w:ind w:firstLine="540"/>
        <w:jc w:val="both"/>
      </w:pPr>
      <w:proofErr w:type="gramStart"/>
      <w:r>
        <w:t xml:space="preserve">а) на достижение такого количества окон обслуживания многофункциональных центров, которое обеспечит выполнение в субъекте Российской Федерации положения </w:t>
      </w:r>
      <w:hyperlink r:id="rId12" w:history="1">
        <w:r>
          <w:rPr>
            <w:color w:val="0000FF"/>
          </w:rPr>
          <w:t>подпункта "б" пункта 1</w:t>
        </w:r>
      </w:hyperlink>
      <w:r>
        <w:t xml:space="preserve"> Указа Президента Российской Федерации от 7 мая 2012 г. N 601 "Об основных направлениях совершенствования системы государственного управления" и предусмотрено утвержденной руководителем (заместителем руководителя) высшего исполнительного органа государственной власти субъекта Российской Федерации или одобренной протоколом комиссии по вопросам повышения</w:t>
      </w:r>
      <w:proofErr w:type="gramEnd"/>
      <w:r>
        <w:t xml:space="preserve"> </w:t>
      </w:r>
      <w:proofErr w:type="gramStart"/>
      <w:r>
        <w:t>качества и доступности предоставления государственных и муниципальных услуг субъекта Российской Федерации схемой размещения многофункциональных центров на территории субъекта Российской Федерации (далее - схема размещения многофункциональных центров) в соответствии с положениями методики проведения мониторинга значения показателя "доля граждан, имеющих доступ к получению государственных и муниципальных услуг по принципу "одного окна" по месту пребывания, в том числе в многофункциональных центрах предоставления государственных услуг</w:t>
      </w:r>
      <w:proofErr w:type="gramEnd"/>
      <w:r>
        <w:t xml:space="preserve">", утвержденной Правительственной комиссией по </w:t>
      </w:r>
      <w:r>
        <w:lastRenderedPageBreak/>
        <w:t>проведению административной реформы;</w:t>
      </w:r>
    </w:p>
    <w:p w:rsidR="000659F0" w:rsidRDefault="000659F0">
      <w:pPr>
        <w:pStyle w:val="ConsPlusNormal"/>
        <w:spacing w:before="280"/>
        <w:ind w:firstLine="540"/>
        <w:jc w:val="both"/>
      </w:pPr>
      <w:r>
        <w:t xml:space="preserve">б) на обеспечение соответствия деятельности многофункциональных центров </w:t>
      </w:r>
      <w:hyperlink r:id="rId13" w:history="1">
        <w:r>
          <w:rPr>
            <w:color w:val="0000FF"/>
          </w:rPr>
          <w:t>Правилам</w:t>
        </w:r>
      </w:hyperlink>
      <w:r>
        <w:t xml:space="preserve"> организации деятельности многофункциональных центров предоставления государственных и муниципальных услуг, утвержденным постановлением Правительства Российской Федерации от 22 декабря 2012 г. N 1376 "Об утверждении </w:t>
      </w:r>
      <w:proofErr w:type="gramStart"/>
      <w:r>
        <w:t>Правил организации деятельности многофункциональных центров предоставления государственных</w:t>
      </w:r>
      <w:proofErr w:type="gramEnd"/>
      <w:r>
        <w:t xml:space="preserve"> и муниципальных услуг" (далее - Правила организации деятельности многофункциональных центров).</w:t>
      </w:r>
    </w:p>
    <w:p w:rsidR="000659F0" w:rsidRDefault="000659F0">
      <w:pPr>
        <w:pStyle w:val="ConsPlusNormal"/>
        <w:spacing w:before="280"/>
        <w:ind w:firstLine="540"/>
        <w:jc w:val="both"/>
      </w:pPr>
      <w:bookmarkStart w:id="1" w:name="P47"/>
      <w:bookmarkEnd w:id="1"/>
      <w:r>
        <w:t>4. Средства межбюджетных трансфертов могут быть направлены:</w:t>
      </w:r>
    </w:p>
    <w:p w:rsidR="000659F0" w:rsidRDefault="000659F0">
      <w:pPr>
        <w:pStyle w:val="ConsPlusNormal"/>
        <w:spacing w:before="280"/>
        <w:ind w:firstLine="540"/>
        <w:jc w:val="both"/>
      </w:pPr>
      <w:r>
        <w:t>а) на строительство, реконструкцию, капитальный и текущий ремонт, приобретение зданий и помещений для размещения многофункциональных центров;</w:t>
      </w:r>
    </w:p>
    <w:p w:rsidR="000659F0" w:rsidRDefault="000659F0">
      <w:pPr>
        <w:pStyle w:val="ConsPlusNormal"/>
        <w:spacing w:before="280"/>
        <w:ind w:firstLine="540"/>
        <w:jc w:val="both"/>
      </w:pPr>
      <w:r>
        <w:t xml:space="preserve">б) на оснащение рабочих мест сотрудников многофункциональных центров и помещений, в которых производится прием граждан, а также на обеспечение уровня комфортности в соответствии с </w:t>
      </w:r>
      <w:hyperlink r:id="rId14" w:history="1">
        <w:r>
          <w:rPr>
            <w:color w:val="0000FF"/>
          </w:rPr>
          <w:t>Правилами</w:t>
        </w:r>
      </w:hyperlink>
      <w:r>
        <w:t xml:space="preserve"> организации деятельности многофункциональных центров;</w:t>
      </w:r>
    </w:p>
    <w:p w:rsidR="000659F0" w:rsidRDefault="000659F0">
      <w:pPr>
        <w:pStyle w:val="ConsPlusNormal"/>
        <w:spacing w:before="280"/>
        <w:ind w:firstLine="540"/>
        <w:jc w:val="both"/>
      </w:pPr>
      <w:proofErr w:type="gramStart"/>
      <w:r>
        <w:t xml:space="preserve">в) на разработку, внедрение, организационное и методическое сопровождение функционирования автоматизированной информационной системы многофункционального центра, соответствующей положениям </w:t>
      </w:r>
      <w:hyperlink r:id="rId15" w:history="1">
        <w:r>
          <w:rPr>
            <w:color w:val="0000FF"/>
          </w:rPr>
          <w:t>Правил</w:t>
        </w:r>
      </w:hyperlink>
      <w:r>
        <w:t xml:space="preserve"> организации деятельности многофункциональных центров, а также иных информационных систем, направленных на обеспечение организации предоставления государственных и муниципальных услуг по принципу "одного окна" на базе многофункциональных центров, в том числе с использованием единой системы межведомственного электронного взаимодействия;</w:t>
      </w:r>
      <w:proofErr w:type="gramEnd"/>
    </w:p>
    <w:p w:rsidR="000659F0" w:rsidRDefault="000659F0">
      <w:pPr>
        <w:pStyle w:val="ConsPlusNormal"/>
        <w:spacing w:before="280"/>
        <w:ind w:firstLine="540"/>
        <w:jc w:val="both"/>
      </w:pPr>
      <w:r>
        <w:t>г) на создание и обеспечение работы каналов связи (за исключением их текущего содержания), используемых многофункциональными центрами, защищенных в соответствии с законодательством Российской Федерации в сфере защиты информации;</w:t>
      </w:r>
    </w:p>
    <w:p w:rsidR="000659F0" w:rsidRDefault="000659F0">
      <w:pPr>
        <w:pStyle w:val="ConsPlusNormal"/>
        <w:spacing w:before="280"/>
        <w:ind w:firstLine="540"/>
        <w:jc w:val="both"/>
      </w:pPr>
      <w:r>
        <w:t>д) на обучение сотрудников многофункциональных центров организации предоставления государственных и муниципальных услуг по принципу "одного окна" на базе многофункциональных центров;</w:t>
      </w:r>
    </w:p>
    <w:p w:rsidR="000659F0" w:rsidRDefault="000659F0">
      <w:pPr>
        <w:pStyle w:val="ConsPlusNormal"/>
        <w:spacing w:before="280"/>
        <w:ind w:firstLine="540"/>
        <w:jc w:val="both"/>
      </w:pPr>
      <w:r>
        <w:t>е) на иные расходы, направленные на завершение работ по созданию многофункциональных центров.</w:t>
      </w:r>
    </w:p>
    <w:p w:rsidR="000659F0" w:rsidRDefault="000659F0">
      <w:pPr>
        <w:pStyle w:val="ConsPlusNormal"/>
        <w:spacing w:before="280"/>
        <w:ind w:firstLine="540"/>
        <w:jc w:val="both"/>
      </w:pPr>
      <w:r>
        <w:t xml:space="preserve">5. Межбюджетные трансферты могут быть предоставлены из бюджета субъекта Российской Федерации местному бюджету в случае, если создание </w:t>
      </w:r>
      <w:r>
        <w:lastRenderedPageBreak/>
        <w:t xml:space="preserve">и обеспечение соответствия многофункциональных центров </w:t>
      </w:r>
      <w:hyperlink r:id="rId16" w:history="1">
        <w:r>
          <w:rPr>
            <w:color w:val="0000FF"/>
          </w:rPr>
          <w:t>Правилам</w:t>
        </w:r>
      </w:hyperlink>
      <w:r>
        <w:t xml:space="preserve"> организации деятельности многофункциональных центров осуществляется органом местного самоуправления. Расходы местных бюджетов за счет межбюджетных трансфертов осуществляются в соответствии с </w:t>
      </w:r>
      <w:hyperlink w:anchor="P47" w:history="1">
        <w:r>
          <w:rPr>
            <w:color w:val="0000FF"/>
          </w:rPr>
          <w:t>пунктом 4</w:t>
        </w:r>
      </w:hyperlink>
      <w:r>
        <w:t xml:space="preserve"> настоящих Правил.</w:t>
      </w:r>
    </w:p>
    <w:p w:rsidR="000659F0" w:rsidRDefault="000659F0">
      <w:pPr>
        <w:pStyle w:val="ConsPlusNormal"/>
        <w:spacing w:before="280"/>
        <w:ind w:firstLine="540"/>
        <w:jc w:val="both"/>
      </w:pPr>
      <w:r>
        <w:t>6. Предоставление межбюджетного трансферта осуществляется при соблюдении субъектом Российской Федерации следующих условий:</w:t>
      </w:r>
    </w:p>
    <w:p w:rsidR="000659F0" w:rsidRDefault="000659F0">
      <w:pPr>
        <w:pStyle w:val="ConsPlusNormal"/>
        <w:spacing w:before="280"/>
        <w:ind w:firstLine="540"/>
        <w:jc w:val="both"/>
      </w:pPr>
      <w:proofErr w:type="gramStart"/>
      <w:r>
        <w:t xml:space="preserve">а) подтверждение произведенных в 2012 - 2013 годах расходов из бюджета субъекта Российской Федерации и (или) наличия в бюджете субъекта Российской Федерации (местных бюджетах) на 2014 год и плановый период 2015 - 2016 годов бюджетных ассигнований на работы по созданию многофункциональных центров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"Об организации предоставления государственных и муниципальных услуг";</w:t>
      </w:r>
      <w:proofErr w:type="gramEnd"/>
    </w:p>
    <w:p w:rsidR="000659F0" w:rsidRDefault="000659F0">
      <w:pPr>
        <w:pStyle w:val="ConsPlusNormal"/>
        <w:spacing w:before="280"/>
        <w:ind w:firstLine="540"/>
        <w:jc w:val="both"/>
      </w:pPr>
      <w:r>
        <w:t>б) наличие схемы размещения многофункциональных центров;</w:t>
      </w:r>
    </w:p>
    <w:p w:rsidR="000659F0" w:rsidRDefault="000659F0">
      <w:pPr>
        <w:pStyle w:val="ConsPlusNormal"/>
        <w:spacing w:before="280"/>
        <w:ind w:firstLine="540"/>
        <w:jc w:val="both"/>
      </w:pPr>
      <w:bookmarkStart w:id="2" w:name="P58"/>
      <w:bookmarkEnd w:id="2"/>
      <w:r>
        <w:t xml:space="preserve">в) наличие в субъекте Российской Федерации многофункционального центра, уполномоченного высшим исполнительным органом государственной власти субъекта Российской Федерации на заключение соглашений о взаимодействии с федеральными органами исполнительной власти в соответствии с </w:t>
      </w:r>
      <w:hyperlink r:id="rId18" w:history="1">
        <w:r>
          <w:rPr>
            <w:color w:val="0000FF"/>
          </w:rPr>
          <w:t>частью 2 статьи 15</w:t>
        </w:r>
      </w:hyperlink>
      <w:r>
        <w:t xml:space="preserve"> Федерального закона "Об организации предоставления государственных и муниципальных услуг".</w:t>
      </w:r>
    </w:p>
    <w:p w:rsidR="000659F0" w:rsidRDefault="000659F0">
      <w:pPr>
        <w:pStyle w:val="ConsPlusNormal"/>
        <w:spacing w:before="280"/>
        <w:ind w:firstLine="540"/>
        <w:jc w:val="both"/>
      </w:pPr>
      <w:r>
        <w:t xml:space="preserve">7. </w:t>
      </w:r>
      <w:proofErr w:type="gramStart"/>
      <w:r>
        <w:t>Межбюджетный трансферт предоставляется бюджетам субъектов Российской Федерации в пределах бюджетных ассигнований, предусмотренных Министерству экономического развития Российской Федерации в федеральном законе о федеральном бюджете на соответствующий финансовый год и плановый период, на основании заключенного соглашения между Министерством экономического развития Российской Федерации и высшим исполнительным органом государственной власти субъекта Российской Федерации о предоставлении межбюджетного трансферта на завершение работ по созданию сети многофункциональных</w:t>
      </w:r>
      <w:proofErr w:type="gramEnd"/>
      <w:r>
        <w:t xml:space="preserve"> центров (далее - соглашение о предоставлении межбюджетного трансферта), типовая </w:t>
      </w:r>
      <w:hyperlink r:id="rId19" w:history="1">
        <w:r>
          <w:rPr>
            <w:color w:val="0000FF"/>
          </w:rPr>
          <w:t>форма</w:t>
        </w:r>
      </w:hyperlink>
      <w:r>
        <w:t xml:space="preserve"> которого утверждается Министерством экономического развития Российской Федерации.</w:t>
      </w:r>
    </w:p>
    <w:p w:rsidR="000659F0" w:rsidRDefault="000659F0">
      <w:pPr>
        <w:pStyle w:val="ConsPlusNormal"/>
        <w:spacing w:before="280"/>
        <w:ind w:firstLine="540"/>
        <w:jc w:val="both"/>
      </w:pPr>
      <w:bookmarkStart w:id="3" w:name="P60"/>
      <w:bookmarkEnd w:id="3"/>
      <w:r>
        <w:t>8. Соглашение о предоставлении межбюджетного трансферта содержит следующие положения:</w:t>
      </w:r>
    </w:p>
    <w:p w:rsidR="000659F0" w:rsidRDefault="000659F0">
      <w:pPr>
        <w:pStyle w:val="ConsPlusNormal"/>
        <w:spacing w:before="280"/>
        <w:ind w:firstLine="540"/>
        <w:jc w:val="both"/>
      </w:pPr>
      <w:r>
        <w:t>а) наименование сторон соглашения о предоставлении межбюджетного трансферта;</w:t>
      </w:r>
    </w:p>
    <w:p w:rsidR="000659F0" w:rsidRDefault="000659F0">
      <w:pPr>
        <w:pStyle w:val="ConsPlusNormal"/>
        <w:spacing w:before="280"/>
        <w:ind w:firstLine="540"/>
        <w:jc w:val="both"/>
      </w:pPr>
      <w:r>
        <w:t>б) целевое назначение межбюджетного трансферта;</w:t>
      </w:r>
    </w:p>
    <w:p w:rsidR="000659F0" w:rsidRDefault="000659F0">
      <w:pPr>
        <w:pStyle w:val="ConsPlusNormal"/>
        <w:spacing w:before="280"/>
        <w:ind w:firstLine="540"/>
        <w:jc w:val="both"/>
      </w:pPr>
      <w:r>
        <w:lastRenderedPageBreak/>
        <w:t>в) размер и сроки предоставления межбюджетного трансферта;</w:t>
      </w:r>
    </w:p>
    <w:p w:rsidR="000659F0" w:rsidRDefault="000659F0">
      <w:pPr>
        <w:pStyle w:val="ConsPlusNormal"/>
        <w:spacing w:before="280"/>
        <w:ind w:firstLine="540"/>
        <w:jc w:val="both"/>
      </w:pPr>
      <w:r>
        <w:t>г) права и обязанности сторон соглашения о предоставлении межбюджетного трансферта;</w:t>
      </w:r>
    </w:p>
    <w:p w:rsidR="000659F0" w:rsidRDefault="000659F0">
      <w:pPr>
        <w:pStyle w:val="ConsPlusNormal"/>
        <w:spacing w:before="280"/>
        <w:ind w:firstLine="540"/>
        <w:jc w:val="both"/>
      </w:pPr>
      <w:r>
        <w:t>д) срок действия соглашения о предоставлении межбюджетного трансферта;</w:t>
      </w:r>
    </w:p>
    <w:p w:rsidR="000659F0" w:rsidRDefault="000659F0">
      <w:pPr>
        <w:pStyle w:val="ConsPlusNormal"/>
        <w:spacing w:before="280"/>
        <w:ind w:firstLine="540"/>
        <w:jc w:val="both"/>
      </w:pPr>
      <w:r>
        <w:t>е) сведения о структурном подразделении высшего исполнительного органа государственной власти субъекта Российской Федерации, определенном для осуществления взаимодействия с Министерством экономического развития Российской Федерации;</w:t>
      </w:r>
    </w:p>
    <w:p w:rsidR="000659F0" w:rsidRDefault="000659F0">
      <w:pPr>
        <w:pStyle w:val="ConsPlusNormal"/>
        <w:spacing w:before="280"/>
        <w:ind w:firstLine="540"/>
        <w:jc w:val="both"/>
      </w:pPr>
      <w:r>
        <w:t>ж) перечень объектов с указанием месторасположения и количества окон обслуживания, в которых в соответствии со схемой размещения многофункциональных центров организуется предоставление государственных и муниципальных услуг по принципу "одного окна";</w:t>
      </w:r>
    </w:p>
    <w:p w:rsidR="000659F0" w:rsidRDefault="000659F0">
      <w:pPr>
        <w:pStyle w:val="ConsPlusNormal"/>
        <w:spacing w:before="280"/>
        <w:ind w:firstLine="540"/>
        <w:jc w:val="both"/>
      </w:pPr>
      <w:r>
        <w:t>з) положения о перечислении межбюджетного трансферта из бюджета субъекта Российской Федерации в местные бюджеты (в случае, если создание и обеспечение соответствия многофункциональных центров Правилам организации деятельности многофункциональных центров осуществляется органами местного самоуправления);</w:t>
      </w:r>
    </w:p>
    <w:p w:rsidR="000659F0" w:rsidRDefault="000659F0">
      <w:pPr>
        <w:pStyle w:val="ConsPlusNormal"/>
        <w:spacing w:before="280"/>
        <w:ind w:firstLine="540"/>
        <w:jc w:val="both"/>
      </w:pPr>
      <w:r>
        <w:t xml:space="preserve">и) значения показателей результативности предоставления межбюджетного трансферта, предусмотренные </w:t>
      </w:r>
      <w:hyperlink w:anchor="P113" w:history="1">
        <w:r>
          <w:rPr>
            <w:color w:val="0000FF"/>
          </w:rPr>
          <w:t>пунктом 17</w:t>
        </w:r>
      </w:hyperlink>
      <w:r>
        <w:t xml:space="preserve"> настоящих Правил;</w:t>
      </w:r>
    </w:p>
    <w:p w:rsidR="000659F0" w:rsidRDefault="000659F0">
      <w:pPr>
        <w:pStyle w:val="ConsPlusNormal"/>
        <w:spacing w:before="280"/>
        <w:ind w:firstLine="540"/>
        <w:jc w:val="both"/>
      </w:pPr>
      <w:r>
        <w:t>к) ответственность сторон за неисполнение или ненадлежащее исполнение условий соглашения о предоставлении межбюджетного трансферта, в том числе последствия недостижения значений показателей результативности предоставления межбюджетного трансферта и нецелевого использования межбюджетного трансферта;</w:t>
      </w:r>
    </w:p>
    <w:p w:rsidR="000659F0" w:rsidRDefault="000659F0">
      <w:pPr>
        <w:pStyle w:val="ConsPlusNormal"/>
        <w:spacing w:before="280"/>
        <w:ind w:firstLine="540"/>
        <w:jc w:val="both"/>
      </w:pPr>
      <w:r>
        <w:t>л) порядок и сроки представления отчетности о завершении работ по созданию многофункциональных центров по форме, утверждаемой Министерством экономического развития Российской Федерации;</w:t>
      </w:r>
    </w:p>
    <w:p w:rsidR="000659F0" w:rsidRDefault="000659F0">
      <w:pPr>
        <w:pStyle w:val="ConsPlusNormal"/>
        <w:spacing w:before="280"/>
        <w:ind w:firstLine="540"/>
        <w:jc w:val="both"/>
      </w:pPr>
      <w:r>
        <w:t>м) основания и условия внесения изменений в соглашение о предоставлении межбюджетного трансферта и расторжения соглашения о предоставлении межбюджетного трансферта;</w:t>
      </w:r>
    </w:p>
    <w:p w:rsidR="000659F0" w:rsidRDefault="000659F0">
      <w:pPr>
        <w:pStyle w:val="ConsPlusNormal"/>
        <w:spacing w:before="280"/>
        <w:ind w:firstLine="540"/>
        <w:jc w:val="both"/>
      </w:pPr>
      <w:r>
        <w:t>н) случаи, сроки и порядок возврата межбюджетного трансферта в федеральный бюджет;</w:t>
      </w:r>
    </w:p>
    <w:p w:rsidR="000659F0" w:rsidRDefault="000659F0">
      <w:pPr>
        <w:pStyle w:val="ConsPlusNormal"/>
        <w:spacing w:before="280"/>
        <w:ind w:firstLine="540"/>
        <w:jc w:val="both"/>
      </w:pPr>
      <w:r>
        <w:t xml:space="preserve">о) обязательство субъекта Российской Федерации по обеспечению </w:t>
      </w:r>
      <w:r>
        <w:lastRenderedPageBreak/>
        <w:t>выполнения дополнительных мероприятий по повышению доступности и комфортности предоставления государственных и муниципальных услуг по принципу "одного окна" на базе многофункциональных центров (при наличии подобных мероприятий).</w:t>
      </w:r>
    </w:p>
    <w:p w:rsidR="000659F0" w:rsidRDefault="000659F0">
      <w:pPr>
        <w:pStyle w:val="ConsPlusNormal"/>
        <w:spacing w:before="280"/>
        <w:ind w:firstLine="540"/>
        <w:jc w:val="both"/>
      </w:pPr>
      <w:r>
        <w:t xml:space="preserve">9. Основанием для внесения изменений в соглашение о предоставлении межбюджетного трансферта является изменение положений, указанных в </w:t>
      </w:r>
      <w:hyperlink w:anchor="P60" w:history="1">
        <w:r>
          <w:rPr>
            <w:color w:val="0000FF"/>
          </w:rPr>
          <w:t>пункте 8</w:t>
        </w:r>
      </w:hyperlink>
      <w:r>
        <w:t xml:space="preserve"> настоящих Правил, и (или) иные основания, указанные в соглашении о предоставлении межбюджетного трансферта.</w:t>
      </w:r>
    </w:p>
    <w:p w:rsidR="000659F0" w:rsidRDefault="000659F0">
      <w:pPr>
        <w:pStyle w:val="ConsPlusNormal"/>
        <w:spacing w:before="280"/>
        <w:ind w:firstLine="540"/>
        <w:jc w:val="both"/>
      </w:pPr>
      <w:r>
        <w:t xml:space="preserve">10. Для получения межбюджетного трансферта высший исполнительный орган государственной власти субъекта Российской Федерации представляет в Министерство экономического развития Российской Федерации в </w:t>
      </w:r>
      <w:hyperlink r:id="rId20" w:history="1">
        <w:r>
          <w:rPr>
            <w:color w:val="0000FF"/>
          </w:rPr>
          <w:t>порядке</w:t>
        </w:r>
      </w:hyperlink>
      <w:r>
        <w:t xml:space="preserve">, по </w:t>
      </w:r>
      <w:hyperlink r:id="rId21" w:history="1">
        <w:r>
          <w:rPr>
            <w:color w:val="0000FF"/>
          </w:rPr>
          <w:t>форме</w:t>
        </w:r>
      </w:hyperlink>
      <w:r>
        <w:t xml:space="preserve"> и в </w:t>
      </w:r>
      <w:hyperlink r:id="rId22" w:history="1">
        <w:r>
          <w:rPr>
            <w:color w:val="0000FF"/>
          </w:rPr>
          <w:t>сроки</w:t>
        </w:r>
      </w:hyperlink>
      <w:r>
        <w:t>, которые установлены Министерством экономического развития Российской Федерации, заявку на предоставление межбюджетного трансферта (далее - заявка), в состав которой входят следующие документы:</w:t>
      </w:r>
    </w:p>
    <w:p w:rsidR="000659F0" w:rsidRDefault="000659F0">
      <w:pPr>
        <w:pStyle w:val="ConsPlusNormal"/>
        <w:spacing w:before="280"/>
        <w:ind w:firstLine="540"/>
        <w:jc w:val="both"/>
      </w:pPr>
      <w:r>
        <w:t>а) сопроводительное письмо;</w:t>
      </w:r>
    </w:p>
    <w:p w:rsidR="000659F0" w:rsidRDefault="000659F0">
      <w:pPr>
        <w:pStyle w:val="ConsPlusNormal"/>
        <w:spacing w:before="280"/>
        <w:ind w:firstLine="540"/>
        <w:jc w:val="both"/>
      </w:pPr>
      <w:r>
        <w:t>б) копия схемы размещения многофункциональных центров;</w:t>
      </w:r>
    </w:p>
    <w:p w:rsidR="000659F0" w:rsidRDefault="000659F0">
      <w:pPr>
        <w:pStyle w:val="ConsPlusNormal"/>
        <w:spacing w:before="280"/>
        <w:ind w:firstLine="540"/>
        <w:jc w:val="both"/>
      </w:pPr>
      <w:r>
        <w:t xml:space="preserve">в) копия нормативного правового акта субъекта Российской Федерации об определении многофункционального центра, уполномоченного в соответствии с </w:t>
      </w:r>
      <w:hyperlink w:anchor="P58" w:history="1">
        <w:r>
          <w:rPr>
            <w:color w:val="0000FF"/>
          </w:rPr>
          <w:t>подпунктом "в" пункта 6</w:t>
        </w:r>
      </w:hyperlink>
      <w:r>
        <w:t xml:space="preserve"> настоящих Правил, и копия штатного расписания и документа о назначении руководителя указанного многофункционального центра;</w:t>
      </w:r>
    </w:p>
    <w:p w:rsidR="000659F0" w:rsidRDefault="000659F0">
      <w:pPr>
        <w:pStyle w:val="ConsPlusNormal"/>
        <w:spacing w:before="280"/>
        <w:ind w:firstLine="540"/>
        <w:jc w:val="both"/>
      </w:pPr>
      <w:proofErr w:type="gramStart"/>
      <w:r>
        <w:t>г) выписка из бюджета субъекта Российской Федерации (местных бюджетов), подтверждающая наличие в бюджете субъекта Российской Федерации (местных бюджетах) на 2014 - 2015 годы бюджетных ассигнований на завершение работ по созданию многофункциональных центров, и (или) копии документов, подтверждающих произведенные в 2012 - 2013 годах расходы бюджета субъекта Российской Федерации на завершение работ по созданию многофункциональных центров;</w:t>
      </w:r>
      <w:proofErr w:type="gramEnd"/>
    </w:p>
    <w:p w:rsidR="000659F0" w:rsidRDefault="000659F0">
      <w:pPr>
        <w:pStyle w:val="ConsPlusNormal"/>
        <w:spacing w:before="280"/>
        <w:ind w:firstLine="540"/>
        <w:jc w:val="both"/>
      </w:pPr>
      <w:r>
        <w:t>д) проект соглашения о предоставлении межбюджетного трансферта.</w:t>
      </w:r>
    </w:p>
    <w:p w:rsidR="000659F0" w:rsidRDefault="000659F0">
      <w:pPr>
        <w:pStyle w:val="ConsPlusNormal"/>
        <w:spacing w:before="280"/>
        <w:ind w:firstLine="540"/>
        <w:jc w:val="both"/>
      </w:pPr>
      <w:r>
        <w:t xml:space="preserve">11. Заявка должна быть подписана руководителем высшего исполнительного органа государственной власти субъекта Российской Федерации (заместителем руководителя), </w:t>
      </w:r>
      <w:proofErr w:type="gramStart"/>
      <w:r>
        <w:t>сброшюрована и опечатана</w:t>
      </w:r>
      <w:proofErr w:type="gramEnd"/>
      <w:r>
        <w:t>.</w:t>
      </w:r>
    </w:p>
    <w:p w:rsidR="000659F0" w:rsidRDefault="000659F0">
      <w:pPr>
        <w:pStyle w:val="ConsPlusNormal"/>
        <w:spacing w:before="280"/>
        <w:ind w:firstLine="540"/>
        <w:jc w:val="both"/>
      </w:pPr>
      <w:r>
        <w:t xml:space="preserve">12. </w:t>
      </w:r>
      <w:hyperlink r:id="rId23" w:history="1">
        <w:r>
          <w:rPr>
            <w:color w:val="0000FF"/>
          </w:rPr>
          <w:t>Распределение</w:t>
        </w:r>
      </w:hyperlink>
      <w:r>
        <w:t xml:space="preserve"> межбюджетных трансфертов между субъектами Российской Федерации на 2014 и 2015 годы осуществляется на основании решений Правительства Российской Федерации, проекты которых разрабатываются Министерством экономического развития Российской Федерации по согласованию с Министерством финансов Российской </w:t>
      </w:r>
      <w:r>
        <w:lastRenderedPageBreak/>
        <w:t>Федерации.</w:t>
      </w:r>
    </w:p>
    <w:p w:rsidR="000659F0" w:rsidRDefault="000659F0">
      <w:pPr>
        <w:pStyle w:val="ConsPlusNormal"/>
        <w:spacing w:before="280"/>
        <w:ind w:firstLine="540"/>
        <w:jc w:val="both"/>
      </w:pPr>
      <w:r>
        <w:t>13. Перечисление межбюджетных трансфертов осуществляется в 2 этапа равными долями соответственно в 2014 году и 2015 году на счета, открытые территориальным органам Федерального казначейства для учета поступлений и их распределения между бюджетами бюджетной системы Российской Федерации, для последующего перечисления в установленном порядке в бюджеты субъектов Российской Федерации на основании заявки.</w:t>
      </w:r>
    </w:p>
    <w:p w:rsidR="000659F0" w:rsidRDefault="000659F0">
      <w:pPr>
        <w:pStyle w:val="ConsPlusNormal"/>
        <w:spacing w:before="280"/>
        <w:ind w:firstLine="540"/>
        <w:jc w:val="both"/>
      </w:pPr>
      <w:r>
        <w:t>14. Расчетный размер межбюджетного трансферта бюджету i-го субъекта Российской Федерации на 2014 - 2015 годы определяется Министерством экономического развития Российской Федерации по формуле:</w:t>
      </w:r>
    </w:p>
    <w:p w:rsidR="000659F0" w:rsidRDefault="000659F0">
      <w:pPr>
        <w:pStyle w:val="ConsPlusNormal"/>
        <w:ind w:firstLine="540"/>
        <w:jc w:val="both"/>
      </w:pPr>
    </w:p>
    <w:p w:rsidR="000659F0" w:rsidRDefault="000659F0">
      <w:pPr>
        <w:pStyle w:val="ConsPlusNormal"/>
        <w:jc w:val="center"/>
      </w:pPr>
      <w:r w:rsidRPr="005C3D2F">
        <w:rPr>
          <w:position w:val="-34"/>
        </w:rPr>
        <w:pict>
          <v:shape id="_x0000_i1025" style="width:330pt;height:48.75pt" coordsize="" o:spt="100" adj="0,,0" path="" filled="f" stroked="f">
            <v:stroke joinstyle="miter"/>
            <v:imagedata r:id="rId24" o:title="base_1_239634_32768"/>
            <v:formulas/>
            <v:path o:connecttype="segments"/>
          </v:shape>
        </w:pict>
      </w:r>
      <w:r>
        <w:t>,</w:t>
      </w:r>
    </w:p>
    <w:p w:rsidR="000659F0" w:rsidRDefault="000659F0">
      <w:pPr>
        <w:pStyle w:val="ConsPlusNormal"/>
        <w:ind w:firstLine="540"/>
        <w:jc w:val="both"/>
      </w:pPr>
    </w:p>
    <w:p w:rsidR="000659F0" w:rsidRDefault="000659F0">
      <w:pPr>
        <w:pStyle w:val="ConsPlusNormal"/>
        <w:ind w:firstLine="540"/>
        <w:jc w:val="both"/>
      </w:pPr>
      <w:r>
        <w:t>где:</w:t>
      </w:r>
    </w:p>
    <w:p w:rsidR="000659F0" w:rsidRDefault="000659F0">
      <w:pPr>
        <w:pStyle w:val="ConsPlusNormal"/>
        <w:spacing w:before="280"/>
        <w:ind w:firstLine="540"/>
        <w:jc w:val="both"/>
      </w:pPr>
      <w:r>
        <w:t>P</w:t>
      </w:r>
      <w:r>
        <w:rPr>
          <w:vertAlign w:val="subscript"/>
        </w:rPr>
        <w:t>i</w:t>
      </w:r>
      <w:r>
        <w:t xml:space="preserve"> - расчетная стоимость реализации схемы размещения многофункциональных центров на территории i-го субъекта Российской Федерации;</w:t>
      </w:r>
    </w:p>
    <w:p w:rsidR="000659F0" w:rsidRDefault="000659F0">
      <w:pPr>
        <w:pStyle w:val="ConsPlusNormal"/>
        <w:spacing w:before="280"/>
        <w:ind w:firstLine="540"/>
        <w:jc w:val="both"/>
      </w:pPr>
      <w:r>
        <w:t>O</w:t>
      </w:r>
      <w:r>
        <w:rPr>
          <w:vertAlign w:val="subscript"/>
        </w:rPr>
        <w:t>2015</w:t>
      </w:r>
      <w:r>
        <w:t xml:space="preserve"> - доля граждан (в процентах общей численности населения i-го субъекта Российской Федерации), имеющих доступ к получению государственных и муниципальных услуг по принципу "одного окна" по месту пребывания, в том числе в многофункциональных центрах, к 2015 году (принимается равной 90 процентам);</w:t>
      </w:r>
    </w:p>
    <w:p w:rsidR="000659F0" w:rsidRDefault="000659F0">
      <w:pPr>
        <w:pStyle w:val="ConsPlusNormal"/>
        <w:spacing w:before="280"/>
        <w:ind w:firstLine="540"/>
        <w:jc w:val="both"/>
      </w:pPr>
      <w:proofErr w:type="gramStart"/>
      <w:r>
        <w:t>O</w:t>
      </w:r>
      <w:r>
        <w:rPr>
          <w:vertAlign w:val="subscript"/>
        </w:rPr>
        <w:t>2013</w:t>
      </w:r>
      <w:r>
        <w:t xml:space="preserve"> - доля граждан (в процентах общей численности населения i-го субъекта Российской Федерации), имеющих доступ к получению государственных и муниципальных услуг по принципу "одного окна" по месту пребывания, в том числе в многофункциональных центрах, по состоянию на 31 декабря 2013 г. в i-м субъекте Российской Федерации в соответствии с утвержденной в i-м субъекте Российской Федерации схемой размещения многофункциональных центров (не может</w:t>
      </w:r>
      <w:proofErr w:type="gramEnd"/>
      <w:r>
        <w:t xml:space="preserve"> быть больше 90 процентов);</w:t>
      </w:r>
    </w:p>
    <w:p w:rsidR="000659F0" w:rsidRDefault="000659F0">
      <w:pPr>
        <w:pStyle w:val="ConsPlusNormal"/>
        <w:spacing w:before="280"/>
        <w:ind w:firstLine="540"/>
        <w:jc w:val="both"/>
      </w:pPr>
      <w:r>
        <w:t>n - количество субъектов Российской Федерации - получателей межбюджетных трансфертов;</w:t>
      </w:r>
    </w:p>
    <w:p w:rsidR="000659F0" w:rsidRDefault="000659F0">
      <w:pPr>
        <w:pStyle w:val="ConsPlusNormal"/>
        <w:spacing w:before="280"/>
        <w:ind w:firstLine="540"/>
        <w:jc w:val="both"/>
      </w:pPr>
      <w:r>
        <w:t>T - общий объем межбюджетных трансфертов из федерального бюджета бюджетам субъектов Российской Федерации.</w:t>
      </w:r>
    </w:p>
    <w:p w:rsidR="000659F0" w:rsidRDefault="000659F0">
      <w:pPr>
        <w:pStyle w:val="ConsPlusNormal"/>
        <w:spacing w:before="280"/>
        <w:ind w:firstLine="540"/>
        <w:jc w:val="both"/>
      </w:pPr>
      <w:r>
        <w:t xml:space="preserve">15. Расчетная стоимость реализации схемы размещения </w:t>
      </w:r>
      <w:r>
        <w:lastRenderedPageBreak/>
        <w:t>многофункциональных центров на территории i-го субъекта Российской Федерации определяется по формуле:</w:t>
      </w:r>
    </w:p>
    <w:p w:rsidR="000659F0" w:rsidRDefault="000659F0">
      <w:pPr>
        <w:pStyle w:val="ConsPlusNormal"/>
        <w:ind w:firstLine="540"/>
        <w:jc w:val="both"/>
      </w:pPr>
    </w:p>
    <w:p w:rsidR="000659F0" w:rsidRDefault="000659F0">
      <w:pPr>
        <w:pStyle w:val="ConsPlusNormal"/>
        <w:jc w:val="center"/>
      </w:pPr>
      <w:r>
        <w:t>P</w:t>
      </w:r>
      <w:r>
        <w:rPr>
          <w:vertAlign w:val="subscript"/>
        </w:rPr>
        <w:t>i</w:t>
      </w:r>
      <w:r>
        <w:t xml:space="preserve"> = Q</w:t>
      </w:r>
      <w:r>
        <w:rPr>
          <w:vertAlign w:val="subscript"/>
        </w:rPr>
        <w:t>i</w:t>
      </w:r>
      <w:r>
        <w:t xml:space="preserve"> </w:t>
      </w:r>
      <w:r>
        <w:pict>
          <v:shape id="_x0000_i1026" style="width:14.25pt;height:14.25pt" coordsize="" o:spt="100" adj="0,,0" path="" filled="f" stroked="f">
            <v:stroke joinstyle="miter"/>
            <v:imagedata r:id="rId25" o:title="base_1_239634_32769"/>
            <v:formulas/>
            <v:path o:connecttype="segments"/>
          </v:shape>
        </w:pict>
      </w:r>
      <w:r>
        <w:t xml:space="preserve"> S</w:t>
      </w:r>
      <w:r>
        <w:rPr>
          <w:vertAlign w:val="subscript"/>
        </w:rPr>
        <w:t>i</w:t>
      </w:r>
      <w:r>
        <w:t>,</w:t>
      </w:r>
    </w:p>
    <w:p w:rsidR="000659F0" w:rsidRDefault="000659F0">
      <w:pPr>
        <w:pStyle w:val="ConsPlusNormal"/>
        <w:ind w:firstLine="540"/>
        <w:jc w:val="both"/>
      </w:pPr>
    </w:p>
    <w:p w:rsidR="000659F0" w:rsidRDefault="000659F0">
      <w:pPr>
        <w:pStyle w:val="ConsPlusNormal"/>
        <w:ind w:firstLine="540"/>
        <w:jc w:val="both"/>
      </w:pPr>
      <w:r>
        <w:t>где:</w:t>
      </w:r>
    </w:p>
    <w:p w:rsidR="000659F0" w:rsidRDefault="000659F0">
      <w:pPr>
        <w:pStyle w:val="ConsPlusNormal"/>
        <w:spacing w:before="280"/>
        <w:ind w:firstLine="540"/>
        <w:jc w:val="both"/>
      </w:pPr>
      <w:r>
        <w:t>Q</w:t>
      </w:r>
      <w:r>
        <w:rPr>
          <w:vertAlign w:val="subscript"/>
        </w:rPr>
        <w:t>i</w:t>
      </w:r>
      <w:r>
        <w:t xml:space="preserve"> - площадь помещений для размещения окон обслуживания многофункциональных центров в соответствии со схемой размещения многофункциональных центров на территории i-го субъекта Российской Федерации. </w:t>
      </w:r>
      <w:proofErr w:type="gramStart"/>
      <w:r>
        <w:t>Площадь указанных помещений рассчитывается путем умножения количества окон обслуживания многофункциональных центров в i-м субъекте Российской Федерации, которые должны быть созданы и действовать в субъекте Российской Федерации к 2015 году в соответствии со схемой размещения многофункциональных центров, на среднее расчетное количество площади, приходящейся на одно окно обслуживания многофункционального центра, которое принимается равным 32,4 кв. метра;</w:t>
      </w:r>
      <w:proofErr w:type="gramEnd"/>
    </w:p>
    <w:p w:rsidR="000659F0" w:rsidRDefault="000659F0">
      <w:pPr>
        <w:pStyle w:val="ConsPlusNormal"/>
        <w:spacing w:before="280"/>
        <w:ind w:firstLine="540"/>
        <w:jc w:val="both"/>
      </w:pPr>
      <w:proofErr w:type="gramStart"/>
      <w:r>
        <w:t>S</w:t>
      </w:r>
      <w:r>
        <w:rPr>
          <w:vertAlign w:val="subscript"/>
        </w:rPr>
        <w:t>i</w:t>
      </w:r>
      <w:r>
        <w:t xml:space="preserve"> - расчетная стоимость строительства 1 кв. метра помещения административного здания в i-м субъекте Российской Федерации, определяемая на основании утвержденных Министерством регионального развития Российской Федерации укрупненных нормативов цен строительства.</w:t>
      </w:r>
      <w:proofErr w:type="gramEnd"/>
    </w:p>
    <w:p w:rsidR="000659F0" w:rsidRDefault="000659F0">
      <w:pPr>
        <w:pStyle w:val="ConsPlusNormal"/>
        <w:spacing w:before="280"/>
        <w:ind w:firstLine="540"/>
        <w:jc w:val="both"/>
      </w:pPr>
      <w:r>
        <w:t>16. Предельные значения межбюджетного трансферта бюджету субъекта Российской Федерации на 2014 - 2015 годы определяются при уровне расчетной бюджетной обеспеченности субъекта Российской Федерации:</w:t>
      </w:r>
    </w:p>
    <w:p w:rsidR="000659F0" w:rsidRDefault="000659F0">
      <w:pPr>
        <w:pStyle w:val="ConsPlusNormal"/>
        <w:spacing w:before="280"/>
        <w:ind w:firstLine="540"/>
        <w:jc w:val="both"/>
      </w:pPr>
      <w:r>
        <w:t>от 0,5 до 0,69 - в размере 180000 тыс. рублей;</w:t>
      </w:r>
    </w:p>
    <w:p w:rsidR="000659F0" w:rsidRDefault="000659F0">
      <w:pPr>
        <w:pStyle w:val="ConsPlusNormal"/>
        <w:spacing w:before="280"/>
        <w:ind w:firstLine="540"/>
        <w:jc w:val="both"/>
      </w:pPr>
      <w:r>
        <w:t>от 0,7 до 1 - в размере 160000 тыс. рублей;</w:t>
      </w:r>
    </w:p>
    <w:p w:rsidR="000659F0" w:rsidRDefault="000659F0">
      <w:pPr>
        <w:pStyle w:val="ConsPlusNormal"/>
        <w:spacing w:before="280"/>
        <w:ind w:firstLine="540"/>
        <w:jc w:val="both"/>
      </w:pPr>
      <w:r>
        <w:t>выше 1 - в размере 140000 тыс. рублей.</w:t>
      </w:r>
    </w:p>
    <w:p w:rsidR="000659F0" w:rsidRDefault="000659F0">
      <w:pPr>
        <w:pStyle w:val="ConsPlusNormal"/>
        <w:spacing w:before="280"/>
        <w:ind w:firstLine="540"/>
        <w:jc w:val="both"/>
      </w:pPr>
      <w:proofErr w:type="gramStart"/>
      <w:r>
        <w:t xml:space="preserve">Уровень расчетной бюджетной обеспеченности субъекта Российской Федерации на текущий финансовый год с учетом распределения дотаций на выравнивание бюджетной обеспеченности субъектов Российской Федерации определяется в соответствии с </w:t>
      </w:r>
      <w:hyperlink r:id="rId26" w:history="1">
        <w:r>
          <w:rPr>
            <w:color w:val="0000FF"/>
          </w:rPr>
          <w:t>методикой</w:t>
        </w:r>
      </w:hyperlink>
      <w:r>
        <w:t xml:space="preserve"> распределения дотаций на выравнивание бюджетной обеспеченности субъектов Российской Федерации, утвержденной постановлением Правительства Российской Федерации от 22 ноября 2004 г. N 670 "О распределении дотаций на выравнивание бюджетной обеспеченности субъектов Российской Федерации".</w:t>
      </w:r>
      <w:proofErr w:type="gramEnd"/>
    </w:p>
    <w:p w:rsidR="000659F0" w:rsidRDefault="000659F0">
      <w:pPr>
        <w:pStyle w:val="ConsPlusNormal"/>
        <w:spacing w:before="280"/>
        <w:ind w:firstLine="540"/>
        <w:jc w:val="both"/>
      </w:pPr>
      <w:proofErr w:type="gramStart"/>
      <w:r>
        <w:t xml:space="preserve">В случае если по результатам расчета межбюджетных трансфертов между бюджетами субъектов Российской Федерации определен перечень бюджетов субъектов Российской Федерации, для которых межбюджетный </w:t>
      </w:r>
      <w:r>
        <w:lastRenderedPageBreak/>
        <w:t>трансферт бюджету субъекта Российской Федерации на 2014 - 2015 годы превышает предельные значения, то для бюджетов субъектов Российской Федерации, включенных в указанный перечень, устанавливаются предельные значения межбюджетного трансферта бюджету субъекта Российской Федерации на 2014 - 2015 годы, а высвободившиеся средства</w:t>
      </w:r>
      <w:proofErr w:type="gramEnd"/>
      <w:r>
        <w:t xml:space="preserve"> образуют нераспределенный остаток средств межбюджетного трансферта.</w:t>
      </w:r>
    </w:p>
    <w:p w:rsidR="000659F0" w:rsidRDefault="000659F0">
      <w:pPr>
        <w:pStyle w:val="ConsPlusNormal"/>
        <w:spacing w:before="280"/>
        <w:ind w:firstLine="540"/>
        <w:jc w:val="both"/>
      </w:pPr>
      <w:r>
        <w:t>В нераспределенный остаток средств межбюджетного трансферта включаются также средства, образовавшиеся в случае:</w:t>
      </w:r>
    </w:p>
    <w:p w:rsidR="000659F0" w:rsidRDefault="000659F0">
      <w:pPr>
        <w:pStyle w:val="ConsPlusNormal"/>
        <w:spacing w:before="280"/>
        <w:ind w:firstLine="540"/>
        <w:jc w:val="both"/>
      </w:pPr>
      <w:r>
        <w:t>отсутствия у субъектов Российской Федерации потребности в средствах межбюджетного трансферта;</w:t>
      </w:r>
    </w:p>
    <w:p w:rsidR="000659F0" w:rsidRDefault="000659F0">
      <w:pPr>
        <w:pStyle w:val="ConsPlusNormal"/>
        <w:spacing w:before="280"/>
        <w:ind w:firstLine="540"/>
        <w:jc w:val="both"/>
      </w:pPr>
      <w:r>
        <w:t>непредставления высшим исполнительным органом государственной власти субъекта Российской Федерации в Министерство экономического развития Российской Федерации заявки;</w:t>
      </w:r>
    </w:p>
    <w:p w:rsidR="000659F0" w:rsidRDefault="000659F0">
      <w:pPr>
        <w:pStyle w:val="ConsPlusNormal"/>
        <w:spacing w:before="280"/>
        <w:ind w:firstLine="540"/>
        <w:jc w:val="both"/>
      </w:pPr>
      <w:r>
        <w:t>представления заявки с нарушением порядка, формы и сроков, которые установлены Министерством экономического развития Российской Федерации.</w:t>
      </w:r>
    </w:p>
    <w:p w:rsidR="000659F0" w:rsidRDefault="000659F0">
      <w:pPr>
        <w:pStyle w:val="ConsPlusNormal"/>
        <w:spacing w:before="280"/>
        <w:ind w:firstLine="540"/>
        <w:jc w:val="both"/>
      </w:pPr>
      <w:proofErr w:type="gramStart"/>
      <w:r>
        <w:t>Нераспределенный остаток средств межбюджетного трансферта распределяется на основании решений Правительства Российской Федерации, проекты которых разрабатываются Министерством экономического развития Российской Федерации с учетом численности населения субъекта Российской Федерации, географических, климатических и демографических особенностей, уровня бюджетной обеспеченности субъекта Российской Федерации, необходимости поддержки выполнения в пилотном режиме дополнительных мероприятий по повышению доступности и комфортности предоставления государственных и муниципальных услуг по принципу "одного окна</w:t>
      </w:r>
      <w:proofErr w:type="gramEnd"/>
      <w:r>
        <w:t>" на базе многофункциональных центров в субъектах Российской Федерации.</w:t>
      </w:r>
    </w:p>
    <w:p w:rsidR="000659F0" w:rsidRDefault="000659F0">
      <w:pPr>
        <w:pStyle w:val="ConsPlusNormal"/>
        <w:spacing w:before="280"/>
        <w:ind w:firstLine="540"/>
        <w:jc w:val="both"/>
      </w:pPr>
      <w:bookmarkStart w:id="4" w:name="P113"/>
      <w:bookmarkEnd w:id="4"/>
      <w:r>
        <w:t xml:space="preserve">17. Контроль и оценка эффективности расходования межбюджетных трансфертов осуществляются ежегодно Министерством экономического развития Российской Федерации с учетом </w:t>
      </w:r>
      <w:proofErr w:type="gramStart"/>
      <w:r>
        <w:t>достижения следующих значений показателей результативности предоставления межбюджетного трансферта</w:t>
      </w:r>
      <w:proofErr w:type="gramEnd"/>
      <w:r>
        <w:t>:</w:t>
      </w:r>
    </w:p>
    <w:p w:rsidR="000659F0" w:rsidRDefault="000659F0">
      <w:pPr>
        <w:pStyle w:val="ConsPlusNormal"/>
        <w:spacing w:before="280"/>
        <w:ind w:firstLine="540"/>
        <w:jc w:val="both"/>
      </w:pPr>
      <w:r>
        <w:t>а) доля граждан, имеющих доступ к получению государственных и муниципальных услуг по принципу "одного окна" по месту пребывания в многофункциональных центрах;</w:t>
      </w:r>
    </w:p>
    <w:p w:rsidR="000659F0" w:rsidRDefault="000659F0">
      <w:pPr>
        <w:pStyle w:val="ConsPlusNormal"/>
        <w:spacing w:before="280"/>
        <w:ind w:firstLine="540"/>
        <w:jc w:val="both"/>
      </w:pPr>
      <w:proofErr w:type="gramStart"/>
      <w:r>
        <w:t xml:space="preserve">б) количество окон обслуживания многофункциональных центров, созданных в установленные соглашением о предоставлении межбюджетного трансферта сроки, которые соответствуют требованиям </w:t>
      </w:r>
      <w:hyperlink r:id="rId27" w:history="1">
        <w:r>
          <w:rPr>
            <w:color w:val="0000FF"/>
          </w:rPr>
          <w:t>Правил</w:t>
        </w:r>
      </w:hyperlink>
      <w:r>
        <w:t xml:space="preserve"> организации деятельности многофункциональных центров и в которых организовано </w:t>
      </w:r>
      <w:r>
        <w:lastRenderedPageBreak/>
        <w:t xml:space="preserve">предоставление государственных услуг в соответствии с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27 сентября 2011 г. N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</w:t>
      </w:r>
      <w:proofErr w:type="gramEnd"/>
      <w:r>
        <w:t xml:space="preserve">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</w:p>
    <w:p w:rsidR="000659F0" w:rsidRDefault="000659F0">
      <w:pPr>
        <w:pStyle w:val="ConsPlusNormal"/>
        <w:spacing w:before="280"/>
        <w:ind w:firstLine="540"/>
        <w:jc w:val="both"/>
      </w:pPr>
      <w:r>
        <w:t xml:space="preserve">18. В случае если по итогам проведения после 30 сентября 2015 г. оценки </w:t>
      </w:r>
      <w:proofErr w:type="gramStart"/>
      <w:r>
        <w:t>эффективности осуществления расходов бюджетов субъектов Российской</w:t>
      </w:r>
      <w:proofErr w:type="gramEnd"/>
      <w:r>
        <w:t xml:space="preserve"> Федерации (местных бюджетов), источником финансового обеспечения которых являются межбюджетные трансферты, Министерством экономического развития Российской Федерации установлено нарушение установленных в соглашении о предоставлении межбюджетного трансферта значений показателей результативности предоставления межбюджетного трансферта:</w:t>
      </w:r>
    </w:p>
    <w:p w:rsidR="000659F0" w:rsidRDefault="000659F0">
      <w:pPr>
        <w:pStyle w:val="ConsPlusNormal"/>
        <w:spacing w:before="280"/>
        <w:ind w:firstLine="540"/>
        <w:jc w:val="both"/>
      </w:pPr>
      <w:r>
        <w:t>а) более чем на 30 процентов, то субъект Российской Федерации осуществляет возврат в доход федерального бюджета средств межбюджетного трансферта в полном объеме, полученных в 2014 - 2015 годах, в порядке, предусмотренном бюджетным законодательством Российской Федерации при нецелевом расходовании средств;</w:t>
      </w:r>
    </w:p>
    <w:p w:rsidR="000659F0" w:rsidRDefault="000659F0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02.06.2016 N 489)</w:t>
      </w:r>
    </w:p>
    <w:p w:rsidR="000659F0" w:rsidRDefault="000659F0">
      <w:pPr>
        <w:pStyle w:val="ConsPlusNormal"/>
        <w:spacing w:before="280"/>
        <w:ind w:firstLine="540"/>
        <w:jc w:val="both"/>
      </w:pPr>
      <w:proofErr w:type="gramStart"/>
      <w:r>
        <w:t>б) менее чем на 30 процентов, то высший исполнительный орган государственной власти субъекта Российской Федерации обязан до 1 сентября 2016 г. обеспечить достижение установленных в соглашении о предоставлении межбюджетного трансферта значений показателей результативности предоставления межбюджетного трансферта за счет средств субъекта Российской Федерации и представить в Министерство экономического развития Российской Федерации отчет об устранении допущенных нарушений.</w:t>
      </w:r>
      <w:proofErr w:type="gramEnd"/>
      <w:r>
        <w:t xml:space="preserve"> В случае если указанные показатели не достигнуты до 1 сентября 2016 г., то средства федерального бюджета, полученные в 2014 - 2015 годах, в полном объеме подлежат возврату в федеральный бюджет. На основании отдельного решения Правительства Российской Федерации срок достижения установленных в соглашении о предоставлении межбюджетного </w:t>
      </w:r>
      <w:proofErr w:type="gramStart"/>
      <w:r>
        <w:t>трансферта значений показателей результативности предоставления межбюджетного трансферта</w:t>
      </w:r>
      <w:proofErr w:type="gramEnd"/>
      <w:r>
        <w:t xml:space="preserve"> за счет средств субъекта Российской Федерации может быть продлен до 31 декабря 2018 г.</w:t>
      </w:r>
    </w:p>
    <w:p w:rsidR="000659F0" w:rsidRDefault="000659F0">
      <w:pPr>
        <w:pStyle w:val="ConsPlusNormal"/>
        <w:jc w:val="both"/>
      </w:pPr>
      <w:r>
        <w:t xml:space="preserve">(в ред. Постановлений Правительства РФ от 02.06.2016 </w:t>
      </w:r>
      <w:hyperlink r:id="rId30" w:history="1">
        <w:r>
          <w:rPr>
            <w:color w:val="0000FF"/>
          </w:rPr>
          <w:t>N 489</w:t>
        </w:r>
      </w:hyperlink>
      <w:r>
        <w:t xml:space="preserve">, от 30.08.2017 </w:t>
      </w:r>
      <w:hyperlink r:id="rId31" w:history="1">
        <w:r>
          <w:rPr>
            <w:color w:val="0000FF"/>
          </w:rPr>
          <w:t>N 1039</w:t>
        </w:r>
      </w:hyperlink>
      <w:r>
        <w:t>)</w:t>
      </w:r>
    </w:p>
    <w:p w:rsidR="000659F0" w:rsidRDefault="000659F0">
      <w:pPr>
        <w:pStyle w:val="ConsPlusNormal"/>
        <w:spacing w:before="280"/>
        <w:ind w:firstLine="540"/>
        <w:jc w:val="both"/>
      </w:pPr>
      <w:r>
        <w:t>19. Не использованные на 1 января 2015 г. межбюджетные трансферты подлежат возврату в федеральный бюджет.</w:t>
      </w:r>
    </w:p>
    <w:p w:rsidR="000659F0" w:rsidRDefault="000659F0">
      <w:pPr>
        <w:pStyle w:val="ConsPlusNormal"/>
        <w:spacing w:before="280"/>
        <w:ind w:firstLine="540"/>
        <w:jc w:val="both"/>
      </w:pPr>
      <w:proofErr w:type="gramStart"/>
      <w:r>
        <w:lastRenderedPageBreak/>
        <w:t>В соответствии с решением Министерства экономического развития Российской Федерации о наличии потребности в не использованных на 1 января 2015 г. межбюджетных трансфертах средства в объеме, не превышающем остатка указанных межбюджетных трансфертов, могут быть возвращены в очередном финансовом году в доход бюджета субъекта Российской Федерации, которому они были ранее предоставлены, для финансового обеспечения расходов бюджета субъекта Российской Федерации, соответствующих целям предоставления</w:t>
      </w:r>
      <w:proofErr w:type="gramEnd"/>
      <w:r>
        <w:t xml:space="preserve"> указанных межбюджетных трансфертов.</w:t>
      </w:r>
    </w:p>
    <w:p w:rsidR="000659F0" w:rsidRDefault="000659F0">
      <w:pPr>
        <w:pStyle w:val="ConsPlusNormal"/>
        <w:spacing w:before="280"/>
        <w:ind w:firstLine="540"/>
        <w:jc w:val="both"/>
      </w:pPr>
      <w:proofErr w:type="gramStart"/>
      <w:r>
        <w:t>Условиями соглашения о предоставлении межбюджетного трансферта может быть предусмотрено, что в случае, если при исполнении бюджета субъекта Российской Федерации потребность в межбюджетных трансфертах отсутствует на 30 сентября 2015 г., неиспользованные средства подлежат перечислению в установленном порядке в федеральный бюджет и могут быть перераспределены между бюджетами субъектов Российской Федерации решением Правительства Российской Федерации по предложению Министерства экономического развития Российской Федерации.</w:t>
      </w:r>
      <w:proofErr w:type="gramEnd"/>
    </w:p>
    <w:p w:rsidR="000659F0" w:rsidRDefault="000659F0">
      <w:pPr>
        <w:pStyle w:val="ConsPlusNormal"/>
        <w:spacing w:before="280"/>
        <w:ind w:firstLine="540"/>
        <w:jc w:val="both"/>
      </w:pPr>
      <w:r>
        <w:t xml:space="preserve">20. </w:t>
      </w:r>
      <w:proofErr w:type="gramStart"/>
      <w:r>
        <w:t>Контроль за</w:t>
      </w:r>
      <w:proofErr w:type="gramEnd"/>
      <w:r>
        <w:t xml:space="preserve"> осуществлением расходования межбюджетного трансферта осуществляется Министерством экономического развития Российской Федерации и федеральным органом исполнительной власти, осуществляющим функции по контролю и надзору в финансово-бюджетной сфере.</w:t>
      </w:r>
    </w:p>
    <w:p w:rsidR="000659F0" w:rsidRDefault="000659F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25.05.2016 N 464)</w:t>
      </w:r>
    </w:p>
    <w:p w:rsidR="000659F0" w:rsidRDefault="000659F0">
      <w:pPr>
        <w:pStyle w:val="ConsPlusNormal"/>
        <w:ind w:firstLine="540"/>
        <w:jc w:val="both"/>
      </w:pPr>
    </w:p>
    <w:p w:rsidR="000659F0" w:rsidRDefault="000659F0">
      <w:pPr>
        <w:pStyle w:val="ConsPlusNormal"/>
        <w:ind w:firstLine="540"/>
        <w:jc w:val="both"/>
      </w:pPr>
    </w:p>
    <w:p w:rsidR="000659F0" w:rsidRDefault="000659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6189" w:rsidRDefault="000659F0">
      <w:bookmarkStart w:id="5" w:name="_GoBack"/>
      <w:bookmarkEnd w:id="5"/>
    </w:p>
    <w:sectPr w:rsidR="006B6189" w:rsidSect="00F34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9F0"/>
    <w:rsid w:val="00000FC4"/>
    <w:rsid w:val="000026BB"/>
    <w:rsid w:val="00002895"/>
    <w:rsid w:val="00004335"/>
    <w:rsid w:val="00004528"/>
    <w:rsid w:val="0000546B"/>
    <w:rsid w:val="00005A3F"/>
    <w:rsid w:val="000061B1"/>
    <w:rsid w:val="00006481"/>
    <w:rsid w:val="00007889"/>
    <w:rsid w:val="0000796B"/>
    <w:rsid w:val="000108B7"/>
    <w:rsid w:val="00010BCB"/>
    <w:rsid w:val="00010C52"/>
    <w:rsid w:val="000111F6"/>
    <w:rsid w:val="00012077"/>
    <w:rsid w:val="000124FD"/>
    <w:rsid w:val="0001273B"/>
    <w:rsid w:val="00013183"/>
    <w:rsid w:val="000141C9"/>
    <w:rsid w:val="00014A9D"/>
    <w:rsid w:val="00015289"/>
    <w:rsid w:val="00015BF1"/>
    <w:rsid w:val="00015C7E"/>
    <w:rsid w:val="00016978"/>
    <w:rsid w:val="00017EA0"/>
    <w:rsid w:val="0002177B"/>
    <w:rsid w:val="000217D0"/>
    <w:rsid w:val="00022787"/>
    <w:rsid w:val="00027A04"/>
    <w:rsid w:val="00030E57"/>
    <w:rsid w:val="000327DF"/>
    <w:rsid w:val="0003282A"/>
    <w:rsid w:val="0003519E"/>
    <w:rsid w:val="000357EC"/>
    <w:rsid w:val="000410A6"/>
    <w:rsid w:val="00042CB4"/>
    <w:rsid w:val="00043213"/>
    <w:rsid w:val="00043E07"/>
    <w:rsid w:val="00047F88"/>
    <w:rsid w:val="000516E8"/>
    <w:rsid w:val="00051772"/>
    <w:rsid w:val="000523A3"/>
    <w:rsid w:val="00052F68"/>
    <w:rsid w:val="000548C6"/>
    <w:rsid w:val="0005671D"/>
    <w:rsid w:val="00056B9F"/>
    <w:rsid w:val="000573C0"/>
    <w:rsid w:val="000578E5"/>
    <w:rsid w:val="00060112"/>
    <w:rsid w:val="00060DD4"/>
    <w:rsid w:val="00062546"/>
    <w:rsid w:val="00064DF0"/>
    <w:rsid w:val="00064E2B"/>
    <w:rsid w:val="000659F0"/>
    <w:rsid w:val="00070DBF"/>
    <w:rsid w:val="00071149"/>
    <w:rsid w:val="00071338"/>
    <w:rsid w:val="000725A0"/>
    <w:rsid w:val="0007289E"/>
    <w:rsid w:val="0007381C"/>
    <w:rsid w:val="000766E2"/>
    <w:rsid w:val="00076952"/>
    <w:rsid w:val="00081D49"/>
    <w:rsid w:val="0008395A"/>
    <w:rsid w:val="00086EC6"/>
    <w:rsid w:val="000930E8"/>
    <w:rsid w:val="0009620C"/>
    <w:rsid w:val="000963DE"/>
    <w:rsid w:val="0009785D"/>
    <w:rsid w:val="000979A4"/>
    <w:rsid w:val="00097B52"/>
    <w:rsid w:val="000A016B"/>
    <w:rsid w:val="000A0E90"/>
    <w:rsid w:val="000A0EF8"/>
    <w:rsid w:val="000A27F8"/>
    <w:rsid w:val="000A3692"/>
    <w:rsid w:val="000A4140"/>
    <w:rsid w:val="000A4575"/>
    <w:rsid w:val="000A59BA"/>
    <w:rsid w:val="000A7084"/>
    <w:rsid w:val="000A7352"/>
    <w:rsid w:val="000A7AC7"/>
    <w:rsid w:val="000B0E2A"/>
    <w:rsid w:val="000B1DAA"/>
    <w:rsid w:val="000B3019"/>
    <w:rsid w:val="000B3FD8"/>
    <w:rsid w:val="000B4467"/>
    <w:rsid w:val="000B4B7A"/>
    <w:rsid w:val="000B5A3A"/>
    <w:rsid w:val="000B60A1"/>
    <w:rsid w:val="000B6792"/>
    <w:rsid w:val="000B6812"/>
    <w:rsid w:val="000B7559"/>
    <w:rsid w:val="000C08BF"/>
    <w:rsid w:val="000C0FEC"/>
    <w:rsid w:val="000C1672"/>
    <w:rsid w:val="000C1CA5"/>
    <w:rsid w:val="000C6117"/>
    <w:rsid w:val="000C64C8"/>
    <w:rsid w:val="000D3689"/>
    <w:rsid w:val="000D4DBC"/>
    <w:rsid w:val="000D72E7"/>
    <w:rsid w:val="000D7B02"/>
    <w:rsid w:val="000E0548"/>
    <w:rsid w:val="000E0998"/>
    <w:rsid w:val="000E11A9"/>
    <w:rsid w:val="000E53D8"/>
    <w:rsid w:val="000F1F3D"/>
    <w:rsid w:val="000F248C"/>
    <w:rsid w:val="000F2FAF"/>
    <w:rsid w:val="000F38ED"/>
    <w:rsid w:val="000F4ADE"/>
    <w:rsid w:val="000F513F"/>
    <w:rsid w:val="000F571B"/>
    <w:rsid w:val="001033E5"/>
    <w:rsid w:val="00103620"/>
    <w:rsid w:val="00105740"/>
    <w:rsid w:val="00106411"/>
    <w:rsid w:val="00107520"/>
    <w:rsid w:val="00107A68"/>
    <w:rsid w:val="00107B81"/>
    <w:rsid w:val="00110598"/>
    <w:rsid w:val="00111D10"/>
    <w:rsid w:val="00113A51"/>
    <w:rsid w:val="00113E71"/>
    <w:rsid w:val="00115406"/>
    <w:rsid w:val="00115D15"/>
    <w:rsid w:val="00116485"/>
    <w:rsid w:val="001169B2"/>
    <w:rsid w:val="00117659"/>
    <w:rsid w:val="00120384"/>
    <w:rsid w:val="00121019"/>
    <w:rsid w:val="00121131"/>
    <w:rsid w:val="001216B4"/>
    <w:rsid w:val="001226EE"/>
    <w:rsid w:val="0012289C"/>
    <w:rsid w:val="0012454A"/>
    <w:rsid w:val="00124E6E"/>
    <w:rsid w:val="00126328"/>
    <w:rsid w:val="0012659A"/>
    <w:rsid w:val="001266DF"/>
    <w:rsid w:val="001270F8"/>
    <w:rsid w:val="0012721E"/>
    <w:rsid w:val="00130F0A"/>
    <w:rsid w:val="0013128A"/>
    <w:rsid w:val="00132C7E"/>
    <w:rsid w:val="001349E8"/>
    <w:rsid w:val="00134C80"/>
    <w:rsid w:val="00137DAF"/>
    <w:rsid w:val="00141AC1"/>
    <w:rsid w:val="00142C60"/>
    <w:rsid w:val="001439F8"/>
    <w:rsid w:val="00143C18"/>
    <w:rsid w:val="001448A8"/>
    <w:rsid w:val="00147356"/>
    <w:rsid w:val="00147BBA"/>
    <w:rsid w:val="00147DAC"/>
    <w:rsid w:val="00150942"/>
    <w:rsid w:val="001509BA"/>
    <w:rsid w:val="00150F09"/>
    <w:rsid w:val="0015257E"/>
    <w:rsid w:val="001526FA"/>
    <w:rsid w:val="001534EE"/>
    <w:rsid w:val="00154895"/>
    <w:rsid w:val="001565F8"/>
    <w:rsid w:val="00157CA0"/>
    <w:rsid w:val="00157F78"/>
    <w:rsid w:val="0016017E"/>
    <w:rsid w:val="00163BB5"/>
    <w:rsid w:val="0016449C"/>
    <w:rsid w:val="00170DAB"/>
    <w:rsid w:val="0017488D"/>
    <w:rsid w:val="001749AC"/>
    <w:rsid w:val="001765FB"/>
    <w:rsid w:val="00177522"/>
    <w:rsid w:val="00180C88"/>
    <w:rsid w:val="0018112D"/>
    <w:rsid w:val="001815B1"/>
    <w:rsid w:val="001820BA"/>
    <w:rsid w:val="00184DD8"/>
    <w:rsid w:val="001854AD"/>
    <w:rsid w:val="00185A85"/>
    <w:rsid w:val="00185FB1"/>
    <w:rsid w:val="00186E34"/>
    <w:rsid w:val="00186FAF"/>
    <w:rsid w:val="001901A7"/>
    <w:rsid w:val="00190975"/>
    <w:rsid w:val="0019306C"/>
    <w:rsid w:val="00194718"/>
    <w:rsid w:val="00195806"/>
    <w:rsid w:val="0019786C"/>
    <w:rsid w:val="00197BF5"/>
    <w:rsid w:val="001A086C"/>
    <w:rsid w:val="001A1AB0"/>
    <w:rsid w:val="001A2306"/>
    <w:rsid w:val="001A29B8"/>
    <w:rsid w:val="001A3920"/>
    <w:rsid w:val="001A617F"/>
    <w:rsid w:val="001A73BE"/>
    <w:rsid w:val="001B059A"/>
    <w:rsid w:val="001B0D99"/>
    <w:rsid w:val="001B1286"/>
    <w:rsid w:val="001B16D8"/>
    <w:rsid w:val="001B47B5"/>
    <w:rsid w:val="001B5925"/>
    <w:rsid w:val="001B5A00"/>
    <w:rsid w:val="001B5F54"/>
    <w:rsid w:val="001C0B2D"/>
    <w:rsid w:val="001C1144"/>
    <w:rsid w:val="001C1810"/>
    <w:rsid w:val="001C24C0"/>
    <w:rsid w:val="001C3DC7"/>
    <w:rsid w:val="001C4ED5"/>
    <w:rsid w:val="001C5D77"/>
    <w:rsid w:val="001C7522"/>
    <w:rsid w:val="001D0709"/>
    <w:rsid w:val="001D1031"/>
    <w:rsid w:val="001D17C3"/>
    <w:rsid w:val="001D229F"/>
    <w:rsid w:val="001D28AB"/>
    <w:rsid w:val="001D2FB3"/>
    <w:rsid w:val="001D3007"/>
    <w:rsid w:val="001D4A0F"/>
    <w:rsid w:val="001D4D97"/>
    <w:rsid w:val="001D6E06"/>
    <w:rsid w:val="001D7B02"/>
    <w:rsid w:val="001D7DC4"/>
    <w:rsid w:val="001E038E"/>
    <w:rsid w:val="001E07B0"/>
    <w:rsid w:val="001E1384"/>
    <w:rsid w:val="001E13A3"/>
    <w:rsid w:val="001E27C6"/>
    <w:rsid w:val="001E2D80"/>
    <w:rsid w:val="001E32F2"/>
    <w:rsid w:val="001E48ED"/>
    <w:rsid w:val="001F0329"/>
    <w:rsid w:val="001F118D"/>
    <w:rsid w:val="001F41E0"/>
    <w:rsid w:val="001F5F40"/>
    <w:rsid w:val="001F6848"/>
    <w:rsid w:val="001F6FFA"/>
    <w:rsid w:val="001F711F"/>
    <w:rsid w:val="002002EF"/>
    <w:rsid w:val="002007C0"/>
    <w:rsid w:val="00200957"/>
    <w:rsid w:val="0020121B"/>
    <w:rsid w:val="002018E2"/>
    <w:rsid w:val="00202AF6"/>
    <w:rsid w:val="0020387D"/>
    <w:rsid w:val="00204297"/>
    <w:rsid w:val="00204B29"/>
    <w:rsid w:val="002051BF"/>
    <w:rsid w:val="002053D2"/>
    <w:rsid w:val="0020675B"/>
    <w:rsid w:val="00210E3A"/>
    <w:rsid w:val="00211C2E"/>
    <w:rsid w:val="002129C0"/>
    <w:rsid w:val="00213388"/>
    <w:rsid w:val="00213A83"/>
    <w:rsid w:val="0021600E"/>
    <w:rsid w:val="00216FBF"/>
    <w:rsid w:val="00222116"/>
    <w:rsid w:val="002238B0"/>
    <w:rsid w:val="00224F1D"/>
    <w:rsid w:val="00226B0B"/>
    <w:rsid w:val="00232EC4"/>
    <w:rsid w:val="00234D57"/>
    <w:rsid w:val="00234F6A"/>
    <w:rsid w:val="002355E2"/>
    <w:rsid w:val="00237F74"/>
    <w:rsid w:val="00240373"/>
    <w:rsid w:val="00240E8D"/>
    <w:rsid w:val="0024125D"/>
    <w:rsid w:val="00241321"/>
    <w:rsid w:val="002418FA"/>
    <w:rsid w:val="002424BB"/>
    <w:rsid w:val="00242CE9"/>
    <w:rsid w:val="002431D7"/>
    <w:rsid w:val="002431DD"/>
    <w:rsid w:val="002458A7"/>
    <w:rsid w:val="00245DBA"/>
    <w:rsid w:val="00250A62"/>
    <w:rsid w:val="002514B8"/>
    <w:rsid w:val="002523C9"/>
    <w:rsid w:val="00252D18"/>
    <w:rsid w:val="0025404E"/>
    <w:rsid w:val="002548B4"/>
    <w:rsid w:val="002607B9"/>
    <w:rsid w:val="0026095C"/>
    <w:rsid w:val="002615A2"/>
    <w:rsid w:val="00262C0C"/>
    <w:rsid w:val="00262C57"/>
    <w:rsid w:val="0026419C"/>
    <w:rsid w:val="00265CFD"/>
    <w:rsid w:val="00265F79"/>
    <w:rsid w:val="002668A5"/>
    <w:rsid w:val="00266B71"/>
    <w:rsid w:val="00266CC1"/>
    <w:rsid w:val="002679A0"/>
    <w:rsid w:val="00271662"/>
    <w:rsid w:val="002721DD"/>
    <w:rsid w:val="0027401B"/>
    <w:rsid w:val="002748D6"/>
    <w:rsid w:val="002808C7"/>
    <w:rsid w:val="00280C04"/>
    <w:rsid w:val="00281458"/>
    <w:rsid w:val="00282187"/>
    <w:rsid w:val="00285AC2"/>
    <w:rsid w:val="00286553"/>
    <w:rsid w:val="002910FC"/>
    <w:rsid w:val="00291C3F"/>
    <w:rsid w:val="00291E9E"/>
    <w:rsid w:val="00292319"/>
    <w:rsid w:val="00292D7B"/>
    <w:rsid w:val="00293E13"/>
    <w:rsid w:val="00295360"/>
    <w:rsid w:val="00296469"/>
    <w:rsid w:val="0029681B"/>
    <w:rsid w:val="002A0DD6"/>
    <w:rsid w:val="002A154F"/>
    <w:rsid w:val="002A1828"/>
    <w:rsid w:val="002A3380"/>
    <w:rsid w:val="002A363C"/>
    <w:rsid w:val="002A3FB0"/>
    <w:rsid w:val="002A40EB"/>
    <w:rsid w:val="002A4DF4"/>
    <w:rsid w:val="002A64AD"/>
    <w:rsid w:val="002A6574"/>
    <w:rsid w:val="002B0D30"/>
    <w:rsid w:val="002B1385"/>
    <w:rsid w:val="002B16B1"/>
    <w:rsid w:val="002B231A"/>
    <w:rsid w:val="002B4356"/>
    <w:rsid w:val="002B59E8"/>
    <w:rsid w:val="002B74D6"/>
    <w:rsid w:val="002B75CF"/>
    <w:rsid w:val="002B7E9D"/>
    <w:rsid w:val="002C20BA"/>
    <w:rsid w:val="002C22E9"/>
    <w:rsid w:val="002C3324"/>
    <w:rsid w:val="002C4746"/>
    <w:rsid w:val="002C5BFA"/>
    <w:rsid w:val="002C77E8"/>
    <w:rsid w:val="002C787F"/>
    <w:rsid w:val="002D2CDE"/>
    <w:rsid w:val="002D3FB9"/>
    <w:rsid w:val="002D5123"/>
    <w:rsid w:val="002D5761"/>
    <w:rsid w:val="002D598C"/>
    <w:rsid w:val="002D76D5"/>
    <w:rsid w:val="002D7E22"/>
    <w:rsid w:val="002E0C8B"/>
    <w:rsid w:val="002E53D1"/>
    <w:rsid w:val="002E5867"/>
    <w:rsid w:val="002E6E5D"/>
    <w:rsid w:val="002E703C"/>
    <w:rsid w:val="002F0009"/>
    <w:rsid w:val="002F03C3"/>
    <w:rsid w:val="002F33C7"/>
    <w:rsid w:val="002F45A2"/>
    <w:rsid w:val="002F56D8"/>
    <w:rsid w:val="002F5D39"/>
    <w:rsid w:val="002F7401"/>
    <w:rsid w:val="002F79C9"/>
    <w:rsid w:val="0030076A"/>
    <w:rsid w:val="00302249"/>
    <w:rsid w:val="00302BEB"/>
    <w:rsid w:val="003040DD"/>
    <w:rsid w:val="00306496"/>
    <w:rsid w:val="003066A4"/>
    <w:rsid w:val="003078B3"/>
    <w:rsid w:val="00310831"/>
    <w:rsid w:val="00310AEE"/>
    <w:rsid w:val="003113ED"/>
    <w:rsid w:val="00313190"/>
    <w:rsid w:val="00313E73"/>
    <w:rsid w:val="00313F60"/>
    <w:rsid w:val="00314CDF"/>
    <w:rsid w:val="00317747"/>
    <w:rsid w:val="00317CCC"/>
    <w:rsid w:val="00320F5A"/>
    <w:rsid w:val="00321830"/>
    <w:rsid w:val="00323E44"/>
    <w:rsid w:val="00324F70"/>
    <w:rsid w:val="0032526A"/>
    <w:rsid w:val="00331472"/>
    <w:rsid w:val="00331F5B"/>
    <w:rsid w:val="003320ED"/>
    <w:rsid w:val="00332A9B"/>
    <w:rsid w:val="00334086"/>
    <w:rsid w:val="003344A2"/>
    <w:rsid w:val="003346B7"/>
    <w:rsid w:val="0033473C"/>
    <w:rsid w:val="00334867"/>
    <w:rsid w:val="003351CB"/>
    <w:rsid w:val="003363A4"/>
    <w:rsid w:val="00336A82"/>
    <w:rsid w:val="00336FC4"/>
    <w:rsid w:val="003373C2"/>
    <w:rsid w:val="00340B64"/>
    <w:rsid w:val="003420E2"/>
    <w:rsid w:val="00345024"/>
    <w:rsid w:val="00345932"/>
    <w:rsid w:val="00345ADE"/>
    <w:rsid w:val="003467DF"/>
    <w:rsid w:val="00346AFA"/>
    <w:rsid w:val="00347D88"/>
    <w:rsid w:val="0035310C"/>
    <w:rsid w:val="00353550"/>
    <w:rsid w:val="00353B4C"/>
    <w:rsid w:val="00355A7F"/>
    <w:rsid w:val="00356540"/>
    <w:rsid w:val="00356E42"/>
    <w:rsid w:val="00357728"/>
    <w:rsid w:val="00360146"/>
    <w:rsid w:val="00360529"/>
    <w:rsid w:val="003612B3"/>
    <w:rsid w:val="00365310"/>
    <w:rsid w:val="00371064"/>
    <w:rsid w:val="0037287B"/>
    <w:rsid w:val="00373AA9"/>
    <w:rsid w:val="00375578"/>
    <w:rsid w:val="003755B2"/>
    <w:rsid w:val="00376159"/>
    <w:rsid w:val="003764DE"/>
    <w:rsid w:val="00377E0B"/>
    <w:rsid w:val="0038024E"/>
    <w:rsid w:val="00380B6C"/>
    <w:rsid w:val="00381432"/>
    <w:rsid w:val="00381793"/>
    <w:rsid w:val="00381893"/>
    <w:rsid w:val="00381DAB"/>
    <w:rsid w:val="00382225"/>
    <w:rsid w:val="00382BEE"/>
    <w:rsid w:val="00384BED"/>
    <w:rsid w:val="00387C8D"/>
    <w:rsid w:val="00393A84"/>
    <w:rsid w:val="00393C34"/>
    <w:rsid w:val="003942A1"/>
    <w:rsid w:val="003947B0"/>
    <w:rsid w:val="00395030"/>
    <w:rsid w:val="00395C16"/>
    <w:rsid w:val="003964A6"/>
    <w:rsid w:val="003A1355"/>
    <w:rsid w:val="003A1903"/>
    <w:rsid w:val="003A4655"/>
    <w:rsid w:val="003A6A42"/>
    <w:rsid w:val="003A6D1D"/>
    <w:rsid w:val="003B1020"/>
    <w:rsid w:val="003B136B"/>
    <w:rsid w:val="003B43B8"/>
    <w:rsid w:val="003B605A"/>
    <w:rsid w:val="003B79FA"/>
    <w:rsid w:val="003C2F77"/>
    <w:rsid w:val="003C6551"/>
    <w:rsid w:val="003C71DD"/>
    <w:rsid w:val="003C758C"/>
    <w:rsid w:val="003C7B29"/>
    <w:rsid w:val="003D0BBD"/>
    <w:rsid w:val="003D180B"/>
    <w:rsid w:val="003D186B"/>
    <w:rsid w:val="003D2CD4"/>
    <w:rsid w:val="003D383B"/>
    <w:rsid w:val="003D3A11"/>
    <w:rsid w:val="003D47DB"/>
    <w:rsid w:val="003D52E9"/>
    <w:rsid w:val="003D53E2"/>
    <w:rsid w:val="003D540D"/>
    <w:rsid w:val="003D55F4"/>
    <w:rsid w:val="003D57B6"/>
    <w:rsid w:val="003D5EE8"/>
    <w:rsid w:val="003D7211"/>
    <w:rsid w:val="003D7D6B"/>
    <w:rsid w:val="003E01DE"/>
    <w:rsid w:val="003E0F70"/>
    <w:rsid w:val="003E11DC"/>
    <w:rsid w:val="003E298D"/>
    <w:rsid w:val="003E36C0"/>
    <w:rsid w:val="003E44FC"/>
    <w:rsid w:val="003E482F"/>
    <w:rsid w:val="003E505C"/>
    <w:rsid w:val="003E59DF"/>
    <w:rsid w:val="003E68BF"/>
    <w:rsid w:val="003E7478"/>
    <w:rsid w:val="003E7480"/>
    <w:rsid w:val="003F08C8"/>
    <w:rsid w:val="003F1B2E"/>
    <w:rsid w:val="003F2BF9"/>
    <w:rsid w:val="003F3143"/>
    <w:rsid w:val="003F3F6E"/>
    <w:rsid w:val="003F4BD0"/>
    <w:rsid w:val="003F661D"/>
    <w:rsid w:val="00400773"/>
    <w:rsid w:val="004018D6"/>
    <w:rsid w:val="00403205"/>
    <w:rsid w:val="00403CFD"/>
    <w:rsid w:val="004041EE"/>
    <w:rsid w:val="00404200"/>
    <w:rsid w:val="004060FD"/>
    <w:rsid w:val="00406C26"/>
    <w:rsid w:val="0041225F"/>
    <w:rsid w:val="00412890"/>
    <w:rsid w:val="00414BFF"/>
    <w:rsid w:val="00420A65"/>
    <w:rsid w:val="004212CF"/>
    <w:rsid w:val="00421440"/>
    <w:rsid w:val="004242BD"/>
    <w:rsid w:val="00424AF8"/>
    <w:rsid w:val="00425BAF"/>
    <w:rsid w:val="00427E35"/>
    <w:rsid w:val="00431163"/>
    <w:rsid w:val="00431E8C"/>
    <w:rsid w:val="00433391"/>
    <w:rsid w:val="00434CB9"/>
    <w:rsid w:val="00436376"/>
    <w:rsid w:val="00436702"/>
    <w:rsid w:val="004373D5"/>
    <w:rsid w:val="0044025D"/>
    <w:rsid w:val="00440857"/>
    <w:rsid w:val="00442338"/>
    <w:rsid w:val="00445023"/>
    <w:rsid w:val="00445449"/>
    <w:rsid w:val="00445F4E"/>
    <w:rsid w:val="00446B24"/>
    <w:rsid w:val="004506DB"/>
    <w:rsid w:val="00450BB2"/>
    <w:rsid w:val="0045199C"/>
    <w:rsid w:val="00451AB4"/>
    <w:rsid w:val="0045254D"/>
    <w:rsid w:val="00452617"/>
    <w:rsid w:val="0045323B"/>
    <w:rsid w:val="00454227"/>
    <w:rsid w:val="004552AF"/>
    <w:rsid w:val="00455443"/>
    <w:rsid w:val="00456A3F"/>
    <w:rsid w:val="00456BF4"/>
    <w:rsid w:val="00457A04"/>
    <w:rsid w:val="00457A6F"/>
    <w:rsid w:val="0046070E"/>
    <w:rsid w:val="004617CA"/>
    <w:rsid w:val="00463470"/>
    <w:rsid w:val="00463543"/>
    <w:rsid w:val="00463FCD"/>
    <w:rsid w:val="00464762"/>
    <w:rsid w:val="00464CE4"/>
    <w:rsid w:val="00464CF5"/>
    <w:rsid w:val="00467A2A"/>
    <w:rsid w:val="00470DB6"/>
    <w:rsid w:val="00471B64"/>
    <w:rsid w:val="00473736"/>
    <w:rsid w:val="00473D1B"/>
    <w:rsid w:val="00474E62"/>
    <w:rsid w:val="00475204"/>
    <w:rsid w:val="00476697"/>
    <w:rsid w:val="00480DDB"/>
    <w:rsid w:val="00481A57"/>
    <w:rsid w:val="00486654"/>
    <w:rsid w:val="00490901"/>
    <w:rsid w:val="00491249"/>
    <w:rsid w:val="004921B1"/>
    <w:rsid w:val="00492822"/>
    <w:rsid w:val="0049387C"/>
    <w:rsid w:val="00493E9C"/>
    <w:rsid w:val="00494A49"/>
    <w:rsid w:val="00494D17"/>
    <w:rsid w:val="00495368"/>
    <w:rsid w:val="0049591A"/>
    <w:rsid w:val="004A089E"/>
    <w:rsid w:val="004A22B2"/>
    <w:rsid w:val="004A3F5F"/>
    <w:rsid w:val="004A4DF7"/>
    <w:rsid w:val="004A530B"/>
    <w:rsid w:val="004A5573"/>
    <w:rsid w:val="004A5998"/>
    <w:rsid w:val="004A5A23"/>
    <w:rsid w:val="004A5AEB"/>
    <w:rsid w:val="004A6A15"/>
    <w:rsid w:val="004A6BF1"/>
    <w:rsid w:val="004B02AA"/>
    <w:rsid w:val="004B1F9E"/>
    <w:rsid w:val="004B4E69"/>
    <w:rsid w:val="004B56E9"/>
    <w:rsid w:val="004B6A8E"/>
    <w:rsid w:val="004C1DFC"/>
    <w:rsid w:val="004C2FE5"/>
    <w:rsid w:val="004C370D"/>
    <w:rsid w:val="004C42CA"/>
    <w:rsid w:val="004C4B78"/>
    <w:rsid w:val="004C51DB"/>
    <w:rsid w:val="004C54E2"/>
    <w:rsid w:val="004C5AD3"/>
    <w:rsid w:val="004C5B80"/>
    <w:rsid w:val="004C6756"/>
    <w:rsid w:val="004D13F4"/>
    <w:rsid w:val="004D374E"/>
    <w:rsid w:val="004D3D7A"/>
    <w:rsid w:val="004D4648"/>
    <w:rsid w:val="004D5340"/>
    <w:rsid w:val="004E14D8"/>
    <w:rsid w:val="004E3886"/>
    <w:rsid w:val="004E5F18"/>
    <w:rsid w:val="004E6AF1"/>
    <w:rsid w:val="004F0C28"/>
    <w:rsid w:val="004F0E44"/>
    <w:rsid w:val="004F1E17"/>
    <w:rsid w:val="004F388C"/>
    <w:rsid w:val="005001B6"/>
    <w:rsid w:val="00500B35"/>
    <w:rsid w:val="005039AB"/>
    <w:rsid w:val="005047DB"/>
    <w:rsid w:val="00505BBB"/>
    <w:rsid w:val="00505EEF"/>
    <w:rsid w:val="00506543"/>
    <w:rsid w:val="00506676"/>
    <w:rsid w:val="00507D36"/>
    <w:rsid w:val="005110D9"/>
    <w:rsid w:val="0051160E"/>
    <w:rsid w:val="00514EC7"/>
    <w:rsid w:val="0051546B"/>
    <w:rsid w:val="00515FEF"/>
    <w:rsid w:val="00520FE8"/>
    <w:rsid w:val="00521875"/>
    <w:rsid w:val="00522096"/>
    <w:rsid w:val="005237BB"/>
    <w:rsid w:val="00523F8F"/>
    <w:rsid w:val="00524B78"/>
    <w:rsid w:val="00525052"/>
    <w:rsid w:val="0052517D"/>
    <w:rsid w:val="005264B3"/>
    <w:rsid w:val="005267C7"/>
    <w:rsid w:val="00527382"/>
    <w:rsid w:val="00527DC0"/>
    <w:rsid w:val="00527EBF"/>
    <w:rsid w:val="00530E89"/>
    <w:rsid w:val="00531919"/>
    <w:rsid w:val="0053331D"/>
    <w:rsid w:val="005362A3"/>
    <w:rsid w:val="00536F3D"/>
    <w:rsid w:val="00537EFB"/>
    <w:rsid w:val="0054148F"/>
    <w:rsid w:val="005462AE"/>
    <w:rsid w:val="00546636"/>
    <w:rsid w:val="00546D90"/>
    <w:rsid w:val="005470D2"/>
    <w:rsid w:val="005501C9"/>
    <w:rsid w:val="00552AAA"/>
    <w:rsid w:val="005532D2"/>
    <w:rsid w:val="005534CB"/>
    <w:rsid w:val="00553A4C"/>
    <w:rsid w:val="00553E6F"/>
    <w:rsid w:val="0055647C"/>
    <w:rsid w:val="00557CF4"/>
    <w:rsid w:val="00560404"/>
    <w:rsid w:val="00560ED8"/>
    <w:rsid w:val="005616BB"/>
    <w:rsid w:val="00561959"/>
    <w:rsid w:val="00563A7D"/>
    <w:rsid w:val="00563DB7"/>
    <w:rsid w:val="00564AA7"/>
    <w:rsid w:val="005707AE"/>
    <w:rsid w:val="00570E64"/>
    <w:rsid w:val="005714C9"/>
    <w:rsid w:val="00572C06"/>
    <w:rsid w:val="00574B54"/>
    <w:rsid w:val="00575282"/>
    <w:rsid w:val="005776C1"/>
    <w:rsid w:val="0057772D"/>
    <w:rsid w:val="00577A4A"/>
    <w:rsid w:val="005805D2"/>
    <w:rsid w:val="00580ECC"/>
    <w:rsid w:val="00581FF2"/>
    <w:rsid w:val="00585929"/>
    <w:rsid w:val="00586A38"/>
    <w:rsid w:val="005874FC"/>
    <w:rsid w:val="00587741"/>
    <w:rsid w:val="00587A3E"/>
    <w:rsid w:val="005902AC"/>
    <w:rsid w:val="005924A9"/>
    <w:rsid w:val="00592AA3"/>
    <w:rsid w:val="00593118"/>
    <w:rsid w:val="0059358C"/>
    <w:rsid w:val="00593C6C"/>
    <w:rsid w:val="005958C8"/>
    <w:rsid w:val="00596EB3"/>
    <w:rsid w:val="005A0202"/>
    <w:rsid w:val="005A0647"/>
    <w:rsid w:val="005A0B77"/>
    <w:rsid w:val="005A0D87"/>
    <w:rsid w:val="005A21E0"/>
    <w:rsid w:val="005A34B1"/>
    <w:rsid w:val="005A4480"/>
    <w:rsid w:val="005A57EC"/>
    <w:rsid w:val="005A6D83"/>
    <w:rsid w:val="005B046E"/>
    <w:rsid w:val="005B0600"/>
    <w:rsid w:val="005B4C15"/>
    <w:rsid w:val="005B551D"/>
    <w:rsid w:val="005B5D76"/>
    <w:rsid w:val="005B70F0"/>
    <w:rsid w:val="005B77B8"/>
    <w:rsid w:val="005B7FDA"/>
    <w:rsid w:val="005C015A"/>
    <w:rsid w:val="005C1AE2"/>
    <w:rsid w:val="005C380B"/>
    <w:rsid w:val="005C4124"/>
    <w:rsid w:val="005C4ED5"/>
    <w:rsid w:val="005C55DE"/>
    <w:rsid w:val="005C61EB"/>
    <w:rsid w:val="005C6BBE"/>
    <w:rsid w:val="005D1A2E"/>
    <w:rsid w:val="005D1A40"/>
    <w:rsid w:val="005D2667"/>
    <w:rsid w:val="005D2F24"/>
    <w:rsid w:val="005D3245"/>
    <w:rsid w:val="005D41D9"/>
    <w:rsid w:val="005D454E"/>
    <w:rsid w:val="005D486F"/>
    <w:rsid w:val="005D58D1"/>
    <w:rsid w:val="005E1EA6"/>
    <w:rsid w:val="005E2379"/>
    <w:rsid w:val="005E2C31"/>
    <w:rsid w:val="005E377D"/>
    <w:rsid w:val="005E3918"/>
    <w:rsid w:val="005E3D98"/>
    <w:rsid w:val="005E4D9D"/>
    <w:rsid w:val="005E52F8"/>
    <w:rsid w:val="005E5834"/>
    <w:rsid w:val="005E696C"/>
    <w:rsid w:val="005E69B3"/>
    <w:rsid w:val="005E6C9C"/>
    <w:rsid w:val="005E6E34"/>
    <w:rsid w:val="005F0B82"/>
    <w:rsid w:val="005F159D"/>
    <w:rsid w:val="005F2332"/>
    <w:rsid w:val="005F3D69"/>
    <w:rsid w:val="005F5772"/>
    <w:rsid w:val="005F5C85"/>
    <w:rsid w:val="005F6489"/>
    <w:rsid w:val="005F7303"/>
    <w:rsid w:val="006003BA"/>
    <w:rsid w:val="00600779"/>
    <w:rsid w:val="0060094D"/>
    <w:rsid w:val="0060209C"/>
    <w:rsid w:val="00602378"/>
    <w:rsid w:val="00602851"/>
    <w:rsid w:val="00602877"/>
    <w:rsid w:val="006028E3"/>
    <w:rsid w:val="00602B66"/>
    <w:rsid w:val="00604444"/>
    <w:rsid w:val="0060449B"/>
    <w:rsid w:val="0060493F"/>
    <w:rsid w:val="006056B9"/>
    <w:rsid w:val="00606005"/>
    <w:rsid w:val="00606487"/>
    <w:rsid w:val="0061119D"/>
    <w:rsid w:val="00611BAE"/>
    <w:rsid w:val="00612106"/>
    <w:rsid w:val="0061223D"/>
    <w:rsid w:val="00616E65"/>
    <w:rsid w:val="0061704C"/>
    <w:rsid w:val="00620C66"/>
    <w:rsid w:val="00624E2D"/>
    <w:rsid w:val="00626CAD"/>
    <w:rsid w:val="0063190B"/>
    <w:rsid w:val="00631A2B"/>
    <w:rsid w:val="00635DEE"/>
    <w:rsid w:val="00636030"/>
    <w:rsid w:val="0063679A"/>
    <w:rsid w:val="00636CD9"/>
    <w:rsid w:val="00640807"/>
    <w:rsid w:val="00642090"/>
    <w:rsid w:val="00643682"/>
    <w:rsid w:val="00643973"/>
    <w:rsid w:val="00643CAF"/>
    <w:rsid w:val="006502D8"/>
    <w:rsid w:val="006519CE"/>
    <w:rsid w:val="00652C9B"/>
    <w:rsid w:val="00654A80"/>
    <w:rsid w:val="0065515C"/>
    <w:rsid w:val="006560BD"/>
    <w:rsid w:val="00656B49"/>
    <w:rsid w:val="0065705F"/>
    <w:rsid w:val="0065761C"/>
    <w:rsid w:val="00660DAC"/>
    <w:rsid w:val="00660DD9"/>
    <w:rsid w:val="00660EF8"/>
    <w:rsid w:val="00660FF0"/>
    <w:rsid w:val="00661696"/>
    <w:rsid w:val="00664E8C"/>
    <w:rsid w:val="00666273"/>
    <w:rsid w:val="00666536"/>
    <w:rsid w:val="0066683D"/>
    <w:rsid w:val="006673B1"/>
    <w:rsid w:val="00667965"/>
    <w:rsid w:val="006720C2"/>
    <w:rsid w:val="00673FA5"/>
    <w:rsid w:val="00675187"/>
    <w:rsid w:val="006752C1"/>
    <w:rsid w:val="00675C1C"/>
    <w:rsid w:val="00676A20"/>
    <w:rsid w:val="0067734C"/>
    <w:rsid w:val="00683E25"/>
    <w:rsid w:val="006847F8"/>
    <w:rsid w:val="00684974"/>
    <w:rsid w:val="0069085F"/>
    <w:rsid w:val="00690B2F"/>
    <w:rsid w:val="00692207"/>
    <w:rsid w:val="006925E7"/>
    <w:rsid w:val="006964D6"/>
    <w:rsid w:val="006967F6"/>
    <w:rsid w:val="006A0BE9"/>
    <w:rsid w:val="006A2085"/>
    <w:rsid w:val="006A2219"/>
    <w:rsid w:val="006A2D2D"/>
    <w:rsid w:val="006A41C7"/>
    <w:rsid w:val="006A4B94"/>
    <w:rsid w:val="006A500F"/>
    <w:rsid w:val="006A52CE"/>
    <w:rsid w:val="006A6236"/>
    <w:rsid w:val="006A74F3"/>
    <w:rsid w:val="006B00D4"/>
    <w:rsid w:val="006B0105"/>
    <w:rsid w:val="006B02C4"/>
    <w:rsid w:val="006B078D"/>
    <w:rsid w:val="006B34A2"/>
    <w:rsid w:val="006B35B6"/>
    <w:rsid w:val="006B55FB"/>
    <w:rsid w:val="006B643E"/>
    <w:rsid w:val="006B6C3B"/>
    <w:rsid w:val="006B7435"/>
    <w:rsid w:val="006C204A"/>
    <w:rsid w:val="006C31B9"/>
    <w:rsid w:val="006C4E5C"/>
    <w:rsid w:val="006C57FC"/>
    <w:rsid w:val="006C5BB5"/>
    <w:rsid w:val="006C5CE4"/>
    <w:rsid w:val="006C7604"/>
    <w:rsid w:val="006C768B"/>
    <w:rsid w:val="006D0117"/>
    <w:rsid w:val="006D0AC1"/>
    <w:rsid w:val="006D17A3"/>
    <w:rsid w:val="006D190A"/>
    <w:rsid w:val="006D24D6"/>
    <w:rsid w:val="006D33D4"/>
    <w:rsid w:val="006D391B"/>
    <w:rsid w:val="006D3BB8"/>
    <w:rsid w:val="006D51B8"/>
    <w:rsid w:val="006D5B80"/>
    <w:rsid w:val="006D5ECB"/>
    <w:rsid w:val="006D772C"/>
    <w:rsid w:val="006D7758"/>
    <w:rsid w:val="006D7B5F"/>
    <w:rsid w:val="006D7BF2"/>
    <w:rsid w:val="006E18AF"/>
    <w:rsid w:val="006E48A3"/>
    <w:rsid w:val="006E513F"/>
    <w:rsid w:val="006E7600"/>
    <w:rsid w:val="006E7DE6"/>
    <w:rsid w:val="006F068B"/>
    <w:rsid w:val="006F0CDC"/>
    <w:rsid w:val="006F175C"/>
    <w:rsid w:val="006F1E1A"/>
    <w:rsid w:val="006F244B"/>
    <w:rsid w:val="006F2C01"/>
    <w:rsid w:val="006F478D"/>
    <w:rsid w:val="00701BD1"/>
    <w:rsid w:val="00701C27"/>
    <w:rsid w:val="00702EDE"/>
    <w:rsid w:val="00703428"/>
    <w:rsid w:val="007037B5"/>
    <w:rsid w:val="00703C73"/>
    <w:rsid w:val="00704CBF"/>
    <w:rsid w:val="00707B5A"/>
    <w:rsid w:val="0071060E"/>
    <w:rsid w:val="00710BC9"/>
    <w:rsid w:val="00712428"/>
    <w:rsid w:val="00712713"/>
    <w:rsid w:val="0071293F"/>
    <w:rsid w:val="00712A93"/>
    <w:rsid w:val="00713ADE"/>
    <w:rsid w:val="007160D0"/>
    <w:rsid w:val="007165F4"/>
    <w:rsid w:val="00716BF4"/>
    <w:rsid w:val="00716E56"/>
    <w:rsid w:val="0071782F"/>
    <w:rsid w:val="00717AF0"/>
    <w:rsid w:val="00717E72"/>
    <w:rsid w:val="007212AB"/>
    <w:rsid w:val="007215E9"/>
    <w:rsid w:val="00721A46"/>
    <w:rsid w:val="00721B61"/>
    <w:rsid w:val="00722845"/>
    <w:rsid w:val="007241A6"/>
    <w:rsid w:val="00726AC5"/>
    <w:rsid w:val="00727F87"/>
    <w:rsid w:val="00730455"/>
    <w:rsid w:val="007308C7"/>
    <w:rsid w:val="00732150"/>
    <w:rsid w:val="007330A2"/>
    <w:rsid w:val="00733686"/>
    <w:rsid w:val="007346E5"/>
    <w:rsid w:val="007354E6"/>
    <w:rsid w:val="007354F0"/>
    <w:rsid w:val="007359A0"/>
    <w:rsid w:val="00736981"/>
    <w:rsid w:val="00736E19"/>
    <w:rsid w:val="007404D8"/>
    <w:rsid w:val="00740678"/>
    <w:rsid w:val="0074229D"/>
    <w:rsid w:val="00742864"/>
    <w:rsid w:val="00743BFC"/>
    <w:rsid w:val="00744594"/>
    <w:rsid w:val="00745459"/>
    <w:rsid w:val="007458BF"/>
    <w:rsid w:val="00745F49"/>
    <w:rsid w:val="00746EFE"/>
    <w:rsid w:val="00747720"/>
    <w:rsid w:val="00747C6C"/>
    <w:rsid w:val="0075047E"/>
    <w:rsid w:val="0075467A"/>
    <w:rsid w:val="0075546B"/>
    <w:rsid w:val="00756B34"/>
    <w:rsid w:val="00756DB7"/>
    <w:rsid w:val="007608DD"/>
    <w:rsid w:val="00763E8F"/>
    <w:rsid w:val="00765251"/>
    <w:rsid w:val="00766427"/>
    <w:rsid w:val="00766686"/>
    <w:rsid w:val="00767502"/>
    <w:rsid w:val="00772AE4"/>
    <w:rsid w:val="00774081"/>
    <w:rsid w:val="00776093"/>
    <w:rsid w:val="0077624C"/>
    <w:rsid w:val="00776BC2"/>
    <w:rsid w:val="007774E7"/>
    <w:rsid w:val="00777FFE"/>
    <w:rsid w:val="00780BE3"/>
    <w:rsid w:val="00781D31"/>
    <w:rsid w:val="00783233"/>
    <w:rsid w:val="007838C8"/>
    <w:rsid w:val="0078613B"/>
    <w:rsid w:val="00786D3E"/>
    <w:rsid w:val="007904ED"/>
    <w:rsid w:val="00790EEB"/>
    <w:rsid w:val="0079321D"/>
    <w:rsid w:val="007A2E7F"/>
    <w:rsid w:val="007A5B3C"/>
    <w:rsid w:val="007A62B0"/>
    <w:rsid w:val="007A65D5"/>
    <w:rsid w:val="007A6AC4"/>
    <w:rsid w:val="007A77DD"/>
    <w:rsid w:val="007A7B58"/>
    <w:rsid w:val="007B0359"/>
    <w:rsid w:val="007B1416"/>
    <w:rsid w:val="007B280C"/>
    <w:rsid w:val="007B6ED1"/>
    <w:rsid w:val="007B7D1A"/>
    <w:rsid w:val="007C001B"/>
    <w:rsid w:val="007C13BB"/>
    <w:rsid w:val="007C3942"/>
    <w:rsid w:val="007C4038"/>
    <w:rsid w:val="007C439E"/>
    <w:rsid w:val="007C5908"/>
    <w:rsid w:val="007C6670"/>
    <w:rsid w:val="007C754D"/>
    <w:rsid w:val="007D13A6"/>
    <w:rsid w:val="007D2F29"/>
    <w:rsid w:val="007D5A58"/>
    <w:rsid w:val="007D5BC0"/>
    <w:rsid w:val="007D631F"/>
    <w:rsid w:val="007D7A8E"/>
    <w:rsid w:val="007E1F05"/>
    <w:rsid w:val="007E3A8B"/>
    <w:rsid w:val="007E4EEE"/>
    <w:rsid w:val="007E5B19"/>
    <w:rsid w:val="007E5D31"/>
    <w:rsid w:val="007E6BB5"/>
    <w:rsid w:val="007F0C1C"/>
    <w:rsid w:val="007F2416"/>
    <w:rsid w:val="007F25E9"/>
    <w:rsid w:val="007F47CF"/>
    <w:rsid w:val="007F61F1"/>
    <w:rsid w:val="008016C7"/>
    <w:rsid w:val="00803349"/>
    <w:rsid w:val="00805495"/>
    <w:rsid w:val="00805E06"/>
    <w:rsid w:val="008060F1"/>
    <w:rsid w:val="00807071"/>
    <w:rsid w:val="0081042E"/>
    <w:rsid w:val="00812B4A"/>
    <w:rsid w:val="00813C36"/>
    <w:rsid w:val="00814080"/>
    <w:rsid w:val="008142E6"/>
    <w:rsid w:val="00814740"/>
    <w:rsid w:val="0081630E"/>
    <w:rsid w:val="00817241"/>
    <w:rsid w:val="00817CC4"/>
    <w:rsid w:val="00820022"/>
    <w:rsid w:val="0082015B"/>
    <w:rsid w:val="00821CFD"/>
    <w:rsid w:val="0082300F"/>
    <w:rsid w:val="00823952"/>
    <w:rsid w:val="0082415B"/>
    <w:rsid w:val="00824C75"/>
    <w:rsid w:val="0082536F"/>
    <w:rsid w:val="0082667B"/>
    <w:rsid w:val="00826F26"/>
    <w:rsid w:val="00827426"/>
    <w:rsid w:val="008278BB"/>
    <w:rsid w:val="00830E5D"/>
    <w:rsid w:val="00831E4E"/>
    <w:rsid w:val="00833D9C"/>
    <w:rsid w:val="0083491D"/>
    <w:rsid w:val="0083600A"/>
    <w:rsid w:val="00837840"/>
    <w:rsid w:val="00840432"/>
    <w:rsid w:val="00841CA6"/>
    <w:rsid w:val="00842C98"/>
    <w:rsid w:val="00842F31"/>
    <w:rsid w:val="0084385A"/>
    <w:rsid w:val="00844086"/>
    <w:rsid w:val="008440CF"/>
    <w:rsid w:val="00844F3C"/>
    <w:rsid w:val="00845940"/>
    <w:rsid w:val="00845D89"/>
    <w:rsid w:val="0085041B"/>
    <w:rsid w:val="0085297C"/>
    <w:rsid w:val="008545DA"/>
    <w:rsid w:val="00855936"/>
    <w:rsid w:val="0085665F"/>
    <w:rsid w:val="00856A3B"/>
    <w:rsid w:val="00856C17"/>
    <w:rsid w:val="00856D65"/>
    <w:rsid w:val="00860F8E"/>
    <w:rsid w:val="008610E6"/>
    <w:rsid w:val="00861160"/>
    <w:rsid w:val="008637FE"/>
    <w:rsid w:val="00863EFC"/>
    <w:rsid w:val="008672E6"/>
    <w:rsid w:val="00867D41"/>
    <w:rsid w:val="008702C3"/>
    <w:rsid w:val="00870B87"/>
    <w:rsid w:val="0087153E"/>
    <w:rsid w:val="00873633"/>
    <w:rsid w:val="00874333"/>
    <w:rsid w:val="0087454B"/>
    <w:rsid w:val="00875314"/>
    <w:rsid w:val="008774CD"/>
    <w:rsid w:val="008814F4"/>
    <w:rsid w:val="00883295"/>
    <w:rsid w:val="00884217"/>
    <w:rsid w:val="00884570"/>
    <w:rsid w:val="008860E6"/>
    <w:rsid w:val="00886CC9"/>
    <w:rsid w:val="00887247"/>
    <w:rsid w:val="0089161D"/>
    <w:rsid w:val="00891E41"/>
    <w:rsid w:val="008935AD"/>
    <w:rsid w:val="0089622A"/>
    <w:rsid w:val="0089753C"/>
    <w:rsid w:val="008A201D"/>
    <w:rsid w:val="008A214D"/>
    <w:rsid w:val="008A220E"/>
    <w:rsid w:val="008A5DB0"/>
    <w:rsid w:val="008A5F1D"/>
    <w:rsid w:val="008B0BB9"/>
    <w:rsid w:val="008B0C4F"/>
    <w:rsid w:val="008B2A7D"/>
    <w:rsid w:val="008B4DFD"/>
    <w:rsid w:val="008B5434"/>
    <w:rsid w:val="008B5523"/>
    <w:rsid w:val="008B66BA"/>
    <w:rsid w:val="008C03B9"/>
    <w:rsid w:val="008C27C1"/>
    <w:rsid w:val="008C5DD0"/>
    <w:rsid w:val="008C6095"/>
    <w:rsid w:val="008D0335"/>
    <w:rsid w:val="008D0ACB"/>
    <w:rsid w:val="008D1768"/>
    <w:rsid w:val="008D2DF2"/>
    <w:rsid w:val="008D4EE2"/>
    <w:rsid w:val="008D5648"/>
    <w:rsid w:val="008D6A45"/>
    <w:rsid w:val="008D78F3"/>
    <w:rsid w:val="008D7940"/>
    <w:rsid w:val="008E0423"/>
    <w:rsid w:val="008E163A"/>
    <w:rsid w:val="008E2EED"/>
    <w:rsid w:val="008E3BA1"/>
    <w:rsid w:val="008E3C97"/>
    <w:rsid w:val="008E4B2C"/>
    <w:rsid w:val="008E50EB"/>
    <w:rsid w:val="008E53AE"/>
    <w:rsid w:val="008F0170"/>
    <w:rsid w:val="008F1667"/>
    <w:rsid w:val="008F1E52"/>
    <w:rsid w:val="008F2427"/>
    <w:rsid w:val="008F37C4"/>
    <w:rsid w:val="008F420E"/>
    <w:rsid w:val="008F44FB"/>
    <w:rsid w:val="008F5C96"/>
    <w:rsid w:val="008F708D"/>
    <w:rsid w:val="008F7EF4"/>
    <w:rsid w:val="009002F3"/>
    <w:rsid w:val="00901B67"/>
    <w:rsid w:val="00901EE7"/>
    <w:rsid w:val="009032F0"/>
    <w:rsid w:val="009044B9"/>
    <w:rsid w:val="00904E5C"/>
    <w:rsid w:val="009050EE"/>
    <w:rsid w:val="009057E3"/>
    <w:rsid w:val="00906950"/>
    <w:rsid w:val="00906CD0"/>
    <w:rsid w:val="009100F6"/>
    <w:rsid w:val="00910286"/>
    <w:rsid w:val="00911B02"/>
    <w:rsid w:val="009142FE"/>
    <w:rsid w:val="0091540A"/>
    <w:rsid w:val="00915F02"/>
    <w:rsid w:val="0091635F"/>
    <w:rsid w:val="009173F8"/>
    <w:rsid w:val="00917D9B"/>
    <w:rsid w:val="00920659"/>
    <w:rsid w:val="00921A2D"/>
    <w:rsid w:val="00921A7A"/>
    <w:rsid w:val="0092215F"/>
    <w:rsid w:val="00922E13"/>
    <w:rsid w:val="00924F79"/>
    <w:rsid w:val="00927108"/>
    <w:rsid w:val="00927601"/>
    <w:rsid w:val="00930474"/>
    <w:rsid w:val="00930D92"/>
    <w:rsid w:val="00931F20"/>
    <w:rsid w:val="0093212F"/>
    <w:rsid w:val="00932311"/>
    <w:rsid w:val="00932DA9"/>
    <w:rsid w:val="0093525E"/>
    <w:rsid w:val="00937B94"/>
    <w:rsid w:val="00942247"/>
    <w:rsid w:val="00942510"/>
    <w:rsid w:val="009428DD"/>
    <w:rsid w:val="00942C75"/>
    <w:rsid w:val="00945063"/>
    <w:rsid w:val="00945384"/>
    <w:rsid w:val="00945401"/>
    <w:rsid w:val="009466F6"/>
    <w:rsid w:val="00947150"/>
    <w:rsid w:val="009500CC"/>
    <w:rsid w:val="00954F90"/>
    <w:rsid w:val="0095551E"/>
    <w:rsid w:val="00956336"/>
    <w:rsid w:val="009602BE"/>
    <w:rsid w:val="009606DC"/>
    <w:rsid w:val="00961D5A"/>
    <w:rsid w:val="00962B58"/>
    <w:rsid w:val="0096437F"/>
    <w:rsid w:val="009646EF"/>
    <w:rsid w:val="009648ED"/>
    <w:rsid w:val="00964979"/>
    <w:rsid w:val="00967306"/>
    <w:rsid w:val="00967718"/>
    <w:rsid w:val="00970C03"/>
    <w:rsid w:val="00970F6D"/>
    <w:rsid w:val="00972D2F"/>
    <w:rsid w:val="00972E92"/>
    <w:rsid w:val="00973766"/>
    <w:rsid w:val="00974C02"/>
    <w:rsid w:val="009751BD"/>
    <w:rsid w:val="009760C7"/>
    <w:rsid w:val="00980E41"/>
    <w:rsid w:val="009810E4"/>
    <w:rsid w:val="009822A1"/>
    <w:rsid w:val="00983CF0"/>
    <w:rsid w:val="00984FB3"/>
    <w:rsid w:val="009854A1"/>
    <w:rsid w:val="009861D0"/>
    <w:rsid w:val="009861EA"/>
    <w:rsid w:val="00986B24"/>
    <w:rsid w:val="0098720B"/>
    <w:rsid w:val="00987A49"/>
    <w:rsid w:val="00987B33"/>
    <w:rsid w:val="00990125"/>
    <w:rsid w:val="00993CA6"/>
    <w:rsid w:val="00993F2A"/>
    <w:rsid w:val="00995195"/>
    <w:rsid w:val="00995A30"/>
    <w:rsid w:val="00996297"/>
    <w:rsid w:val="00996CD1"/>
    <w:rsid w:val="009A06C8"/>
    <w:rsid w:val="009A2361"/>
    <w:rsid w:val="009A29E4"/>
    <w:rsid w:val="009A2FBF"/>
    <w:rsid w:val="009A31DA"/>
    <w:rsid w:val="009A3D72"/>
    <w:rsid w:val="009A402A"/>
    <w:rsid w:val="009A533B"/>
    <w:rsid w:val="009A5A0A"/>
    <w:rsid w:val="009A5C9A"/>
    <w:rsid w:val="009A61CA"/>
    <w:rsid w:val="009A69A9"/>
    <w:rsid w:val="009A72BE"/>
    <w:rsid w:val="009A7C74"/>
    <w:rsid w:val="009B07B8"/>
    <w:rsid w:val="009B13A2"/>
    <w:rsid w:val="009B20AB"/>
    <w:rsid w:val="009B232D"/>
    <w:rsid w:val="009B23CC"/>
    <w:rsid w:val="009B2CF0"/>
    <w:rsid w:val="009B2DD7"/>
    <w:rsid w:val="009B2F44"/>
    <w:rsid w:val="009B3F5B"/>
    <w:rsid w:val="009B64AD"/>
    <w:rsid w:val="009B6C49"/>
    <w:rsid w:val="009B6F74"/>
    <w:rsid w:val="009B73D4"/>
    <w:rsid w:val="009C0D15"/>
    <w:rsid w:val="009C12D9"/>
    <w:rsid w:val="009C2BDC"/>
    <w:rsid w:val="009C417B"/>
    <w:rsid w:val="009C46BC"/>
    <w:rsid w:val="009C5CDB"/>
    <w:rsid w:val="009C6E1D"/>
    <w:rsid w:val="009D0175"/>
    <w:rsid w:val="009D1BF3"/>
    <w:rsid w:val="009D2598"/>
    <w:rsid w:val="009D2636"/>
    <w:rsid w:val="009D30B5"/>
    <w:rsid w:val="009D5394"/>
    <w:rsid w:val="009D579D"/>
    <w:rsid w:val="009D603F"/>
    <w:rsid w:val="009D6175"/>
    <w:rsid w:val="009D7EE4"/>
    <w:rsid w:val="009E498C"/>
    <w:rsid w:val="009E5282"/>
    <w:rsid w:val="009E7BC7"/>
    <w:rsid w:val="009F60F3"/>
    <w:rsid w:val="009F7EA4"/>
    <w:rsid w:val="00A0092D"/>
    <w:rsid w:val="00A00B23"/>
    <w:rsid w:val="00A03522"/>
    <w:rsid w:val="00A06995"/>
    <w:rsid w:val="00A07759"/>
    <w:rsid w:val="00A0792B"/>
    <w:rsid w:val="00A10DF5"/>
    <w:rsid w:val="00A11183"/>
    <w:rsid w:val="00A13499"/>
    <w:rsid w:val="00A1523E"/>
    <w:rsid w:val="00A1599D"/>
    <w:rsid w:val="00A15D01"/>
    <w:rsid w:val="00A15D69"/>
    <w:rsid w:val="00A16666"/>
    <w:rsid w:val="00A178F1"/>
    <w:rsid w:val="00A17C93"/>
    <w:rsid w:val="00A2004F"/>
    <w:rsid w:val="00A21C13"/>
    <w:rsid w:val="00A21DEA"/>
    <w:rsid w:val="00A2280F"/>
    <w:rsid w:val="00A22F8E"/>
    <w:rsid w:val="00A23852"/>
    <w:rsid w:val="00A23CC2"/>
    <w:rsid w:val="00A24BB4"/>
    <w:rsid w:val="00A24C30"/>
    <w:rsid w:val="00A25203"/>
    <w:rsid w:val="00A25B5A"/>
    <w:rsid w:val="00A25FFC"/>
    <w:rsid w:val="00A26B2A"/>
    <w:rsid w:val="00A2765C"/>
    <w:rsid w:val="00A30ACD"/>
    <w:rsid w:val="00A31EC6"/>
    <w:rsid w:val="00A31FC9"/>
    <w:rsid w:val="00A32412"/>
    <w:rsid w:val="00A34FFE"/>
    <w:rsid w:val="00A35997"/>
    <w:rsid w:val="00A37354"/>
    <w:rsid w:val="00A3790C"/>
    <w:rsid w:val="00A41EDC"/>
    <w:rsid w:val="00A44547"/>
    <w:rsid w:val="00A4611E"/>
    <w:rsid w:val="00A4615E"/>
    <w:rsid w:val="00A46A0E"/>
    <w:rsid w:val="00A4789D"/>
    <w:rsid w:val="00A5317C"/>
    <w:rsid w:val="00A54F9C"/>
    <w:rsid w:val="00A54FAF"/>
    <w:rsid w:val="00A553B7"/>
    <w:rsid w:val="00A57005"/>
    <w:rsid w:val="00A576A7"/>
    <w:rsid w:val="00A578C2"/>
    <w:rsid w:val="00A60DD1"/>
    <w:rsid w:val="00A61F0D"/>
    <w:rsid w:val="00A6326B"/>
    <w:rsid w:val="00A6432C"/>
    <w:rsid w:val="00A65D8B"/>
    <w:rsid w:val="00A66220"/>
    <w:rsid w:val="00A66438"/>
    <w:rsid w:val="00A6728F"/>
    <w:rsid w:val="00A672A6"/>
    <w:rsid w:val="00A67FD3"/>
    <w:rsid w:val="00A70C4C"/>
    <w:rsid w:val="00A72C54"/>
    <w:rsid w:val="00A7358C"/>
    <w:rsid w:val="00A73DD4"/>
    <w:rsid w:val="00A75091"/>
    <w:rsid w:val="00A750D9"/>
    <w:rsid w:val="00A7596E"/>
    <w:rsid w:val="00A77523"/>
    <w:rsid w:val="00A77B22"/>
    <w:rsid w:val="00A81FCD"/>
    <w:rsid w:val="00A82918"/>
    <w:rsid w:val="00A84C59"/>
    <w:rsid w:val="00A8528D"/>
    <w:rsid w:val="00A855DA"/>
    <w:rsid w:val="00A85B81"/>
    <w:rsid w:val="00A85F4D"/>
    <w:rsid w:val="00A85F77"/>
    <w:rsid w:val="00A94C32"/>
    <w:rsid w:val="00A97074"/>
    <w:rsid w:val="00AA1529"/>
    <w:rsid w:val="00AA29CA"/>
    <w:rsid w:val="00AA3148"/>
    <w:rsid w:val="00AA3CAC"/>
    <w:rsid w:val="00AA4A28"/>
    <w:rsid w:val="00AA6622"/>
    <w:rsid w:val="00AA68B5"/>
    <w:rsid w:val="00AA6F0E"/>
    <w:rsid w:val="00AA7190"/>
    <w:rsid w:val="00AA7744"/>
    <w:rsid w:val="00AA7EDA"/>
    <w:rsid w:val="00AA7F8C"/>
    <w:rsid w:val="00AB0F0C"/>
    <w:rsid w:val="00AB4EDA"/>
    <w:rsid w:val="00AB4EF5"/>
    <w:rsid w:val="00AB6508"/>
    <w:rsid w:val="00AB6937"/>
    <w:rsid w:val="00AB6DB2"/>
    <w:rsid w:val="00AC01FD"/>
    <w:rsid w:val="00AC11B8"/>
    <w:rsid w:val="00AC1BDC"/>
    <w:rsid w:val="00AC3B4C"/>
    <w:rsid w:val="00AC4C46"/>
    <w:rsid w:val="00AC4FFD"/>
    <w:rsid w:val="00AC6680"/>
    <w:rsid w:val="00AD2F9B"/>
    <w:rsid w:val="00AD4F02"/>
    <w:rsid w:val="00AD50C8"/>
    <w:rsid w:val="00AD5DFC"/>
    <w:rsid w:val="00AD6100"/>
    <w:rsid w:val="00AD7466"/>
    <w:rsid w:val="00AD7AB3"/>
    <w:rsid w:val="00AD7F25"/>
    <w:rsid w:val="00AE1993"/>
    <w:rsid w:val="00AE2380"/>
    <w:rsid w:val="00AE37C5"/>
    <w:rsid w:val="00AE4569"/>
    <w:rsid w:val="00AE6D31"/>
    <w:rsid w:val="00AE7361"/>
    <w:rsid w:val="00AF0D8F"/>
    <w:rsid w:val="00AF2D12"/>
    <w:rsid w:val="00AF4734"/>
    <w:rsid w:val="00AF4905"/>
    <w:rsid w:val="00AF4E49"/>
    <w:rsid w:val="00AF5620"/>
    <w:rsid w:val="00AF5FD0"/>
    <w:rsid w:val="00AF69E4"/>
    <w:rsid w:val="00AF6C92"/>
    <w:rsid w:val="00AF7683"/>
    <w:rsid w:val="00AF77C3"/>
    <w:rsid w:val="00B000E4"/>
    <w:rsid w:val="00B007F6"/>
    <w:rsid w:val="00B0084A"/>
    <w:rsid w:val="00B02E45"/>
    <w:rsid w:val="00B03A8F"/>
    <w:rsid w:val="00B04E5D"/>
    <w:rsid w:val="00B0505F"/>
    <w:rsid w:val="00B05B05"/>
    <w:rsid w:val="00B10516"/>
    <w:rsid w:val="00B10A23"/>
    <w:rsid w:val="00B120F1"/>
    <w:rsid w:val="00B1320E"/>
    <w:rsid w:val="00B13315"/>
    <w:rsid w:val="00B136D8"/>
    <w:rsid w:val="00B15CFB"/>
    <w:rsid w:val="00B1666A"/>
    <w:rsid w:val="00B202E7"/>
    <w:rsid w:val="00B21AA5"/>
    <w:rsid w:val="00B22872"/>
    <w:rsid w:val="00B233B2"/>
    <w:rsid w:val="00B23CA3"/>
    <w:rsid w:val="00B244EA"/>
    <w:rsid w:val="00B262D4"/>
    <w:rsid w:val="00B2754B"/>
    <w:rsid w:val="00B27A04"/>
    <w:rsid w:val="00B27F67"/>
    <w:rsid w:val="00B314C6"/>
    <w:rsid w:val="00B316C2"/>
    <w:rsid w:val="00B32220"/>
    <w:rsid w:val="00B33BD0"/>
    <w:rsid w:val="00B34967"/>
    <w:rsid w:val="00B353B7"/>
    <w:rsid w:val="00B3770D"/>
    <w:rsid w:val="00B405D3"/>
    <w:rsid w:val="00B42D29"/>
    <w:rsid w:val="00B434A2"/>
    <w:rsid w:val="00B435E5"/>
    <w:rsid w:val="00B43E5E"/>
    <w:rsid w:val="00B44A47"/>
    <w:rsid w:val="00B452E8"/>
    <w:rsid w:val="00B4667F"/>
    <w:rsid w:val="00B46832"/>
    <w:rsid w:val="00B46B48"/>
    <w:rsid w:val="00B46F12"/>
    <w:rsid w:val="00B479A9"/>
    <w:rsid w:val="00B50665"/>
    <w:rsid w:val="00B50F88"/>
    <w:rsid w:val="00B538AA"/>
    <w:rsid w:val="00B540CC"/>
    <w:rsid w:val="00B5597C"/>
    <w:rsid w:val="00B5631E"/>
    <w:rsid w:val="00B579C1"/>
    <w:rsid w:val="00B61094"/>
    <w:rsid w:val="00B613DB"/>
    <w:rsid w:val="00B6215F"/>
    <w:rsid w:val="00B6268E"/>
    <w:rsid w:val="00B640A1"/>
    <w:rsid w:val="00B6416E"/>
    <w:rsid w:val="00B67C1F"/>
    <w:rsid w:val="00B70BA9"/>
    <w:rsid w:val="00B70BF9"/>
    <w:rsid w:val="00B710C9"/>
    <w:rsid w:val="00B7277A"/>
    <w:rsid w:val="00B728A9"/>
    <w:rsid w:val="00B72A1D"/>
    <w:rsid w:val="00B7330D"/>
    <w:rsid w:val="00B73F90"/>
    <w:rsid w:val="00B74327"/>
    <w:rsid w:val="00B74D09"/>
    <w:rsid w:val="00B77DA9"/>
    <w:rsid w:val="00B812AC"/>
    <w:rsid w:val="00B81E1C"/>
    <w:rsid w:val="00B8363B"/>
    <w:rsid w:val="00B84ACA"/>
    <w:rsid w:val="00B84AD4"/>
    <w:rsid w:val="00B84C00"/>
    <w:rsid w:val="00B872CD"/>
    <w:rsid w:val="00B902F3"/>
    <w:rsid w:val="00B91558"/>
    <w:rsid w:val="00B91CD2"/>
    <w:rsid w:val="00B91F26"/>
    <w:rsid w:val="00B93EDC"/>
    <w:rsid w:val="00B95D30"/>
    <w:rsid w:val="00B95EE6"/>
    <w:rsid w:val="00B9727E"/>
    <w:rsid w:val="00BA009F"/>
    <w:rsid w:val="00BA04AF"/>
    <w:rsid w:val="00BA16C0"/>
    <w:rsid w:val="00BB1980"/>
    <w:rsid w:val="00BB2E4F"/>
    <w:rsid w:val="00BB3BC8"/>
    <w:rsid w:val="00BB469D"/>
    <w:rsid w:val="00BB56F4"/>
    <w:rsid w:val="00BB78C0"/>
    <w:rsid w:val="00BC111F"/>
    <w:rsid w:val="00BC506B"/>
    <w:rsid w:val="00BC5A61"/>
    <w:rsid w:val="00BC5E75"/>
    <w:rsid w:val="00BC79CE"/>
    <w:rsid w:val="00BC7DD6"/>
    <w:rsid w:val="00BD21A1"/>
    <w:rsid w:val="00BD226E"/>
    <w:rsid w:val="00BD2292"/>
    <w:rsid w:val="00BD3522"/>
    <w:rsid w:val="00BD37B5"/>
    <w:rsid w:val="00BD4D87"/>
    <w:rsid w:val="00BD5870"/>
    <w:rsid w:val="00BD5B57"/>
    <w:rsid w:val="00BD75A1"/>
    <w:rsid w:val="00BD7F1C"/>
    <w:rsid w:val="00BE019D"/>
    <w:rsid w:val="00BE0A38"/>
    <w:rsid w:val="00BE163E"/>
    <w:rsid w:val="00BE1C53"/>
    <w:rsid w:val="00BE2EF9"/>
    <w:rsid w:val="00BE39BD"/>
    <w:rsid w:val="00BE5F92"/>
    <w:rsid w:val="00BE69B7"/>
    <w:rsid w:val="00BE7A93"/>
    <w:rsid w:val="00BF0245"/>
    <w:rsid w:val="00BF073A"/>
    <w:rsid w:val="00BF1C0C"/>
    <w:rsid w:val="00BF2827"/>
    <w:rsid w:val="00BF4E97"/>
    <w:rsid w:val="00BF79C2"/>
    <w:rsid w:val="00BF7F70"/>
    <w:rsid w:val="00C00FEE"/>
    <w:rsid w:val="00C017E2"/>
    <w:rsid w:val="00C01865"/>
    <w:rsid w:val="00C0195B"/>
    <w:rsid w:val="00C02D2F"/>
    <w:rsid w:val="00C036A0"/>
    <w:rsid w:val="00C054FB"/>
    <w:rsid w:val="00C1052F"/>
    <w:rsid w:val="00C10FF4"/>
    <w:rsid w:val="00C16F24"/>
    <w:rsid w:val="00C2009E"/>
    <w:rsid w:val="00C204E7"/>
    <w:rsid w:val="00C204FE"/>
    <w:rsid w:val="00C20508"/>
    <w:rsid w:val="00C2062B"/>
    <w:rsid w:val="00C20659"/>
    <w:rsid w:val="00C2326B"/>
    <w:rsid w:val="00C25607"/>
    <w:rsid w:val="00C259F6"/>
    <w:rsid w:val="00C27BB8"/>
    <w:rsid w:val="00C27C4E"/>
    <w:rsid w:val="00C30832"/>
    <w:rsid w:val="00C3150D"/>
    <w:rsid w:val="00C31914"/>
    <w:rsid w:val="00C33AED"/>
    <w:rsid w:val="00C342B4"/>
    <w:rsid w:val="00C37A26"/>
    <w:rsid w:val="00C432D2"/>
    <w:rsid w:val="00C437F6"/>
    <w:rsid w:val="00C43CC3"/>
    <w:rsid w:val="00C43E81"/>
    <w:rsid w:val="00C45106"/>
    <w:rsid w:val="00C45ABA"/>
    <w:rsid w:val="00C46A63"/>
    <w:rsid w:val="00C46C72"/>
    <w:rsid w:val="00C46E48"/>
    <w:rsid w:val="00C519B3"/>
    <w:rsid w:val="00C549C8"/>
    <w:rsid w:val="00C54F8E"/>
    <w:rsid w:val="00C56859"/>
    <w:rsid w:val="00C574EF"/>
    <w:rsid w:val="00C62449"/>
    <w:rsid w:val="00C62BE2"/>
    <w:rsid w:val="00C634BE"/>
    <w:rsid w:val="00C649FA"/>
    <w:rsid w:val="00C64C5E"/>
    <w:rsid w:val="00C65526"/>
    <w:rsid w:val="00C65CC9"/>
    <w:rsid w:val="00C65E1C"/>
    <w:rsid w:val="00C67BFF"/>
    <w:rsid w:val="00C70270"/>
    <w:rsid w:val="00C72F1C"/>
    <w:rsid w:val="00C731A9"/>
    <w:rsid w:val="00C74A88"/>
    <w:rsid w:val="00C750CD"/>
    <w:rsid w:val="00C772E3"/>
    <w:rsid w:val="00C821A4"/>
    <w:rsid w:val="00C82AB0"/>
    <w:rsid w:val="00C84A7B"/>
    <w:rsid w:val="00C8501C"/>
    <w:rsid w:val="00C850ED"/>
    <w:rsid w:val="00C872A5"/>
    <w:rsid w:val="00C87899"/>
    <w:rsid w:val="00C87FED"/>
    <w:rsid w:val="00C90923"/>
    <w:rsid w:val="00C90EF3"/>
    <w:rsid w:val="00C917ED"/>
    <w:rsid w:val="00C94891"/>
    <w:rsid w:val="00C948C3"/>
    <w:rsid w:val="00C96855"/>
    <w:rsid w:val="00C979C5"/>
    <w:rsid w:val="00CA07CD"/>
    <w:rsid w:val="00CA1EB6"/>
    <w:rsid w:val="00CA20D5"/>
    <w:rsid w:val="00CA2993"/>
    <w:rsid w:val="00CA3899"/>
    <w:rsid w:val="00CA5707"/>
    <w:rsid w:val="00CA5A5E"/>
    <w:rsid w:val="00CA68A9"/>
    <w:rsid w:val="00CB1350"/>
    <w:rsid w:val="00CB3190"/>
    <w:rsid w:val="00CB33CD"/>
    <w:rsid w:val="00CB5E5C"/>
    <w:rsid w:val="00CC034D"/>
    <w:rsid w:val="00CC24D2"/>
    <w:rsid w:val="00CC3B62"/>
    <w:rsid w:val="00CC49DB"/>
    <w:rsid w:val="00CC4ACE"/>
    <w:rsid w:val="00CC556A"/>
    <w:rsid w:val="00CC7224"/>
    <w:rsid w:val="00CC72BB"/>
    <w:rsid w:val="00CC7855"/>
    <w:rsid w:val="00CC7FBD"/>
    <w:rsid w:val="00CD2B1C"/>
    <w:rsid w:val="00CD3F90"/>
    <w:rsid w:val="00CD4534"/>
    <w:rsid w:val="00CD587F"/>
    <w:rsid w:val="00CD58DE"/>
    <w:rsid w:val="00CD7604"/>
    <w:rsid w:val="00CE03F7"/>
    <w:rsid w:val="00CE0BA1"/>
    <w:rsid w:val="00CE1172"/>
    <w:rsid w:val="00CE15D7"/>
    <w:rsid w:val="00CE1D7B"/>
    <w:rsid w:val="00CE296F"/>
    <w:rsid w:val="00CE3449"/>
    <w:rsid w:val="00CE3713"/>
    <w:rsid w:val="00CE415F"/>
    <w:rsid w:val="00CE4ADC"/>
    <w:rsid w:val="00CE6A41"/>
    <w:rsid w:val="00CE7C03"/>
    <w:rsid w:val="00CF260C"/>
    <w:rsid w:val="00CF4354"/>
    <w:rsid w:val="00CF4365"/>
    <w:rsid w:val="00CF62DD"/>
    <w:rsid w:val="00CF7058"/>
    <w:rsid w:val="00CF75D3"/>
    <w:rsid w:val="00D0097F"/>
    <w:rsid w:val="00D01510"/>
    <w:rsid w:val="00D01761"/>
    <w:rsid w:val="00D01A02"/>
    <w:rsid w:val="00D0253B"/>
    <w:rsid w:val="00D03F3B"/>
    <w:rsid w:val="00D04566"/>
    <w:rsid w:val="00D10F7C"/>
    <w:rsid w:val="00D14584"/>
    <w:rsid w:val="00D150B1"/>
    <w:rsid w:val="00D15A25"/>
    <w:rsid w:val="00D15BA8"/>
    <w:rsid w:val="00D22901"/>
    <w:rsid w:val="00D2304F"/>
    <w:rsid w:val="00D2349F"/>
    <w:rsid w:val="00D264D5"/>
    <w:rsid w:val="00D26531"/>
    <w:rsid w:val="00D3090D"/>
    <w:rsid w:val="00D335EA"/>
    <w:rsid w:val="00D33ADF"/>
    <w:rsid w:val="00D35343"/>
    <w:rsid w:val="00D359B3"/>
    <w:rsid w:val="00D35DC4"/>
    <w:rsid w:val="00D367D7"/>
    <w:rsid w:val="00D36E0F"/>
    <w:rsid w:val="00D370EB"/>
    <w:rsid w:val="00D37359"/>
    <w:rsid w:val="00D40CE1"/>
    <w:rsid w:val="00D41746"/>
    <w:rsid w:val="00D4177B"/>
    <w:rsid w:val="00D41BD4"/>
    <w:rsid w:val="00D42CB1"/>
    <w:rsid w:val="00D43176"/>
    <w:rsid w:val="00D442C9"/>
    <w:rsid w:val="00D451A9"/>
    <w:rsid w:val="00D46A48"/>
    <w:rsid w:val="00D47585"/>
    <w:rsid w:val="00D47F45"/>
    <w:rsid w:val="00D50BAD"/>
    <w:rsid w:val="00D51676"/>
    <w:rsid w:val="00D52D60"/>
    <w:rsid w:val="00D5393B"/>
    <w:rsid w:val="00D53D1A"/>
    <w:rsid w:val="00D53F1B"/>
    <w:rsid w:val="00D5449A"/>
    <w:rsid w:val="00D549E4"/>
    <w:rsid w:val="00D555D7"/>
    <w:rsid w:val="00D555F3"/>
    <w:rsid w:val="00D55FE0"/>
    <w:rsid w:val="00D56A20"/>
    <w:rsid w:val="00D57E3D"/>
    <w:rsid w:val="00D610C4"/>
    <w:rsid w:val="00D62655"/>
    <w:rsid w:val="00D62964"/>
    <w:rsid w:val="00D62EDA"/>
    <w:rsid w:val="00D64027"/>
    <w:rsid w:val="00D701E2"/>
    <w:rsid w:val="00D70719"/>
    <w:rsid w:val="00D70BA9"/>
    <w:rsid w:val="00D711D5"/>
    <w:rsid w:val="00D72D4B"/>
    <w:rsid w:val="00D736B2"/>
    <w:rsid w:val="00D7389B"/>
    <w:rsid w:val="00D7488A"/>
    <w:rsid w:val="00D74E4E"/>
    <w:rsid w:val="00D75977"/>
    <w:rsid w:val="00D7597A"/>
    <w:rsid w:val="00D76F2C"/>
    <w:rsid w:val="00D774E6"/>
    <w:rsid w:val="00D81489"/>
    <w:rsid w:val="00D814C2"/>
    <w:rsid w:val="00D8387B"/>
    <w:rsid w:val="00D84427"/>
    <w:rsid w:val="00D8593D"/>
    <w:rsid w:val="00D85EED"/>
    <w:rsid w:val="00D87128"/>
    <w:rsid w:val="00D876C7"/>
    <w:rsid w:val="00D906B8"/>
    <w:rsid w:val="00D918AF"/>
    <w:rsid w:val="00D93CE5"/>
    <w:rsid w:val="00D9661F"/>
    <w:rsid w:val="00D96927"/>
    <w:rsid w:val="00D96EA1"/>
    <w:rsid w:val="00D97D0D"/>
    <w:rsid w:val="00D97F6B"/>
    <w:rsid w:val="00DA09B2"/>
    <w:rsid w:val="00DA0A20"/>
    <w:rsid w:val="00DA35BF"/>
    <w:rsid w:val="00DA38D0"/>
    <w:rsid w:val="00DA3D10"/>
    <w:rsid w:val="00DA42F4"/>
    <w:rsid w:val="00DA4D01"/>
    <w:rsid w:val="00DA4FE8"/>
    <w:rsid w:val="00DA5E99"/>
    <w:rsid w:val="00DA6A53"/>
    <w:rsid w:val="00DA760C"/>
    <w:rsid w:val="00DA7D9A"/>
    <w:rsid w:val="00DB0145"/>
    <w:rsid w:val="00DB0C7A"/>
    <w:rsid w:val="00DB27B3"/>
    <w:rsid w:val="00DB2DF5"/>
    <w:rsid w:val="00DB3147"/>
    <w:rsid w:val="00DB519E"/>
    <w:rsid w:val="00DB6614"/>
    <w:rsid w:val="00DB7407"/>
    <w:rsid w:val="00DB7755"/>
    <w:rsid w:val="00DB7A58"/>
    <w:rsid w:val="00DC04CB"/>
    <w:rsid w:val="00DC069E"/>
    <w:rsid w:val="00DC100B"/>
    <w:rsid w:val="00DC3D3F"/>
    <w:rsid w:val="00DC45E6"/>
    <w:rsid w:val="00DC5966"/>
    <w:rsid w:val="00DC77E3"/>
    <w:rsid w:val="00DD102E"/>
    <w:rsid w:val="00DD1398"/>
    <w:rsid w:val="00DD1B1C"/>
    <w:rsid w:val="00DD2969"/>
    <w:rsid w:val="00DD375A"/>
    <w:rsid w:val="00DD57A0"/>
    <w:rsid w:val="00DD6C5B"/>
    <w:rsid w:val="00DD704C"/>
    <w:rsid w:val="00DD79FE"/>
    <w:rsid w:val="00DE00EB"/>
    <w:rsid w:val="00DE048A"/>
    <w:rsid w:val="00DE30BF"/>
    <w:rsid w:val="00DE4036"/>
    <w:rsid w:val="00DE6270"/>
    <w:rsid w:val="00DF0831"/>
    <w:rsid w:val="00DF3D8A"/>
    <w:rsid w:val="00DF4A70"/>
    <w:rsid w:val="00DF59C2"/>
    <w:rsid w:val="00DF684A"/>
    <w:rsid w:val="00DF787E"/>
    <w:rsid w:val="00E004D1"/>
    <w:rsid w:val="00E03DC1"/>
    <w:rsid w:val="00E044AC"/>
    <w:rsid w:val="00E05268"/>
    <w:rsid w:val="00E07199"/>
    <w:rsid w:val="00E0797B"/>
    <w:rsid w:val="00E10F1D"/>
    <w:rsid w:val="00E13A5C"/>
    <w:rsid w:val="00E14385"/>
    <w:rsid w:val="00E15BF8"/>
    <w:rsid w:val="00E15F51"/>
    <w:rsid w:val="00E15FBB"/>
    <w:rsid w:val="00E177B9"/>
    <w:rsid w:val="00E17CD7"/>
    <w:rsid w:val="00E205AC"/>
    <w:rsid w:val="00E205E6"/>
    <w:rsid w:val="00E20B06"/>
    <w:rsid w:val="00E20B58"/>
    <w:rsid w:val="00E20CE2"/>
    <w:rsid w:val="00E216A5"/>
    <w:rsid w:val="00E23FB3"/>
    <w:rsid w:val="00E244CF"/>
    <w:rsid w:val="00E24DD1"/>
    <w:rsid w:val="00E264D9"/>
    <w:rsid w:val="00E30851"/>
    <w:rsid w:val="00E3213E"/>
    <w:rsid w:val="00E32E10"/>
    <w:rsid w:val="00E340D4"/>
    <w:rsid w:val="00E353FA"/>
    <w:rsid w:val="00E35C09"/>
    <w:rsid w:val="00E4734E"/>
    <w:rsid w:val="00E475D4"/>
    <w:rsid w:val="00E50042"/>
    <w:rsid w:val="00E50526"/>
    <w:rsid w:val="00E507AC"/>
    <w:rsid w:val="00E51783"/>
    <w:rsid w:val="00E5193E"/>
    <w:rsid w:val="00E53430"/>
    <w:rsid w:val="00E544BA"/>
    <w:rsid w:val="00E557D1"/>
    <w:rsid w:val="00E55A10"/>
    <w:rsid w:val="00E56D61"/>
    <w:rsid w:val="00E573F9"/>
    <w:rsid w:val="00E57545"/>
    <w:rsid w:val="00E57B0C"/>
    <w:rsid w:val="00E57DF2"/>
    <w:rsid w:val="00E6381A"/>
    <w:rsid w:val="00E63C8C"/>
    <w:rsid w:val="00E641BC"/>
    <w:rsid w:val="00E64F1C"/>
    <w:rsid w:val="00E66164"/>
    <w:rsid w:val="00E67674"/>
    <w:rsid w:val="00E67D21"/>
    <w:rsid w:val="00E70929"/>
    <w:rsid w:val="00E70B21"/>
    <w:rsid w:val="00E718C6"/>
    <w:rsid w:val="00E7287B"/>
    <w:rsid w:val="00E74C33"/>
    <w:rsid w:val="00E74DC8"/>
    <w:rsid w:val="00E75161"/>
    <w:rsid w:val="00E757E6"/>
    <w:rsid w:val="00E760CF"/>
    <w:rsid w:val="00E7667B"/>
    <w:rsid w:val="00E77164"/>
    <w:rsid w:val="00E771FE"/>
    <w:rsid w:val="00E80BE4"/>
    <w:rsid w:val="00E814AC"/>
    <w:rsid w:val="00E82DC1"/>
    <w:rsid w:val="00E83861"/>
    <w:rsid w:val="00E8460B"/>
    <w:rsid w:val="00E84E77"/>
    <w:rsid w:val="00E8770A"/>
    <w:rsid w:val="00E906A0"/>
    <w:rsid w:val="00E9082E"/>
    <w:rsid w:val="00E9409E"/>
    <w:rsid w:val="00E9474E"/>
    <w:rsid w:val="00E95C04"/>
    <w:rsid w:val="00E96622"/>
    <w:rsid w:val="00E97073"/>
    <w:rsid w:val="00E973CC"/>
    <w:rsid w:val="00EA26E7"/>
    <w:rsid w:val="00EA2880"/>
    <w:rsid w:val="00EA51F6"/>
    <w:rsid w:val="00EB5A03"/>
    <w:rsid w:val="00EB6713"/>
    <w:rsid w:val="00EB6E27"/>
    <w:rsid w:val="00EC0333"/>
    <w:rsid w:val="00EC0AEF"/>
    <w:rsid w:val="00EC0C2B"/>
    <w:rsid w:val="00EC1108"/>
    <w:rsid w:val="00EC1634"/>
    <w:rsid w:val="00EC2896"/>
    <w:rsid w:val="00EC2FC2"/>
    <w:rsid w:val="00ED0EAA"/>
    <w:rsid w:val="00ED408E"/>
    <w:rsid w:val="00ED52E0"/>
    <w:rsid w:val="00ED5A73"/>
    <w:rsid w:val="00ED6423"/>
    <w:rsid w:val="00ED702B"/>
    <w:rsid w:val="00ED783A"/>
    <w:rsid w:val="00ED7CEC"/>
    <w:rsid w:val="00EE08CD"/>
    <w:rsid w:val="00EE1CD8"/>
    <w:rsid w:val="00EE2E35"/>
    <w:rsid w:val="00EE35EA"/>
    <w:rsid w:val="00EE4932"/>
    <w:rsid w:val="00EE5E1A"/>
    <w:rsid w:val="00EE6995"/>
    <w:rsid w:val="00EE7168"/>
    <w:rsid w:val="00EF03F4"/>
    <w:rsid w:val="00EF0DF2"/>
    <w:rsid w:val="00EF1D14"/>
    <w:rsid w:val="00EF474E"/>
    <w:rsid w:val="00EF597C"/>
    <w:rsid w:val="00EF5CB6"/>
    <w:rsid w:val="00EF6522"/>
    <w:rsid w:val="00EF6CE0"/>
    <w:rsid w:val="00EF746B"/>
    <w:rsid w:val="00F00135"/>
    <w:rsid w:val="00F0016A"/>
    <w:rsid w:val="00F00F3A"/>
    <w:rsid w:val="00F014AF"/>
    <w:rsid w:val="00F01AC1"/>
    <w:rsid w:val="00F02107"/>
    <w:rsid w:val="00F025A4"/>
    <w:rsid w:val="00F04D85"/>
    <w:rsid w:val="00F05A3B"/>
    <w:rsid w:val="00F06F03"/>
    <w:rsid w:val="00F075F2"/>
    <w:rsid w:val="00F10D51"/>
    <w:rsid w:val="00F11D5D"/>
    <w:rsid w:val="00F11E65"/>
    <w:rsid w:val="00F11E78"/>
    <w:rsid w:val="00F12205"/>
    <w:rsid w:val="00F12A77"/>
    <w:rsid w:val="00F130A5"/>
    <w:rsid w:val="00F1323E"/>
    <w:rsid w:val="00F13DA4"/>
    <w:rsid w:val="00F15995"/>
    <w:rsid w:val="00F2017B"/>
    <w:rsid w:val="00F23459"/>
    <w:rsid w:val="00F23706"/>
    <w:rsid w:val="00F25BDD"/>
    <w:rsid w:val="00F25CF9"/>
    <w:rsid w:val="00F26068"/>
    <w:rsid w:val="00F26570"/>
    <w:rsid w:val="00F26B14"/>
    <w:rsid w:val="00F26B9A"/>
    <w:rsid w:val="00F271A8"/>
    <w:rsid w:val="00F31ABD"/>
    <w:rsid w:val="00F31D9B"/>
    <w:rsid w:val="00F32A0D"/>
    <w:rsid w:val="00F330C4"/>
    <w:rsid w:val="00F34A43"/>
    <w:rsid w:val="00F353D1"/>
    <w:rsid w:val="00F355BF"/>
    <w:rsid w:val="00F37294"/>
    <w:rsid w:val="00F37DC9"/>
    <w:rsid w:val="00F41100"/>
    <w:rsid w:val="00F41CDE"/>
    <w:rsid w:val="00F434CB"/>
    <w:rsid w:val="00F467F2"/>
    <w:rsid w:val="00F50B01"/>
    <w:rsid w:val="00F524FF"/>
    <w:rsid w:val="00F52571"/>
    <w:rsid w:val="00F52E36"/>
    <w:rsid w:val="00F53B57"/>
    <w:rsid w:val="00F53DC7"/>
    <w:rsid w:val="00F53F0A"/>
    <w:rsid w:val="00F54BF6"/>
    <w:rsid w:val="00F55024"/>
    <w:rsid w:val="00F56B58"/>
    <w:rsid w:val="00F57BDE"/>
    <w:rsid w:val="00F6324C"/>
    <w:rsid w:val="00F635D2"/>
    <w:rsid w:val="00F72197"/>
    <w:rsid w:val="00F72D7A"/>
    <w:rsid w:val="00F730F6"/>
    <w:rsid w:val="00F73268"/>
    <w:rsid w:val="00F76748"/>
    <w:rsid w:val="00F8122D"/>
    <w:rsid w:val="00F826FF"/>
    <w:rsid w:val="00F829D5"/>
    <w:rsid w:val="00F82D5B"/>
    <w:rsid w:val="00F83640"/>
    <w:rsid w:val="00F859D1"/>
    <w:rsid w:val="00F861F7"/>
    <w:rsid w:val="00F86CEA"/>
    <w:rsid w:val="00F87B36"/>
    <w:rsid w:val="00F918C4"/>
    <w:rsid w:val="00F9248A"/>
    <w:rsid w:val="00F9344B"/>
    <w:rsid w:val="00F93DA0"/>
    <w:rsid w:val="00F945A4"/>
    <w:rsid w:val="00F9501C"/>
    <w:rsid w:val="00F95A33"/>
    <w:rsid w:val="00F95F92"/>
    <w:rsid w:val="00F9640A"/>
    <w:rsid w:val="00F97EB5"/>
    <w:rsid w:val="00FA033B"/>
    <w:rsid w:val="00FA105A"/>
    <w:rsid w:val="00FA22F3"/>
    <w:rsid w:val="00FA595E"/>
    <w:rsid w:val="00FA5D4B"/>
    <w:rsid w:val="00FA749F"/>
    <w:rsid w:val="00FB2E2E"/>
    <w:rsid w:val="00FB2E56"/>
    <w:rsid w:val="00FB5DB8"/>
    <w:rsid w:val="00FB769A"/>
    <w:rsid w:val="00FC0EDA"/>
    <w:rsid w:val="00FC10DC"/>
    <w:rsid w:val="00FC1B8B"/>
    <w:rsid w:val="00FC3D48"/>
    <w:rsid w:val="00FC3DBF"/>
    <w:rsid w:val="00FC4701"/>
    <w:rsid w:val="00FC4F43"/>
    <w:rsid w:val="00FC54A6"/>
    <w:rsid w:val="00FC5D6C"/>
    <w:rsid w:val="00FD027F"/>
    <w:rsid w:val="00FD19AB"/>
    <w:rsid w:val="00FD2654"/>
    <w:rsid w:val="00FD2ABB"/>
    <w:rsid w:val="00FD3742"/>
    <w:rsid w:val="00FD5213"/>
    <w:rsid w:val="00FD70F3"/>
    <w:rsid w:val="00FD7B3B"/>
    <w:rsid w:val="00FD7D58"/>
    <w:rsid w:val="00FE03E1"/>
    <w:rsid w:val="00FE16FD"/>
    <w:rsid w:val="00FE2CDF"/>
    <w:rsid w:val="00FE4CC6"/>
    <w:rsid w:val="00FE5670"/>
    <w:rsid w:val="00FE5A49"/>
    <w:rsid w:val="00FE64B6"/>
    <w:rsid w:val="00FE73CB"/>
    <w:rsid w:val="00FE79B8"/>
    <w:rsid w:val="00FF0B30"/>
    <w:rsid w:val="00FF1E3F"/>
    <w:rsid w:val="00FF3268"/>
    <w:rsid w:val="00FF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678"/>
    <w:pPr>
      <w:widowControl w:val="0"/>
      <w:autoSpaceDE w:val="0"/>
      <w:autoSpaceDN w:val="0"/>
      <w:adjustRightInd w:val="0"/>
      <w:ind w:firstLine="709"/>
      <w:jc w:val="both"/>
    </w:pPr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4A530B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nhideWhenUsed/>
    <w:qFormat/>
    <w:rsid w:val="00740678"/>
    <w:pPr>
      <w:keepNext/>
      <w:keepLines/>
      <w:ind w:firstLine="0"/>
      <w:jc w:val="center"/>
      <w:outlineLvl w:val="1"/>
    </w:pPr>
    <w:rPr>
      <w:rFonts w:eastAsiaTheme="majorEastAsia" w:cstheme="majorBidi"/>
      <w:bCs/>
      <w:szCs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C65526"/>
    <w:pPr>
      <w:spacing w:after="60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a4">
    <w:name w:val="Подзаголовок Знак"/>
    <w:link w:val="a3"/>
    <w:rsid w:val="00C65526"/>
    <w:rPr>
      <w:rFonts w:ascii="Cambria" w:hAnsi="Cambria"/>
      <w:sz w:val="24"/>
      <w:szCs w:val="24"/>
    </w:rPr>
  </w:style>
  <w:style w:type="character" w:customStyle="1" w:styleId="10">
    <w:name w:val="Заголовок 1 Знак"/>
    <w:basedOn w:val="a0"/>
    <w:link w:val="1"/>
    <w:rsid w:val="004A530B"/>
    <w:rPr>
      <w:rFonts w:eastAsiaTheme="majorEastAsia" w:cstheme="majorBidi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40678"/>
    <w:rPr>
      <w:rFonts w:eastAsiaTheme="majorEastAsia" w:cstheme="majorBidi"/>
      <w:bCs/>
      <w:sz w:val="28"/>
      <w:szCs w:val="26"/>
      <w:u w:val="single"/>
      <w:lang w:eastAsia="ru-RU"/>
    </w:rPr>
  </w:style>
  <w:style w:type="paragraph" w:customStyle="1" w:styleId="ConsPlusNormal">
    <w:name w:val="ConsPlusNormal"/>
    <w:rsid w:val="000659F0"/>
    <w:pPr>
      <w:widowControl w:val="0"/>
      <w:autoSpaceDE w:val="0"/>
      <w:autoSpaceDN w:val="0"/>
    </w:pPr>
    <w:rPr>
      <w:sz w:val="28"/>
      <w:lang w:eastAsia="ru-RU"/>
    </w:rPr>
  </w:style>
  <w:style w:type="paragraph" w:customStyle="1" w:styleId="ConsPlusTitle">
    <w:name w:val="ConsPlusTitle"/>
    <w:rsid w:val="000659F0"/>
    <w:pPr>
      <w:widowControl w:val="0"/>
      <w:autoSpaceDE w:val="0"/>
      <w:autoSpaceDN w:val="0"/>
    </w:pPr>
    <w:rPr>
      <w:b/>
      <w:sz w:val="28"/>
      <w:lang w:eastAsia="ru-RU"/>
    </w:rPr>
  </w:style>
  <w:style w:type="paragraph" w:customStyle="1" w:styleId="ConsPlusTitlePage">
    <w:name w:val="ConsPlusTitlePage"/>
    <w:rsid w:val="000659F0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678"/>
    <w:pPr>
      <w:widowControl w:val="0"/>
      <w:autoSpaceDE w:val="0"/>
      <w:autoSpaceDN w:val="0"/>
      <w:adjustRightInd w:val="0"/>
      <w:ind w:firstLine="709"/>
      <w:jc w:val="both"/>
    </w:pPr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4A530B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nhideWhenUsed/>
    <w:qFormat/>
    <w:rsid w:val="00740678"/>
    <w:pPr>
      <w:keepNext/>
      <w:keepLines/>
      <w:ind w:firstLine="0"/>
      <w:jc w:val="center"/>
      <w:outlineLvl w:val="1"/>
    </w:pPr>
    <w:rPr>
      <w:rFonts w:eastAsiaTheme="majorEastAsia" w:cstheme="majorBidi"/>
      <w:bCs/>
      <w:szCs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C65526"/>
    <w:pPr>
      <w:spacing w:after="60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a4">
    <w:name w:val="Подзаголовок Знак"/>
    <w:link w:val="a3"/>
    <w:rsid w:val="00C65526"/>
    <w:rPr>
      <w:rFonts w:ascii="Cambria" w:hAnsi="Cambria"/>
      <w:sz w:val="24"/>
      <w:szCs w:val="24"/>
    </w:rPr>
  </w:style>
  <w:style w:type="character" w:customStyle="1" w:styleId="10">
    <w:name w:val="Заголовок 1 Знак"/>
    <w:basedOn w:val="a0"/>
    <w:link w:val="1"/>
    <w:rsid w:val="004A530B"/>
    <w:rPr>
      <w:rFonts w:eastAsiaTheme="majorEastAsia" w:cstheme="majorBidi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40678"/>
    <w:rPr>
      <w:rFonts w:eastAsiaTheme="majorEastAsia" w:cstheme="majorBidi"/>
      <w:bCs/>
      <w:sz w:val="28"/>
      <w:szCs w:val="26"/>
      <w:u w:val="single"/>
      <w:lang w:eastAsia="ru-RU"/>
    </w:rPr>
  </w:style>
  <w:style w:type="paragraph" w:customStyle="1" w:styleId="ConsPlusNormal">
    <w:name w:val="ConsPlusNormal"/>
    <w:rsid w:val="000659F0"/>
    <w:pPr>
      <w:widowControl w:val="0"/>
      <w:autoSpaceDE w:val="0"/>
      <w:autoSpaceDN w:val="0"/>
    </w:pPr>
    <w:rPr>
      <w:sz w:val="28"/>
      <w:lang w:eastAsia="ru-RU"/>
    </w:rPr>
  </w:style>
  <w:style w:type="paragraph" w:customStyle="1" w:styleId="ConsPlusTitle">
    <w:name w:val="ConsPlusTitle"/>
    <w:rsid w:val="000659F0"/>
    <w:pPr>
      <w:widowControl w:val="0"/>
      <w:autoSpaceDE w:val="0"/>
      <w:autoSpaceDN w:val="0"/>
    </w:pPr>
    <w:rPr>
      <w:b/>
      <w:sz w:val="28"/>
      <w:lang w:eastAsia="ru-RU"/>
    </w:rPr>
  </w:style>
  <w:style w:type="paragraph" w:customStyle="1" w:styleId="ConsPlusTitlePage">
    <w:name w:val="ConsPlusTitlePage"/>
    <w:rsid w:val="000659F0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1EFAE667559D3AC887956F47BBED9D8773CF6BFED61BCA4098D8A9239EA152FC079739843C1D0ClFF9M" TargetMode="External"/><Relationship Id="rId13" Type="http://schemas.openxmlformats.org/officeDocument/2006/relationships/hyperlink" Target="consultantplus://offline/ref=981EFAE667559D3AC887956F47BBED9D8478C06AFFD11BCA4098D8A9239EA152FC079739843C1D0DlFFCM" TargetMode="External"/><Relationship Id="rId18" Type="http://schemas.openxmlformats.org/officeDocument/2006/relationships/hyperlink" Target="consultantplus://offline/ref=981EFAE667559D3AC887956F47BBED9D8770C668FAD21BCA4098D8A9239EA152FC079739843C1E08lFFAM" TargetMode="External"/><Relationship Id="rId26" Type="http://schemas.openxmlformats.org/officeDocument/2006/relationships/hyperlink" Target="consultantplus://offline/ref=981EFAE667559D3AC887956F47BBED9D8478C66EFCDD1BCA4098D8A9239EA152FC079739843C1F0ElFFF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81EFAE667559D3AC887956F47BBED9D8476C66BF7D61BCA4098D8A9239EA152FC079739843C1D0FlFF4M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981EFAE667559D3AC887956F47BBED9D8479CE69FBD51BCA4098D8A9239EA152FC079739843C1D0ClFF5M" TargetMode="External"/><Relationship Id="rId12" Type="http://schemas.openxmlformats.org/officeDocument/2006/relationships/hyperlink" Target="consultantplus://offline/ref=981EFAE667559D3AC887956F47BBED9D8472CE6AFDD21BCA4098D8A9239EA152FC079739843C1D0ClFF5M" TargetMode="External"/><Relationship Id="rId17" Type="http://schemas.openxmlformats.org/officeDocument/2006/relationships/hyperlink" Target="consultantplus://offline/ref=981EFAE667559D3AC887956F47BBED9D8770C668FAD21BCA4098D8A923l9FEM" TargetMode="External"/><Relationship Id="rId25" Type="http://schemas.openxmlformats.org/officeDocument/2006/relationships/image" Target="media/image2.wmf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81EFAE667559D3AC887956F47BBED9D8478C06AFFD11BCA4098D8A9239EA152FC079739843C1D0DlFFCM" TargetMode="External"/><Relationship Id="rId20" Type="http://schemas.openxmlformats.org/officeDocument/2006/relationships/hyperlink" Target="consultantplus://offline/ref=981EFAE667559D3AC887956F47BBED9D8476C66BF7D61BCA4098D8A9239EA152FC079739843C1D0DlFFFM" TargetMode="External"/><Relationship Id="rId29" Type="http://schemas.openxmlformats.org/officeDocument/2006/relationships/hyperlink" Target="consultantplus://offline/ref=981EFAE667559D3AC887956F47BBED9D8479CE69FBD51BCA4098D8A9239EA152FC079739843C1D0DlFFC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81EFAE667559D3AC887956F47BBED9D8479CE69F7DC1BCA4098D8A9239EA152FC079739843C1F08lFF9M" TargetMode="External"/><Relationship Id="rId11" Type="http://schemas.openxmlformats.org/officeDocument/2006/relationships/hyperlink" Target="consultantplus://offline/ref=981EFAE667559D3AC887956F47BBED9D8773CF6BFED61BCA4098D8A9239EA152FC079739843C1D0ClFF9M" TargetMode="External"/><Relationship Id="rId24" Type="http://schemas.openxmlformats.org/officeDocument/2006/relationships/image" Target="media/image1.wmf"/><Relationship Id="rId32" Type="http://schemas.openxmlformats.org/officeDocument/2006/relationships/hyperlink" Target="consultantplus://offline/ref=981EFAE667559D3AC887956F47BBED9D8479CE69F7DC1BCA4098D8A9239EA152FC079739843C1F08lFF9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81EFAE667559D3AC887956F47BBED9D8478C06AFFD11BCA4098D8A9239EA152FC079739843C1D0DlFFCM" TargetMode="External"/><Relationship Id="rId23" Type="http://schemas.openxmlformats.org/officeDocument/2006/relationships/hyperlink" Target="consultantplus://offline/ref=981EFAE667559D3AC887956F47BBED9D8479C66AF8D41BCA4098D8A9239EA152FC079739843C1D0ClFFAM" TargetMode="External"/><Relationship Id="rId28" Type="http://schemas.openxmlformats.org/officeDocument/2006/relationships/hyperlink" Target="consultantplus://offline/ref=981EFAE667559D3AC887956F47BBED9D8478C76BF7D51BCA4098D8A923l9FEM" TargetMode="External"/><Relationship Id="rId10" Type="http://schemas.openxmlformats.org/officeDocument/2006/relationships/hyperlink" Target="consultantplus://offline/ref=981EFAE667559D3AC887956F47BBED9D8479CE69FBD51BCA4098D8A9239EA152FC079739843C1D0ClFF5M" TargetMode="External"/><Relationship Id="rId19" Type="http://schemas.openxmlformats.org/officeDocument/2006/relationships/hyperlink" Target="consultantplus://offline/ref=981EFAE667559D3AC887956F47BBED9D8476C66BF7D61BCA4098D8A9239EA152FC079739843C1D08lFF5M" TargetMode="External"/><Relationship Id="rId31" Type="http://schemas.openxmlformats.org/officeDocument/2006/relationships/hyperlink" Target="consultantplus://offline/ref=981EFAE667559D3AC887956F47BBED9D8773CF6BFED61BCA4098D8A9239EA152FC079739843C1D0ClFF9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81EFAE667559D3AC887956F47BBED9D8479CE69F7DC1BCA4098D8A9239EA152FC079739843C1F08lFF9M" TargetMode="External"/><Relationship Id="rId14" Type="http://schemas.openxmlformats.org/officeDocument/2006/relationships/hyperlink" Target="consultantplus://offline/ref=981EFAE667559D3AC887956F47BBED9D8478C06AFFD11BCA4098D8A9239EA152FC079739843C1D0DlFFCM" TargetMode="External"/><Relationship Id="rId22" Type="http://schemas.openxmlformats.org/officeDocument/2006/relationships/hyperlink" Target="consultantplus://offline/ref=981EFAE667559D3AC887956F47BBED9D8476C66BF7D61BCA4098D8A9239EA152FC079739843C1D0DlFFBM" TargetMode="External"/><Relationship Id="rId27" Type="http://schemas.openxmlformats.org/officeDocument/2006/relationships/hyperlink" Target="consultantplus://offline/ref=981EFAE667559D3AC887956F47BBED9D8478C06AFFD11BCA4098D8A9239EA152FC079739843C1D0DlFFCM" TargetMode="External"/><Relationship Id="rId30" Type="http://schemas.openxmlformats.org/officeDocument/2006/relationships/hyperlink" Target="consultantplus://offline/ref=981EFAE667559D3AC887956F47BBED9D8479CE69FBD51BCA4098D8A9239EA152FC079739843C1D0DlFF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3749</Words>
  <Characters>21370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Александрович РУКОСУЕВ</dc:creator>
  <cp:lastModifiedBy>Николай Александрович РУКОСУЕВ</cp:lastModifiedBy>
  <cp:revision>1</cp:revision>
  <dcterms:created xsi:type="dcterms:W3CDTF">2018-02-14T12:05:00Z</dcterms:created>
  <dcterms:modified xsi:type="dcterms:W3CDTF">2018-02-14T12:05:00Z</dcterms:modified>
</cp:coreProperties>
</file>