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8E" w:rsidRDefault="00AC388E">
      <w:pPr>
        <w:pStyle w:val="ConsPlusNormal"/>
        <w:jc w:val="right"/>
      </w:pPr>
      <w:bookmarkStart w:id="0" w:name="_GoBack"/>
      <w:bookmarkEnd w:id="0"/>
      <w:r>
        <w:t>Губернатор</w:t>
      </w:r>
    </w:p>
    <w:p w:rsidR="00AC388E" w:rsidRDefault="00AC388E">
      <w:pPr>
        <w:pStyle w:val="ConsPlusNormal"/>
        <w:jc w:val="right"/>
      </w:pPr>
      <w:r>
        <w:t>Ленинградской области</w:t>
      </w:r>
    </w:p>
    <w:p w:rsidR="00AC388E" w:rsidRDefault="00AC388E">
      <w:pPr>
        <w:pStyle w:val="ConsPlusNormal"/>
        <w:jc w:val="right"/>
      </w:pPr>
      <w:proofErr w:type="spellStart"/>
      <w:r>
        <w:t>В.Сердюков</w:t>
      </w:r>
      <w:proofErr w:type="spellEnd"/>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outlineLvl w:val="0"/>
      </w:pPr>
      <w:r>
        <w:t>УТВЕРЖДЕН</w:t>
      </w:r>
    </w:p>
    <w:p w:rsidR="00AC388E" w:rsidRDefault="00AC388E">
      <w:pPr>
        <w:pStyle w:val="ConsPlusNormal"/>
        <w:jc w:val="right"/>
      </w:pPr>
      <w:r>
        <w:t>постановлением Правительства</w:t>
      </w:r>
    </w:p>
    <w:p w:rsidR="00AC388E" w:rsidRDefault="00AC388E">
      <w:pPr>
        <w:pStyle w:val="ConsPlusNormal"/>
        <w:jc w:val="right"/>
      </w:pPr>
      <w:r>
        <w:t>Ленинградской области</w:t>
      </w:r>
    </w:p>
    <w:p w:rsidR="00AC388E" w:rsidRDefault="00AC388E">
      <w:pPr>
        <w:pStyle w:val="ConsPlusNormal"/>
        <w:jc w:val="right"/>
      </w:pPr>
      <w:r>
        <w:t>от 30.11.2011 N 411</w:t>
      </w:r>
    </w:p>
    <w:p w:rsidR="00AC388E" w:rsidRDefault="00AC388E">
      <w:pPr>
        <w:pStyle w:val="ConsPlusNormal"/>
        <w:jc w:val="right"/>
      </w:pPr>
      <w:r>
        <w:t>(приложение 1)</w:t>
      </w:r>
    </w:p>
    <w:p w:rsidR="00AC388E" w:rsidRDefault="00AC388E">
      <w:pPr>
        <w:pStyle w:val="ConsPlusNormal"/>
        <w:ind w:firstLine="540"/>
        <w:jc w:val="both"/>
      </w:pPr>
    </w:p>
    <w:p w:rsidR="00AC388E" w:rsidRDefault="00AC388E">
      <w:pPr>
        <w:pStyle w:val="ConsPlusTitle"/>
        <w:jc w:val="center"/>
      </w:pPr>
      <w:bookmarkStart w:id="1" w:name="P60"/>
      <w:bookmarkEnd w:id="1"/>
      <w:r>
        <w:t>ПЕРЕЧЕНЬ</w:t>
      </w:r>
    </w:p>
    <w:p w:rsidR="00AC388E" w:rsidRDefault="00AC388E">
      <w:pPr>
        <w:pStyle w:val="ConsPlusTitle"/>
        <w:jc w:val="center"/>
      </w:pPr>
      <w:r>
        <w:t>ГОСУДАРСТВЕННЫХ УСЛУГ, ПРЕДОСТАВЛЯЕМЫХ ОРГАНАМИ</w:t>
      </w:r>
    </w:p>
    <w:p w:rsidR="00AC388E" w:rsidRDefault="00AC388E">
      <w:pPr>
        <w:pStyle w:val="ConsPlusTitle"/>
        <w:jc w:val="center"/>
      </w:pPr>
      <w:r>
        <w:t>ИСПОЛНИТЕЛЬНОЙ ВЛАСТИ ЛЕНИНГРАДСКОЙ ОБЛАСТИ</w:t>
      </w:r>
    </w:p>
    <w:p w:rsidR="00AC388E" w:rsidRDefault="00AC388E">
      <w:pPr>
        <w:pStyle w:val="ConsPlusTitle"/>
        <w:jc w:val="center"/>
      </w:pPr>
      <w:r>
        <w:t>И ПОДВЕДОМСТВЕННЫМИ ИМ ГОСУДАРСТВЕННЫМИ УЧРЕЖДЕНИЯМИ</w:t>
      </w:r>
    </w:p>
    <w:p w:rsidR="00AC388E" w:rsidRDefault="00AC388E">
      <w:pPr>
        <w:pStyle w:val="ConsPlusTitle"/>
        <w:jc w:val="center"/>
      </w:pPr>
      <w:r>
        <w:t>И ГОСУДАРСТВЕННЫМИ УНИТАРНЫМИ ПРЕДПРИЯТИЯМИ, В ОТНОШЕНИИ</w:t>
      </w:r>
    </w:p>
    <w:p w:rsidR="00AC388E" w:rsidRDefault="00AC388E">
      <w:pPr>
        <w:pStyle w:val="ConsPlusTitle"/>
        <w:jc w:val="center"/>
      </w:pPr>
      <w:r>
        <w:t xml:space="preserve">КОТОРЫХ ОРГАНИЗОВАНО ПРОВЕДЕНИЕ РАБОТ ПО </w:t>
      </w:r>
      <w:proofErr w:type="gramStart"/>
      <w:r>
        <w:t>МЕЖВЕДОМСТВЕННОМУ</w:t>
      </w:r>
      <w:proofErr w:type="gramEnd"/>
    </w:p>
    <w:p w:rsidR="00AC388E" w:rsidRDefault="00AC388E">
      <w:pPr>
        <w:pStyle w:val="ConsPlusTitle"/>
        <w:jc w:val="center"/>
      </w:pPr>
      <w:proofErr w:type="gramStart"/>
      <w:r>
        <w:t>И(</w:t>
      </w:r>
      <w:proofErr w:type="gramEnd"/>
      <w:r>
        <w:t>ИЛИ) МЕЖУРОВНЕВОМУ ИНФОРМАЦИОННОМУ ВЗАИМОДЕЙСТВИЮ</w:t>
      </w:r>
    </w:p>
    <w:p w:rsidR="00AC388E" w:rsidRDefault="00AC3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88E">
        <w:trPr>
          <w:jc w:val="center"/>
        </w:trPr>
        <w:tc>
          <w:tcPr>
            <w:tcW w:w="9294" w:type="dxa"/>
            <w:tcBorders>
              <w:top w:val="nil"/>
              <w:left w:val="single" w:sz="24" w:space="0" w:color="CED3F1"/>
              <w:bottom w:val="nil"/>
              <w:right w:val="single" w:sz="24" w:space="0" w:color="F4F3F8"/>
            </w:tcBorders>
            <w:shd w:val="clear" w:color="auto" w:fill="F4F3F8"/>
          </w:tcPr>
          <w:p w:rsidR="00AC388E" w:rsidRDefault="00AC388E">
            <w:pPr>
              <w:pStyle w:val="ConsPlusNormal"/>
              <w:jc w:val="center"/>
            </w:pPr>
            <w:r>
              <w:rPr>
                <w:color w:val="392C69"/>
              </w:rPr>
              <w:t>Список изменяющих документов</w:t>
            </w:r>
          </w:p>
          <w:p w:rsidR="00AC388E" w:rsidRDefault="00AC388E">
            <w:pPr>
              <w:pStyle w:val="ConsPlusNormal"/>
              <w:jc w:val="center"/>
            </w:pPr>
            <w:proofErr w:type="gramStart"/>
            <w:r>
              <w:rPr>
                <w:color w:val="392C69"/>
              </w:rPr>
              <w:t>(в ред. Постановлений Правительства Ленинградской области</w:t>
            </w:r>
            <w:proofErr w:type="gramEnd"/>
          </w:p>
          <w:p w:rsidR="00AC388E" w:rsidRDefault="00AC388E">
            <w:pPr>
              <w:pStyle w:val="ConsPlusNormal"/>
              <w:jc w:val="center"/>
            </w:pPr>
            <w:r>
              <w:rPr>
                <w:color w:val="392C69"/>
              </w:rPr>
              <w:t xml:space="preserve">от 30.11.2015 </w:t>
            </w:r>
            <w:hyperlink r:id="rId5" w:history="1">
              <w:r>
                <w:rPr>
                  <w:color w:val="0000FF"/>
                </w:rPr>
                <w:t>N 454</w:t>
              </w:r>
            </w:hyperlink>
            <w:r>
              <w:rPr>
                <w:color w:val="392C69"/>
              </w:rPr>
              <w:t xml:space="preserve">, от 17.01.2017 </w:t>
            </w:r>
            <w:hyperlink r:id="rId6" w:history="1">
              <w:r>
                <w:rPr>
                  <w:color w:val="0000FF"/>
                </w:rPr>
                <w:t>N 4</w:t>
              </w:r>
            </w:hyperlink>
            <w:r>
              <w:rPr>
                <w:color w:val="392C69"/>
              </w:rPr>
              <w:t>)</w:t>
            </w:r>
          </w:p>
        </w:tc>
      </w:tr>
    </w:tbl>
    <w:p w:rsidR="00AC388E" w:rsidRDefault="00AC388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953"/>
        <w:gridCol w:w="2608"/>
      </w:tblGrid>
      <w:tr w:rsidR="00AC388E">
        <w:tc>
          <w:tcPr>
            <w:tcW w:w="510" w:type="dxa"/>
          </w:tcPr>
          <w:p w:rsidR="00AC388E" w:rsidRDefault="00AC388E">
            <w:pPr>
              <w:pStyle w:val="ConsPlusNormal"/>
              <w:jc w:val="center"/>
            </w:pPr>
            <w:r>
              <w:t xml:space="preserve">N </w:t>
            </w:r>
            <w:proofErr w:type="gramStart"/>
            <w:r>
              <w:t>п</w:t>
            </w:r>
            <w:proofErr w:type="gramEnd"/>
            <w:r>
              <w:t>/п</w:t>
            </w:r>
          </w:p>
        </w:tc>
        <w:tc>
          <w:tcPr>
            <w:tcW w:w="5953" w:type="dxa"/>
          </w:tcPr>
          <w:p w:rsidR="00AC388E" w:rsidRDefault="00AC388E">
            <w:pPr>
              <w:pStyle w:val="ConsPlusNormal"/>
              <w:jc w:val="center"/>
            </w:pPr>
            <w:r>
              <w:t>Наименование государственной услуги</w:t>
            </w:r>
          </w:p>
        </w:tc>
        <w:tc>
          <w:tcPr>
            <w:tcW w:w="2608" w:type="dxa"/>
          </w:tcPr>
          <w:p w:rsidR="00AC388E" w:rsidRDefault="00AC388E">
            <w:pPr>
              <w:pStyle w:val="ConsPlusNormal"/>
              <w:jc w:val="center"/>
            </w:pPr>
            <w:r>
              <w:t xml:space="preserve">Наименование органа исполнительной власти Ленинградской области, предоставляющего государственную услугу или курирующего предоставление государственной услуги </w:t>
            </w:r>
            <w:r>
              <w:lastRenderedPageBreak/>
              <w:t>государственными учреждениями и государственными унитарными предприятиями</w:t>
            </w:r>
          </w:p>
        </w:tc>
      </w:tr>
      <w:tr w:rsidR="00AC388E">
        <w:tc>
          <w:tcPr>
            <w:tcW w:w="510" w:type="dxa"/>
          </w:tcPr>
          <w:p w:rsidR="00AC388E" w:rsidRDefault="00AC388E">
            <w:pPr>
              <w:pStyle w:val="ConsPlusNormal"/>
              <w:jc w:val="center"/>
            </w:pPr>
            <w:r>
              <w:lastRenderedPageBreak/>
              <w:t>1</w:t>
            </w:r>
          </w:p>
        </w:tc>
        <w:tc>
          <w:tcPr>
            <w:tcW w:w="5953" w:type="dxa"/>
          </w:tcPr>
          <w:p w:rsidR="00AC388E" w:rsidRDefault="00AC388E">
            <w:pPr>
              <w:pStyle w:val="ConsPlusNormal"/>
              <w:jc w:val="center"/>
            </w:pPr>
            <w:r>
              <w:t>2</w:t>
            </w:r>
          </w:p>
        </w:tc>
        <w:tc>
          <w:tcPr>
            <w:tcW w:w="2608" w:type="dxa"/>
          </w:tcPr>
          <w:p w:rsidR="00AC388E" w:rsidRDefault="00AC388E">
            <w:pPr>
              <w:pStyle w:val="ConsPlusNormal"/>
              <w:jc w:val="center"/>
            </w:pPr>
            <w:r>
              <w:t>3</w:t>
            </w:r>
          </w:p>
        </w:tc>
      </w:tr>
      <w:tr w:rsidR="00AC388E">
        <w:tc>
          <w:tcPr>
            <w:tcW w:w="510" w:type="dxa"/>
          </w:tcPr>
          <w:p w:rsidR="00AC388E" w:rsidRDefault="00AC388E">
            <w:pPr>
              <w:pStyle w:val="ConsPlusNormal"/>
              <w:jc w:val="center"/>
            </w:pPr>
            <w:r>
              <w:t>1</w:t>
            </w:r>
          </w:p>
        </w:tc>
        <w:tc>
          <w:tcPr>
            <w:tcW w:w="5953" w:type="dxa"/>
          </w:tcPr>
          <w:p w:rsidR="00AC388E" w:rsidRDefault="00AC388E">
            <w:pPr>
              <w:pStyle w:val="ConsPlusNormal"/>
            </w:pPr>
            <w:r>
              <w:t xml:space="preserve">Государственная услуга по регистрации тракторов, самоходных дорожно-строительных и иных машин, приводимых в движение двигателем внутреннего сгорания с рабочим объемом более 50 куб. см </w:t>
            </w:r>
            <w:proofErr w:type="gramStart"/>
            <w:r>
              <w:t>и(</w:t>
            </w:r>
            <w:proofErr w:type="gramEnd"/>
            <w:r>
              <w:t>или) иным двигателем, включая электродвигатель, с максимальной мощностью более 4 кВт, и имеющих максимальную конструктивную скорость 50 км/ч и менее, и прицепов к ним, а также не предназначенных для движения по автомобильным дорогам общего пользования, совершению иных регистрационных действий</w:t>
            </w:r>
          </w:p>
        </w:tc>
        <w:tc>
          <w:tcPr>
            <w:tcW w:w="2608" w:type="dxa"/>
          </w:tcPr>
          <w:p w:rsidR="00AC388E" w:rsidRDefault="00AC388E">
            <w:pPr>
              <w:pStyle w:val="ConsPlusNormal"/>
            </w:pPr>
            <w:r>
              <w:t>Управление Ленинградской области по государственному техническому надзору и контролю</w:t>
            </w:r>
          </w:p>
        </w:tc>
      </w:tr>
      <w:tr w:rsidR="00AC388E">
        <w:tblPrEx>
          <w:tblBorders>
            <w:insideH w:val="nil"/>
          </w:tblBorders>
        </w:tblPrEx>
        <w:tc>
          <w:tcPr>
            <w:tcW w:w="510" w:type="dxa"/>
            <w:tcBorders>
              <w:bottom w:val="nil"/>
            </w:tcBorders>
          </w:tcPr>
          <w:p w:rsidR="00AC388E" w:rsidRDefault="00AC388E">
            <w:pPr>
              <w:pStyle w:val="ConsPlusNormal"/>
              <w:jc w:val="center"/>
            </w:pPr>
            <w:r>
              <w:t>2</w:t>
            </w:r>
          </w:p>
        </w:tc>
        <w:tc>
          <w:tcPr>
            <w:tcW w:w="5953" w:type="dxa"/>
            <w:tcBorders>
              <w:bottom w:val="nil"/>
            </w:tcBorders>
          </w:tcPr>
          <w:p w:rsidR="00AC388E" w:rsidRDefault="00AC388E">
            <w:pPr>
              <w:pStyle w:val="ConsPlusNormal"/>
            </w:pPr>
            <w:r>
              <w:t>Государственная услуга по приему экзаменов на право управления самоходными машинами, выдаче удостоверений тракториста-машиниста (тракториста), временного удостоверения, а также замене ранее выданных удостоверений тракториста-машиниста (тракториста)</w:t>
            </w:r>
          </w:p>
        </w:tc>
        <w:tc>
          <w:tcPr>
            <w:tcW w:w="2608" w:type="dxa"/>
            <w:tcBorders>
              <w:bottom w:val="nil"/>
            </w:tcBorders>
          </w:tcPr>
          <w:p w:rsidR="00AC388E" w:rsidRDefault="00AC388E">
            <w:pPr>
              <w:pStyle w:val="ConsPlusNormal"/>
            </w:pPr>
            <w:r>
              <w:t>Управление Ленинградской области по государственному техническому надзору и контролю</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2 в ред. </w:t>
            </w:r>
            <w:hyperlink r:id="rId7"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3</w:t>
            </w:r>
          </w:p>
        </w:tc>
        <w:tc>
          <w:tcPr>
            <w:tcW w:w="5953" w:type="dxa"/>
          </w:tcPr>
          <w:p w:rsidR="00AC388E" w:rsidRDefault="00AC388E">
            <w:pPr>
              <w:pStyle w:val="ConsPlusNormal"/>
            </w:pPr>
            <w:r>
              <w:t>Государственная услуга по выдаче и переоформлению (выдаче дубликатов) разрешения на осуществление деятельности по перевозке пассажиров и багажа легковым такси в Ленинградской области</w:t>
            </w:r>
          </w:p>
        </w:tc>
        <w:tc>
          <w:tcPr>
            <w:tcW w:w="2608" w:type="dxa"/>
          </w:tcPr>
          <w:p w:rsidR="00AC388E" w:rsidRDefault="00AC388E">
            <w:pPr>
              <w:pStyle w:val="ConsPlusNormal"/>
            </w:pPr>
            <w:r>
              <w:t>Управление Ленинградской области по государственному техническому надзору и контролю</w:t>
            </w:r>
          </w:p>
        </w:tc>
      </w:tr>
      <w:tr w:rsidR="00AC388E">
        <w:tblPrEx>
          <w:tblBorders>
            <w:insideH w:val="nil"/>
          </w:tblBorders>
        </w:tblPrEx>
        <w:tc>
          <w:tcPr>
            <w:tcW w:w="510" w:type="dxa"/>
            <w:tcBorders>
              <w:bottom w:val="nil"/>
            </w:tcBorders>
          </w:tcPr>
          <w:p w:rsidR="00AC388E" w:rsidRDefault="00AC388E">
            <w:pPr>
              <w:pStyle w:val="ConsPlusNormal"/>
              <w:jc w:val="center"/>
            </w:pPr>
            <w:r>
              <w:t>4</w:t>
            </w:r>
          </w:p>
        </w:tc>
        <w:tc>
          <w:tcPr>
            <w:tcW w:w="5953" w:type="dxa"/>
            <w:tcBorders>
              <w:bottom w:val="nil"/>
            </w:tcBorders>
          </w:tcPr>
          <w:p w:rsidR="00AC388E" w:rsidRDefault="00AC388E">
            <w:pPr>
              <w:pStyle w:val="ConsPlusNormal"/>
            </w:pPr>
            <w:r>
              <w:t>Государственная услуга по проведению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tc>
        <w:tc>
          <w:tcPr>
            <w:tcW w:w="2608" w:type="dxa"/>
            <w:tcBorders>
              <w:bottom w:val="nil"/>
            </w:tcBorders>
          </w:tcPr>
          <w:p w:rsidR="00AC388E" w:rsidRDefault="00AC388E">
            <w:pPr>
              <w:pStyle w:val="ConsPlusNormal"/>
            </w:pPr>
            <w:r>
              <w:t>Управление Ленинградской области по государственному техническому надзору и контролю</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4 в ред. </w:t>
            </w:r>
            <w:hyperlink r:id="rId8"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lastRenderedPageBreak/>
              <w:t>5</w:t>
            </w:r>
          </w:p>
        </w:tc>
        <w:tc>
          <w:tcPr>
            <w:tcW w:w="5953" w:type="dxa"/>
          </w:tcPr>
          <w:p w:rsidR="00AC388E" w:rsidRDefault="00AC388E">
            <w:pPr>
              <w:pStyle w:val="ConsPlusNormal"/>
            </w:pPr>
            <w:r>
              <w:t>Государственная услуга по выдаче и аннулированию охотничьего билета единого федерального образца</w:t>
            </w:r>
          </w:p>
        </w:tc>
        <w:tc>
          <w:tcPr>
            <w:tcW w:w="2608" w:type="dxa"/>
          </w:tcPr>
          <w:p w:rsidR="00AC388E" w:rsidRDefault="00AC388E">
            <w:pPr>
              <w:pStyle w:val="ConsPlusNormal"/>
            </w:pPr>
            <w:r>
              <w:t>Комитет по охране, контролю и регулированию использования объектов животного мира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t>6</w:t>
            </w:r>
          </w:p>
        </w:tc>
        <w:tc>
          <w:tcPr>
            <w:tcW w:w="5953" w:type="dxa"/>
            <w:tcBorders>
              <w:bottom w:val="nil"/>
            </w:tcBorders>
          </w:tcPr>
          <w:p w:rsidR="00AC388E" w:rsidRDefault="00AC388E">
            <w:pPr>
              <w:pStyle w:val="ConsPlusNormal"/>
            </w:pPr>
            <w:r>
              <w:t>Государственная услуга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608" w:type="dxa"/>
            <w:tcBorders>
              <w:bottom w:val="nil"/>
            </w:tcBorders>
          </w:tcPr>
          <w:p w:rsidR="00AC388E" w:rsidRDefault="00AC388E">
            <w:pPr>
              <w:pStyle w:val="ConsPlusNormal"/>
            </w:pPr>
            <w:r>
              <w:t>Комитет по охране, контролю и регулированию использования объектов животного мира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6 в ред. </w:t>
            </w:r>
            <w:hyperlink r:id="rId9" w:history="1">
              <w:r>
                <w:rPr>
                  <w:color w:val="0000FF"/>
                </w:rPr>
                <w:t>Постановления</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7</w:t>
            </w:r>
          </w:p>
        </w:tc>
        <w:tc>
          <w:tcPr>
            <w:tcW w:w="5953" w:type="dxa"/>
            <w:tcBorders>
              <w:bottom w:val="nil"/>
            </w:tcBorders>
          </w:tcPr>
          <w:p w:rsidR="00AC388E" w:rsidRDefault="00AC388E">
            <w:pPr>
              <w:pStyle w:val="ConsPlusNormal"/>
            </w:pPr>
            <w:r>
              <w:t xml:space="preserve">Государственная услуга по заключению </w:t>
            </w:r>
            <w:proofErr w:type="spellStart"/>
            <w:r>
              <w:t>охотхозяйственных</w:t>
            </w:r>
            <w:proofErr w:type="spellEnd"/>
            <w:r>
              <w:t xml:space="preserve"> соглашений по результатам аукциона на право заключения </w:t>
            </w:r>
            <w:proofErr w:type="spellStart"/>
            <w:r>
              <w:t>охотхозяйственных</w:t>
            </w:r>
            <w:proofErr w:type="spellEnd"/>
            <w:r>
              <w:t xml:space="preserve"> соглашений</w:t>
            </w:r>
          </w:p>
        </w:tc>
        <w:tc>
          <w:tcPr>
            <w:tcW w:w="2608" w:type="dxa"/>
            <w:tcBorders>
              <w:bottom w:val="nil"/>
            </w:tcBorders>
          </w:tcPr>
          <w:p w:rsidR="00AC388E" w:rsidRDefault="00AC388E">
            <w:pPr>
              <w:pStyle w:val="ConsPlusNormal"/>
            </w:pPr>
            <w:r>
              <w:t>Комитет по охране, контролю и регулированию использования объектов животного мира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7 в ред. </w:t>
            </w:r>
            <w:hyperlink r:id="rId10"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8</w:t>
            </w:r>
          </w:p>
        </w:tc>
        <w:tc>
          <w:tcPr>
            <w:tcW w:w="5953" w:type="dxa"/>
          </w:tcPr>
          <w:p w:rsidR="00AC388E" w:rsidRDefault="00AC388E">
            <w:pPr>
              <w:pStyle w:val="ConsPlusNormal"/>
            </w:pPr>
            <w:r>
              <w:t xml:space="preserve">Государственная услуга по распределению квот добычи (вылова) водных биологических ресурсов (за исключением анадромных, </w:t>
            </w:r>
            <w:proofErr w:type="spellStart"/>
            <w:r>
              <w:t>катадромных</w:t>
            </w:r>
            <w:proofErr w:type="spellEnd"/>
            <w:r>
              <w:t xml:space="preserve"> и трансграничных видов рыб), выделенных Ленинградской области для осуществления прибрежного рыболовства</w:t>
            </w:r>
          </w:p>
        </w:tc>
        <w:tc>
          <w:tcPr>
            <w:tcW w:w="2608" w:type="dxa"/>
          </w:tcPr>
          <w:p w:rsidR="00AC388E" w:rsidRDefault="00AC388E">
            <w:pPr>
              <w:pStyle w:val="ConsPlusNormal"/>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t>9</w:t>
            </w:r>
          </w:p>
        </w:tc>
        <w:tc>
          <w:tcPr>
            <w:tcW w:w="5953" w:type="dxa"/>
            <w:tcBorders>
              <w:bottom w:val="nil"/>
            </w:tcBorders>
          </w:tcPr>
          <w:p w:rsidR="00AC388E" w:rsidRDefault="00AC388E">
            <w:pPr>
              <w:pStyle w:val="ConsPlusNormal"/>
            </w:pPr>
            <w:r>
              <w:t>Государственная услуга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tc>
        <w:tc>
          <w:tcPr>
            <w:tcW w:w="2608" w:type="dxa"/>
            <w:tcBorders>
              <w:bottom w:val="nil"/>
            </w:tcBorders>
          </w:tcPr>
          <w:p w:rsidR="00AC388E" w:rsidRDefault="00AC388E">
            <w:pPr>
              <w:pStyle w:val="ConsPlusNormal"/>
            </w:pPr>
            <w:r>
              <w:t xml:space="preserve">Комитет по агропромышленному и </w:t>
            </w:r>
            <w:proofErr w:type="spellStart"/>
            <w:r>
              <w:t>рыбохозяйственному</w:t>
            </w:r>
            <w:proofErr w:type="spellEnd"/>
            <w:r>
              <w:t xml:space="preserve"> комплексу </w:t>
            </w:r>
            <w:r>
              <w:lastRenderedPageBreak/>
              <w:t>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9 в ред. </w:t>
            </w:r>
            <w:hyperlink r:id="rId11"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10</w:t>
            </w:r>
          </w:p>
        </w:tc>
        <w:tc>
          <w:tcPr>
            <w:tcW w:w="5953" w:type="dxa"/>
          </w:tcPr>
          <w:p w:rsidR="00AC388E" w:rsidRDefault="00AC388E">
            <w:pPr>
              <w:pStyle w:val="ConsPlusNormal"/>
            </w:pPr>
            <w:r>
              <w:t>Государственная услуга по распределению промышленных квот в пресноводных водных объектах, расположенных в пределах административных границ Ленинградской области</w:t>
            </w:r>
          </w:p>
        </w:tc>
        <w:tc>
          <w:tcPr>
            <w:tcW w:w="2608" w:type="dxa"/>
          </w:tcPr>
          <w:p w:rsidR="00AC388E" w:rsidRDefault="00AC388E">
            <w:pPr>
              <w:pStyle w:val="ConsPlusNormal"/>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AC388E">
        <w:tc>
          <w:tcPr>
            <w:tcW w:w="510" w:type="dxa"/>
          </w:tcPr>
          <w:p w:rsidR="00AC388E" w:rsidRDefault="00AC388E">
            <w:pPr>
              <w:pStyle w:val="ConsPlusNormal"/>
              <w:jc w:val="center"/>
            </w:pPr>
            <w:r>
              <w:t>11</w:t>
            </w:r>
          </w:p>
        </w:tc>
        <w:tc>
          <w:tcPr>
            <w:tcW w:w="5953" w:type="dxa"/>
          </w:tcPr>
          <w:p w:rsidR="00AC388E" w:rsidRDefault="00AC388E">
            <w:pPr>
              <w:pStyle w:val="ConsPlusNormal"/>
            </w:pPr>
            <w:r>
              <w:t>Государственная услуга по регистрации специалистов в области ветеринарии, занимающихся предпринимательской деятельностью</w:t>
            </w:r>
          </w:p>
        </w:tc>
        <w:tc>
          <w:tcPr>
            <w:tcW w:w="2608" w:type="dxa"/>
          </w:tcPr>
          <w:p w:rsidR="00AC388E" w:rsidRDefault="00AC388E">
            <w:pPr>
              <w:pStyle w:val="ConsPlusNormal"/>
            </w:pPr>
            <w:r>
              <w:t>Управление ветеринарии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t>12</w:t>
            </w:r>
          </w:p>
        </w:tc>
        <w:tc>
          <w:tcPr>
            <w:tcW w:w="8561" w:type="dxa"/>
            <w:gridSpan w:val="2"/>
            <w:tcBorders>
              <w:bottom w:val="nil"/>
            </w:tcBorders>
          </w:tcPr>
          <w:p w:rsidR="00AC388E" w:rsidRDefault="00AC388E">
            <w:pPr>
              <w:pStyle w:val="ConsPlusNormal"/>
              <w:jc w:val="both"/>
            </w:pPr>
            <w:r>
              <w:t xml:space="preserve">Исключен. - </w:t>
            </w:r>
            <w:hyperlink r:id="rId12" w:history="1">
              <w:r>
                <w:rPr>
                  <w:color w:val="0000FF"/>
                </w:rPr>
                <w:t>Постановление</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13</w:t>
            </w:r>
          </w:p>
        </w:tc>
        <w:tc>
          <w:tcPr>
            <w:tcW w:w="5953" w:type="dxa"/>
          </w:tcPr>
          <w:p w:rsidR="00AC388E" w:rsidRDefault="00AC388E">
            <w:pPr>
              <w:pStyle w:val="ConsPlusNormal"/>
            </w:pPr>
            <w:r>
              <w:t>Государственная услуга по предоставлению земельных участков, находящихся в собственности Ленинградской области, в безвозмездное пользование</w:t>
            </w:r>
          </w:p>
        </w:tc>
        <w:tc>
          <w:tcPr>
            <w:tcW w:w="2608" w:type="dxa"/>
          </w:tcPr>
          <w:p w:rsidR="00AC388E" w:rsidRDefault="00AC388E">
            <w:pPr>
              <w:pStyle w:val="ConsPlusNormal"/>
            </w:pPr>
            <w:r>
              <w:t>Ленинградский областной комитет по управлению государственным имуществом</w:t>
            </w:r>
          </w:p>
        </w:tc>
      </w:tr>
      <w:tr w:rsidR="00AC388E">
        <w:tc>
          <w:tcPr>
            <w:tcW w:w="510" w:type="dxa"/>
          </w:tcPr>
          <w:p w:rsidR="00AC388E" w:rsidRDefault="00AC388E">
            <w:pPr>
              <w:pStyle w:val="ConsPlusNormal"/>
              <w:jc w:val="center"/>
            </w:pPr>
            <w:r>
              <w:t>14</w:t>
            </w:r>
          </w:p>
        </w:tc>
        <w:tc>
          <w:tcPr>
            <w:tcW w:w="5953" w:type="dxa"/>
          </w:tcPr>
          <w:p w:rsidR="00AC388E" w:rsidRDefault="00AC388E">
            <w:pPr>
              <w:pStyle w:val="ConsPlusNormal"/>
            </w:pPr>
            <w:r>
              <w:t>Государственная услуга по передаче в аренду, безвозмездное пользование, доверительное управление государственного имущества казны Ленинградской области</w:t>
            </w:r>
          </w:p>
        </w:tc>
        <w:tc>
          <w:tcPr>
            <w:tcW w:w="2608" w:type="dxa"/>
          </w:tcPr>
          <w:p w:rsidR="00AC388E" w:rsidRDefault="00AC388E">
            <w:pPr>
              <w:pStyle w:val="ConsPlusNormal"/>
            </w:pPr>
            <w:r>
              <w:t>Ленинградский областной комитет по управлению государственным имуществом</w:t>
            </w:r>
          </w:p>
        </w:tc>
      </w:tr>
      <w:tr w:rsidR="00AC388E">
        <w:tc>
          <w:tcPr>
            <w:tcW w:w="510" w:type="dxa"/>
          </w:tcPr>
          <w:p w:rsidR="00AC388E" w:rsidRDefault="00AC388E">
            <w:pPr>
              <w:pStyle w:val="ConsPlusNormal"/>
              <w:jc w:val="center"/>
            </w:pPr>
            <w:r>
              <w:t>15</w:t>
            </w:r>
          </w:p>
        </w:tc>
        <w:tc>
          <w:tcPr>
            <w:tcW w:w="5953" w:type="dxa"/>
          </w:tcPr>
          <w:p w:rsidR="00AC388E" w:rsidRDefault="00AC388E">
            <w:pPr>
              <w:pStyle w:val="ConsPlusNormal"/>
            </w:pPr>
            <w:r>
              <w:t>Государственная услуга по предоставлению земельного участка, находящегося в государственной собственности, в постоянное (бессрочное) пользование</w:t>
            </w:r>
          </w:p>
        </w:tc>
        <w:tc>
          <w:tcPr>
            <w:tcW w:w="2608" w:type="dxa"/>
          </w:tcPr>
          <w:p w:rsidR="00AC388E" w:rsidRDefault="00AC388E">
            <w:pPr>
              <w:pStyle w:val="ConsPlusNormal"/>
            </w:pPr>
            <w:r>
              <w:t>Ленинградский областной комитет по управлению государственным имуществом</w:t>
            </w:r>
          </w:p>
        </w:tc>
      </w:tr>
      <w:tr w:rsidR="00AC388E">
        <w:tblPrEx>
          <w:tblBorders>
            <w:insideH w:val="nil"/>
          </w:tblBorders>
        </w:tblPrEx>
        <w:tc>
          <w:tcPr>
            <w:tcW w:w="510" w:type="dxa"/>
            <w:tcBorders>
              <w:bottom w:val="nil"/>
            </w:tcBorders>
          </w:tcPr>
          <w:p w:rsidR="00AC388E" w:rsidRDefault="00AC388E">
            <w:pPr>
              <w:pStyle w:val="ConsPlusNormal"/>
              <w:jc w:val="center"/>
            </w:pPr>
            <w:r>
              <w:t>16</w:t>
            </w:r>
          </w:p>
        </w:tc>
        <w:tc>
          <w:tcPr>
            <w:tcW w:w="5953" w:type="dxa"/>
            <w:tcBorders>
              <w:bottom w:val="nil"/>
            </w:tcBorders>
          </w:tcPr>
          <w:p w:rsidR="00AC388E" w:rsidRDefault="00AC388E">
            <w:pPr>
              <w:pStyle w:val="ConsPlusNormal"/>
            </w:pPr>
            <w:r>
              <w:t>Государственная услуга по размещению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tc>
        <w:tc>
          <w:tcPr>
            <w:tcW w:w="2608" w:type="dxa"/>
            <w:tcBorders>
              <w:bottom w:val="nil"/>
            </w:tcBorders>
          </w:tcPr>
          <w:p w:rsidR="00AC388E" w:rsidRDefault="00AC388E">
            <w:pPr>
              <w:pStyle w:val="ConsPlusNormal"/>
            </w:pPr>
            <w:r>
              <w:t>Ленинградский областной комитет по управлению государственным имуществом</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16 в ред. </w:t>
            </w:r>
            <w:hyperlink r:id="rId13"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17</w:t>
            </w:r>
          </w:p>
        </w:tc>
        <w:tc>
          <w:tcPr>
            <w:tcW w:w="5953" w:type="dxa"/>
          </w:tcPr>
          <w:p w:rsidR="00AC388E" w:rsidRDefault="00AC388E">
            <w:pPr>
              <w:pStyle w:val="ConsPlusNormal"/>
            </w:pPr>
            <w:r>
              <w:t>Государственная услуга по согласованию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tc>
        <w:tc>
          <w:tcPr>
            <w:tcW w:w="2608" w:type="dxa"/>
          </w:tcPr>
          <w:p w:rsidR="00AC388E" w:rsidRDefault="00AC388E">
            <w:pPr>
              <w:pStyle w:val="ConsPlusNormal"/>
            </w:pPr>
            <w:r>
              <w:t>Ленинградский областной комитет по управлению государственным имуществом</w:t>
            </w:r>
          </w:p>
        </w:tc>
      </w:tr>
      <w:tr w:rsidR="00AC388E">
        <w:tc>
          <w:tcPr>
            <w:tcW w:w="510" w:type="dxa"/>
          </w:tcPr>
          <w:p w:rsidR="00AC388E" w:rsidRDefault="00AC388E">
            <w:pPr>
              <w:pStyle w:val="ConsPlusNormal"/>
              <w:jc w:val="center"/>
            </w:pPr>
            <w:r>
              <w:t>18</w:t>
            </w:r>
          </w:p>
        </w:tc>
        <w:tc>
          <w:tcPr>
            <w:tcW w:w="5953" w:type="dxa"/>
          </w:tcPr>
          <w:p w:rsidR="00AC388E" w:rsidRDefault="00AC388E">
            <w:pPr>
              <w:pStyle w:val="ConsPlusNormal"/>
            </w:pPr>
            <w:r>
              <w:t>Государственная услуга по приему и рассмотрению ходатайств о переводе земель или земельных участков из одной категории в другую</w:t>
            </w:r>
          </w:p>
        </w:tc>
        <w:tc>
          <w:tcPr>
            <w:tcW w:w="2608" w:type="dxa"/>
          </w:tcPr>
          <w:p w:rsidR="00AC388E" w:rsidRDefault="00AC388E">
            <w:pPr>
              <w:pStyle w:val="ConsPlusNormal"/>
            </w:pPr>
            <w:r>
              <w:t>Ленинградский областной комитет по управлению государственным имуществом</w:t>
            </w:r>
          </w:p>
        </w:tc>
      </w:tr>
      <w:tr w:rsidR="00AC388E">
        <w:tc>
          <w:tcPr>
            <w:tcW w:w="510" w:type="dxa"/>
          </w:tcPr>
          <w:p w:rsidR="00AC388E" w:rsidRDefault="00AC388E">
            <w:pPr>
              <w:pStyle w:val="ConsPlusNormal"/>
              <w:jc w:val="center"/>
            </w:pPr>
            <w:r>
              <w:t>19</w:t>
            </w:r>
          </w:p>
        </w:tc>
        <w:tc>
          <w:tcPr>
            <w:tcW w:w="5953" w:type="dxa"/>
          </w:tcPr>
          <w:p w:rsidR="00AC388E" w:rsidRDefault="00AC388E">
            <w:pPr>
              <w:pStyle w:val="ConsPlusNormal"/>
            </w:pPr>
            <w:r>
              <w:t>Государственная услуга по даче согласия государственным учреждениям и государственным унитарным предприятиям на передачу закрепленных за ними на праве оперативного управления или хозяйственного ведения объектов нежилого фонда государственной собственности Ленинградской области в аренду, безвозмездное пользование</w:t>
            </w:r>
          </w:p>
        </w:tc>
        <w:tc>
          <w:tcPr>
            <w:tcW w:w="2608" w:type="dxa"/>
          </w:tcPr>
          <w:p w:rsidR="00AC388E" w:rsidRDefault="00AC388E">
            <w:pPr>
              <w:pStyle w:val="ConsPlusNormal"/>
            </w:pPr>
            <w:r>
              <w:t>Ленинградский областной комитет по управлению государственным имуществом</w:t>
            </w:r>
          </w:p>
        </w:tc>
      </w:tr>
      <w:tr w:rsidR="00AC388E">
        <w:tc>
          <w:tcPr>
            <w:tcW w:w="510" w:type="dxa"/>
          </w:tcPr>
          <w:p w:rsidR="00AC388E" w:rsidRDefault="00AC388E">
            <w:pPr>
              <w:pStyle w:val="ConsPlusNormal"/>
              <w:jc w:val="center"/>
            </w:pPr>
            <w:r>
              <w:t>20</w:t>
            </w:r>
          </w:p>
        </w:tc>
        <w:tc>
          <w:tcPr>
            <w:tcW w:w="5953" w:type="dxa"/>
          </w:tcPr>
          <w:p w:rsidR="00AC388E" w:rsidRDefault="00AC388E">
            <w:pPr>
              <w:pStyle w:val="ConsPlusNormal"/>
            </w:pPr>
            <w:r>
              <w:t>Государственная услуга по предоставлению информации об объектах учета, содержащейся в реестре государственного имущества Ленинградской области</w:t>
            </w:r>
          </w:p>
        </w:tc>
        <w:tc>
          <w:tcPr>
            <w:tcW w:w="2608" w:type="dxa"/>
          </w:tcPr>
          <w:p w:rsidR="00AC388E" w:rsidRDefault="00AC388E">
            <w:pPr>
              <w:pStyle w:val="ConsPlusNormal"/>
            </w:pPr>
            <w:r>
              <w:t>Ленинградский областной комитет по управлению государственным имуществом</w:t>
            </w:r>
          </w:p>
        </w:tc>
      </w:tr>
      <w:tr w:rsidR="00AC388E">
        <w:tblPrEx>
          <w:tblBorders>
            <w:insideH w:val="nil"/>
          </w:tblBorders>
        </w:tblPrEx>
        <w:tc>
          <w:tcPr>
            <w:tcW w:w="510" w:type="dxa"/>
            <w:tcBorders>
              <w:bottom w:val="nil"/>
            </w:tcBorders>
          </w:tcPr>
          <w:p w:rsidR="00AC388E" w:rsidRDefault="00AC388E">
            <w:pPr>
              <w:pStyle w:val="ConsPlusNormal"/>
              <w:jc w:val="center"/>
            </w:pPr>
            <w:r>
              <w:t>21</w:t>
            </w:r>
          </w:p>
        </w:tc>
        <w:tc>
          <w:tcPr>
            <w:tcW w:w="5953" w:type="dxa"/>
            <w:tcBorders>
              <w:bottom w:val="nil"/>
            </w:tcBorders>
          </w:tcPr>
          <w:p w:rsidR="00AC388E" w:rsidRDefault="00AC388E">
            <w:pPr>
              <w:pStyle w:val="ConsPlusNormal"/>
            </w:pPr>
            <w:r>
              <w:t>Государственная услуга по прекращению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tc>
        <w:tc>
          <w:tcPr>
            <w:tcW w:w="2608" w:type="dxa"/>
            <w:tcBorders>
              <w:bottom w:val="nil"/>
            </w:tcBorders>
          </w:tcPr>
          <w:p w:rsidR="00AC388E" w:rsidRDefault="00AC388E">
            <w:pPr>
              <w:pStyle w:val="ConsPlusNormal"/>
            </w:pPr>
            <w:r>
              <w:t>Ленинградский областной комитет по управлению государственным имуществом</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21 в ред. </w:t>
            </w:r>
            <w:hyperlink r:id="rId14" w:history="1">
              <w:r>
                <w:rPr>
                  <w:color w:val="0000FF"/>
                </w:rPr>
                <w:t>Постановления</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22</w:t>
            </w:r>
          </w:p>
        </w:tc>
        <w:tc>
          <w:tcPr>
            <w:tcW w:w="5953" w:type="dxa"/>
            <w:tcBorders>
              <w:bottom w:val="nil"/>
            </w:tcBorders>
          </w:tcPr>
          <w:p w:rsidR="00AC388E" w:rsidRDefault="00AC388E">
            <w:pPr>
              <w:pStyle w:val="ConsPlusNormal"/>
            </w:pPr>
            <w:r>
              <w:t xml:space="preserve">Государственная услуга по предоставлению водных объектов или их частей, находящихся в федеральной собственности и расположенных </w:t>
            </w:r>
            <w:r>
              <w:lastRenderedPageBreak/>
              <w:t>на территории Ленинградской области, в пользование на основании договоров водопользования</w:t>
            </w:r>
          </w:p>
        </w:tc>
        <w:tc>
          <w:tcPr>
            <w:tcW w:w="2608" w:type="dxa"/>
            <w:tcBorders>
              <w:bottom w:val="nil"/>
            </w:tcBorders>
          </w:tcPr>
          <w:p w:rsidR="00AC388E" w:rsidRDefault="00AC388E">
            <w:pPr>
              <w:pStyle w:val="ConsPlusNormal"/>
            </w:pPr>
            <w:r>
              <w:lastRenderedPageBreak/>
              <w:t xml:space="preserve">Комитет по природным ресурсам </w:t>
            </w:r>
            <w:r>
              <w:lastRenderedPageBreak/>
              <w:t>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22 в ред. </w:t>
            </w:r>
            <w:hyperlink r:id="rId15"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23</w:t>
            </w:r>
          </w:p>
        </w:tc>
        <w:tc>
          <w:tcPr>
            <w:tcW w:w="5953" w:type="dxa"/>
          </w:tcPr>
          <w:p w:rsidR="00AC388E" w:rsidRDefault="00AC388E">
            <w:pPr>
              <w:pStyle w:val="ConsPlusNormal"/>
            </w:pPr>
            <w:proofErr w:type="gramStart"/>
            <w:r>
              <w:t>Государственная услуга по предоставлению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w:t>
            </w:r>
            <w:proofErr w:type="gramEnd"/>
            <w:r>
              <w:t xml:space="preserve"> общераспространенных полезных ископаемых, за исключением проведения указанных работ в соответствии с государственным контрактом</w:t>
            </w:r>
          </w:p>
        </w:tc>
        <w:tc>
          <w:tcPr>
            <w:tcW w:w="2608" w:type="dxa"/>
          </w:tcPr>
          <w:p w:rsidR="00AC388E" w:rsidRDefault="00AC388E">
            <w:pPr>
              <w:pStyle w:val="ConsPlusNormal"/>
            </w:pPr>
            <w:r>
              <w:t>Комитет по природным ресурсам Ленинградской области</w:t>
            </w:r>
          </w:p>
        </w:tc>
      </w:tr>
      <w:tr w:rsidR="00AC388E">
        <w:tc>
          <w:tcPr>
            <w:tcW w:w="510" w:type="dxa"/>
          </w:tcPr>
          <w:p w:rsidR="00AC388E" w:rsidRDefault="00AC388E">
            <w:pPr>
              <w:pStyle w:val="ConsPlusNormal"/>
              <w:jc w:val="center"/>
            </w:pPr>
            <w:r>
              <w:t>24</w:t>
            </w:r>
          </w:p>
        </w:tc>
        <w:tc>
          <w:tcPr>
            <w:tcW w:w="5953" w:type="dxa"/>
          </w:tcPr>
          <w:p w:rsidR="00AC388E" w:rsidRDefault="00AC388E">
            <w:pPr>
              <w:pStyle w:val="ConsPlusNormal"/>
            </w:pPr>
            <w:r>
              <w:t>Государственная услуга по выдаче разрешения на выполнение работ по геологическому изучению недр на землях лесного фонда</w:t>
            </w:r>
          </w:p>
        </w:tc>
        <w:tc>
          <w:tcPr>
            <w:tcW w:w="2608" w:type="dxa"/>
          </w:tcPr>
          <w:p w:rsidR="00AC388E" w:rsidRDefault="00AC388E">
            <w:pPr>
              <w:pStyle w:val="ConsPlusNormal"/>
            </w:pPr>
            <w:r>
              <w:t>Комитет по природным ресурсам Ленинградской области</w:t>
            </w:r>
          </w:p>
        </w:tc>
      </w:tr>
      <w:tr w:rsidR="00AC388E">
        <w:tc>
          <w:tcPr>
            <w:tcW w:w="510" w:type="dxa"/>
          </w:tcPr>
          <w:p w:rsidR="00AC388E" w:rsidRDefault="00AC388E">
            <w:pPr>
              <w:pStyle w:val="ConsPlusNormal"/>
              <w:jc w:val="center"/>
            </w:pPr>
            <w:r>
              <w:t>25</w:t>
            </w:r>
          </w:p>
        </w:tc>
        <w:tc>
          <w:tcPr>
            <w:tcW w:w="5953" w:type="dxa"/>
          </w:tcPr>
          <w:p w:rsidR="00AC388E" w:rsidRDefault="00AC388E">
            <w:pPr>
              <w:pStyle w:val="ConsPlusNormal"/>
            </w:pPr>
            <w:r>
              <w:t>Государственная услуга по согласованию владельцам гидротехнического сооружения 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p>
        </w:tc>
        <w:tc>
          <w:tcPr>
            <w:tcW w:w="2608" w:type="dxa"/>
          </w:tcPr>
          <w:p w:rsidR="00AC388E" w:rsidRDefault="00AC388E">
            <w:pPr>
              <w:pStyle w:val="ConsPlusNormal"/>
            </w:pPr>
            <w:r>
              <w:t>Комитет по природным ресурсам Ленинградской области</w:t>
            </w:r>
          </w:p>
        </w:tc>
      </w:tr>
      <w:tr w:rsidR="00AC388E">
        <w:tc>
          <w:tcPr>
            <w:tcW w:w="510" w:type="dxa"/>
          </w:tcPr>
          <w:p w:rsidR="00AC388E" w:rsidRDefault="00AC388E">
            <w:pPr>
              <w:pStyle w:val="ConsPlusNormal"/>
              <w:jc w:val="center"/>
            </w:pPr>
            <w:r>
              <w:t>26</w:t>
            </w:r>
          </w:p>
        </w:tc>
        <w:tc>
          <w:tcPr>
            <w:tcW w:w="5953" w:type="dxa"/>
          </w:tcPr>
          <w:p w:rsidR="00AC388E" w:rsidRDefault="00AC388E">
            <w:pPr>
              <w:pStyle w:val="ConsPlusNormal"/>
            </w:pPr>
            <w:r>
              <w:t>Государственная услуга по рассмотрению и утверждению проектов округов и зон санитарной охраны водных объектов, используемых для питьевого, хозяйственно-бытового водоснабжения и в лечебных целях</w:t>
            </w:r>
          </w:p>
        </w:tc>
        <w:tc>
          <w:tcPr>
            <w:tcW w:w="2608" w:type="dxa"/>
          </w:tcPr>
          <w:p w:rsidR="00AC388E" w:rsidRDefault="00AC388E">
            <w:pPr>
              <w:pStyle w:val="ConsPlusNormal"/>
            </w:pPr>
            <w:r>
              <w:t>Комитет по природным ресурсам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t>27</w:t>
            </w:r>
          </w:p>
        </w:tc>
        <w:tc>
          <w:tcPr>
            <w:tcW w:w="5953" w:type="dxa"/>
            <w:tcBorders>
              <w:bottom w:val="nil"/>
            </w:tcBorders>
          </w:tcPr>
          <w:p w:rsidR="00AC388E" w:rsidRDefault="00AC388E">
            <w:pPr>
              <w:pStyle w:val="ConsPlusNormal"/>
            </w:pPr>
            <w:proofErr w:type="gramStart"/>
            <w:r>
              <w:t xml:space="preserve">Государственная услуга по осуществлению </w:t>
            </w:r>
            <w:r>
              <w:lastRenderedPageBreak/>
              <w:t>оформления, государственной регистрации и выдачи лицензии на пользование участками недр местного значения, внесения изменений в лицензии на пользование участками недр местного значения, а также переоформления лицензий и принятия, в том числе по представлению уполномоченных органов, решений о досрочном прекращении, приостановлении и ограничении права пользования участками недр местного значения</w:t>
            </w:r>
            <w:proofErr w:type="gramEnd"/>
          </w:p>
        </w:tc>
        <w:tc>
          <w:tcPr>
            <w:tcW w:w="2608" w:type="dxa"/>
            <w:tcBorders>
              <w:bottom w:val="nil"/>
            </w:tcBorders>
          </w:tcPr>
          <w:p w:rsidR="00AC388E" w:rsidRDefault="00AC388E">
            <w:pPr>
              <w:pStyle w:val="ConsPlusNormal"/>
            </w:pPr>
            <w:r>
              <w:lastRenderedPageBreak/>
              <w:t xml:space="preserve">Комитет по </w:t>
            </w:r>
            <w:r>
              <w:lastRenderedPageBreak/>
              <w:t>природным ресурсам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27 в ред. </w:t>
            </w:r>
            <w:hyperlink r:id="rId16"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28</w:t>
            </w:r>
          </w:p>
        </w:tc>
        <w:tc>
          <w:tcPr>
            <w:tcW w:w="5953" w:type="dxa"/>
          </w:tcPr>
          <w:p w:rsidR="00AC388E" w:rsidRDefault="00AC388E">
            <w:pPr>
              <w:pStyle w:val="ConsPlusNormal"/>
            </w:pPr>
            <w:r>
              <w:t>Государственная услуга по предоставлению в пределах земель лесного фонда лесных участков в постоянное бессрочное пользование, аренду (без аукциона), безвозмездное срочное пользование</w:t>
            </w:r>
          </w:p>
        </w:tc>
        <w:tc>
          <w:tcPr>
            <w:tcW w:w="2608" w:type="dxa"/>
          </w:tcPr>
          <w:p w:rsidR="00AC388E" w:rsidRDefault="00AC388E">
            <w:pPr>
              <w:pStyle w:val="ConsPlusNormal"/>
            </w:pPr>
            <w:r>
              <w:t>Комитет по природным ресурсам Ленинградской области</w:t>
            </w:r>
          </w:p>
        </w:tc>
      </w:tr>
      <w:tr w:rsidR="00AC388E">
        <w:tc>
          <w:tcPr>
            <w:tcW w:w="510" w:type="dxa"/>
          </w:tcPr>
          <w:p w:rsidR="00AC388E" w:rsidRDefault="00AC388E">
            <w:pPr>
              <w:pStyle w:val="ConsPlusNormal"/>
              <w:jc w:val="center"/>
            </w:pPr>
            <w:r>
              <w:t>29</w:t>
            </w:r>
          </w:p>
        </w:tc>
        <w:tc>
          <w:tcPr>
            <w:tcW w:w="5953" w:type="dxa"/>
          </w:tcPr>
          <w:p w:rsidR="00AC388E" w:rsidRDefault="00AC388E">
            <w:pPr>
              <w:pStyle w:val="ConsPlusNormal"/>
            </w:pPr>
            <w:r>
              <w:t>Государственная услуга по установлению факта открытия месторождения общераспространенных полезных ископаемых</w:t>
            </w:r>
          </w:p>
        </w:tc>
        <w:tc>
          <w:tcPr>
            <w:tcW w:w="2608" w:type="dxa"/>
          </w:tcPr>
          <w:p w:rsidR="00AC388E" w:rsidRDefault="00AC388E">
            <w:pPr>
              <w:pStyle w:val="ConsPlusNormal"/>
            </w:pPr>
            <w:r>
              <w:t>Комитет по природным ресурсам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t>30</w:t>
            </w:r>
          </w:p>
        </w:tc>
        <w:tc>
          <w:tcPr>
            <w:tcW w:w="5953" w:type="dxa"/>
            <w:tcBorders>
              <w:bottom w:val="nil"/>
            </w:tcBorders>
          </w:tcPr>
          <w:p w:rsidR="00AC388E" w:rsidRDefault="00AC388E">
            <w:pPr>
              <w:pStyle w:val="ConsPlusNormal"/>
            </w:pPr>
            <w:r>
              <w:t>Государственная услуга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w:t>
            </w:r>
          </w:p>
        </w:tc>
        <w:tc>
          <w:tcPr>
            <w:tcW w:w="2608" w:type="dxa"/>
            <w:tcBorders>
              <w:bottom w:val="nil"/>
            </w:tcBorders>
          </w:tcPr>
          <w:p w:rsidR="00AC388E" w:rsidRDefault="00AC388E">
            <w:pPr>
              <w:pStyle w:val="ConsPlusNormal"/>
            </w:pPr>
            <w:r>
              <w:t>Комитет по природным ресурсам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30 в ред. </w:t>
            </w:r>
            <w:hyperlink r:id="rId17"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31</w:t>
            </w:r>
          </w:p>
        </w:tc>
        <w:tc>
          <w:tcPr>
            <w:tcW w:w="5953" w:type="dxa"/>
          </w:tcPr>
          <w:p w:rsidR="00AC388E" w:rsidRDefault="00AC388E">
            <w:pPr>
              <w:pStyle w:val="ConsPlusNormal"/>
            </w:pPr>
            <w:r>
              <w:t>Государственная услуга по выдаче разрешения на выбросы вредных (загрязняющих) веществ (за исключением радиоактивных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надзору</w:t>
            </w:r>
          </w:p>
        </w:tc>
        <w:tc>
          <w:tcPr>
            <w:tcW w:w="2608" w:type="dxa"/>
          </w:tcPr>
          <w:p w:rsidR="00AC388E" w:rsidRDefault="00AC388E">
            <w:pPr>
              <w:pStyle w:val="ConsPlusNormal"/>
            </w:pPr>
            <w:r>
              <w:t>Комитет по природным ресурсам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t>32</w:t>
            </w:r>
          </w:p>
        </w:tc>
        <w:tc>
          <w:tcPr>
            <w:tcW w:w="5953" w:type="dxa"/>
            <w:tcBorders>
              <w:bottom w:val="nil"/>
            </w:tcBorders>
          </w:tcPr>
          <w:p w:rsidR="00AC388E" w:rsidRDefault="00AC388E">
            <w:pPr>
              <w:pStyle w:val="ConsPlusNormal"/>
            </w:pPr>
            <w:r>
              <w:t xml:space="preserve">Государственная услуга по предоставлению водных объектов или их частей, находящихся в федеральной собственности и расположенных </w:t>
            </w:r>
            <w:r>
              <w:lastRenderedPageBreak/>
              <w:t>на территории Ленинградской области, в пользование на основании решений о предоставлении водных объектов в пользование</w:t>
            </w:r>
          </w:p>
        </w:tc>
        <w:tc>
          <w:tcPr>
            <w:tcW w:w="2608" w:type="dxa"/>
            <w:tcBorders>
              <w:bottom w:val="nil"/>
            </w:tcBorders>
          </w:tcPr>
          <w:p w:rsidR="00AC388E" w:rsidRDefault="00AC388E">
            <w:pPr>
              <w:pStyle w:val="ConsPlusNormal"/>
            </w:pPr>
            <w:r>
              <w:lastRenderedPageBreak/>
              <w:t xml:space="preserve">Комитет по природным ресурсам </w:t>
            </w:r>
            <w:r>
              <w:lastRenderedPageBreak/>
              <w:t>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32 в ред. </w:t>
            </w:r>
            <w:hyperlink r:id="rId18"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33</w:t>
            </w:r>
          </w:p>
        </w:tc>
        <w:tc>
          <w:tcPr>
            <w:tcW w:w="5953" w:type="dxa"/>
          </w:tcPr>
          <w:p w:rsidR="00AC388E" w:rsidRDefault="00AC388E">
            <w:pPr>
              <w:pStyle w:val="ConsPlusNormal"/>
            </w:pPr>
            <w:proofErr w:type="gramStart"/>
            <w:r>
              <w:t xml:space="preserve">Государственная услуга по выдаче в случаях, предусмотренных Федеральным </w:t>
            </w:r>
            <w:hyperlink r:id="rId19"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разрешения на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w:t>
            </w:r>
            <w:proofErr w:type="gramEnd"/>
          </w:p>
        </w:tc>
        <w:tc>
          <w:tcPr>
            <w:tcW w:w="2608" w:type="dxa"/>
          </w:tcPr>
          <w:p w:rsidR="00AC388E" w:rsidRDefault="00AC388E">
            <w:pPr>
              <w:pStyle w:val="ConsPlusNormal"/>
            </w:pPr>
            <w:r>
              <w:t>Комитет по природным ресурсам Ленинградской области</w:t>
            </w:r>
          </w:p>
        </w:tc>
      </w:tr>
      <w:tr w:rsidR="00AC388E">
        <w:tc>
          <w:tcPr>
            <w:tcW w:w="510" w:type="dxa"/>
          </w:tcPr>
          <w:p w:rsidR="00AC388E" w:rsidRDefault="00AC388E">
            <w:pPr>
              <w:pStyle w:val="ConsPlusNormal"/>
              <w:jc w:val="center"/>
            </w:pPr>
            <w:r>
              <w:t>34</w:t>
            </w:r>
          </w:p>
        </w:tc>
        <w:tc>
          <w:tcPr>
            <w:tcW w:w="5953" w:type="dxa"/>
          </w:tcPr>
          <w:p w:rsidR="00AC388E" w:rsidRDefault="00AC388E">
            <w:pPr>
              <w:pStyle w:val="ConsPlusNormal"/>
            </w:pPr>
            <w:r>
              <w:t xml:space="preserve">Государственная услуга по выдаче разрешения на ввод объекта в эксплуатацию при осуществлении строительства, реконструкции объектов капитального </w:t>
            </w:r>
            <w:proofErr w:type="gramStart"/>
            <w:r>
              <w:t>строительства</w:t>
            </w:r>
            <w:proofErr w:type="gramEnd"/>
            <w:r>
              <w:t xml:space="preserve"> в границах особо охраняемых природных территорий регионального значения</w:t>
            </w:r>
          </w:p>
        </w:tc>
        <w:tc>
          <w:tcPr>
            <w:tcW w:w="2608" w:type="dxa"/>
          </w:tcPr>
          <w:p w:rsidR="00AC388E" w:rsidRDefault="00AC388E">
            <w:pPr>
              <w:pStyle w:val="ConsPlusNormal"/>
            </w:pPr>
            <w:r>
              <w:t>Комитет по природным ресурсам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t>35</w:t>
            </w:r>
          </w:p>
        </w:tc>
        <w:tc>
          <w:tcPr>
            <w:tcW w:w="5953" w:type="dxa"/>
            <w:tcBorders>
              <w:bottom w:val="nil"/>
            </w:tcBorders>
          </w:tcPr>
          <w:p w:rsidR="00AC388E" w:rsidRDefault="00AC388E">
            <w:pPr>
              <w:pStyle w:val="ConsPlusNormal"/>
            </w:pPr>
            <w:r>
              <w:t xml:space="preserve">Государственная услуга по выдаче разрешения на строительство в случае осуществления строительства, реконструкции объектов капитального </w:t>
            </w:r>
            <w:proofErr w:type="gramStart"/>
            <w:r>
              <w:t>строительства</w:t>
            </w:r>
            <w:proofErr w:type="gramEnd"/>
            <w:r>
              <w:t xml:space="preserve"> в границах особо охраняемых природных территорий регионального значения</w:t>
            </w:r>
          </w:p>
        </w:tc>
        <w:tc>
          <w:tcPr>
            <w:tcW w:w="2608" w:type="dxa"/>
            <w:tcBorders>
              <w:bottom w:val="nil"/>
            </w:tcBorders>
          </w:tcPr>
          <w:p w:rsidR="00AC388E" w:rsidRDefault="00AC388E">
            <w:pPr>
              <w:pStyle w:val="ConsPlusNormal"/>
            </w:pPr>
            <w:r>
              <w:t>Комитет по природным ресурсам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35 в ред. </w:t>
            </w:r>
            <w:hyperlink r:id="rId20"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36</w:t>
            </w:r>
          </w:p>
        </w:tc>
        <w:tc>
          <w:tcPr>
            <w:tcW w:w="5953" w:type="dxa"/>
          </w:tcPr>
          <w:p w:rsidR="00AC388E" w:rsidRDefault="00AC388E">
            <w:pPr>
              <w:pStyle w:val="ConsPlusNormal"/>
            </w:pPr>
            <w:r>
              <w:t>Государственная услуга по лицензированию образовательной деятельности организаций, осуществляющих образовательную деятельность на территории Ленинградской области, за исключением организаций, полномочия по лицензированию образовательной деятельности которых осуществляют федеральные органы государственной власти</w:t>
            </w:r>
          </w:p>
        </w:tc>
        <w:tc>
          <w:tcPr>
            <w:tcW w:w="2608" w:type="dxa"/>
          </w:tcPr>
          <w:p w:rsidR="00AC388E" w:rsidRDefault="00AC388E">
            <w:pPr>
              <w:pStyle w:val="ConsPlusNormal"/>
            </w:pPr>
            <w:r>
              <w:t>Комитет общего и профессионального образования Ленинградской области</w:t>
            </w:r>
          </w:p>
        </w:tc>
      </w:tr>
      <w:tr w:rsidR="00AC388E">
        <w:tc>
          <w:tcPr>
            <w:tcW w:w="510" w:type="dxa"/>
          </w:tcPr>
          <w:p w:rsidR="00AC388E" w:rsidRDefault="00AC388E">
            <w:pPr>
              <w:pStyle w:val="ConsPlusNormal"/>
              <w:jc w:val="center"/>
            </w:pPr>
            <w:r>
              <w:lastRenderedPageBreak/>
              <w:t>37</w:t>
            </w:r>
          </w:p>
        </w:tc>
        <w:tc>
          <w:tcPr>
            <w:tcW w:w="5953" w:type="dxa"/>
          </w:tcPr>
          <w:p w:rsidR="00AC388E" w:rsidRDefault="00AC388E">
            <w:pPr>
              <w:pStyle w:val="ConsPlusNormal"/>
            </w:pPr>
            <w:r>
              <w:t>Государственная услуга по организации и обеспечению отдыха и оздоровления детей (за исключением полномочий органов местного самоуправления по организации отдыха детей в каникулярное время)</w:t>
            </w:r>
          </w:p>
        </w:tc>
        <w:tc>
          <w:tcPr>
            <w:tcW w:w="2608" w:type="dxa"/>
          </w:tcPr>
          <w:p w:rsidR="00AC388E" w:rsidRDefault="00AC388E">
            <w:pPr>
              <w:pStyle w:val="ConsPlusNormal"/>
            </w:pPr>
            <w:r>
              <w:t>Комитет общего и профессионального образования Ленинградской области</w:t>
            </w:r>
          </w:p>
        </w:tc>
      </w:tr>
      <w:tr w:rsidR="00AC388E">
        <w:tc>
          <w:tcPr>
            <w:tcW w:w="510" w:type="dxa"/>
          </w:tcPr>
          <w:p w:rsidR="00AC388E" w:rsidRDefault="00AC388E">
            <w:pPr>
              <w:pStyle w:val="ConsPlusNormal"/>
              <w:jc w:val="center"/>
            </w:pPr>
            <w:r>
              <w:t>38</w:t>
            </w:r>
          </w:p>
        </w:tc>
        <w:tc>
          <w:tcPr>
            <w:tcW w:w="5953" w:type="dxa"/>
          </w:tcPr>
          <w:p w:rsidR="00AC388E" w:rsidRDefault="00AC388E">
            <w:pPr>
              <w:pStyle w:val="ConsPlusNormal"/>
            </w:pPr>
            <w:r>
              <w:t>Государственная услуга выдачи лицензий на розничную продажу алкогольной продукции на территории Ленинградской области</w:t>
            </w:r>
          </w:p>
        </w:tc>
        <w:tc>
          <w:tcPr>
            <w:tcW w:w="2608" w:type="dxa"/>
          </w:tcPr>
          <w:p w:rsidR="00AC388E" w:rsidRDefault="00AC388E">
            <w:pPr>
              <w:pStyle w:val="ConsPlusNormal"/>
            </w:pPr>
            <w:r>
              <w:t>Комитет экономического развития и инвестиционной деятельности Ленинградской области</w:t>
            </w:r>
          </w:p>
        </w:tc>
      </w:tr>
      <w:tr w:rsidR="00AC388E">
        <w:tc>
          <w:tcPr>
            <w:tcW w:w="510" w:type="dxa"/>
          </w:tcPr>
          <w:p w:rsidR="00AC388E" w:rsidRDefault="00AC388E">
            <w:pPr>
              <w:pStyle w:val="ConsPlusNormal"/>
              <w:jc w:val="center"/>
            </w:pPr>
            <w:r>
              <w:t>39</w:t>
            </w:r>
          </w:p>
        </w:tc>
        <w:tc>
          <w:tcPr>
            <w:tcW w:w="5953" w:type="dxa"/>
          </w:tcPr>
          <w:p w:rsidR="00AC388E" w:rsidRDefault="00AC388E">
            <w:pPr>
              <w:pStyle w:val="ConsPlusNormal"/>
            </w:pPr>
            <w:r>
              <w:t>Государственная услуга по лицензированию заготовки, хранения, переработки и реализации лома черных металлов, цветных металлов на территории Ленинградской области</w:t>
            </w:r>
          </w:p>
        </w:tc>
        <w:tc>
          <w:tcPr>
            <w:tcW w:w="2608" w:type="dxa"/>
          </w:tcPr>
          <w:p w:rsidR="00AC388E" w:rsidRDefault="00AC388E">
            <w:pPr>
              <w:pStyle w:val="ConsPlusNormal"/>
            </w:pPr>
            <w:r>
              <w:t>Комитет экономического развития и инвестиционной деятельности Ленинградской области</w:t>
            </w:r>
          </w:p>
        </w:tc>
      </w:tr>
      <w:tr w:rsidR="00AC388E">
        <w:tc>
          <w:tcPr>
            <w:tcW w:w="510" w:type="dxa"/>
          </w:tcPr>
          <w:p w:rsidR="00AC388E" w:rsidRDefault="00AC388E">
            <w:pPr>
              <w:pStyle w:val="ConsPlusNormal"/>
              <w:jc w:val="center"/>
            </w:pPr>
            <w:r>
              <w:t>40</w:t>
            </w:r>
          </w:p>
        </w:tc>
        <w:tc>
          <w:tcPr>
            <w:tcW w:w="5953" w:type="dxa"/>
          </w:tcPr>
          <w:p w:rsidR="00AC388E" w:rsidRDefault="00AC388E">
            <w:pPr>
              <w:pStyle w:val="ConsPlusNormal"/>
            </w:pPr>
            <w:proofErr w:type="gramStart"/>
            <w:r>
              <w:t xml:space="preserve">Государственная услуга по лицензированию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w:t>
            </w:r>
            <w:proofErr w:type="gramEnd"/>
            <w:r>
              <w:t xml:space="preserve"> федеральным органам исполнительной власти)</w:t>
            </w:r>
          </w:p>
        </w:tc>
        <w:tc>
          <w:tcPr>
            <w:tcW w:w="2608" w:type="dxa"/>
          </w:tcPr>
          <w:p w:rsidR="00AC388E" w:rsidRDefault="00AC388E">
            <w:pPr>
              <w:pStyle w:val="ConsPlusNormal"/>
            </w:pPr>
            <w:r>
              <w:t>Комитет по здравоохранению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t>41</w:t>
            </w:r>
          </w:p>
        </w:tc>
        <w:tc>
          <w:tcPr>
            <w:tcW w:w="5953" w:type="dxa"/>
            <w:tcBorders>
              <w:bottom w:val="nil"/>
            </w:tcBorders>
          </w:tcPr>
          <w:p w:rsidR="00AC388E" w:rsidRDefault="00AC388E">
            <w:pPr>
              <w:pStyle w:val="ConsPlusNormal"/>
            </w:pPr>
            <w:r>
              <w:t>Государственная услуга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tc>
        <w:tc>
          <w:tcPr>
            <w:tcW w:w="2608" w:type="dxa"/>
            <w:tcBorders>
              <w:bottom w:val="nil"/>
            </w:tcBorders>
          </w:tcPr>
          <w:p w:rsidR="00AC388E" w:rsidRDefault="00AC388E">
            <w:pPr>
              <w:pStyle w:val="ConsPlusNormal"/>
            </w:pPr>
            <w:r>
              <w:t>Комитет по здравоохранению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41 в ред. </w:t>
            </w:r>
            <w:hyperlink r:id="rId21" w:history="1">
              <w:r>
                <w:rPr>
                  <w:color w:val="0000FF"/>
                </w:rPr>
                <w:t>Постановления</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42</w:t>
            </w:r>
          </w:p>
        </w:tc>
        <w:tc>
          <w:tcPr>
            <w:tcW w:w="5953" w:type="dxa"/>
            <w:tcBorders>
              <w:bottom w:val="nil"/>
            </w:tcBorders>
          </w:tcPr>
          <w:p w:rsidR="00AC388E" w:rsidRDefault="00AC388E">
            <w:pPr>
              <w:pStyle w:val="ConsPlusNormal"/>
            </w:pPr>
            <w:r>
              <w:t>Государственная услуга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tc>
        <w:tc>
          <w:tcPr>
            <w:tcW w:w="2608" w:type="dxa"/>
            <w:tcBorders>
              <w:bottom w:val="nil"/>
            </w:tcBorders>
          </w:tcPr>
          <w:p w:rsidR="00AC388E" w:rsidRDefault="00AC388E">
            <w:pPr>
              <w:pStyle w:val="ConsPlusNormal"/>
            </w:pPr>
            <w:r>
              <w:t>Комитет по здравоохранению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42 в ред. </w:t>
            </w:r>
            <w:hyperlink r:id="rId22" w:history="1">
              <w:r>
                <w:rPr>
                  <w:color w:val="0000FF"/>
                </w:rPr>
                <w:t>Постановления</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43</w:t>
            </w:r>
          </w:p>
        </w:tc>
        <w:tc>
          <w:tcPr>
            <w:tcW w:w="5953" w:type="dxa"/>
            <w:tcBorders>
              <w:bottom w:val="nil"/>
            </w:tcBorders>
          </w:tcPr>
          <w:p w:rsidR="00AC388E" w:rsidRDefault="00AC388E">
            <w:pPr>
              <w:pStyle w:val="ConsPlusNormal"/>
            </w:pPr>
            <w:r>
              <w:t xml:space="preserve">Государственная услуга по выдаче специального разрешения на движение по автомобильным дорогам тяжеловесного транспортного средства, масса которого с грузом или без груза </w:t>
            </w:r>
            <w:proofErr w:type="gramStart"/>
            <w:r>
              <w:t>и(</w:t>
            </w:r>
            <w:proofErr w:type="gramEnd"/>
            <w:r>
              <w:t xml:space="preserve">или) нагрузка на ось которого более чем на два процента превышают допустимую массу транспортного средства и(или) допустимую нагрузку на ось, крупногабаритного транспортного средства в случае, если маршрут, часть маршрута тяжеловесного и(или) крупногабаритного транспортного средства проходят по </w:t>
            </w:r>
            <w:proofErr w:type="gramStart"/>
            <w:r>
              <w:t>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указанного транспортного средства проходит в границах Ленинградской области и маршрут, часть маршрута не проходят по автомобильным дорогам федерального значения, участкам таких автомобильных дорог</w:t>
            </w:r>
            <w:proofErr w:type="gramEnd"/>
          </w:p>
        </w:tc>
        <w:tc>
          <w:tcPr>
            <w:tcW w:w="2608" w:type="dxa"/>
            <w:tcBorders>
              <w:bottom w:val="nil"/>
            </w:tcBorders>
          </w:tcPr>
          <w:p w:rsidR="00AC388E" w:rsidRDefault="00AC388E">
            <w:pPr>
              <w:pStyle w:val="ConsPlusNormal"/>
            </w:pPr>
            <w:r>
              <w:t>Комитет по дорожному хозяйству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43 в ред. </w:t>
            </w:r>
            <w:hyperlink r:id="rId23"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44</w:t>
            </w:r>
          </w:p>
        </w:tc>
        <w:tc>
          <w:tcPr>
            <w:tcW w:w="5953" w:type="dxa"/>
          </w:tcPr>
          <w:p w:rsidR="00AC388E" w:rsidRDefault="00AC388E">
            <w:pPr>
              <w:pStyle w:val="ConsPlusNormal"/>
            </w:pPr>
            <w:r>
              <w:t xml:space="preserve">Государственная услуга по выдаче разрешений </w:t>
            </w:r>
            <w:r>
              <w:lastRenderedPageBreak/>
              <w:t>на строительство</w:t>
            </w:r>
          </w:p>
        </w:tc>
        <w:tc>
          <w:tcPr>
            <w:tcW w:w="2608" w:type="dxa"/>
          </w:tcPr>
          <w:p w:rsidR="00AC388E" w:rsidRDefault="00AC388E">
            <w:pPr>
              <w:pStyle w:val="ConsPlusNormal"/>
            </w:pPr>
            <w:r>
              <w:lastRenderedPageBreak/>
              <w:t xml:space="preserve">Комитет </w:t>
            </w:r>
            <w:r>
              <w:lastRenderedPageBreak/>
              <w:t xml:space="preserve">государственного </w:t>
            </w:r>
            <w:proofErr w:type="gramStart"/>
            <w:r>
              <w:t>строительного</w:t>
            </w:r>
            <w:proofErr w:type="gramEnd"/>
            <w:r>
              <w:t xml:space="preserve"> надзора и государственной экспертизы Ленинградской области</w:t>
            </w:r>
          </w:p>
        </w:tc>
      </w:tr>
      <w:tr w:rsidR="00AC388E">
        <w:tc>
          <w:tcPr>
            <w:tcW w:w="510" w:type="dxa"/>
          </w:tcPr>
          <w:p w:rsidR="00AC388E" w:rsidRDefault="00AC388E">
            <w:pPr>
              <w:pStyle w:val="ConsPlusNormal"/>
              <w:jc w:val="center"/>
            </w:pPr>
            <w:r>
              <w:lastRenderedPageBreak/>
              <w:t>45</w:t>
            </w:r>
          </w:p>
        </w:tc>
        <w:tc>
          <w:tcPr>
            <w:tcW w:w="5953" w:type="dxa"/>
          </w:tcPr>
          <w:p w:rsidR="00AC388E" w:rsidRDefault="00AC388E">
            <w:pPr>
              <w:pStyle w:val="ConsPlusNormal"/>
            </w:pPr>
            <w:r>
              <w:t>Государственная услуга по выдаче разрешений на ввод объектов в эксплуатацию</w:t>
            </w:r>
          </w:p>
        </w:tc>
        <w:tc>
          <w:tcPr>
            <w:tcW w:w="2608" w:type="dxa"/>
          </w:tcPr>
          <w:p w:rsidR="00AC388E" w:rsidRDefault="00AC388E">
            <w:pPr>
              <w:pStyle w:val="ConsPlusNormal"/>
            </w:pPr>
            <w:r>
              <w:t xml:space="preserve">Комитет государственного </w:t>
            </w:r>
            <w:proofErr w:type="gramStart"/>
            <w:r>
              <w:t>строительного</w:t>
            </w:r>
            <w:proofErr w:type="gramEnd"/>
            <w:r>
              <w:t xml:space="preserve"> надзора и государственной экспертизы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t>46</w:t>
            </w:r>
          </w:p>
        </w:tc>
        <w:tc>
          <w:tcPr>
            <w:tcW w:w="5953" w:type="dxa"/>
            <w:tcBorders>
              <w:bottom w:val="nil"/>
            </w:tcBorders>
          </w:tcPr>
          <w:p w:rsidR="00AC388E" w:rsidRDefault="00AC388E">
            <w:pPr>
              <w:pStyle w:val="ConsPlusNormal"/>
            </w:pPr>
            <w:r>
              <w:t>Государственная услуга по предоставлению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2608" w:type="dxa"/>
            <w:tcBorders>
              <w:bottom w:val="nil"/>
            </w:tcBorders>
          </w:tcPr>
          <w:p w:rsidR="00AC388E" w:rsidRDefault="00AC388E">
            <w:pPr>
              <w:pStyle w:val="ConsPlusNormal"/>
            </w:pPr>
            <w:r>
              <w:t>Комитет по культуре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46 в ред. </w:t>
            </w:r>
            <w:hyperlink r:id="rId24"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47</w:t>
            </w:r>
          </w:p>
        </w:tc>
        <w:tc>
          <w:tcPr>
            <w:tcW w:w="5953" w:type="dxa"/>
          </w:tcPr>
          <w:p w:rsidR="00AC388E" w:rsidRDefault="00AC388E">
            <w:pPr>
              <w:pStyle w:val="ConsPlusNormal"/>
            </w:pPr>
            <w:r>
              <w:t>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w:t>
            </w:r>
          </w:p>
        </w:tc>
        <w:tc>
          <w:tcPr>
            <w:tcW w:w="2608" w:type="dxa"/>
          </w:tcPr>
          <w:p w:rsidR="00AC388E" w:rsidRDefault="00AC388E">
            <w:pPr>
              <w:pStyle w:val="ConsPlusNormal"/>
            </w:pPr>
            <w:r>
              <w:t>Комитет по культуре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t>48</w:t>
            </w:r>
          </w:p>
        </w:tc>
        <w:tc>
          <w:tcPr>
            <w:tcW w:w="5953" w:type="dxa"/>
            <w:tcBorders>
              <w:bottom w:val="nil"/>
            </w:tcBorders>
          </w:tcPr>
          <w:p w:rsidR="00AC388E" w:rsidRDefault="00AC388E">
            <w:pPr>
              <w:pStyle w:val="ConsPlusNormal"/>
            </w:pPr>
            <w:r>
              <w:t xml:space="preserve">Государственная услуга по согласованию </w:t>
            </w:r>
            <w:proofErr w:type="gramStart"/>
            <w:r>
              <w:t>проектов зон охраны объектов культурного наследия</w:t>
            </w:r>
            <w:proofErr w:type="gramEnd"/>
          </w:p>
        </w:tc>
        <w:tc>
          <w:tcPr>
            <w:tcW w:w="2608" w:type="dxa"/>
            <w:tcBorders>
              <w:bottom w:val="nil"/>
            </w:tcBorders>
          </w:tcPr>
          <w:p w:rsidR="00AC388E" w:rsidRDefault="00AC388E">
            <w:pPr>
              <w:pStyle w:val="ConsPlusNormal"/>
            </w:pPr>
            <w:r>
              <w:t>Комитет по культуре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48 в ред. </w:t>
            </w:r>
            <w:hyperlink r:id="rId25" w:history="1">
              <w:r>
                <w:rPr>
                  <w:color w:val="0000FF"/>
                </w:rPr>
                <w:t>Постановления</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49</w:t>
            </w:r>
          </w:p>
        </w:tc>
        <w:tc>
          <w:tcPr>
            <w:tcW w:w="5953" w:type="dxa"/>
            <w:tcBorders>
              <w:bottom w:val="nil"/>
            </w:tcBorders>
          </w:tcPr>
          <w:p w:rsidR="00AC388E" w:rsidRDefault="00AC388E">
            <w:pPr>
              <w:pStyle w:val="ConsPlusNormal"/>
            </w:pPr>
            <w:r>
              <w:t xml:space="preserve">Государственная услуга по предоставлению семьям с детьми, проживающим на территории Ленинградской области, мер социальной поддержки в виде дополнительного единовременного пособия при рождении (усыновлении </w:t>
            </w:r>
            <w:proofErr w:type="gramStart"/>
            <w:r>
              <w:t>и(</w:t>
            </w:r>
            <w:proofErr w:type="gramEnd"/>
            <w:r>
              <w:t xml:space="preserve">или) удочерении в возрасте до шести месяцев) одновременно трех и более </w:t>
            </w:r>
            <w:r>
              <w:lastRenderedPageBreak/>
              <w:t>детей</w:t>
            </w:r>
          </w:p>
        </w:tc>
        <w:tc>
          <w:tcPr>
            <w:tcW w:w="2608" w:type="dxa"/>
            <w:tcBorders>
              <w:bottom w:val="nil"/>
            </w:tcBorders>
          </w:tcPr>
          <w:p w:rsidR="00AC388E" w:rsidRDefault="00AC388E">
            <w:pPr>
              <w:pStyle w:val="ConsPlusNormal"/>
            </w:pPr>
            <w:r>
              <w:lastRenderedPageBreak/>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49 в ред. </w:t>
            </w:r>
            <w:hyperlink r:id="rId26" w:history="1">
              <w:r>
                <w:rPr>
                  <w:color w:val="0000FF"/>
                </w:rPr>
                <w:t>Постановления</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50</w:t>
            </w:r>
          </w:p>
        </w:tc>
        <w:tc>
          <w:tcPr>
            <w:tcW w:w="5953" w:type="dxa"/>
            <w:tcBorders>
              <w:bottom w:val="nil"/>
            </w:tcBorders>
          </w:tcPr>
          <w:p w:rsidR="00AC388E" w:rsidRDefault="00AC388E">
            <w:pPr>
              <w:pStyle w:val="ConsPlusNormal"/>
            </w:pPr>
            <w:proofErr w:type="gramStart"/>
            <w:r>
              <w:t>Государственная услуга по назначению и выплате единовременного пособия женщинам, вставшим на учет в медицинских организациях в ранние сроки беременности,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w:t>
            </w:r>
            <w:proofErr w:type="gramEnd"/>
            <w:r>
              <w:t xml:space="preserve"> законами подлежит государственной регистрации </w:t>
            </w:r>
            <w:proofErr w:type="gramStart"/>
            <w:r>
              <w:t>и(</w:t>
            </w:r>
            <w:proofErr w:type="gramEnd"/>
            <w:r>
              <w:t>или) лицензированию, в течение двенадцати месяцев, предшествовавших дню признания их в установленном порядке безработными</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50 в ред. </w:t>
            </w:r>
            <w:hyperlink r:id="rId27" w:history="1">
              <w:r>
                <w:rPr>
                  <w:color w:val="0000FF"/>
                </w:rPr>
                <w:t>Постановления</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51</w:t>
            </w:r>
          </w:p>
        </w:tc>
        <w:tc>
          <w:tcPr>
            <w:tcW w:w="5953" w:type="dxa"/>
            <w:tcBorders>
              <w:bottom w:val="nil"/>
            </w:tcBorders>
          </w:tcPr>
          <w:p w:rsidR="00AC388E" w:rsidRDefault="00AC388E">
            <w:pPr>
              <w:pStyle w:val="ConsPlusNormal"/>
            </w:pPr>
            <w:r>
              <w:t xml:space="preserve">Государственная услуга по назначению и выплате пособия по беременности и родам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w:t>
            </w:r>
            <w:proofErr w:type="gramStart"/>
            <w:r>
              <w:t>и(</w:t>
            </w:r>
            <w:proofErr w:type="gramEnd"/>
            <w:r>
              <w:t>или) лицензированию, в течение двенадцати месяцев, предшествовавших дню признания их в установленном порядке безработными</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51 в ред. </w:t>
            </w:r>
            <w:hyperlink r:id="rId28" w:history="1">
              <w:r>
                <w:rPr>
                  <w:color w:val="0000FF"/>
                </w:rPr>
                <w:t>Постановления</w:t>
              </w:r>
            </w:hyperlink>
            <w:r>
              <w:t xml:space="preserve"> Правительства Ленинградской области от </w:t>
            </w:r>
            <w:r>
              <w:lastRenderedPageBreak/>
              <w:t>17.01.2017 N 4)</w:t>
            </w:r>
          </w:p>
        </w:tc>
      </w:tr>
      <w:tr w:rsidR="00AC388E">
        <w:tc>
          <w:tcPr>
            <w:tcW w:w="510" w:type="dxa"/>
          </w:tcPr>
          <w:p w:rsidR="00AC388E" w:rsidRDefault="00AC388E">
            <w:pPr>
              <w:pStyle w:val="ConsPlusNormal"/>
              <w:jc w:val="center"/>
            </w:pPr>
            <w:r>
              <w:lastRenderedPageBreak/>
              <w:t>52</w:t>
            </w:r>
          </w:p>
        </w:tc>
        <w:tc>
          <w:tcPr>
            <w:tcW w:w="5953" w:type="dxa"/>
          </w:tcPr>
          <w:p w:rsidR="00AC388E" w:rsidRDefault="00AC388E">
            <w:pPr>
              <w:pStyle w:val="ConsPlusNormal"/>
            </w:pPr>
            <w:r>
              <w:t>Государственная услуга по выдаче удостоверения члена семьи погибшего (умершего) инвалида войны, участника Великой Отечественной войны и ветерана боевых действий</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53</w:t>
            </w:r>
          </w:p>
        </w:tc>
        <w:tc>
          <w:tcPr>
            <w:tcW w:w="5953" w:type="dxa"/>
          </w:tcPr>
          <w:p w:rsidR="00AC388E" w:rsidRDefault="00AC388E">
            <w:pPr>
              <w:pStyle w:val="ConsPlusNormal"/>
            </w:pPr>
            <w:r>
              <w:t>Государственная услуга по выдаче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54</w:t>
            </w:r>
          </w:p>
        </w:tc>
        <w:tc>
          <w:tcPr>
            <w:tcW w:w="5953" w:type="dxa"/>
          </w:tcPr>
          <w:p w:rsidR="00AC388E" w:rsidRDefault="00AC388E">
            <w:pPr>
              <w:pStyle w:val="ConsPlusNormal"/>
            </w:pPr>
            <w:r>
              <w:t>Государственная услуга по выдаче удостоверения ветерана Великой Отечественной войны единого образца</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55</w:t>
            </w:r>
          </w:p>
        </w:tc>
        <w:tc>
          <w:tcPr>
            <w:tcW w:w="5953" w:type="dxa"/>
          </w:tcPr>
          <w:p w:rsidR="00AC388E" w:rsidRDefault="00AC388E">
            <w:pPr>
              <w:pStyle w:val="ConsPlusNormal"/>
            </w:pPr>
            <w:r>
              <w:t>Государственная услуга по выдаче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56</w:t>
            </w:r>
          </w:p>
        </w:tc>
        <w:tc>
          <w:tcPr>
            <w:tcW w:w="5953" w:type="dxa"/>
          </w:tcPr>
          <w:p w:rsidR="00AC388E" w:rsidRDefault="00AC388E">
            <w:pPr>
              <w:pStyle w:val="ConsPlusNormal"/>
            </w:pPr>
            <w:r>
              <w:t>Государственная услуга по выдаче специальных удостоверений единого образца гражданам, подвергшимся воздействию радиации вследствие катастрофы на Чернобыльской АЭС</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57</w:t>
            </w:r>
          </w:p>
        </w:tc>
        <w:tc>
          <w:tcPr>
            <w:tcW w:w="5953" w:type="dxa"/>
          </w:tcPr>
          <w:p w:rsidR="00AC388E" w:rsidRDefault="00AC388E">
            <w:pPr>
              <w:pStyle w:val="ConsPlusNormal"/>
            </w:pPr>
            <w:r>
              <w:t xml:space="preserve">Государственная услуга по выдаче </w:t>
            </w:r>
            <w:proofErr w:type="gramStart"/>
            <w:r>
              <w:t>удостоверения участника ликвидации последствий катастрофы</w:t>
            </w:r>
            <w:proofErr w:type="gramEnd"/>
            <w:r>
              <w:t xml:space="preserve"> на Чернобыльской АЭС</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t>58</w:t>
            </w:r>
          </w:p>
        </w:tc>
        <w:tc>
          <w:tcPr>
            <w:tcW w:w="5953" w:type="dxa"/>
            <w:tcBorders>
              <w:bottom w:val="nil"/>
            </w:tcBorders>
          </w:tcPr>
          <w:p w:rsidR="00AC388E" w:rsidRDefault="00AC388E">
            <w:pPr>
              <w:pStyle w:val="ConsPlusNormal"/>
            </w:pPr>
            <w:r>
              <w:t>Государственная услуга по выдаче удостоверения получившег</w:t>
            </w:r>
            <w:proofErr w:type="gramStart"/>
            <w:r>
              <w:t>о(</w:t>
            </w:r>
            <w:proofErr w:type="gramEnd"/>
            <w:r>
              <w:t xml:space="preserve">ей) или </w:t>
            </w:r>
            <w:r>
              <w:lastRenderedPageBreak/>
              <w:t>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w:t>
            </w:r>
          </w:p>
        </w:tc>
        <w:tc>
          <w:tcPr>
            <w:tcW w:w="2608" w:type="dxa"/>
            <w:tcBorders>
              <w:bottom w:val="nil"/>
            </w:tcBorders>
          </w:tcPr>
          <w:p w:rsidR="00AC388E" w:rsidRDefault="00AC388E">
            <w:pPr>
              <w:pStyle w:val="ConsPlusNormal"/>
            </w:pPr>
            <w:r>
              <w:lastRenderedPageBreak/>
              <w:t xml:space="preserve">Комитет по социальной защите </w:t>
            </w:r>
            <w:r>
              <w:lastRenderedPageBreak/>
              <w:t>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58 в ред. </w:t>
            </w:r>
            <w:hyperlink r:id="rId29"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59</w:t>
            </w:r>
          </w:p>
        </w:tc>
        <w:tc>
          <w:tcPr>
            <w:tcW w:w="5953" w:type="dxa"/>
          </w:tcPr>
          <w:p w:rsidR="00AC388E" w:rsidRDefault="00AC388E">
            <w:pPr>
              <w:pStyle w:val="ConsPlusNormal"/>
            </w:pPr>
            <w:r>
              <w:t>Государственная услуга по выдаче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60</w:t>
            </w:r>
          </w:p>
        </w:tc>
        <w:tc>
          <w:tcPr>
            <w:tcW w:w="5953" w:type="dxa"/>
          </w:tcPr>
          <w:p w:rsidR="00AC388E" w:rsidRDefault="00AC388E">
            <w:pPr>
              <w:pStyle w:val="ConsPlusNormal"/>
            </w:pPr>
            <w:r>
              <w:t xml:space="preserve">Государственная услуга по выдаче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61</w:t>
            </w:r>
          </w:p>
        </w:tc>
        <w:tc>
          <w:tcPr>
            <w:tcW w:w="5953" w:type="dxa"/>
          </w:tcPr>
          <w:p w:rsidR="00AC388E" w:rsidRDefault="00AC388E">
            <w:pPr>
              <w:pStyle w:val="ConsPlusNormal"/>
            </w:pPr>
            <w:r>
              <w:t xml:space="preserve">Государственная услуга по выдаче </w:t>
            </w:r>
            <w:proofErr w:type="gramStart"/>
            <w:r>
              <w:t>удостоверения участника ликвидации последствий аварии</w:t>
            </w:r>
            <w:proofErr w:type="gramEnd"/>
            <w:r>
              <w:t xml:space="preserve"> в 1957 году на производственном объединении "Маяк" и сбросов радиоактивных отходов в реку </w:t>
            </w:r>
            <w:proofErr w:type="spellStart"/>
            <w:r>
              <w:t>Теча</w:t>
            </w:r>
            <w:proofErr w:type="spellEnd"/>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62</w:t>
            </w:r>
          </w:p>
        </w:tc>
        <w:tc>
          <w:tcPr>
            <w:tcW w:w="5953" w:type="dxa"/>
          </w:tcPr>
          <w:p w:rsidR="00AC388E" w:rsidRDefault="00AC388E">
            <w:pPr>
              <w:pStyle w:val="ConsPlusNormal"/>
            </w:pPr>
            <w:r>
              <w:t>Государственная услуга по выдаче удостоверения перенесшег</w:t>
            </w:r>
            <w:proofErr w:type="gramStart"/>
            <w:r>
              <w:t>о(</w:t>
            </w:r>
            <w:proofErr w:type="gramEnd"/>
            <w:r>
              <w:t>ей) лучевую болезнь или другие заболевания, связанные с радиационным воздействием; ставшего(ей) инвалидом</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63</w:t>
            </w:r>
          </w:p>
        </w:tc>
        <w:tc>
          <w:tcPr>
            <w:tcW w:w="5953" w:type="dxa"/>
          </w:tcPr>
          <w:p w:rsidR="00AC388E" w:rsidRDefault="00AC388E">
            <w:pPr>
              <w:pStyle w:val="ConsPlusNormal"/>
            </w:pPr>
            <w:proofErr w:type="gramStart"/>
            <w:r>
              <w:t>Государственная услуга по признанию гражданина нуждающимся в социальном обслуживании, предоставляемом в стационарной форме с постоянным проживанием, и составлению индивидуальной программы предоставления социальных услуг в стационарной форме с постоянным проживанием</w:t>
            </w:r>
            <w:proofErr w:type="gramEnd"/>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64</w:t>
            </w:r>
          </w:p>
        </w:tc>
        <w:tc>
          <w:tcPr>
            <w:tcW w:w="5953" w:type="dxa"/>
          </w:tcPr>
          <w:p w:rsidR="00AC388E" w:rsidRDefault="00AC388E">
            <w:pPr>
              <w:pStyle w:val="ConsPlusNormal"/>
            </w:pPr>
            <w:r>
              <w:t xml:space="preserve">Государственная услуга содействия гражданам в поиске подходящей работы, а работодателям в </w:t>
            </w:r>
            <w:r>
              <w:lastRenderedPageBreak/>
              <w:t>подборе необходимых работников</w:t>
            </w:r>
          </w:p>
        </w:tc>
        <w:tc>
          <w:tcPr>
            <w:tcW w:w="2608" w:type="dxa"/>
          </w:tcPr>
          <w:p w:rsidR="00AC388E" w:rsidRDefault="00AC388E">
            <w:pPr>
              <w:pStyle w:val="ConsPlusNormal"/>
            </w:pPr>
            <w:r>
              <w:lastRenderedPageBreak/>
              <w:t xml:space="preserve">Комитет по труду и занятости населения </w:t>
            </w:r>
            <w:r>
              <w:lastRenderedPageBreak/>
              <w:t>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lastRenderedPageBreak/>
              <w:t>65</w:t>
            </w:r>
          </w:p>
        </w:tc>
        <w:tc>
          <w:tcPr>
            <w:tcW w:w="5953" w:type="dxa"/>
            <w:tcBorders>
              <w:bottom w:val="nil"/>
            </w:tcBorders>
          </w:tcPr>
          <w:p w:rsidR="00AC388E" w:rsidRDefault="00AC388E">
            <w:pPr>
              <w:pStyle w:val="ConsPlusNormal"/>
            </w:pPr>
            <w:r>
              <w:t>Государственная услуга по согласованию проектной документации на проведение работ по сохранению объекта культурного наследия</w:t>
            </w:r>
          </w:p>
        </w:tc>
        <w:tc>
          <w:tcPr>
            <w:tcW w:w="2608" w:type="dxa"/>
            <w:tcBorders>
              <w:bottom w:val="nil"/>
            </w:tcBorders>
          </w:tcPr>
          <w:p w:rsidR="00AC388E" w:rsidRDefault="00AC388E">
            <w:pPr>
              <w:pStyle w:val="ConsPlusNormal"/>
            </w:pPr>
            <w:r>
              <w:t>Комитет по культуре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65 </w:t>
            </w:r>
            <w:proofErr w:type="gramStart"/>
            <w:r>
              <w:t>введен</w:t>
            </w:r>
            <w:proofErr w:type="gramEnd"/>
            <w:r>
              <w:t xml:space="preserve"> </w:t>
            </w:r>
            <w:hyperlink r:id="rId30"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66</w:t>
            </w:r>
          </w:p>
        </w:tc>
        <w:tc>
          <w:tcPr>
            <w:tcW w:w="5953" w:type="dxa"/>
            <w:tcBorders>
              <w:bottom w:val="nil"/>
            </w:tcBorders>
          </w:tcPr>
          <w:p w:rsidR="00AC388E" w:rsidRDefault="00AC388E">
            <w:pPr>
              <w:pStyle w:val="ConsPlusNormal"/>
            </w:pPr>
            <w:r>
              <w:t>Государственная услуга по согласованию обязательных разделов об обеспечении сохранности объектов культурного наследия в проектах проведения изыскательских, проектных, земляных, строительных, мелиоративных, хозяйственных работ, работ по использованию лесов, иных работ в границах территории объекта культурного наследия, включенного в реестр, проектов обеспечения сохранности указанных объектов культурного наследия; разделов об обеспечении сохранности объекта культурного наследия в проектной документации, проекта обеспечения сохранности объекта культурного наследия при проведении строительных и иных работ на земельном участке, непосредственно связанном с земельным участком в границах территории объекта культурного наследия</w:t>
            </w:r>
          </w:p>
        </w:tc>
        <w:tc>
          <w:tcPr>
            <w:tcW w:w="2608" w:type="dxa"/>
            <w:tcBorders>
              <w:bottom w:val="nil"/>
            </w:tcBorders>
          </w:tcPr>
          <w:p w:rsidR="00AC388E" w:rsidRDefault="00AC388E">
            <w:pPr>
              <w:pStyle w:val="ConsPlusNormal"/>
            </w:pPr>
            <w:r>
              <w:t>Комитет по культуре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66 </w:t>
            </w:r>
            <w:proofErr w:type="gramStart"/>
            <w:r>
              <w:t>введен</w:t>
            </w:r>
            <w:proofErr w:type="gramEnd"/>
            <w:r>
              <w:t xml:space="preserve"> </w:t>
            </w:r>
            <w:hyperlink r:id="rId31"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67</w:t>
            </w:r>
          </w:p>
        </w:tc>
        <w:tc>
          <w:tcPr>
            <w:tcW w:w="5953" w:type="dxa"/>
            <w:tcBorders>
              <w:bottom w:val="nil"/>
            </w:tcBorders>
          </w:tcPr>
          <w:p w:rsidR="00AC388E" w:rsidRDefault="00AC388E">
            <w:pPr>
              <w:pStyle w:val="ConsPlusNormal"/>
            </w:pPr>
            <w:proofErr w:type="gramStart"/>
            <w:r>
              <w:t>Государственная услуга по назначению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w:t>
            </w:r>
            <w:proofErr w:type="gramEnd"/>
            <w:r>
              <w:t xml:space="preserve"> с выполнением задач в ходе </w:t>
            </w:r>
            <w:r>
              <w:lastRenderedPageBreak/>
              <w:t>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2608" w:type="dxa"/>
            <w:tcBorders>
              <w:bottom w:val="nil"/>
            </w:tcBorders>
          </w:tcPr>
          <w:p w:rsidR="00AC388E" w:rsidRDefault="00AC388E">
            <w:pPr>
              <w:pStyle w:val="ConsPlusNormal"/>
            </w:pPr>
            <w:r>
              <w:lastRenderedPageBreak/>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67 </w:t>
            </w:r>
            <w:proofErr w:type="gramStart"/>
            <w:r>
              <w:t>введен</w:t>
            </w:r>
            <w:proofErr w:type="gramEnd"/>
            <w:r>
              <w:t xml:space="preserve"> </w:t>
            </w:r>
            <w:hyperlink r:id="rId32"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68</w:t>
            </w:r>
          </w:p>
        </w:tc>
        <w:tc>
          <w:tcPr>
            <w:tcW w:w="5953" w:type="dxa"/>
            <w:tcBorders>
              <w:bottom w:val="nil"/>
            </w:tcBorders>
          </w:tcPr>
          <w:p w:rsidR="00AC388E" w:rsidRDefault="00AC388E">
            <w:pPr>
              <w:pStyle w:val="ConsPlusNormal"/>
            </w:pPr>
            <w:r>
              <w:t>Государственная услуга по выплате государственного единовременного пособия гражданам при возникновении поствакцинальных осложнений</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68 </w:t>
            </w:r>
            <w:proofErr w:type="gramStart"/>
            <w:r>
              <w:t>введен</w:t>
            </w:r>
            <w:proofErr w:type="gramEnd"/>
            <w:r>
              <w:t xml:space="preserve"> </w:t>
            </w:r>
            <w:hyperlink r:id="rId33"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69</w:t>
            </w:r>
          </w:p>
        </w:tc>
        <w:tc>
          <w:tcPr>
            <w:tcW w:w="5953" w:type="dxa"/>
            <w:tcBorders>
              <w:bottom w:val="nil"/>
            </w:tcBorders>
          </w:tcPr>
          <w:p w:rsidR="00AC388E" w:rsidRDefault="00AC388E">
            <w:pPr>
              <w:pStyle w:val="ConsPlusNormal"/>
            </w:pPr>
            <w:r>
              <w:t>Государственная услуга по выплате ежемесячной денежной компенсации гражданам при возникновении поствакцинальных осложнений</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69 </w:t>
            </w:r>
            <w:proofErr w:type="gramStart"/>
            <w:r>
              <w:t>введен</w:t>
            </w:r>
            <w:proofErr w:type="gramEnd"/>
            <w:r>
              <w:t xml:space="preserve"> </w:t>
            </w:r>
            <w:hyperlink r:id="rId34"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70</w:t>
            </w:r>
          </w:p>
        </w:tc>
        <w:tc>
          <w:tcPr>
            <w:tcW w:w="5953" w:type="dxa"/>
            <w:tcBorders>
              <w:bottom w:val="nil"/>
            </w:tcBorders>
          </w:tcPr>
          <w:p w:rsidR="00AC388E" w:rsidRDefault="00AC388E">
            <w:pPr>
              <w:pStyle w:val="ConsPlusNormal"/>
            </w:pPr>
            <w:r>
              <w:t>Государственная услуга по выдаче сертификата и предоставлению единовременной денежной выплаты на приобретение жилого помещения многодетным семьям, в которых воспитываются одновременно родившиеся (усыновленные (удочеренные) в возрасте до шести месяцев) трое и более детей</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70 </w:t>
            </w:r>
            <w:proofErr w:type="gramStart"/>
            <w:r>
              <w:t>введен</w:t>
            </w:r>
            <w:proofErr w:type="gramEnd"/>
            <w:r>
              <w:t xml:space="preserve"> </w:t>
            </w:r>
            <w:hyperlink r:id="rId35"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71</w:t>
            </w:r>
          </w:p>
        </w:tc>
        <w:tc>
          <w:tcPr>
            <w:tcW w:w="5953" w:type="dxa"/>
            <w:tcBorders>
              <w:bottom w:val="nil"/>
            </w:tcBorders>
          </w:tcPr>
          <w:p w:rsidR="00AC388E" w:rsidRDefault="00AC388E">
            <w:pPr>
              <w:pStyle w:val="ConsPlusNormal"/>
            </w:pPr>
            <w:r>
              <w:t>Государственная услуга по назначению ежемесячной компенсационной выплаты нетрудоустроенным женщинам, имеющим детей в возрасте до трех лет, уволенным в связи с ликвидацией организации</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71 </w:t>
            </w:r>
            <w:proofErr w:type="gramStart"/>
            <w:r>
              <w:t>введен</w:t>
            </w:r>
            <w:proofErr w:type="gramEnd"/>
            <w:r>
              <w:t xml:space="preserve"> </w:t>
            </w:r>
            <w:hyperlink r:id="rId36"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72</w:t>
            </w:r>
          </w:p>
        </w:tc>
        <w:tc>
          <w:tcPr>
            <w:tcW w:w="5953" w:type="dxa"/>
            <w:tcBorders>
              <w:bottom w:val="nil"/>
            </w:tcBorders>
          </w:tcPr>
          <w:p w:rsidR="00AC388E" w:rsidRDefault="00AC388E">
            <w:pPr>
              <w:pStyle w:val="ConsPlusNormal"/>
            </w:pPr>
            <w:r>
              <w:t xml:space="preserve">Государственная услуга по предоставлению </w:t>
            </w:r>
            <w:r>
              <w:lastRenderedPageBreak/>
              <w:t>ежемесячного пособия на ребенка военнослужащего, проходящего военную службу по призыву</w:t>
            </w:r>
          </w:p>
        </w:tc>
        <w:tc>
          <w:tcPr>
            <w:tcW w:w="2608" w:type="dxa"/>
            <w:tcBorders>
              <w:bottom w:val="nil"/>
            </w:tcBorders>
          </w:tcPr>
          <w:p w:rsidR="00AC388E" w:rsidRDefault="00AC388E">
            <w:pPr>
              <w:pStyle w:val="ConsPlusNormal"/>
            </w:pPr>
            <w:r>
              <w:lastRenderedPageBreak/>
              <w:t xml:space="preserve">Комитет по </w:t>
            </w:r>
            <w:r>
              <w:lastRenderedPageBreak/>
              <w:t>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72 </w:t>
            </w:r>
            <w:proofErr w:type="gramStart"/>
            <w:r>
              <w:t>введен</w:t>
            </w:r>
            <w:proofErr w:type="gramEnd"/>
            <w:r>
              <w:t xml:space="preserve"> </w:t>
            </w:r>
            <w:hyperlink r:id="rId37"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73</w:t>
            </w:r>
          </w:p>
        </w:tc>
        <w:tc>
          <w:tcPr>
            <w:tcW w:w="5953" w:type="dxa"/>
            <w:tcBorders>
              <w:bottom w:val="nil"/>
            </w:tcBorders>
          </w:tcPr>
          <w:p w:rsidR="00AC388E" w:rsidRDefault="00AC388E">
            <w:pPr>
              <w:pStyle w:val="ConsPlusNormal"/>
            </w:pPr>
            <w:r>
              <w:t>Государственная услуга по предоставлению единовременного пособия беременной жене военнослужащего, проходящего военную службу по призыву</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73 </w:t>
            </w:r>
            <w:proofErr w:type="gramStart"/>
            <w:r>
              <w:t>введен</w:t>
            </w:r>
            <w:proofErr w:type="gramEnd"/>
            <w:r>
              <w:t xml:space="preserve"> </w:t>
            </w:r>
            <w:hyperlink r:id="rId38"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74</w:t>
            </w:r>
          </w:p>
        </w:tc>
        <w:tc>
          <w:tcPr>
            <w:tcW w:w="5953" w:type="dxa"/>
            <w:tcBorders>
              <w:bottom w:val="nil"/>
            </w:tcBorders>
          </w:tcPr>
          <w:p w:rsidR="00AC388E" w:rsidRDefault="00AC388E">
            <w:pPr>
              <w:pStyle w:val="ConsPlusNormal"/>
            </w:pPr>
            <w:r>
              <w:t>Государственная услуга по выдаче удостоверения инвалида Отечественной войны</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74 </w:t>
            </w:r>
            <w:proofErr w:type="gramStart"/>
            <w:r>
              <w:t>введен</w:t>
            </w:r>
            <w:proofErr w:type="gramEnd"/>
            <w:r>
              <w:t xml:space="preserve"> </w:t>
            </w:r>
            <w:hyperlink r:id="rId39"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75</w:t>
            </w:r>
          </w:p>
        </w:tc>
        <w:tc>
          <w:tcPr>
            <w:tcW w:w="5953" w:type="dxa"/>
            <w:tcBorders>
              <w:bottom w:val="nil"/>
            </w:tcBorders>
          </w:tcPr>
          <w:p w:rsidR="00AC388E" w:rsidRDefault="00AC388E">
            <w:pPr>
              <w:pStyle w:val="ConsPlusNormal"/>
            </w:pPr>
            <w:r>
              <w:t>Государственная услуга по выдаче удостоверения инвалида о праве на льготы</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75 </w:t>
            </w:r>
            <w:proofErr w:type="gramStart"/>
            <w:r>
              <w:t>введен</w:t>
            </w:r>
            <w:proofErr w:type="gramEnd"/>
            <w:r>
              <w:t xml:space="preserve"> </w:t>
            </w:r>
            <w:hyperlink r:id="rId40"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76</w:t>
            </w:r>
          </w:p>
        </w:tc>
        <w:tc>
          <w:tcPr>
            <w:tcW w:w="5953" w:type="dxa"/>
            <w:tcBorders>
              <w:bottom w:val="nil"/>
            </w:tcBorders>
          </w:tcPr>
          <w:p w:rsidR="00AC388E" w:rsidRDefault="00AC388E">
            <w:pPr>
              <w:pStyle w:val="ConsPlusNormal"/>
            </w:pPr>
            <w:r>
              <w:t>Государственная услуга по предоставлению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76 </w:t>
            </w:r>
            <w:proofErr w:type="gramStart"/>
            <w:r>
              <w:t>введен</w:t>
            </w:r>
            <w:proofErr w:type="gramEnd"/>
            <w:r>
              <w:t xml:space="preserve"> </w:t>
            </w:r>
            <w:hyperlink r:id="rId41"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77</w:t>
            </w:r>
          </w:p>
        </w:tc>
        <w:tc>
          <w:tcPr>
            <w:tcW w:w="5953" w:type="dxa"/>
            <w:tcBorders>
              <w:bottom w:val="nil"/>
            </w:tcBorders>
          </w:tcPr>
          <w:p w:rsidR="00AC388E" w:rsidRDefault="00AC388E">
            <w:pPr>
              <w:pStyle w:val="ConsPlusNormal"/>
            </w:pPr>
            <w:r>
              <w:t xml:space="preserve">Государственная услуга по предоставлению </w:t>
            </w:r>
            <w:r>
              <w:lastRenderedPageBreak/>
              <w:t>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w:t>
            </w:r>
          </w:p>
        </w:tc>
        <w:tc>
          <w:tcPr>
            <w:tcW w:w="2608" w:type="dxa"/>
            <w:tcBorders>
              <w:bottom w:val="nil"/>
            </w:tcBorders>
          </w:tcPr>
          <w:p w:rsidR="00AC388E" w:rsidRDefault="00AC388E">
            <w:pPr>
              <w:pStyle w:val="ConsPlusNormal"/>
            </w:pPr>
            <w:r>
              <w:lastRenderedPageBreak/>
              <w:t xml:space="preserve">Комитет по </w:t>
            </w:r>
            <w:r>
              <w:lastRenderedPageBreak/>
              <w:t>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77 </w:t>
            </w:r>
            <w:proofErr w:type="gramStart"/>
            <w:r>
              <w:t>введен</w:t>
            </w:r>
            <w:proofErr w:type="gramEnd"/>
            <w:r>
              <w:t xml:space="preserve"> </w:t>
            </w:r>
            <w:hyperlink r:id="rId42"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78</w:t>
            </w:r>
          </w:p>
        </w:tc>
        <w:tc>
          <w:tcPr>
            <w:tcW w:w="5953" w:type="dxa"/>
            <w:tcBorders>
              <w:bottom w:val="nil"/>
            </w:tcBorders>
          </w:tcPr>
          <w:p w:rsidR="00AC388E" w:rsidRDefault="00AC388E">
            <w:pPr>
              <w:pStyle w:val="ConsPlusNormal"/>
            </w:pPr>
            <w:r>
              <w:t>Государственная услуга по предоставлению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78 </w:t>
            </w:r>
            <w:proofErr w:type="gramStart"/>
            <w:r>
              <w:t>введен</w:t>
            </w:r>
            <w:proofErr w:type="gramEnd"/>
            <w:r>
              <w:t xml:space="preserve"> </w:t>
            </w:r>
            <w:hyperlink r:id="rId43"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79</w:t>
            </w:r>
          </w:p>
        </w:tc>
        <w:tc>
          <w:tcPr>
            <w:tcW w:w="5953" w:type="dxa"/>
            <w:tcBorders>
              <w:bottom w:val="nil"/>
            </w:tcBorders>
          </w:tcPr>
          <w:p w:rsidR="00AC388E" w:rsidRDefault="00AC388E">
            <w:pPr>
              <w:pStyle w:val="ConsPlusNormal"/>
            </w:pPr>
            <w:r>
              <w:t>Государственная услуга по предоставлению единовременного пособия членам семей умершего (погибшего) Героя Советского Союза, Героя Российской Федерации и полного кавалера ордена Славы</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79 </w:t>
            </w:r>
            <w:proofErr w:type="gramStart"/>
            <w:r>
              <w:t>введен</w:t>
            </w:r>
            <w:proofErr w:type="gramEnd"/>
            <w:r>
              <w:t xml:space="preserve"> </w:t>
            </w:r>
            <w:hyperlink r:id="rId44"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80</w:t>
            </w:r>
          </w:p>
        </w:tc>
        <w:tc>
          <w:tcPr>
            <w:tcW w:w="5953" w:type="dxa"/>
            <w:tcBorders>
              <w:bottom w:val="nil"/>
            </w:tcBorders>
          </w:tcPr>
          <w:p w:rsidR="00AC388E" w:rsidRDefault="00AC388E">
            <w:pPr>
              <w:pStyle w:val="ConsPlusNormal"/>
            </w:pPr>
            <w:r>
              <w:t xml:space="preserve">Государственная услуга по заключению </w:t>
            </w:r>
            <w:proofErr w:type="spellStart"/>
            <w:r>
              <w:t>охотхозяйственных</w:t>
            </w:r>
            <w:proofErr w:type="spellEnd"/>
            <w:r>
              <w:t xml:space="preserve"> соглашений</w:t>
            </w:r>
          </w:p>
        </w:tc>
        <w:tc>
          <w:tcPr>
            <w:tcW w:w="2608" w:type="dxa"/>
            <w:tcBorders>
              <w:bottom w:val="nil"/>
            </w:tcBorders>
          </w:tcPr>
          <w:p w:rsidR="00AC388E" w:rsidRDefault="00AC388E">
            <w:pPr>
              <w:pStyle w:val="ConsPlusNormal"/>
            </w:pPr>
            <w:r>
              <w:t>Комитет по охране, контролю и регулированию использования объектов животного мира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80 </w:t>
            </w:r>
            <w:proofErr w:type="gramStart"/>
            <w:r>
              <w:t>введен</w:t>
            </w:r>
            <w:proofErr w:type="gramEnd"/>
            <w:r>
              <w:t xml:space="preserve"> </w:t>
            </w:r>
            <w:hyperlink r:id="rId45"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81</w:t>
            </w:r>
          </w:p>
        </w:tc>
        <w:tc>
          <w:tcPr>
            <w:tcW w:w="5953" w:type="dxa"/>
            <w:tcBorders>
              <w:bottom w:val="nil"/>
            </w:tcBorders>
          </w:tcPr>
          <w:p w:rsidR="00AC388E" w:rsidRDefault="00AC388E">
            <w:pPr>
              <w:pStyle w:val="ConsPlusNormal"/>
            </w:pPr>
            <w:proofErr w:type="gramStart"/>
            <w:r>
              <w:t xml:space="preserve">Государственная услуга по выдаче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w:t>
            </w:r>
            <w:r>
              <w:lastRenderedPageBreak/>
              <w:t xml:space="preserve">охотничьих ресурсов, находящихся на особо охраняемых природных территориях федерального значения, в </w:t>
            </w:r>
            <w:proofErr w:type="spellStart"/>
            <w:r>
              <w:t>полувольных</w:t>
            </w:r>
            <w:proofErr w:type="spellEnd"/>
            <w:r>
              <w:t xml:space="preserve"> условиях и искусственно созданной среде обитания</w:t>
            </w:r>
            <w:proofErr w:type="gramEnd"/>
          </w:p>
        </w:tc>
        <w:tc>
          <w:tcPr>
            <w:tcW w:w="2608" w:type="dxa"/>
            <w:tcBorders>
              <w:bottom w:val="nil"/>
            </w:tcBorders>
          </w:tcPr>
          <w:p w:rsidR="00AC388E" w:rsidRDefault="00AC388E">
            <w:pPr>
              <w:pStyle w:val="ConsPlusNormal"/>
            </w:pPr>
            <w:r>
              <w:lastRenderedPageBreak/>
              <w:t xml:space="preserve">Комитет по охране, контролю и регулированию использования объектов животного мира Ленинградской </w:t>
            </w:r>
            <w:r>
              <w:lastRenderedPageBreak/>
              <w:t>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81 </w:t>
            </w:r>
            <w:proofErr w:type="gramStart"/>
            <w:r>
              <w:t>введен</w:t>
            </w:r>
            <w:proofErr w:type="gramEnd"/>
            <w:r>
              <w:t xml:space="preserve"> </w:t>
            </w:r>
            <w:hyperlink r:id="rId46"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82</w:t>
            </w:r>
          </w:p>
        </w:tc>
        <w:tc>
          <w:tcPr>
            <w:tcW w:w="5953" w:type="dxa"/>
            <w:tcBorders>
              <w:bottom w:val="nil"/>
            </w:tcBorders>
          </w:tcPr>
          <w:p w:rsidR="00AC388E" w:rsidRDefault="00AC388E">
            <w:pPr>
              <w:pStyle w:val="ConsPlusNormal"/>
            </w:pPr>
            <w:r>
              <w:t>Государственная услуга по переоформлению права постоянного (бессрочного) пользования земельными участками</w:t>
            </w:r>
          </w:p>
        </w:tc>
        <w:tc>
          <w:tcPr>
            <w:tcW w:w="2608" w:type="dxa"/>
            <w:tcBorders>
              <w:bottom w:val="nil"/>
            </w:tcBorders>
          </w:tcPr>
          <w:p w:rsidR="00AC388E" w:rsidRDefault="00AC388E">
            <w:pPr>
              <w:pStyle w:val="ConsPlusNormal"/>
            </w:pPr>
            <w:r>
              <w:t>Ленинградский областной комитет по управлению государственным имуществом</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82 </w:t>
            </w:r>
            <w:proofErr w:type="gramStart"/>
            <w:r>
              <w:t>введен</w:t>
            </w:r>
            <w:proofErr w:type="gramEnd"/>
            <w:r>
              <w:t xml:space="preserve"> </w:t>
            </w:r>
            <w:hyperlink r:id="rId47"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83</w:t>
            </w:r>
          </w:p>
        </w:tc>
        <w:tc>
          <w:tcPr>
            <w:tcW w:w="5953" w:type="dxa"/>
            <w:tcBorders>
              <w:bottom w:val="nil"/>
            </w:tcBorders>
          </w:tcPr>
          <w:p w:rsidR="00AC388E" w:rsidRDefault="00AC388E">
            <w:pPr>
              <w:pStyle w:val="ConsPlusNormal"/>
            </w:pPr>
            <w:proofErr w:type="gramStart"/>
            <w:r>
              <w:t>Государственная услуга по обеспечению выбора участка земель лесного фонда, перевод которого предполагается осуществить из земель лесного фонда в земли иных (других) категорий, по рассмотрению в установленном порядке материалов о переводе участков земель лесного фонда в земли иных (других) категорий и представлению документации о переводе земель лесного фонда в земли иных (других) категорий в Федеральное агентство лесного хозяйства</w:t>
            </w:r>
            <w:proofErr w:type="gramEnd"/>
          </w:p>
        </w:tc>
        <w:tc>
          <w:tcPr>
            <w:tcW w:w="2608" w:type="dxa"/>
            <w:tcBorders>
              <w:bottom w:val="nil"/>
            </w:tcBorders>
          </w:tcPr>
          <w:p w:rsidR="00AC388E" w:rsidRDefault="00AC388E">
            <w:pPr>
              <w:pStyle w:val="ConsPlusNormal"/>
            </w:pPr>
            <w:r>
              <w:t>Комитет по природным ресурсам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83 </w:t>
            </w:r>
            <w:proofErr w:type="gramStart"/>
            <w:r>
              <w:t>введен</w:t>
            </w:r>
            <w:proofErr w:type="gramEnd"/>
            <w:r>
              <w:t xml:space="preserve"> </w:t>
            </w:r>
            <w:hyperlink r:id="rId48" w:history="1">
              <w:r>
                <w:rPr>
                  <w:color w:val="0000FF"/>
                </w:rPr>
                <w:t>Постановлением</w:t>
              </w:r>
            </w:hyperlink>
            <w:r>
              <w:t xml:space="preserve"> Правительства Ленинградской области от 17.01.2017 N 4)</w:t>
            </w:r>
          </w:p>
        </w:tc>
      </w:tr>
    </w:tbl>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outlineLvl w:val="0"/>
      </w:pPr>
      <w:r>
        <w:t>УТВЕРЖДЕН</w:t>
      </w:r>
    </w:p>
    <w:p w:rsidR="00AC388E" w:rsidRDefault="00AC388E">
      <w:pPr>
        <w:pStyle w:val="ConsPlusNormal"/>
        <w:jc w:val="right"/>
      </w:pPr>
      <w:r>
        <w:t>постановлением Правительства</w:t>
      </w:r>
    </w:p>
    <w:p w:rsidR="00AC388E" w:rsidRDefault="00AC388E">
      <w:pPr>
        <w:pStyle w:val="ConsPlusNormal"/>
        <w:jc w:val="right"/>
      </w:pPr>
      <w:r>
        <w:t>Ленинградской области</w:t>
      </w:r>
    </w:p>
    <w:p w:rsidR="00AC388E" w:rsidRDefault="00AC388E">
      <w:pPr>
        <w:pStyle w:val="ConsPlusNormal"/>
        <w:jc w:val="right"/>
      </w:pPr>
      <w:r>
        <w:t>от 30.11.2011 N 411</w:t>
      </w:r>
    </w:p>
    <w:p w:rsidR="00AC388E" w:rsidRDefault="00AC388E">
      <w:pPr>
        <w:pStyle w:val="ConsPlusNormal"/>
        <w:jc w:val="right"/>
      </w:pPr>
      <w:r>
        <w:t>(приложение 2)</w:t>
      </w:r>
    </w:p>
    <w:p w:rsidR="00AC388E" w:rsidRDefault="00AC388E">
      <w:pPr>
        <w:pStyle w:val="ConsPlusNormal"/>
        <w:jc w:val="right"/>
      </w:pPr>
    </w:p>
    <w:p w:rsidR="00AC388E" w:rsidRDefault="00AC388E">
      <w:pPr>
        <w:pStyle w:val="ConsPlusTitle"/>
        <w:jc w:val="center"/>
      </w:pPr>
      <w:bookmarkStart w:id="2" w:name="P376"/>
      <w:bookmarkEnd w:id="2"/>
      <w:r>
        <w:t>ПЕРЕЧЕНЬ</w:t>
      </w:r>
    </w:p>
    <w:p w:rsidR="00AC388E" w:rsidRDefault="00AC388E">
      <w:pPr>
        <w:pStyle w:val="ConsPlusTitle"/>
        <w:jc w:val="center"/>
      </w:pPr>
      <w:r>
        <w:t>ГОСУДАРСТВЕННЫХ УСЛУГ, ПРЕДОСТАВЛЯЕМЫХ ОРГАНАМИ МЕСТНОГО</w:t>
      </w:r>
    </w:p>
    <w:p w:rsidR="00AC388E" w:rsidRDefault="00AC388E">
      <w:pPr>
        <w:pStyle w:val="ConsPlusTitle"/>
        <w:jc w:val="center"/>
      </w:pPr>
      <w:r>
        <w:lastRenderedPageBreak/>
        <w:t xml:space="preserve">САМОУПРАВЛЕНИЯ И </w:t>
      </w:r>
      <w:proofErr w:type="gramStart"/>
      <w:r>
        <w:t>ПОДВЕДОМСТВЕННЫМИ</w:t>
      </w:r>
      <w:proofErr w:type="gramEnd"/>
      <w:r>
        <w:t xml:space="preserve"> ИМ МУНИЦИПАЛЬНЫМИ</w:t>
      </w:r>
    </w:p>
    <w:p w:rsidR="00AC388E" w:rsidRDefault="00AC388E">
      <w:pPr>
        <w:pStyle w:val="ConsPlusTitle"/>
        <w:jc w:val="center"/>
      </w:pPr>
      <w:r>
        <w:t>УЧРЕЖДЕНИЯМИ И МУНИЦИПАЛЬНЫМИ УНИТАРНЫМИ ПРЕДПРИЯТИЯМИ</w:t>
      </w:r>
    </w:p>
    <w:p w:rsidR="00AC388E" w:rsidRDefault="00AC388E">
      <w:pPr>
        <w:pStyle w:val="ConsPlusTitle"/>
        <w:jc w:val="center"/>
      </w:pPr>
      <w:r>
        <w:t>В РАМКАХ ПЕРЕДАННЫХ ОТДЕЛЬНЫХ ГОСУДАРСТВЕННЫХ ПОЛНОМОЧИЙ</w:t>
      </w:r>
    </w:p>
    <w:p w:rsidR="00AC388E" w:rsidRDefault="00AC388E">
      <w:pPr>
        <w:pStyle w:val="ConsPlusTitle"/>
        <w:jc w:val="center"/>
      </w:pPr>
      <w:r>
        <w:t>ЛЕНИНГРАДСКОЙ ОБЛАСТИ И ПРЕДМЕТА ВЕДЕНИЯ СУБЪЕКТА</w:t>
      </w:r>
    </w:p>
    <w:p w:rsidR="00AC388E" w:rsidRDefault="00AC388E">
      <w:pPr>
        <w:pStyle w:val="ConsPlusTitle"/>
        <w:jc w:val="center"/>
      </w:pPr>
      <w:r>
        <w:t>РОССИЙСКОЙ ФЕДЕРАЦИИ, В ОТНОШЕНИИ КОТОРЫХ ОРГАНИЗОВАНО</w:t>
      </w:r>
    </w:p>
    <w:p w:rsidR="00AC388E" w:rsidRDefault="00AC388E">
      <w:pPr>
        <w:pStyle w:val="ConsPlusTitle"/>
        <w:jc w:val="center"/>
      </w:pPr>
      <w:r>
        <w:t xml:space="preserve">ПРОВЕДЕНИЕ РАБОТ ПО МЕЖВЕДОМСТВЕННОМУ </w:t>
      </w:r>
      <w:proofErr w:type="gramStart"/>
      <w:r>
        <w:t>И(</w:t>
      </w:r>
      <w:proofErr w:type="gramEnd"/>
      <w:r>
        <w:t>ИЛИ) МЕЖУРОВНЕВОМУ</w:t>
      </w:r>
    </w:p>
    <w:p w:rsidR="00AC388E" w:rsidRDefault="00AC388E">
      <w:pPr>
        <w:pStyle w:val="ConsPlusTitle"/>
        <w:jc w:val="center"/>
      </w:pPr>
      <w:r>
        <w:t>ИНФОРМАЦИОННОМУ ВЗАИМОДЕЙСТВИЮ</w:t>
      </w:r>
    </w:p>
    <w:p w:rsidR="00AC388E" w:rsidRDefault="00AC3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88E">
        <w:trPr>
          <w:jc w:val="center"/>
        </w:trPr>
        <w:tc>
          <w:tcPr>
            <w:tcW w:w="9294" w:type="dxa"/>
            <w:tcBorders>
              <w:top w:val="nil"/>
              <w:left w:val="single" w:sz="24" w:space="0" w:color="CED3F1"/>
              <w:bottom w:val="nil"/>
              <w:right w:val="single" w:sz="24" w:space="0" w:color="F4F3F8"/>
            </w:tcBorders>
            <w:shd w:val="clear" w:color="auto" w:fill="F4F3F8"/>
          </w:tcPr>
          <w:p w:rsidR="00AC388E" w:rsidRDefault="00AC388E">
            <w:pPr>
              <w:pStyle w:val="ConsPlusNormal"/>
              <w:jc w:val="center"/>
            </w:pPr>
            <w:r>
              <w:rPr>
                <w:color w:val="392C69"/>
              </w:rPr>
              <w:t>Список изменяющих документов</w:t>
            </w:r>
          </w:p>
          <w:p w:rsidR="00AC388E" w:rsidRDefault="00AC388E">
            <w:pPr>
              <w:pStyle w:val="ConsPlusNormal"/>
              <w:jc w:val="center"/>
            </w:pPr>
            <w:proofErr w:type="gramStart"/>
            <w:r>
              <w:rPr>
                <w:color w:val="392C69"/>
              </w:rPr>
              <w:t>(в ред. Постановлений Правительства Ленинградской области</w:t>
            </w:r>
            <w:proofErr w:type="gramEnd"/>
          </w:p>
          <w:p w:rsidR="00AC388E" w:rsidRDefault="00AC388E">
            <w:pPr>
              <w:pStyle w:val="ConsPlusNormal"/>
              <w:jc w:val="center"/>
            </w:pPr>
            <w:r>
              <w:rPr>
                <w:color w:val="392C69"/>
              </w:rPr>
              <w:t xml:space="preserve">от 30.11.2015 </w:t>
            </w:r>
            <w:hyperlink r:id="rId49" w:history="1">
              <w:r>
                <w:rPr>
                  <w:color w:val="0000FF"/>
                </w:rPr>
                <w:t>N 454</w:t>
              </w:r>
            </w:hyperlink>
            <w:r>
              <w:rPr>
                <w:color w:val="392C69"/>
              </w:rPr>
              <w:t xml:space="preserve">, от 17.01.2017 </w:t>
            </w:r>
            <w:hyperlink r:id="rId50" w:history="1">
              <w:r>
                <w:rPr>
                  <w:color w:val="0000FF"/>
                </w:rPr>
                <w:t>N 4</w:t>
              </w:r>
            </w:hyperlink>
            <w:r>
              <w:rPr>
                <w:color w:val="392C69"/>
              </w:rPr>
              <w:t>)</w:t>
            </w:r>
          </w:p>
        </w:tc>
      </w:tr>
    </w:tbl>
    <w:p w:rsidR="00AC388E" w:rsidRDefault="00AC388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953"/>
        <w:gridCol w:w="2608"/>
      </w:tblGrid>
      <w:tr w:rsidR="00AC388E">
        <w:tc>
          <w:tcPr>
            <w:tcW w:w="510" w:type="dxa"/>
          </w:tcPr>
          <w:p w:rsidR="00AC388E" w:rsidRDefault="00AC388E">
            <w:pPr>
              <w:pStyle w:val="ConsPlusNormal"/>
              <w:jc w:val="center"/>
            </w:pPr>
            <w:r>
              <w:t xml:space="preserve">N </w:t>
            </w:r>
            <w:proofErr w:type="gramStart"/>
            <w:r>
              <w:t>п</w:t>
            </w:r>
            <w:proofErr w:type="gramEnd"/>
            <w:r>
              <w:t>/п</w:t>
            </w:r>
          </w:p>
        </w:tc>
        <w:tc>
          <w:tcPr>
            <w:tcW w:w="5953" w:type="dxa"/>
          </w:tcPr>
          <w:p w:rsidR="00AC388E" w:rsidRDefault="00AC388E">
            <w:pPr>
              <w:pStyle w:val="ConsPlusNormal"/>
              <w:jc w:val="center"/>
            </w:pPr>
            <w:r>
              <w:t>Наименование государственной услуги</w:t>
            </w:r>
          </w:p>
        </w:tc>
        <w:tc>
          <w:tcPr>
            <w:tcW w:w="2608" w:type="dxa"/>
          </w:tcPr>
          <w:p w:rsidR="00AC388E" w:rsidRDefault="00AC388E">
            <w:pPr>
              <w:pStyle w:val="ConsPlusNormal"/>
              <w:jc w:val="center"/>
            </w:pPr>
            <w:r>
              <w:t xml:space="preserve">Наименование органа исполнительной власти Ленинградской области, осуществляющего </w:t>
            </w:r>
            <w:proofErr w:type="gramStart"/>
            <w:r>
              <w:t>контроль за</w:t>
            </w:r>
            <w:proofErr w:type="gramEnd"/>
            <w:r>
              <w:t xml:space="preserve"> предоставлением органами местного самоуправления Ленинградской области и подведомственными им муниципальными учреждениями и муниципальными унитарными предприятиями государственных услуг в рамках переданных отдельных государственных полномочий </w:t>
            </w:r>
            <w:r>
              <w:lastRenderedPageBreak/>
              <w:t>Ленинградской области и предмета ведения субъекта Российской Федерации</w:t>
            </w:r>
          </w:p>
        </w:tc>
      </w:tr>
      <w:tr w:rsidR="00AC388E">
        <w:tc>
          <w:tcPr>
            <w:tcW w:w="510" w:type="dxa"/>
          </w:tcPr>
          <w:p w:rsidR="00AC388E" w:rsidRDefault="00AC388E">
            <w:pPr>
              <w:pStyle w:val="ConsPlusNormal"/>
              <w:jc w:val="center"/>
            </w:pPr>
            <w:r>
              <w:lastRenderedPageBreak/>
              <w:t>1</w:t>
            </w:r>
          </w:p>
        </w:tc>
        <w:tc>
          <w:tcPr>
            <w:tcW w:w="5953" w:type="dxa"/>
          </w:tcPr>
          <w:p w:rsidR="00AC388E" w:rsidRDefault="00AC388E">
            <w:pPr>
              <w:pStyle w:val="ConsPlusNormal"/>
              <w:jc w:val="center"/>
            </w:pPr>
            <w:r>
              <w:t>2</w:t>
            </w:r>
          </w:p>
        </w:tc>
        <w:tc>
          <w:tcPr>
            <w:tcW w:w="2608" w:type="dxa"/>
          </w:tcPr>
          <w:p w:rsidR="00AC388E" w:rsidRDefault="00AC388E">
            <w:pPr>
              <w:pStyle w:val="ConsPlusNormal"/>
              <w:jc w:val="center"/>
            </w:pPr>
            <w:r>
              <w:t>3</w:t>
            </w:r>
          </w:p>
        </w:tc>
      </w:tr>
      <w:tr w:rsidR="00AC388E">
        <w:tblPrEx>
          <w:tblBorders>
            <w:insideH w:val="nil"/>
          </w:tblBorders>
        </w:tblPrEx>
        <w:tc>
          <w:tcPr>
            <w:tcW w:w="510" w:type="dxa"/>
            <w:tcBorders>
              <w:bottom w:val="nil"/>
            </w:tcBorders>
          </w:tcPr>
          <w:p w:rsidR="00AC388E" w:rsidRDefault="00AC388E">
            <w:pPr>
              <w:pStyle w:val="ConsPlusNormal"/>
              <w:jc w:val="center"/>
            </w:pPr>
            <w:r>
              <w:t>1</w:t>
            </w:r>
          </w:p>
        </w:tc>
        <w:tc>
          <w:tcPr>
            <w:tcW w:w="5953" w:type="dxa"/>
            <w:tcBorders>
              <w:bottom w:val="nil"/>
            </w:tcBorders>
          </w:tcPr>
          <w:p w:rsidR="00AC388E" w:rsidRDefault="00AC388E">
            <w:pPr>
              <w:pStyle w:val="ConsPlusNormal"/>
            </w:pPr>
            <w:r>
              <w:t>Государственная услуга по предоставлению единовременного пособия при рождении ребенка (из средств федерального бюджета)</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1 в ред. </w:t>
            </w:r>
            <w:hyperlink r:id="rId51" w:history="1">
              <w:r>
                <w:rPr>
                  <w:color w:val="0000FF"/>
                </w:rPr>
                <w:t>Постановления</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2</w:t>
            </w:r>
          </w:p>
        </w:tc>
        <w:tc>
          <w:tcPr>
            <w:tcW w:w="5953" w:type="dxa"/>
            <w:tcBorders>
              <w:bottom w:val="nil"/>
            </w:tcBorders>
          </w:tcPr>
          <w:p w:rsidR="00AC388E" w:rsidRDefault="00AC388E">
            <w:pPr>
              <w:pStyle w:val="ConsPlusNormal"/>
            </w:pPr>
            <w:r>
              <w:t>Государственная услуга по предоставлению ежемесячного пособия по уходу за ребенком лицам, не подлежащим обязательному социальному страхованию</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2 в ред. </w:t>
            </w:r>
            <w:hyperlink r:id="rId52" w:history="1">
              <w:r>
                <w:rPr>
                  <w:color w:val="0000FF"/>
                </w:rPr>
                <w:t>Постановления</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3</w:t>
            </w:r>
          </w:p>
        </w:tc>
        <w:tc>
          <w:tcPr>
            <w:tcW w:w="5953" w:type="dxa"/>
            <w:tcBorders>
              <w:bottom w:val="nil"/>
            </w:tcBorders>
          </w:tcPr>
          <w:p w:rsidR="00AC388E" w:rsidRDefault="00AC388E">
            <w:pPr>
              <w:pStyle w:val="ConsPlusNormal"/>
            </w:pPr>
            <w:r>
              <w:t xml:space="preserve">Государственная услуга по предоставлению семьям с детьми, проживающим в Ленинградской области, единовременного пособия при рождении ребенка (усыновлении </w:t>
            </w:r>
            <w:proofErr w:type="gramStart"/>
            <w:r>
              <w:t>и(</w:t>
            </w:r>
            <w:proofErr w:type="gramEnd"/>
            <w:r>
              <w:t>или) удочерении в возрасте до шести месяцев)</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3 в ред. </w:t>
            </w:r>
            <w:hyperlink r:id="rId53"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4</w:t>
            </w:r>
          </w:p>
        </w:tc>
        <w:tc>
          <w:tcPr>
            <w:tcW w:w="5953" w:type="dxa"/>
          </w:tcPr>
          <w:p w:rsidR="00AC388E" w:rsidRDefault="00AC388E">
            <w:pPr>
              <w:pStyle w:val="ConsPlusNormal"/>
            </w:pPr>
            <w:r>
              <w:t>Государственная услуга по предоставлению семьям с детьми, проживающим в Ленинградской области, ежемесячных пособий на детей</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5</w:t>
            </w:r>
          </w:p>
        </w:tc>
        <w:tc>
          <w:tcPr>
            <w:tcW w:w="5953" w:type="dxa"/>
          </w:tcPr>
          <w:p w:rsidR="00AC388E" w:rsidRDefault="00AC388E">
            <w:pPr>
              <w:pStyle w:val="ConsPlusNormal"/>
            </w:pPr>
            <w:r>
              <w:t>Государственная услуга по выдаче единых социальных проездных билетов для проезда в автомобильном транспорте общего пользования городского и пригородного сообщения Санкт-Петербурга и Ленинградской области отдельным категориям граждан</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lastRenderedPageBreak/>
              <w:t>6</w:t>
            </w:r>
          </w:p>
        </w:tc>
        <w:tc>
          <w:tcPr>
            <w:tcW w:w="5953" w:type="dxa"/>
            <w:tcBorders>
              <w:bottom w:val="nil"/>
            </w:tcBorders>
          </w:tcPr>
          <w:p w:rsidR="00AC388E" w:rsidRDefault="00AC388E">
            <w:pPr>
              <w:pStyle w:val="ConsPlusNormal"/>
            </w:pPr>
            <w:r>
              <w:t>Государственная услуга по предоставлению социального пособия и возмещения стоимости услуг на погребение умерших граждан отдельных категорий</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6 в ред. </w:t>
            </w:r>
            <w:hyperlink r:id="rId54"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7</w:t>
            </w:r>
          </w:p>
        </w:tc>
        <w:tc>
          <w:tcPr>
            <w:tcW w:w="5953" w:type="dxa"/>
          </w:tcPr>
          <w:p w:rsidR="00AC388E" w:rsidRDefault="00AC388E">
            <w:pPr>
              <w:pStyle w:val="ConsPlusNormal"/>
            </w:pPr>
            <w:r>
              <w:t>Государственная услуга по выдаче карточек транспортного обслуживания установленного образца отдельным категориям граждан для оформления проездного документа (билета) на железнодорожном транспорте пригородного сообщения</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8</w:t>
            </w:r>
          </w:p>
        </w:tc>
        <w:tc>
          <w:tcPr>
            <w:tcW w:w="5953" w:type="dxa"/>
          </w:tcPr>
          <w:p w:rsidR="00AC388E" w:rsidRDefault="00AC388E">
            <w:pPr>
              <w:pStyle w:val="ConsPlusNormal"/>
            </w:pPr>
            <w:proofErr w:type="gramStart"/>
            <w:r>
              <w:t>Государственная услуга по предоставлению ежемесячной денежной выплаты лицам, проработавшим в тылу в период с 22 июня 1941 года по 9 мая 1945 года не менее шести месяцев, исключая периоды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ветеранам труда и жертвам политических репрессий, проживающим в Ленинградской области</w:t>
            </w:r>
            <w:proofErr w:type="gramEnd"/>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9</w:t>
            </w:r>
          </w:p>
        </w:tc>
        <w:tc>
          <w:tcPr>
            <w:tcW w:w="5953" w:type="dxa"/>
          </w:tcPr>
          <w:p w:rsidR="00AC388E" w:rsidRDefault="00AC388E">
            <w:pPr>
              <w:pStyle w:val="ConsPlusNormal"/>
            </w:pPr>
            <w:r>
              <w:t>Государственная услуга по предоставлению ежегодной денежной компенсации расходов на бензин, ремонт, техническое обслуживание транспортных средств и запасные части к ним</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10</w:t>
            </w:r>
          </w:p>
        </w:tc>
        <w:tc>
          <w:tcPr>
            <w:tcW w:w="5953" w:type="dxa"/>
          </w:tcPr>
          <w:p w:rsidR="00AC388E" w:rsidRDefault="00AC388E">
            <w:pPr>
              <w:pStyle w:val="ConsPlusNormal"/>
            </w:pPr>
            <w:r>
              <w:t>Государственная услуга по назначению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11</w:t>
            </w:r>
          </w:p>
        </w:tc>
        <w:tc>
          <w:tcPr>
            <w:tcW w:w="5953" w:type="dxa"/>
          </w:tcPr>
          <w:p w:rsidR="00AC388E" w:rsidRDefault="00AC388E">
            <w:pPr>
              <w:pStyle w:val="ConsPlusNormal"/>
            </w:pPr>
            <w:proofErr w:type="gramStart"/>
            <w:r>
              <w:t xml:space="preserve">Государственная услуга по предоставлению денежной компенсации расходов на приобретение и доставку топлива и оплаты баллонного газа гражданам, подвергшимся </w:t>
            </w:r>
            <w:r>
              <w:lastRenderedPageBreak/>
              <w:t>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 в домах, не имеющих</w:t>
            </w:r>
            <w:proofErr w:type="gramEnd"/>
            <w:r>
              <w:t xml:space="preserve"> центрального отопления и газоснабжения</w:t>
            </w:r>
          </w:p>
        </w:tc>
        <w:tc>
          <w:tcPr>
            <w:tcW w:w="2608" w:type="dxa"/>
          </w:tcPr>
          <w:p w:rsidR="00AC388E" w:rsidRDefault="00AC388E">
            <w:pPr>
              <w:pStyle w:val="ConsPlusNormal"/>
            </w:pPr>
            <w:r>
              <w:lastRenderedPageBreak/>
              <w:t xml:space="preserve">Комитет по социальной защите населения Ленинградской </w:t>
            </w:r>
            <w:r>
              <w:lastRenderedPageBreak/>
              <w:t>области</w:t>
            </w:r>
          </w:p>
        </w:tc>
      </w:tr>
      <w:tr w:rsidR="00AC388E">
        <w:tc>
          <w:tcPr>
            <w:tcW w:w="510" w:type="dxa"/>
          </w:tcPr>
          <w:p w:rsidR="00AC388E" w:rsidRDefault="00AC388E">
            <w:pPr>
              <w:pStyle w:val="ConsPlusNormal"/>
              <w:jc w:val="center"/>
            </w:pPr>
            <w:r>
              <w:lastRenderedPageBreak/>
              <w:t>12</w:t>
            </w:r>
          </w:p>
        </w:tc>
        <w:tc>
          <w:tcPr>
            <w:tcW w:w="5953" w:type="dxa"/>
          </w:tcPr>
          <w:p w:rsidR="00AC388E" w:rsidRDefault="00AC388E">
            <w:pPr>
              <w:pStyle w:val="ConsPlusNormal"/>
            </w:pPr>
            <w:proofErr w:type="gramStart"/>
            <w:r>
              <w:t>Государственная услуга по предоставлению ежемесячной денежной компенсации части расходов по оплате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w:t>
            </w:r>
            <w:proofErr w:type="gramEnd"/>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13</w:t>
            </w:r>
          </w:p>
        </w:tc>
        <w:tc>
          <w:tcPr>
            <w:tcW w:w="5953" w:type="dxa"/>
          </w:tcPr>
          <w:p w:rsidR="00AC388E" w:rsidRDefault="00AC388E">
            <w:pPr>
              <w:pStyle w:val="ConsPlusNormal"/>
            </w:pPr>
            <w:r>
              <w:t>Государственная услуга по предоставлению ежемесячной денежной компенсации на оплату жилого помещения и коммунальных услуг многодетным и приемным семьям, проживающим в Ленинградской области</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14</w:t>
            </w:r>
          </w:p>
        </w:tc>
        <w:tc>
          <w:tcPr>
            <w:tcW w:w="5953" w:type="dxa"/>
          </w:tcPr>
          <w:p w:rsidR="00AC388E" w:rsidRDefault="00AC388E">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специалистам бюджетной сферы, работающим и проживающим в сельской местности и поселках городского типа Ленинградской области</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t>15</w:t>
            </w:r>
          </w:p>
        </w:tc>
        <w:tc>
          <w:tcPr>
            <w:tcW w:w="5953" w:type="dxa"/>
            <w:tcBorders>
              <w:bottom w:val="nil"/>
            </w:tcBorders>
          </w:tcPr>
          <w:p w:rsidR="00AC388E" w:rsidRDefault="00AC388E">
            <w:pPr>
              <w:pStyle w:val="ConsPlusNormal"/>
            </w:pPr>
            <w:r>
              <w:t xml:space="preserve">Государственная услуга по предоставлению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w:t>
            </w:r>
            <w:r>
              <w:lastRenderedPageBreak/>
              <w:t>возникших в связи с чернобыльской катастрофой, а также умерших граждан из числа инвалидов вследствие чернобыльской катастрофы</w:t>
            </w:r>
          </w:p>
        </w:tc>
        <w:tc>
          <w:tcPr>
            <w:tcW w:w="2608" w:type="dxa"/>
            <w:tcBorders>
              <w:bottom w:val="nil"/>
            </w:tcBorders>
          </w:tcPr>
          <w:p w:rsidR="00AC388E" w:rsidRDefault="00AC388E">
            <w:pPr>
              <w:pStyle w:val="ConsPlusNormal"/>
            </w:pPr>
            <w:r>
              <w:lastRenderedPageBreak/>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15 в ред. </w:t>
            </w:r>
            <w:hyperlink r:id="rId55" w:history="1">
              <w:r>
                <w:rPr>
                  <w:color w:val="0000FF"/>
                </w:rPr>
                <w:t>Постановления</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16</w:t>
            </w:r>
          </w:p>
        </w:tc>
        <w:tc>
          <w:tcPr>
            <w:tcW w:w="5953" w:type="dxa"/>
            <w:tcBorders>
              <w:bottom w:val="nil"/>
            </w:tcBorders>
          </w:tcPr>
          <w:p w:rsidR="00AC388E" w:rsidRDefault="00AC388E">
            <w:pPr>
              <w:pStyle w:val="ConsPlusNormal"/>
            </w:pPr>
            <w:r>
              <w:t>Государственная услуга по предоставлению ежемесячной компенсации семьям за потерю кормильца, участвовавшего в ликвидации последствий катастрофы на Чернобыльской АЭС</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16 в ред. </w:t>
            </w:r>
            <w:hyperlink r:id="rId56" w:history="1">
              <w:r>
                <w:rPr>
                  <w:color w:val="0000FF"/>
                </w:rPr>
                <w:t>Постановления</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17 - 19</w:t>
            </w:r>
          </w:p>
        </w:tc>
        <w:tc>
          <w:tcPr>
            <w:tcW w:w="8561" w:type="dxa"/>
            <w:gridSpan w:val="2"/>
            <w:tcBorders>
              <w:bottom w:val="nil"/>
            </w:tcBorders>
          </w:tcPr>
          <w:p w:rsidR="00AC388E" w:rsidRDefault="00AC388E">
            <w:pPr>
              <w:pStyle w:val="ConsPlusNormal"/>
              <w:jc w:val="both"/>
            </w:pPr>
            <w:r>
              <w:t xml:space="preserve">Исключены. - </w:t>
            </w:r>
            <w:hyperlink r:id="rId57" w:history="1">
              <w:r>
                <w:rPr>
                  <w:color w:val="0000FF"/>
                </w:rPr>
                <w:t>Постановление</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20</w:t>
            </w:r>
          </w:p>
        </w:tc>
        <w:tc>
          <w:tcPr>
            <w:tcW w:w="5953" w:type="dxa"/>
          </w:tcPr>
          <w:p w:rsidR="00AC388E" w:rsidRDefault="00AC388E">
            <w:pPr>
              <w:pStyle w:val="ConsPlusNormal"/>
            </w:pPr>
            <w:r>
              <w:t>Государственная услуга по предоставлению государственной социальной помощи малоимущим семьям, малоимущим одиноко проживающим гражданам, проживающим на территории Ленинградской области</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21</w:t>
            </w:r>
          </w:p>
        </w:tc>
        <w:tc>
          <w:tcPr>
            <w:tcW w:w="5953" w:type="dxa"/>
          </w:tcPr>
          <w:p w:rsidR="00AC388E" w:rsidRDefault="00AC388E">
            <w:pPr>
              <w:pStyle w:val="ConsPlusNormal"/>
            </w:pPr>
            <w:r>
              <w:t>Государственная услуга по предоставлению гражданам, проживающим на территории Ленинградской области, субсидий на оплату жилого помещения и коммунальных услуг</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t>22</w:t>
            </w:r>
          </w:p>
        </w:tc>
        <w:tc>
          <w:tcPr>
            <w:tcW w:w="5953" w:type="dxa"/>
            <w:tcBorders>
              <w:bottom w:val="nil"/>
            </w:tcBorders>
          </w:tcPr>
          <w:p w:rsidR="00AC388E" w:rsidRDefault="00AC388E">
            <w:pPr>
              <w:pStyle w:val="ConsPlusNormal"/>
            </w:pPr>
            <w:r>
              <w:t>Государственная услуга по предоставлению многодетным и приемным семьям ежегодной денежной компенсации на каждого из 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22 в ред. </w:t>
            </w:r>
            <w:hyperlink r:id="rId58"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23</w:t>
            </w:r>
          </w:p>
        </w:tc>
        <w:tc>
          <w:tcPr>
            <w:tcW w:w="5953" w:type="dxa"/>
          </w:tcPr>
          <w:p w:rsidR="00AC388E" w:rsidRDefault="00AC388E">
            <w:pPr>
              <w:pStyle w:val="ConsPlusNormal"/>
            </w:pPr>
            <w:r>
              <w:t xml:space="preserve">Государственная услуга по предоставлению </w:t>
            </w:r>
            <w:r>
              <w:lastRenderedPageBreak/>
              <w:t xml:space="preserve">средств на проведение ремонта индивидуальных жилых домов, принадлежащих членам семей военнослужащих и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w:t>
            </w:r>
            <w:proofErr w:type="gramStart"/>
            <w:r>
              <w:t>контролю за</w:t>
            </w:r>
            <w:proofErr w:type="gramEnd"/>
            <w:r>
              <w:t xml:space="preserve"> оборотом наркотических средств и психотропных веществ, таможенных органов Российской Федерации, потерявшим кормильца</w:t>
            </w:r>
          </w:p>
        </w:tc>
        <w:tc>
          <w:tcPr>
            <w:tcW w:w="2608" w:type="dxa"/>
          </w:tcPr>
          <w:p w:rsidR="00AC388E" w:rsidRDefault="00AC388E">
            <w:pPr>
              <w:pStyle w:val="ConsPlusNormal"/>
            </w:pPr>
            <w:r>
              <w:lastRenderedPageBreak/>
              <w:t xml:space="preserve">Комитет по </w:t>
            </w:r>
            <w:r>
              <w:lastRenderedPageBreak/>
              <w:t>социальной защите населения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lastRenderedPageBreak/>
              <w:t>24</w:t>
            </w:r>
          </w:p>
        </w:tc>
        <w:tc>
          <w:tcPr>
            <w:tcW w:w="5953" w:type="dxa"/>
            <w:tcBorders>
              <w:bottom w:val="nil"/>
            </w:tcBorders>
          </w:tcPr>
          <w:p w:rsidR="00AC388E" w:rsidRDefault="00AC388E">
            <w:pPr>
              <w:pStyle w:val="ConsPlusNormal"/>
            </w:pPr>
            <w:proofErr w:type="gramStart"/>
            <w:r>
              <w:t xml:space="preserve">Государственная услуга по сохранению среднего заработка на период трудоустройства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"Маяк" и сбросов радиоактивных отходов в реку </w:t>
            </w:r>
            <w:proofErr w:type="spellStart"/>
            <w:r>
              <w:t>Теча</w:t>
            </w:r>
            <w:proofErr w:type="spellEnd"/>
            <w:proofErr w:type="gramEnd"/>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24 в ред. </w:t>
            </w:r>
            <w:hyperlink r:id="rId59"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25</w:t>
            </w:r>
          </w:p>
        </w:tc>
        <w:tc>
          <w:tcPr>
            <w:tcW w:w="5953" w:type="dxa"/>
          </w:tcPr>
          <w:p w:rsidR="00AC388E" w:rsidRDefault="00AC388E">
            <w:pPr>
              <w:pStyle w:val="ConsPlusNormal"/>
            </w:pPr>
            <w:r>
              <w:t>Государственная услуга по предоставлению дополнительного пособия гражданам, постоянно проживающим на территории зоны проживания с льготным социально-экономическим статусом и зарегистрированным в установленном порядке в качестве безработных</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26</w:t>
            </w:r>
          </w:p>
        </w:tc>
        <w:tc>
          <w:tcPr>
            <w:tcW w:w="5953" w:type="dxa"/>
          </w:tcPr>
          <w:p w:rsidR="00AC388E" w:rsidRDefault="00AC388E">
            <w:pPr>
              <w:pStyle w:val="ConsPlusNormal"/>
            </w:pPr>
            <w:r>
              <w:t>Государственная услуга по присвоению звания "Ветеран труда" и выдаче удостоверения ветерана</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27</w:t>
            </w:r>
          </w:p>
        </w:tc>
        <w:tc>
          <w:tcPr>
            <w:tcW w:w="5953" w:type="dxa"/>
          </w:tcPr>
          <w:p w:rsidR="00AC388E" w:rsidRDefault="00AC388E">
            <w:pPr>
              <w:pStyle w:val="ConsPlusNormal"/>
            </w:pPr>
            <w:r>
              <w:t>Государственная услуга по присвоению звания "Ветеран труда Ленинградской области" и выдаче удостоверения к почетному знаку "Ветеран труда Ленинградской области"</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lastRenderedPageBreak/>
              <w:t>28 - 29</w:t>
            </w:r>
          </w:p>
        </w:tc>
        <w:tc>
          <w:tcPr>
            <w:tcW w:w="8561" w:type="dxa"/>
            <w:gridSpan w:val="2"/>
            <w:tcBorders>
              <w:bottom w:val="nil"/>
            </w:tcBorders>
          </w:tcPr>
          <w:p w:rsidR="00AC388E" w:rsidRDefault="00AC388E">
            <w:pPr>
              <w:pStyle w:val="ConsPlusNormal"/>
              <w:jc w:val="both"/>
            </w:pPr>
            <w:r>
              <w:t xml:space="preserve">Исключены. - </w:t>
            </w:r>
            <w:hyperlink r:id="rId60" w:history="1">
              <w:r>
                <w:rPr>
                  <w:color w:val="0000FF"/>
                </w:rPr>
                <w:t>Постановление</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30</w:t>
            </w:r>
          </w:p>
        </w:tc>
        <w:tc>
          <w:tcPr>
            <w:tcW w:w="5953" w:type="dxa"/>
            <w:tcBorders>
              <w:bottom w:val="nil"/>
            </w:tcBorders>
          </w:tcPr>
          <w:p w:rsidR="00AC388E" w:rsidRDefault="00AC388E">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и жертвам политических репрессий, проживающим в Ленинградской области</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30 в ред. </w:t>
            </w:r>
            <w:hyperlink r:id="rId61" w:history="1">
              <w:r>
                <w:rPr>
                  <w:color w:val="0000FF"/>
                </w:rPr>
                <w:t>Постановления</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31</w:t>
            </w:r>
          </w:p>
        </w:tc>
        <w:tc>
          <w:tcPr>
            <w:tcW w:w="5953" w:type="dxa"/>
            <w:tcBorders>
              <w:bottom w:val="nil"/>
            </w:tcBorders>
          </w:tcPr>
          <w:p w:rsidR="00AC388E" w:rsidRDefault="00AC388E">
            <w:pPr>
              <w:pStyle w:val="ConsPlusNormal"/>
            </w:pPr>
            <w:r>
              <w:t>Государственная услуга по предоставлению ежемесячного денежного вознаграждения лицам, удостоенным звания "Ветеран труда Ленинградской области"</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31 в ред. </w:t>
            </w:r>
            <w:hyperlink r:id="rId62" w:history="1">
              <w:r>
                <w:rPr>
                  <w:color w:val="0000FF"/>
                </w:rPr>
                <w:t>Постановления</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32</w:t>
            </w:r>
          </w:p>
        </w:tc>
        <w:tc>
          <w:tcPr>
            <w:tcW w:w="5953" w:type="dxa"/>
          </w:tcPr>
          <w:p w:rsidR="00AC388E" w:rsidRDefault="00AC388E">
            <w:pPr>
              <w:pStyle w:val="ConsPlusNormal"/>
            </w:pPr>
            <w:proofErr w:type="gramStart"/>
            <w:r>
              <w:t xml:space="preserve">Государственная услуга по предоставлению ежемесячной денежной компенсации, установленной </w:t>
            </w:r>
            <w:hyperlink r:id="rId63" w:history="1">
              <w:r>
                <w:rPr>
                  <w:color w:val="0000FF"/>
                </w:rPr>
                <w:t>частями 9</w:t>
              </w:r>
            </w:hyperlink>
            <w:r>
              <w:t xml:space="preserve">, </w:t>
            </w:r>
            <w:hyperlink r:id="rId64" w:history="1">
              <w:r>
                <w:rPr>
                  <w:color w:val="0000FF"/>
                </w:rPr>
                <w:t>10</w:t>
              </w:r>
            </w:hyperlink>
            <w:r>
              <w:t xml:space="preserve"> и </w:t>
            </w:r>
            <w:hyperlink r:id="rId65" w:history="1">
              <w:r>
                <w:rPr>
                  <w:color w:val="0000FF"/>
                </w:rPr>
                <w:t>13 статьи 3</w:t>
              </w:r>
            </w:hyperlink>
            <w:r>
              <w:t xml:space="preserve"> Федерального закона от 7 ноября 2011 года N 306-ФЗ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proofErr w:type="gramEnd"/>
          </w:p>
        </w:tc>
        <w:tc>
          <w:tcPr>
            <w:tcW w:w="2608" w:type="dxa"/>
          </w:tcPr>
          <w:p w:rsidR="00AC388E" w:rsidRDefault="00AC388E">
            <w:pPr>
              <w:pStyle w:val="ConsPlusNormal"/>
            </w:pPr>
            <w:r>
              <w:t>Комитет по социальной защите населения Ленинградской области</w:t>
            </w:r>
          </w:p>
        </w:tc>
      </w:tr>
      <w:tr w:rsidR="00AC388E">
        <w:tc>
          <w:tcPr>
            <w:tcW w:w="510" w:type="dxa"/>
          </w:tcPr>
          <w:p w:rsidR="00AC388E" w:rsidRDefault="00AC388E">
            <w:pPr>
              <w:pStyle w:val="ConsPlusNormal"/>
              <w:jc w:val="center"/>
            </w:pPr>
            <w:r>
              <w:t>33</w:t>
            </w:r>
          </w:p>
        </w:tc>
        <w:tc>
          <w:tcPr>
            <w:tcW w:w="5953" w:type="dxa"/>
          </w:tcPr>
          <w:p w:rsidR="00AC388E" w:rsidRDefault="00AC388E">
            <w:pPr>
              <w:pStyle w:val="ConsPlusNormal"/>
            </w:pPr>
            <w:r>
              <w:t>Государственная услуга по предоставлению ежемесячной денежной компенсации расходов на автомобильное топливо отдельным категориям инвалидов</w:t>
            </w:r>
          </w:p>
        </w:tc>
        <w:tc>
          <w:tcPr>
            <w:tcW w:w="2608" w:type="dxa"/>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t>34 - 36</w:t>
            </w:r>
          </w:p>
        </w:tc>
        <w:tc>
          <w:tcPr>
            <w:tcW w:w="8561" w:type="dxa"/>
            <w:gridSpan w:val="2"/>
            <w:tcBorders>
              <w:bottom w:val="nil"/>
            </w:tcBorders>
          </w:tcPr>
          <w:p w:rsidR="00AC388E" w:rsidRDefault="00AC388E">
            <w:pPr>
              <w:pStyle w:val="ConsPlusNormal"/>
              <w:jc w:val="both"/>
            </w:pPr>
            <w:r>
              <w:t xml:space="preserve">Исключены. - </w:t>
            </w:r>
            <w:hyperlink r:id="rId66" w:history="1">
              <w:r>
                <w:rPr>
                  <w:color w:val="0000FF"/>
                </w:rPr>
                <w:t>Постановление</w:t>
              </w:r>
            </w:hyperlink>
            <w:r>
              <w:t xml:space="preserve"> Правительства Ленинградской области от 17.01.2017 N 4</w:t>
            </w:r>
          </w:p>
        </w:tc>
      </w:tr>
      <w:tr w:rsidR="00AC388E">
        <w:tc>
          <w:tcPr>
            <w:tcW w:w="510" w:type="dxa"/>
          </w:tcPr>
          <w:p w:rsidR="00AC388E" w:rsidRDefault="00AC388E">
            <w:pPr>
              <w:pStyle w:val="ConsPlusNormal"/>
              <w:jc w:val="center"/>
            </w:pPr>
            <w:r>
              <w:t>37</w:t>
            </w:r>
          </w:p>
        </w:tc>
        <w:tc>
          <w:tcPr>
            <w:tcW w:w="5953" w:type="dxa"/>
          </w:tcPr>
          <w:p w:rsidR="00AC388E" w:rsidRDefault="00AC388E">
            <w:pPr>
              <w:pStyle w:val="ConsPlusNormal"/>
            </w:pPr>
            <w:r>
              <w:t xml:space="preserve">Государственная услуга по выплате инвалидам (в том числе детям-инвалидам), имеющим </w:t>
            </w:r>
            <w:r>
              <w:lastRenderedPageBreak/>
              <w:t>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c>
          <w:tcPr>
            <w:tcW w:w="2608" w:type="dxa"/>
          </w:tcPr>
          <w:p w:rsidR="00AC388E" w:rsidRDefault="00AC388E">
            <w:pPr>
              <w:pStyle w:val="ConsPlusNormal"/>
            </w:pPr>
            <w:r>
              <w:lastRenderedPageBreak/>
              <w:t xml:space="preserve">Комитет по социальной защите </w:t>
            </w:r>
            <w:r>
              <w:lastRenderedPageBreak/>
              <w:t>населения Ленинградской области</w:t>
            </w:r>
          </w:p>
        </w:tc>
      </w:tr>
      <w:tr w:rsidR="00AC388E">
        <w:tc>
          <w:tcPr>
            <w:tcW w:w="510" w:type="dxa"/>
          </w:tcPr>
          <w:p w:rsidR="00AC388E" w:rsidRDefault="00AC388E">
            <w:pPr>
              <w:pStyle w:val="ConsPlusNormal"/>
              <w:jc w:val="center"/>
            </w:pPr>
            <w:r>
              <w:lastRenderedPageBreak/>
              <w:t>38</w:t>
            </w:r>
          </w:p>
        </w:tc>
        <w:tc>
          <w:tcPr>
            <w:tcW w:w="5953" w:type="dxa"/>
          </w:tcPr>
          <w:p w:rsidR="00AC388E" w:rsidRDefault="00AC388E">
            <w:pPr>
              <w:pStyle w:val="ConsPlusNormal"/>
            </w:pPr>
            <w:r>
              <w:t>Государственная услуга по государственной регистрации смерти</w:t>
            </w:r>
          </w:p>
        </w:tc>
        <w:tc>
          <w:tcPr>
            <w:tcW w:w="2608" w:type="dxa"/>
          </w:tcPr>
          <w:p w:rsidR="00AC388E" w:rsidRDefault="00AC388E">
            <w:pPr>
              <w:pStyle w:val="ConsPlusNormal"/>
            </w:pPr>
            <w:r>
              <w:t>Управление записи актов гражданского состояния Ленинградской области</w:t>
            </w:r>
          </w:p>
        </w:tc>
      </w:tr>
      <w:tr w:rsidR="00AC388E">
        <w:tc>
          <w:tcPr>
            <w:tcW w:w="510" w:type="dxa"/>
          </w:tcPr>
          <w:p w:rsidR="00AC388E" w:rsidRDefault="00AC388E">
            <w:pPr>
              <w:pStyle w:val="ConsPlusNormal"/>
              <w:jc w:val="center"/>
            </w:pPr>
            <w:r>
              <w:t>39</w:t>
            </w:r>
          </w:p>
        </w:tc>
        <w:tc>
          <w:tcPr>
            <w:tcW w:w="5953" w:type="dxa"/>
          </w:tcPr>
          <w:p w:rsidR="00AC388E" w:rsidRDefault="00AC388E">
            <w:pPr>
              <w:pStyle w:val="ConsPlusNormal"/>
            </w:pPr>
            <w:r>
              <w:t>Государственная услуга по назначению и выплате единовременного пособия при передаче ребенка на воспитание в семью</w:t>
            </w:r>
          </w:p>
        </w:tc>
        <w:tc>
          <w:tcPr>
            <w:tcW w:w="2608" w:type="dxa"/>
          </w:tcPr>
          <w:p w:rsidR="00AC388E" w:rsidRDefault="00AC388E">
            <w:pPr>
              <w:pStyle w:val="ConsPlusNormal"/>
            </w:pPr>
            <w:r>
              <w:t>Комитет общего и профессионального образования Ленинградской области</w:t>
            </w:r>
          </w:p>
        </w:tc>
      </w:tr>
      <w:tr w:rsidR="00AC388E">
        <w:tc>
          <w:tcPr>
            <w:tcW w:w="510" w:type="dxa"/>
          </w:tcPr>
          <w:p w:rsidR="00AC388E" w:rsidRDefault="00AC388E">
            <w:pPr>
              <w:pStyle w:val="ConsPlusNormal"/>
              <w:jc w:val="center"/>
            </w:pPr>
            <w:r>
              <w:t>40</w:t>
            </w:r>
          </w:p>
        </w:tc>
        <w:tc>
          <w:tcPr>
            <w:tcW w:w="5953" w:type="dxa"/>
          </w:tcPr>
          <w:p w:rsidR="00AC388E" w:rsidRDefault="00AC388E">
            <w:pPr>
              <w:pStyle w:val="ConsPlusNormal"/>
            </w:pPr>
            <w:r>
              <w:t>Государственная услуга по приему органами опеки и попечительства документов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p>
        </w:tc>
        <w:tc>
          <w:tcPr>
            <w:tcW w:w="2608" w:type="dxa"/>
          </w:tcPr>
          <w:p w:rsidR="00AC388E" w:rsidRDefault="00AC388E">
            <w:pPr>
              <w:pStyle w:val="ConsPlusNormal"/>
            </w:pPr>
            <w:r>
              <w:t>Комитет общего и профессионального образования Ленинградской области</w:t>
            </w:r>
          </w:p>
        </w:tc>
      </w:tr>
      <w:tr w:rsidR="00AC388E">
        <w:tblPrEx>
          <w:tblBorders>
            <w:insideH w:val="nil"/>
          </w:tblBorders>
        </w:tblPrEx>
        <w:tc>
          <w:tcPr>
            <w:tcW w:w="510" w:type="dxa"/>
            <w:tcBorders>
              <w:bottom w:val="nil"/>
            </w:tcBorders>
          </w:tcPr>
          <w:p w:rsidR="00AC388E" w:rsidRDefault="00AC388E">
            <w:pPr>
              <w:pStyle w:val="ConsPlusNormal"/>
              <w:jc w:val="center"/>
            </w:pPr>
            <w:r>
              <w:t>41</w:t>
            </w:r>
          </w:p>
        </w:tc>
        <w:tc>
          <w:tcPr>
            <w:tcW w:w="5953" w:type="dxa"/>
            <w:tcBorders>
              <w:bottom w:val="nil"/>
            </w:tcBorders>
          </w:tcPr>
          <w:p w:rsidR="00AC388E" w:rsidRDefault="00AC388E">
            <w:pPr>
              <w:pStyle w:val="ConsPlusNormal"/>
            </w:pPr>
            <w:r>
              <w:t xml:space="preserve">Государственная услуга по признанию гражданина нуждающимся в социальном обслуживании (за исключением признания </w:t>
            </w:r>
            <w:proofErr w:type="gramStart"/>
            <w:r>
              <w:t>гражданина</w:t>
            </w:r>
            <w:proofErr w:type="gramEnd"/>
            <w:r>
              <w:t xml:space="preserve"> нуждающимся в социальном обслуживании в стационарной форме с постоянным проживанием) и составлению индивидуальной программы предоставления социальных услуг</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41 </w:t>
            </w:r>
            <w:proofErr w:type="gramStart"/>
            <w:r>
              <w:t>введен</w:t>
            </w:r>
            <w:proofErr w:type="gramEnd"/>
            <w:r>
              <w:t xml:space="preserve"> </w:t>
            </w:r>
            <w:hyperlink r:id="rId67"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42</w:t>
            </w:r>
          </w:p>
        </w:tc>
        <w:tc>
          <w:tcPr>
            <w:tcW w:w="5953" w:type="dxa"/>
            <w:tcBorders>
              <w:bottom w:val="nil"/>
            </w:tcBorders>
          </w:tcPr>
          <w:p w:rsidR="00AC388E" w:rsidRDefault="00AC388E">
            <w:pPr>
              <w:pStyle w:val="ConsPlusNormal"/>
            </w:pPr>
            <w:r>
              <w:t xml:space="preserve">Государственная услуга по предоставлению гражданам ежемесячной денежной компенсации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w:t>
            </w:r>
            <w:r>
              <w:lastRenderedPageBreak/>
              <w:t>катастрофы на Чернобыльской АЭС</w:t>
            </w:r>
          </w:p>
        </w:tc>
        <w:tc>
          <w:tcPr>
            <w:tcW w:w="2608" w:type="dxa"/>
            <w:tcBorders>
              <w:bottom w:val="nil"/>
            </w:tcBorders>
          </w:tcPr>
          <w:p w:rsidR="00AC388E" w:rsidRDefault="00AC388E">
            <w:pPr>
              <w:pStyle w:val="ConsPlusNormal"/>
            </w:pPr>
            <w:r>
              <w:lastRenderedPageBreak/>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42 </w:t>
            </w:r>
            <w:proofErr w:type="gramStart"/>
            <w:r>
              <w:t>введен</w:t>
            </w:r>
            <w:proofErr w:type="gramEnd"/>
            <w:r>
              <w:t xml:space="preserve"> </w:t>
            </w:r>
            <w:hyperlink r:id="rId68"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43</w:t>
            </w:r>
          </w:p>
        </w:tc>
        <w:tc>
          <w:tcPr>
            <w:tcW w:w="5953" w:type="dxa"/>
            <w:tcBorders>
              <w:bottom w:val="nil"/>
            </w:tcBorders>
          </w:tcPr>
          <w:p w:rsidR="00AC388E" w:rsidRDefault="00AC388E">
            <w:pPr>
              <w:pStyle w:val="ConsPlusNormal"/>
            </w:pPr>
            <w:r>
              <w:t>Государственная услуга по предоставлению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43 </w:t>
            </w:r>
            <w:proofErr w:type="gramStart"/>
            <w:r>
              <w:t>введен</w:t>
            </w:r>
            <w:proofErr w:type="gramEnd"/>
            <w:r>
              <w:t xml:space="preserve"> </w:t>
            </w:r>
            <w:hyperlink r:id="rId69"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44</w:t>
            </w:r>
          </w:p>
        </w:tc>
        <w:tc>
          <w:tcPr>
            <w:tcW w:w="5953" w:type="dxa"/>
            <w:tcBorders>
              <w:bottom w:val="nil"/>
            </w:tcBorders>
          </w:tcPr>
          <w:p w:rsidR="00AC388E" w:rsidRDefault="00AC388E">
            <w:pPr>
              <w:pStyle w:val="ConsPlusNormal"/>
            </w:pPr>
            <w:r>
              <w:t>Государственная услуга по предоставлению единовременной компенсации за вред здоровью гражданам, ставшим инвалидами вследствие чернобыльской катастрофы</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44 </w:t>
            </w:r>
            <w:proofErr w:type="gramStart"/>
            <w:r>
              <w:t>введен</w:t>
            </w:r>
            <w:proofErr w:type="gramEnd"/>
            <w:r>
              <w:t xml:space="preserve"> </w:t>
            </w:r>
            <w:hyperlink r:id="rId70"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45</w:t>
            </w:r>
          </w:p>
        </w:tc>
        <w:tc>
          <w:tcPr>
            <w:tcW w:w="5953" w:type="dxa"/>
            <w:tcBorders>
              <w:bottom w:val="nil"/>
            </w:tcBorders>
          </w:tcPr>
          <w:p w:rsidR="00AC388E" w:rsidRDefault="00AC388E">
            <w:pPr>
              <w:pStyle w:val="ConsPlusNormal"/>
            </w:pPr>
            <w:r>
              <w:t>Государственная услуга по предоставлению единовременной компенсации семьям, потерявшим кормильца вследствие чернобыльской катастрофы, родителям погибшего</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45 </w:t>
            </w:r>
            <w:proofErr w:type="gramStart"/>
            <w:r>
              <w:t>введен</w:t>
            </w:r>
            <w:proofErr w:type="gramEnd"/>
            <w:r>
              <w:t xml:space="preserve"> </w:t>
            </w:r>
            <w:hyperlink r:id="rId71"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46</w:t>
            </w:r>
          </w:p>
        </w:tc>
        <w:tc>
          <w:tcPr>
            <w:tcW w:w="5953" w:type="dxa"/>
            <w:tcBorders>
              <w:bottom w:val="nil"/>
            </w:tcBorders>
          </w:tcPr>
          <w:p w:rsidR="00AC388E" w:rsidRDefault="00AC388E">
            <w:pPr>
              <w:pStyle w:val="ConsPlusNormal"/>
            </w:pPr>
            <w:r>
              <w:t>Государственная услуга по предоставлению ежегодной компенсации детям, потерявшим кормильца, участвовавшего в ликвидации последствий катастрофы на Чернобыльской АЭС</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46 </w:t>
            </w:r>
            <w:proofErr w:type="gramStart"/>
            <w:r>
              <w:t>введен</w:t>
            </w:r>
            <w:proofErr w:type="gramEnd"/>
            <w:r>
              <w:t xml:space="preserve"> </w:t>
            </w:r>
            <w:hyperlink r:id="rId72"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47</w:t>
            </w:r>
          </w:p>
        </w:tc>
        <w:tc>
          <w:tcPr>
            <w:tcW w:w="5953" w:type="dxa"/>
            <w:tcBorders>
              <w:bottom w:val="nil"/>
            </w:tcBorders>
          </w:tcPr>
          <w:p w:rsidR="00AC388E" w:rsidRDefault="00AC388E">
            <w:pPr>
              <w:pStyle w:val="ConsPlusNormal"/>
            </w:pPr>
            <w:r>
              <w:t xml:space="preserve">Государственная услуга по предоставлению денежной компенсации расходов на приобретение и доставку топлива и оплаты баллонного газа гражданам из числа жертв </w:t>
            </w:r>
            <w:r>
              <w:lastRenderedPageBreak/>
              <w:t>политических репрессий, проживающим на территории Ленинградской области в домах, не имеющих центрального отопления и газоснабжения</w:t>
            </w:r>
          </w:p>
        </w:tc>
        <w:tc>
          <w:tcPr>
            <w:tcW w:w="2608" w:type="dxa"/>
            <w:tcBorders>
              <w:bottom w:val="nil"/>
            </w:tcBorders>
          </w:tcPr>
          <w:p w:rsidR="00AC388E" w:rsidRDefault="00AC388E">
            <w:pPr>
              <w:pStyle w:val="ConsPlusNormal"/>
            </w:pPr>
            <w:r>
              <w:lastRenderedPageBreak/>
              <w:t xml:space="preserve">Комитет по социальной защите населения Ленинградской </w:t>
            </w:r>
            <w:r>
              <w:lastRenderedPageBreak/>
              <w:t>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47 </w:t>
            </w:r>
            <w:proofErr w:type="gramStart"/>
            <w:r>
              <w:t>введен</w:t>
            </w:r>
            <w:proofErr w:type="gramEnd"/>
            <w:r>
              <w:t xml:space="preserve"> </w:t>
            </w:r>
            <w:hyperlink r:id="rId73"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48</w:t>
            </w:r>
          </w:p>
        </w:tc>
        <w:tc>
          <w:tcPr>
            <w:tcW w:w="5953" w:type="dxa"/>
            <w:tcBorders>
              <w:bottom w:val="nil"/>
            </w:tcBorders>
          </w:tcPr>
          <w:p w:rsidR="00AC388E" w:rsidRDefault="00AC388E">
            <w:pPr>
              <w:pStyle w:val="ConsPlusNormal"/>
            </w:pPr>
            <w:r>
              <w:t>Государственная услуга по предоставлению ежемесячной компенсации на полноценное питание беременным женщинам, кормящим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48 </w:t>
            </w:r>
            <w:proofErr w:type="gramStart"/>
            <w:r>
              <w:t>введен</w:t>
            </w:r>
            <w:proofErr w:type="gramEnd"/>
            <w:r>
              <w:t xml:space="preserve"> </w:t>
            </w:r>
            <w:hyperlink r:id="rId74"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49</w:t>
            </w:r>
          </w:p>
        </w:tc>
        <w:tc>
          <w:tcPr>
            <w:tcW w:w="5953" w:type="dxa"/>
            <w:tcBorders>
              <w:bottom w:val="nil"/>
            </w:tcBorders>
          </w:tcPr>
          <w:p w:rsidR="00AC388E" w:rsidRDefault="00AC388E">
            <w:pPr>
              <w:pStyle w:val="ConsPlusNormal"/>
            </w:pPr>
            <w:r>
              <w:t>Государственная услуга по предоставлению единовременной выплаты лицам, постоянно проживающим на территории Ленинградской области и состоящим в браке 50, 60, 70 и 75 лет</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49 </w:t>
            </w:r>
            <w:proofErr w:type="gramStart"/>
            <w:r>
              <w:t>введен</w:t>
            </w:r>
            <w:proofErr w:type="gramEnd"/>
            <w:r>
              <w:t xml:space="preserve"> </w:t>
            </w:r>
            <w:hyperlink r:id="rId75"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50</w:t>
            </w:r>
          </w:p>
        </w:tc>
        <w:tc>
          <w:tcPr>
            <w:tcW w:w="5953" w:type="dxa"/>
            <w:tcBorders>
              <w:bottom w:val="nil"/>
            </w:tcBorders>
          </w:tcPr>
          <w:p w:rsidR="00AC388E" w:rsidRDefault="00AC388E">
            <w:pPr>
              <w:pStyle w:val="ConsPlusNormal"/>
            </w:pPr>
            <w:r>
              <w:t>Государственная услуга по выдаче единых социальных проездных билетов для предоставления бесплатного проезда на внутригородском транспорте, а также в автобусах пригородных внутрирайонных линий учащимся общеобразовательных организаций из многодетных и приемных семей, проживающих в Ленинградской области</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50 </w:t>
            </w:r>
            <w:proofErr w:type="gramStart"/>
            <w:r>
              <w:t>введен</w:t>
            </w:r>
            <w:proofErr w:type="gramEnd"/>
            <w:r>
              <w:t xml:space="preserve"> </w:t>
            </w:r>
            <w:hyperlink r:id="rId76"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51</w:t>
            </w:r>
          </w:p>
        </w:tc>
        <w:tc>
          <w:tcPr>
            <w:tcW w:w="5953" w:type="dxa"/>
            <w:tcBorders>
              <w:bottom w:val="nil"/>
            </w:tcBorders>
          </w:tcPr>
          <w:p w:rsidR="00AC388E" w:rsidRDefault="00AC388E">
            <w:pPr>
              <w:pStyle w:val="ConsPlusNormal"/>
            </w:pPr>
            <w:r>
              <w:t>Государственная услуга по предоставлению ежемесячной денежной выплаты семьям в случае рождения (усыновления/удочерения) третьего ребенка и последующих детей</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51 </w:t>
            </w:r>
            <w:proofErr w:type="gramStart"/>
            <w:r>
              <w:t>введен</w:t>
            </w:r>
            <w:proofErr w:type="gramEnd"/>
            <w:r>
              <w:t xml:space="preserve"> </w:t>
            </w:r>
            <w:hyperlink r:id="rId77"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52</w:t>
            </w:r>
          </w:p>
        </w:tc>
        <w:tc>
          <w:tcPr>
            <w:tcW w:w="5953" w:type="dxa"/>
            <w:tcBorders>
              <w:bottom w:val="nil"/>
            </w:tcBorders>
          </w:tcPr>
          <w:p w:rsidR="00AC388E" w:rsidRDefault="00AC388E">
            <w:pPr>
              <w:pStyle w:val="ConsPlusNormal"/>
            </w:pPr>
            <w:r>
              <w:t>Государственная услуга по предоставлению ежегодной денежной выплаты гражданам, награжденным нагрудным знаком "Почетный донор России" или нагрудным знаком "Почетный донор СССР"</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52 </w:t>
            </w:r>
            <w:proofErr w:type="gramStart"/>
            <w:r>
              <w:t>введен</w:t>
            </w:r>
            <w:proofErr w:type="gramEnd"/>
            <w:r>
              <w:t xml:space="preserve"> </w:t>
            </w:r>
            <w:hyperlink r:id="rId78"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53</w:t>
            </w:r>
          </w:p>
        </w:tc>
        <w:tc>
          <w:tcPr>
            <w:tcW w:w="5953" w:type="dxa"/>
            <w:tcBorders>
              <w:bottom w:val="nil"/>
            </w:tcBorders>
          </w:tcPr>
          <w:p w:rsidR="00AC388E" w:rsidRDefault="00AC388E">
            <w:pPr>
              <w:pStyle w:val="ConsPlusNormal"/>
            </w:pPr>
            <w:r>
              <w:t>Государственная услуга по предоставлению материнского капитала</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53 </w:t>
            </w:r>
            <w:proofErr w:type="gramStart"/>
            <w:r>
              <w:t>введен</w:t>
            </w:r>
            <w:proofErr w:type="gramEnd"/>
            <w:r>
              <w:t xml:space="preserve"> </w:t>
            </w:r>
            <w:hyperlink r:id="rId79"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54</w:t>
            </w:r>
          </w:p>
        </w:tc>
        <w:tc>
          <w:tcPr>
            <w:tcW w:w="5953" w:type="dxa"/>
            <w:tcBorders>
              <w:bottom w:val="nil"/>
            </w:tcBorders>
          </w:tcPr>
          <w:p w:rsidR="00AC388E" w:rsidRDefault="00AC388E">
            <w:pPr>
              <w:pStyle w:val="ConsPlusNormal"/>
            </w:pPr>
            <w:r>
              <w:t>Государственная услуга по предоставлению ежемесячной денежной выплаты гражданам Российской Федерации, являвшимся несовершеннолетними детьми в период Великой Отечественной войны 1941-1945 годов, родившимся в период с 3 сентября 1927 года по 2 сентября 1945 года, постоянно проживающим на территории Ленинградской области не менее пяти лет</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54 </w:t>
            </w:r>
            <w:proofErr w:type="gramStart"/>
            <w:r>
              <w:t>введен</w:t>
            </w:r>
            <w:proofErr w:type="gramEnd"/>
            <w:r>
              <w:t xml:space="preserve"> </w:t>
            </w:r>
            <w:hyperlink r:id="rId80"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55</w:t>
            </w:r>
          </w:p>
        </w:tc>
        <w:tc>
          <w:tcPr>
            <w:tcW w:w="5953" w:type="dxa"/>
            <w:tcBorders>
              <w:bottom w:val="nil"/>
            </w:tcBorders>
          </w:tcPr>
          <w:p w:rsidR="00AC388E" w:rsidRDefault="00AC388E">
            <w:pPr>
              <w:pStyle w:val="ConsPlusNormal"/>
            </w:pPr>
            <w:r>
              <w:t>Государственная услуга по предоставлению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образовательным программам среднего профессионального образования</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55 </w:t>
            </w:r>
            <w:proofErr w:type="gramStart"/>
            <w:r>
              <w:t>введен</w:t>
            </w:r>
            <w:proofErr w:type="gramEnd"/>
            <w:r>
              <w:t xml:space="preserve"> </w:t>
            </w:r>
            <w:hyperlink r:id="rId81"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56</w:t>
            </w:r>
          </w:p>
        </w:tc>
        <w:tc>
          <w:tcPr>
            <w:tcW w:w="5953" w:type="dxa"/>
            <w:tcBorders>
              <w:bottom w:val="nil"/>
            </w:tcBorders>
          </w:tcPr>
          <w:p w:rsidR="00AC388E" w:rsidRDefault="00AC388E">
            <w:pPr>
              <w:pStyle w:val="ConsPlusNormal"/>
            </w:pPr>
            <w:r>
              <w:t>Государственная услуга по предоставлению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56 </w:t>
            </w:r>
            <w:proofErr w:type="gramStart"/>
            <w:r>
              <w:t>введен</w:t>
            </w:r>
            <w:proofErr w:type="gramEnd"/>
            <w:r>
              <w:t xml:space="preserve"> </w:t>
            </w:r>
            <w:hyperlink r:id="rId82"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57</w:t>
            </w:r>
          </w:p>
        </w:tc>
        <w:tc>
          <w:tcPr>
            <w:tcW w:w="5953" w:type="dxa"/>
            <w:tcBorders>
              <w:bottom w:val="nil"/>
            </w:tcBorders>
          </w:tcPr>
          <w:p w:rsidR="00AC388E" w:rsidRDefault="00AC388E">
            <w:pPr>
              <w:pStyle w:val="ConsPlusNormal"/>
            </w:pPr>
            <w:r>
              <w:t>Государственная услуга по предоставлению ежегодной компенсации гражданам за вред, нанесенный здоровью вследствие чернобыльской катастрофы, ежегодной компенсации на оздоровление</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57 </w:t>
            </w:r>
            <w:proofErr w:type="gramStart"/>
            <w:r>
              <w:t>введен</w:t>
            </w:r>
            <w:proofErr w:type="gramEnd"/>
            <w:r>
              <w:t xml:space="preserve"> </w:t>
            </w:r>
            <w:hyperlink r:id="rId83"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58</w:t>
            </w:r>
          </w:p>
        </w:tc>
        <w:tc>
          <w:tcPr>
            <w:tcW w:w="5953" w:type="dxa"/>
            <w:tcBorders>
              <w:bottom w:val="nil"/>
            </w:tcBorders>
          </w:tcPr>
          <w:p w:rsidR="00AC388E" w:rsidRDefault="00AC388E">
            <w:pPr>
              <w:pStyle w:val="ConsPlusNormal"/>
            </w:pPr>
            <w:r>
              <w:t>Государственная услуга по предоставлению гражданам, эвакуированным из зоны отчуждения и переселенным (переселяемым) из зоны отселения, единовременного пособия в связи с переездом на новое место жительства и компенсации стоимости проезда, а также расходов по перевозке имущества</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58 </w:t>
            </w:r>
            <w:proofErr w:type="gramStart"/>
            <w:r>
              <w:t>введен</w:t>
            </w:r>
            <w:proofErr w:type="gramEnd"/>
            <w:r>
              <w:t xml:space="preserve"> </w:t>
            </w:r>
            <w:hyperlink r:id="rId84"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59</w:t>
            </w:r>
          </w:p>
        </w:tc>
        <w:tc>
          <w:tcPr>
            <w:tcW w:w="5953" w:type="dxa"/>
            <w:tcBorders>
              <w:bottom w:val="nil"/>
            </w:tcBorders>
          </w:tcPr>
          <w:p w:rsidR="00AC388E" w:rsidRDefault="00AC388E">
            <w:pPr>
              <w:pStyle w:val="ConsPlusNormal"/>
            </w:pPr>
            <w:r>
              <w:t>Государственная услуга по предоставлению ежемесячной денежной компенсации гражданам в зависимости от времени проживания (работы) на территории зоны проживания с льготным социально-экономическим статусом вследствие катастрофы на Чернобыльской АЭС</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59 </w:t>
            </w:r>
            <w:proofErr w:type="gramStart"/>
            <w:r>
              <w:t>введен</w:t>
            </w:r>
            <w:proofErr w:type="gramEnd"/>
            <w:r>
              <w:t xml:space="preserve"> </w:t>
            </w:r>
            <w:hyperlink r:id="rId85"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60</w:t>
            </w:r>
          </w:p>
        </w:tc>
        <w:tc>
          <w:tcPr>
            <w:tcW w:w="5953" w:type="dxa"/>
            <w:tcBorders>
              <w:bottom w:val="nil"/>
            </w:tcBorders>
          </w:tcPr>
          <w:p w:rsidR="00AC388E" w:rsidRDefault="00AC388E">
            <w:pPr>
              <w:pStyle w:val="ConsPlusNormal"/>
            </w:pPr>
            <w:r>
              <w:t xml:space="preserve">Государственная услуга по предоставлению ежемесячной компенсации на питание с молочной кухни для детей до 3 лет, постоянно проживающих на территории зоны проживания </w:t>
            </w:r>
            <w:r>
              <w:lastRenderedPageBreak/>
              <w:t>с льготным социально-экономическим статусом вследствие катастрофы на Чернобыльской АЭС</w:t>
            </w:r>
          </w:p>
        </w:tc>
        <w:tc>
          <w:tcPr>
            <w:tcW w:w="2608" w:type="dxa"/>
            <w:tcBorders>
              <w:bottom w:val="nil"/>
            </w:tcBorders>
          </w:tcPr>
          <w:p w:rsidR="00AC388E" w:rsidRDefault="00AC388E">
            <w:pPr>
              <w:pStyle w:val="ConsPlusNormal"/>
            </w:pPr>
            <w:r>
              <w:lastRenderedPageBreak/>
              <w:t xml:space="preserve">Комитет по социальной защите населения Ленинградской </w:t>
            </w:r>
            <w:r>
              <w:lastRenderedPageBreak/>
              <w:t>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60 </w:t>
            </w:r>
            <w:proofErr w:type="gramStart"/>
            <w:r>
              <w:t>введен</w:t>
            </w:r>
            <w:proofErr w:type="gramEnd"/>
            <w:r>
              <w:t xml:space="preserve"> </w:t>
            </w:r>
            <w:hyperlink r:id="rId86"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61</w:t>
            </w:r>
          </w:p>
        </w:tc>
        <w:tc>
          <w:tcPr>
            <w:tcW w:w="5953" w:type="dxa"/>
            <w:tcBorders>
              <w:bottom w:val="nil"/>
            </w:tcBorders>
          </w:tcPr>
          <w:p w:rsidR="00AC388E" w:rsidRDefault="00AC388E">
            <w:pPr>
              <w:pStyle w:val="ConsPlusNormal"/>
            </w:pPr>
            <w:r>
              <w:t>Государственная услуга по предоставлению дополнительного вознаграждения за выслугу лет работникам организаций независимо от организационно-правовой формы, расположенных на территории зоны проживания с льготным социально-экономическим статусом вследствие катастрофы на Чернобыльской АЭС</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61 </w:t>
            </w:r>
            <w:proofErr w:type="gramStart"/>
            <w:r>
              <w:t>введен</w:t>
            </w:r>
            <w:proofErr w:type="gramEnd"/>
            <w:r>
              <w:t xml:space="preserve"> </w:t>
            </w:r>
            <w:hyperlink r:id="rId87"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62</w:t>
            </w:r>
          </w:p>
        </w:tc>
        <w:tc>
          <w:tcPr>
            <w:tcW w:w="5953" w:type="dxa"/>
            <w:tcBorders>
              <w:bottom w:val="nil"/>
            </w:tcBorders>
          </w:tcPr>
          <w:p w:rsidR="00AC388E" w:rsidRDefault="00AC388E">
            <w:pPr>
              <w:pStyle w:val="ConsPlusNormal"/>
            </w:pPr>
            <w:r>
              <w:t>Государственная услуга по предоставлению дополнительного оплачиваемого отпуска гражданам, подвергшимся воздействию радиации вследствие катастрофы на Чернобыльской АЭС</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62 </w:t>
            </w:r>
            <w:proofErr w:type="gramStart"/>
            <w:r>
              <w:t>введен</w:t>
            </w:r>
            <w:proofErr w:type="gramEnd"/>
            <w:r>
              <w:t xml:space="preserve"> </w:t>
            </w:r>
            <w:hyperlink r:id="rId88"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63</w:t>
            </w:r>
          </w:p>
        </w:tc>
        <w:tc>
          <w:tcPr>
            <w:tcW w:w="5953" w:type="dxa"/>
            <w:tcBorders>
              <w:bottom w:val="nil"/>
            </w:tcBorders>
          </w:tcPr>
          <w:p w:rsidR="00AC388E" w:rsidRDefault="00AC388E">
            <w:pPr>
              <w:pStyle w:val="ConsPlusNormal"/>
            </w:pPr>
            <w:r>
              <w:t xml:space="preserve">Государственная услуга по предоставлению дополнительного оплачиваемого отпуска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w:t>
            </w:r>
            <w:proofErr w:type="spellStart"/>
            <w:r>
              <w:t>сЗв</w:t>
            </w:r>
            <w:proofErr w:type="spellEnd"/>
            <w:r>
              <w:t xml:space="preserve"> (бэр)</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63 </w:t>
            </w:r>
            <w:proofErr w:type="gramStart"/>
            <w:r>
              <w:t>введен</w:t>
            </w:r>
            <w:proofErr w:type="gramEnd"/>
            <w:r>
              <w:t xml:space="preserve"> </w:t>
            </w:r>
            <w:hyperlink r:id="rId89"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64</w:t>
            </w:r>
          </w:p>
        </w:tc>
        <w:tc>
          <w:tcPr>
            <w:tcW w:w="5953" w:type="dxa"/>
            <w:tcBorders>
              <w:bottom w:val="nil"/>
            </w:tcBorders>
          </w:tcPr>
          <w:p w:rsidR="00AC388E" w:rsidRDefault="00AC388E">
            <w:pPr>
              <w:pStyle w:val="ConsPlusNormal"/>
            </w:pPr>
            <w:r>
              <w:t xml:space="preserve">Государственная услуга по предоставлению ежемесячной денежной компенсации на приобретение продовольственных товаров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w:t>
            </w:r>
            <w:proofErr w:type="spellStart"/>
            <w:r>
              <w:t>сЗв</w:t>
            </w:r>
            <w:proofErr w:type="spellEnd"/>
            <w:r>
              <w:t xml:space="preserve"> (бэр)</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lastRenderedPageBreak/>
              <w:t xml:space="preserve">(п. 64 </w:t>
            </w:r>
            <w:proofErr w:type="gramStart"/>
            <w:r>
              <w:t>введен</w:t>
            </w:r>
            <w:proofErr w:type="gramEnd"/>
            <w:r>
              <w:t xml:space="preserve"> </w:t>
            </w:r>
            <w:hyperlink r:id="rId90"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65</w:t>
            </w:r>
          </w:p>
        </w:tc>
        <w:tc>
          <w:tcPr>
            <w:tcW w:w="5953" w:type="dxa"/>
            <w:tcBorders>
              <w:bottom w:val="nil"/>
            </w:tcBorders>
          </w:tcPr>
          <w:p w:rsidR="00AC388E" w:rsidRDefault="00AC388E">
            <w:pPr>
              <w:pStyle w:val="ConsPlusNormal"/>
            </w:pPr>
            <w:r>
              <w:t xml:space="preserve">Государственная услуга по предоставлению ежемесячной денежной компенсации гражданам, проживавшим в 1949-1956 годах в населенных пунктах, подвергшимся радиоактивному загрязнению вследствие сбросов радиоактивных отходов в реку </w:t>
            </w:r>
            <w:proofErr w:type="spellStart"/>
            <w:r>
              <w:t>Теча</w:t>
            </w:r>
            <w:proofErr w:type="spellEnd"/>
            <w:r>
              <w:t xml:space="preserve">, и получившим накопленную эффективную дозу облучения свыше 35 </w:t>
            </w:r>
            <w:proofErr w:type="spellStart"/>
            <w:r>
              <w:t>сЗв</w:t>
            </w:r>
            <w:proofErr w:type="spellEnd"/>
            <w:r>
              <w:t xml:space="preserve"> (бэр) либо свыше 7 </w:t>
            </w:r>
            <w:proofErr w:type="spellStart"/>
            <w:r>
              <w:t>сЗв</w:t>
            </w:r>
            <w:proofErr w:type="spellEnd"/>
            <w:r>
              <w:t xml:space="preserve"> (бэр), но не более 35 </w:t>
            </w:r>
            <w:proofErr w:type="spellStart"/>
            <w:r>
              <w:t>сЗв</w:t>
            </w:r>
            <w:proofErr w:type="spellEnd"/>
            <w:r>
              <w:t xml:space="preserve"> (бэр)</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65 </w:t>
            </w:r>
            <w:proofErr w:type="gramStart"/>
            <w:r>
              <w:t>введен</w:t>
            </w:r>
            <w:proofErr w:type="gramEnd"/>
            <w:r>
              <w:t xml:space="preserve"> </w:t>
            </w:r>
            <w:hyperlink r:id="rId91"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66</w:t>
            </w:r>
          </w:p>
        </w:tc>
        <w:tc>
          <w:tcPr>
            <w:tcW w:w="5953" w:type="dxa"/>
            <w:tcBorders>
              <w:bottom w:val="nil"/>
            </w:tcBorders>
          </w:tcPr>
          <w:p w:rsidR="00AC388E" w:rsidRDefault="00AC388E">
            <w:pPr>
              <w:pStyle w:val="ConsPlusNormal"/>
            </w:pPr>
            <w:proofErr w:type="gramStart"/>
            <w:r>
              <w:t>Государственная услуга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w:t>
            </w:r>
            <w:proofErr w:type="gramEnd"/>
            <w:r>
              <w:t xml:space="preserve"> </w:t>
            </w:r>
            <w:proofErr w:type="gramStart"/>
            <w:r>
              <w:t xml:space="preserve">Великой Отечественной войны, лицам, реабилитированным в соответствии с </w:t>
            </w:r>
            <w:hyperlink r:id="rId92" w:history="1">
              <w:r>
                <w:rPr>
                  <w:color w:val="0000FF"/>
                </w:rPr>
                <w:t>Законом</w:t>
              </w:r>
            </w:hyperlink>
            <w:r>
              <w:t xml:space="preserve"> Российской Федерации от 18 октября 1991 года N 1761-1 "О реабилитации жертв политических репрессий" и имеющим инвалидность или являющимся пенсионерами)</w:t>
            </w:r>
            <w:proofErr w:type="gramEnd"/>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66 </w:t>
            </w:r>
            <w:proofErr w:type="gramStart"/>
            <w:r>
              <w:t>введен</w:t>
            </w:r>
            <w:proofErr w:type="gramEnd"/>
            <w:r>
              <w:t xml:space="preserve"> </w:t>
            </w:r>
            <w:hyperlink r:id="rId93" w:history="1">
              <w:r>
                <w:rPr>
                  <w:color w:val="0000FF"/>
                </w:rPr>
                <w:t>Постановлением</w:t>
              </w:r>
            </w:hyperlink>
            <w:r>
              <w:t xml:space="preserve"> Правительства Ленинградской области от 17.01.2017 N 4)</w:t>
            </w:r>
          </w:p>
        </w:tc>
      </w:tr>
      <w:tr w:rsidR="00AC388E">
        <w:tblPrEx>
          <w:tblBorders>
            <w:insideH w:val="nil"/>
          </w:tblBorders>
        </w:tblPrEx>
        <w:tc>
          <w:tcPr>
            <w:tcW w:w="510" w:type="dxa"/>
            <w:tcBorders>
              <w:bottom w:val="nil"/>
            </w:tcBorders>
          </w:tcPr>
          <w:p w:rsidR="00AC388E" w:rsidRDefault="00AC388E">
            <w:pPr>
              <w:pStyle w:val="ConsPlusNormal"/>
              <w:jc w:val="center"/>
            </w:pPr>
            <w:r>
              <w:t>67</w:t>
            </w:r>
          </w:p>
        </w:tc>
        <w:tc>
          <w:tcPr>
            <w:tcW w:w="5953" w:type="dxa"/>
            <w:tcBorders>
              <w:bottom w:val="nil"/>
            </w:tcBorders>
          </w:tcPr>
          <w:p w:rsidR="00AC388E" w:rsidRDefault="00AC388E">
            <w:pPr>
              <w:pStyle w:val="ConsPlusNormal"/>
            </w:pPr>
            <w:r>
              <w:t>Государственная услуга по возмещению организации затрат, связанных с сооружением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 надгробия</w:t>
            </w:r>
          </w:p>
        </w:tc>
        <w:tc>
          <w:tcPr>
            <w:tcW w:w="2608" w:type="dxa"/>
            <w:tcBorders>
              <w:bottom w:val="nil"/>
            </w:tcBorders>
          </w:tcPr>
          <w:p w:rsidR="00AC388E" w:rsidRDefault="00AC388E">
            <w:pPr>
              <w:pStyle w:val="ConsPlusNormal"/>
            </w:pPr>
            <w:r>
              <w:t>Комитет по социальной защите населения Ленинградской области</w:t>
            </w:r>
          </w:p>
        </w:tc>
      </w:tr>
      <w:tr w:rsidR="00AC388E">
        <w:tblPrEx>
          <w:tblBorders>
            <w:insideH w:val="nil"/>
          </w:tblBorders>
        </w:tblPrEx>
        <w:tc>
          <w:tcPr>
            <w:tcW w:w="9071" w:type="dxa"/>
            <w:gridSpan w:val="3"/>
            <w:tcBorders>
              <w:top w:val="nil"/>
            </w:tcBorders>
          </w:tcPr>
          <w:p w:rsidR="00AC388E" w:rsidRDefault="00AC388E">
            <w:pPr>
              <w:pStyle w:val="ConsPlusNormal"/>
              <w:jc w:val="both"/>
            </w:pPr>
            <w:r>
              <w:t xml:space="preserve">(п. 67 </w:t>
            </w:r>
            <w:proofErr w:type="gramStart"/>
            <w:r>
              <w:t>введен</w:t>
            </w:r>
            <w:proofErr w:type="gramEnd"/>
            <w:r>
              <w:t xml:space="preserve"> </w:t>
            </w:r>
            <w:hyperlink r:id="rId94" w:history="1">
              <w:r>
                <w:rPr>
                  <w:color w:val="0000FF"/>
                </w:rPr>
                <w:t>Постановлением</w:t>
              </w:r>
            </w:hyperlink>
            <w:r>
              <w:t xml:space="preserve"> Правительства Ленинградской области от </w:t>
            </w:r>
            <w:r>
              <w:lastRenderedPageBreak/>
              <w:t>17.01.2017 N 4)</w:t>
            </w:r>
          </w:p>
        </w:tc>
      </w:tr>
    </w:tbl>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outlineLvl w:val="0"/>
      </w:pPr>
      <w:r>
        <w:t>УТВЕРЖДЕНА</w:t>
      </w:r>
    </w:p>
    <w:p w:rsidR="00AC388E" w:rsidRDefault="00AC388E">
      <w:pPr>
        <w:pStyle w:val="ConsPlusNormal"/>
        <w:jc w:val="right"/>
      </w:pPr>
      <w:r>
        <w:t>постановлением Правительства</w:t>
      </w:r>
    </w:p>
    <w:p w:rsidR="00AC388E" w:rsidRDefault="00AC388E">
      <w:pPr>
        <w:pStyle w:val="ConsPlusNormal"/>
        <w:jc w:val="right"/>
      </w:pPr>
      <w:r>
        <w:t>Ленинградской области</w:t>
      </w:r>
    </w:p>
    <w:p w:rsidR="00AC388E" w:rsidRDefault="00AC388E">
      <w:pPr>
        <w:pStyle w:val="ConsPlusNormal"/>
        <w:jc w:val="right"/>
      </w:pPr>
      <w:r>
        <w:t>от 30.11.2011 N 411</w:t>
      </w:r>
    </w:p>
    <w:p w:rsidR="00AC388E" w:rsidRDefault="00AC388E">
      <w:pPr>
        <w:pStyle w:val="ConsPlusNormal"/>
        <w:jc w:val="right"/>
      </w:pPr>
      <w:r>
        <w:t>(приложение 3)</w:t>
      </w:r>
    </w:p>
    <w:p w:rsidR="00AC388E" w:rsidRDefault="00AC388E">
      <w:pPr>
        <w:pStyle w:val="ConsPlusNormal"/>
        <w:ind w:firstLine="540"/>
        <w:jc w:val="both"/>
      </w:pPr>
    </w:p>
    <w:p w:rsidR="00AC388E" w:rsidRDefault="00AC388E">
      <w:pPr>
        <w:pStyle w:val="ConsPlusTitle"/>
        <w:jc w:val="center"/>
      </w:pPr>
      <w:bookmarkStart w:id="3" w:name="P626"/>
      <w:bookmarkEnd w:id="3"/>
      <w:r>
        <w:t>ТИПОВАЯ (РЕКОМЕНДУЕМАЯ) ФОРМА</w:t>
      </w:r>
    </w:p>
    <w:p w:rsidR="00AC388E" w:rsidRDefault="00AC388E">
      <w:pPr>
        <w:pStyle w:val="ConsPlusTitle"/>
        <w:jc w:val="center"/>
      </w:pPr>
      <w:r>
        <w:t>ТЕХНОЛОГИЧЕСКОЙ КАРТЫ МЕЖВЕДОМСТВЕННОГО ВЗАИМОДЕЙСТВИЯ</w:t>
      </w:r>
    </w:p>
    <w:p w:rsidR="00AC388E" w:rsidRDefault="00AC3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88E">
        <w:trPr>
          <w:jc w:val="center"/>
        </w:trPr>
        <w:tc>
          <w:tcPr>
            <w:tcW w:w="9294" w:type="dxa"/>
            <w:tcBorders>
              <w:top w:val="nil"/>
              <w:left w:val="single" w:sz="24" w:space="0" w:color="CED3F1"/>
              <w:bottom w:val="nil"/>
              <w:right w:val="single" w:sz="24" w:space="0" w:color="F4F3F8"/>
            </w:tcBorders>
            <w:shd w:val="clear" w:color="auto" w:fill="F4F3F8"/>
          </w:tcPr>
          <w:p w:rsidR="00AC388E" w:rsidRDefault="00AC388E">
            <w:pPr>
              <w:pStyle w:val="ConsPlusNormal"/>
              <w:jc w:val="center"/>
            </w:pPr>
            <w:r>
              <w:rPr>
                <w:color w:val="392C69"/>
              </w:rPr>
              <w:t>Список изменяющих документов</w:t>
            </w:r>
          </w:p>
          <w:p w:rsidR="00AC388E" w:rsidRDefault="00AC388E">
            <w:pPr>
              <w:pStyle w:val="ConsPlusNormal"/>
              <w:jc w:val="center"/>
            </w:pPr>
            <w:proofErr w:type="gramStart"/>
            <w:r>
              <w:rPr>
                <w:color w:val="392C69"/>
              </w:rPr>
              <w:t xml:space="preserve">(в ред. </w:t>
            </w:r>
            <w:hyperlink r:id="rId95" w:history="1">
              <w:r>
                <w:rPr>
                  <w:color w:val="0000FF"/>
                </w:rPr>
                <w:t>Постановления</w:t>
              </w:r>
            </w:hyperlink>
            <w:r>
              <w:rPr>
                <w:color w:val="392C69"/>
              </w:rPr>
              <w:t xml:space="preserve"> Правительства Ленинградской области</w:t>
            </w:r>
            <w:proofErr w:type="gramEnd"/>
          </w:p>
          <w:p w:rsidR="00AC388E" w:rsidRDefault="00AC388E">
            <w:pPr>
              <w:pStyle w:val="ConsPlusNormal"/>
              <w:jc w:val="center"/>
            </w:pPr>
            <w:r>
              <w:rPr>
                <w:color w:val="392C69"/>
              </w:rPr>
              <w:t>от 04.06.2012 N 195)</w:t>
            </w:r>
          </w:p>
        </w:tc>
      </w:tr>
    </w:tbl>
    <w:p w:rsidR="00AC388E" w:rsidRDefault="00AC388E">
      <w:pPr>
        <w:pStyle w:val="ConsPlusNormal"/>
        <w:jc w:val="both"/>
      </w:pPr>
    </w:p>
    <w:p w:rsidR="00AC388E" w:rsidRDefault="00AC388E">
      <w:pPr>
        <w:pStyle w:val="ConsPlusNormal"/>
        <w:jc w:val="right"/>
        <w:outlineLvl w:val="1"/>
      </w:pPr>
      <w:r>
        <w:t>(Титульный лист)</w:t>
      </w:r>
    </w:p>
    <w:p w:rsidR="00AC388E" w:rsidRDefault="00AC388E">
      <w:pPr>
        <w:pStyle w:val="ConsPlusNormal"/>
        <w:jc w:val="both"/>
      </w:pPr>
    </w:p>
    <w:p w:rsidR="00AC388E" w:rsidRDefault="00AC388E">
      <w:pPr>
        <w:pStyle w:val="ConsPlusNonformat"/>
        <w:jc w:val="both"/>
      </w:pPr>
      <w:r>
        <w:t xml:space="preserve">                                                                  Утверждаю</w:t>
      </w:r>
    </w:p>
    <w:p w:rsidR="00AC388E" w:rsidRDefault="00AC388E">
      <w:pPr>
        <w:pStyle w:val="ConsPlusNonformat"/>
        <w:jc w:val="both"/>
      </w:pPr>
      <w:r>
        <w:t xml:space="preserve">                                                   ________________________</w:t>
      </w:r>
    </w:p>
    <w:p w:rsidR="00AC388E" w:rsidRDefault="00AC388E">
      <w:pPr>
        <w:pStyle w:val="ConsPlusNonformat"/>
        <w:jc w:val="both"/>
      </w:pPr>
      <w:r>
        <w:t xml:space="preserve">                                                     </w:t>
      </w:r>
      <w:proofErr w:type="gramStart"/>
      <w:r>
        <w:t>(руководитель органа</w:t>
      </w:r>
      <w:proofErr w:type="gramEnd"/>
    </w:p>
    <w:p w:rsidR="00AC388E" w:rsidRDefault="00AC388E">
      <w:pPr>
        <w:pStyle w:val="ConsPlusNonformat"/>
        <w:jc w:val="both"/>
      </w:pPr>
      <w:r>
        <w:t xml:space="preserve">                                                 __________________________</w:t>
      </w:r>
    </w:p>
    <w:p w:rsidR="00AC388E" w:rsidRDefault="00AC388E">
      <w:pPr>
        <w:pStyle w:val="ConsPlusNonformat"/>
        <w:jc w:val="both"/>
      </w:pPr>
      <w:r>
        <w:t xml:space="preserve">                                                    исполнительной власти)</w:t>
      </w:r>
    </w:p>
    <w:p w:rsidR="00AC388E" w:rsidRDefault="00AC388E">
      <w:pPr>
        <w:pStyle w:val="ConsPlusNonformat"/>
        <w:jc w:val="both"/>
      </w:pPr>
      <w:r>
        <w:t xml:space="preserve">                                              _________ ___________________</w:t>
      </w:r>
    </w:p>
    <w:p w:rsidR="00AC388E" w:rsidRDefault="00AC388E">
      <w:pPr>
        <w:pStyle w:val="ConsPlusNonformat"/>
        <w:jc w:val="both"/>
      </w:pPr>
      <w:r>
        <w:t xml:space="preserve">                                              (подпись) (инициалы, фамилия)</w:t>
      </w:r>
    </w:p>
    <w:p w:rsidR="00AC388E" w:rsidRDefault="00AC388E">
      <w:pPr>
        <w:pStyle w:val="ConsPlusNonformat"/>
        <w:jc w:val="both"/>
      </w:pPr>
      <w:r>
        <w:t xml:space="preserve">                                                     "__" _______ 20__ года</w:t>
      </w:r>
    </w:p>
    <w:p w:rsidR="00AC388E" w:rsidRDefault="00AC388E">
      <w:pPr>
        <w:pStyle w:val="ConsPlusNonformat"/>
        <w:jc w:val="both"/>
      </w:pPr>
    </w:p>
    <w:p w:rsidR="00AC388E" w:rsidRDefault="00AC388E">
      <w:pPr>
        <w:pStyle w:val="ConsPlusNonformat"/>
        <w:jc w:val="both"/>
      </w:pPr>
      <w:r>
        <w:t xml:space="preserve">                           Технологическая карта</w:t>
      </w:r>
    </w:p>
    <w:p w:rsidR="00AC388E" w:rsidRDefault="00AC388E">
      <w:pPr>
        <w:pStyle w:val="ConsPlusNonformat"/>
        <w:jc w:val="both"/>
      </w:pPr>
      <w:r>
        <w:t xml:space="preserve">                     межведомственного взаимодействия</w:t>
      </w:r>
    </w:p>
    <w:p w:rsidR="00AC388E" w:rsidRDefault="00AC388E">
      <w:pPr>
        <w:pStyle w:val="ConsPlusNonformat"/>
        <w:jc w:val="both"/>
      </w:pPr>
      <w:r>
        <w:t xml:space="preserve">             при предоставлении государственной услуги (ТКМВ)</w:t>
      </w:r>
    </w:p>
    <w:p w:rsidR="00AC388E" w:rsidRDefault="00AC388E">
      <w:pPr>
        <w:pStyle w:val="ConsPlusNonformat"/>
        <w:jc w:val="both"/>
      </w:pPr>
      <w:r>
        <w:t xml:space="preserve">         _________________________________________________________</w:t>
      </w:r>
    </w:p>
    <w:p w:rsidR="00AC388E" w:rsidRDefault="00AC388E">
      <w:pPr>
        <w:pStyle w:val="ConsPlusNonformat"/>
        <w:jc w:val="both"/>
      </w:pPr>
      <w:r>
        <w:t xml:space="preserve">                   (наименование государственной услуги)</w:t>
      </w:r>
    </w:p>
    <w:p w:rsidR="00AC388E" w:rsidRDefault="00AC388E">
      <w:pPr>
        <w:pStyle w:val="ConsPlusNonformat"/>
        <w:jc w:val="both"/>
      </w:pPr>
    </w:p>
    <w:p w:rsidR="00AC388E" w:rsidRDefault="00AC388E">
      <w:pPr>
        <w:pStyle w:val="ConsPlusNonformat"/>
        <w:jc w:val="both"/>
      </w:pPr>
      <w:r>
        <w:t xml:space="preserve">                   Правовые акты, определяющие основание</w:t>
      </w:r>
    </w:p>
    <w:p w:rsidR="00AC388E" w:rsidRDefault="00AC388E">
      <w:pPr>
        <w:pStyle w:val="ConsPlusNonformat"/>
        <w:jc w:val="both"/>
      </w:pPr>
      <w:r>
        <w:t xml:space="preserve">           и порядок предоставления государственной услуги* &lt;1&gt;</w:t>
      </w:r>
    </w:p>
    <w:p w:rsidR="00AC388E" w:rsidRDefault="00AC388E">
      <w:pPr>
        <w:pStyle w:val="ConsPlusNonformat"/>
        <w:jc w:val="both"/>
      </w:pPr>
      <w:r>
        <w:t xml:space="preserve">           ____________________________________________________</w:t>
      </w:r>
    </w:p>
    <w:p w:rsidR="00AC388E" w:rsidRDefault="00AC388E">
      <w:pPr>
        <w:pStyle w:val="ConsPlusNonformat"/>
        <w:jc w:val="both"/>
      </w:pPr>
      <w:r>
        <w:t xml:space="preserve">                   (наименование государственной услуги)</w:t>
      </w:r>
    </w:p>
    <w:p w:rsidR="00AC388E" w:rsidRDefault="00AC388E">
      <w:pPr>
        <w:pStyle w:val="ConsPlusNormal"/>
        <w:ind w:firstLine="540"/>
        <w:jc w:val="both"/>
      </w:pPr>
    </w:p>
    <w:p w:rsidR="00AC388E" w:rsidRDefault="00AC388E">
      <w:pPr>
        <w:pStyle w:val="ConsPlusNormal"/>
        <w:ind w:firstLine="540"/>
        <w:jc w:val="both"/>
      </w:pPr>
      <w:r>
        <w:t>--------------------------------</w:t>
      </w:r>
    </w:p>
    <w:p w:rsidR="00AC388E" w:rsidRDefault="00AC388E">
      <w:pPr>
        <w:pStyle w:val="ConsPlusNormal"/>
        <w:spacing w:before="280"/>
        <w:ind w:firstLine="540"/>
        <w:jc w:val="both"/>
      </w:pPr>
      <w:r>
        <w:t>&lt;1</w:t>
      </w:r>
      <w:proofErr w:type="gramStart"/>
      <w:r>
        <w:t>&gt; У</w:t>
      </w:r>
      <w:proofErr w:type="gramEnd"/>
      <w:r>
        <w:t>казываются полное наименование и реквизиты правовых актов, регулирующих предоставление государственной услуги, включая административный регламент предоставления государственной услуги.</w:t>
      </w:r>
    </w:p>
    <w:p w:rsidR="00AC388E" w:rsidRDefault="00AC388E">
      <w:pPr>
        <w:pStyle w:val="ConsPlusNormal"/>
        <w:ind w:firstLine="540"/>
        <w:jc w:val="both"/>
      </w:pPr>
    </w:p>
    <w:p w:rsidR="00AC388E" w:rsidRDefault="00AC388E">
      <w:pPr>
        <w:pStyle w:val="ConsPlusNormal"/>
        <w:jc w:val="center"/>
        <w:outlineLvl w:val="1"/>
      </w:pPr>
      <w:bookmarkStart w:id="4" w:name="P657"/>
      <w:bookmarkEnd w:id="4"/>
      <w:r>
        <w:t>Таблица 1. Перечень органов власти (организаций),</w:t>
      </w:r>
    </w:p>
    <w:p w:rsidR="00AC388E" w:rsidRDefault="00AC388E">
      <w:pPr>
        <w:pStyle w:val="ConsPlusNormal"/>
        <w:jc w:val="center"/>
      </w:pPr>
      <w:r>
        <w:lastRenderedPageBreak/>
        <w:t>участвующих в заполнении полей ТКМВ**</w:t>
      </w:r>
    </w:p>
    <w:p w:rsidR="00AC388E" w:rsidRDefault="00AC388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1701"/>
        <w:gridCol w:w="1928"/>
        <w:gridCol w:w="1531"/>
        <w:gridCol w:w="1474"/>
      </w:tblGrid>
      <w:tr w:rsidR="00AC388E">
        <w:tc>
          <w:tcPr>
            <w:tcW w:w="510" w:type="dxa"/>
          </w:tcPr>
          <w:p w:rsidR="00AC388E" w:rsidRDefault="00AC388E">
            <w:pPr>
              <w:pStyle w:val="ConsPlusNormal"/>
              <w:jc w:val="center"/>
            </w:pPr>
            <w:r>
              <w:t xml:space="preserve">N </w:t>
            </w:r>
            <w:proofErr w:type="gramStart"/>
            <w:r>
              <w:t>п</w:t>
            </w:r>
            <w:proofErr w:type="gramEnd"/>
            <w:r>
              <w:t>/п</w:t>
            </w:r>
          </w:p>
        </w:tc>
        <w:tc>
          <w:tcPr>
            <w:tcW w:w="1928" w:type="dxa"/>
          </w:tcPr>
          <w:p w:rsidR="00AC388E" w:rsidRDefault="00AC388E">
            <w:pPr>
              <w:pStyle w:val="ConsPlusNormal"/>
              <w:jc w:val="center"/>
            </w:pPr>
            <w:r>
              <w:t>Наименование органа власти (организации)</w:t>
            </w:r>
          </w:p>
        </w:tc>
        <w:tc>
          <w:tcPr>
            <w:tcW w:w="1701" w:type="dxa"/>
          </w:tcPr>
          <w:p w:rsidR="00AC388E" w:rsidRDefault="00AC388E">
            <w:pPr>
              <w:pStyle w:val="ConsPlusNormal"/>
              <w:jc w:val="center"/>
            </w:pPr>
            <w:r>
              <w:t>Роль органа власти (организации)</w:t>
            </w:r>
          </w:p>
        </w:tc>
        <w:tc>
          <w:tcPr>
            <w:tcW w:w="1928" w:type="dxa"/>
          </w:tcPr>
          <w:p w:rsidR="00AC388E" w:rsidRDefault="00AC388E">
            <w:pPr>
              <w:pStyle w:val="ConsPlusNormal"/>
              <w:jc w:val="center"/>
            </w:pPr>
            <w:r>
              <w:t>Фамилия, имя, отчество и должность лица, ответственного за формирование ТКМВ</w:t>
            </w:r>
          </w:p>
        </w:tc>
        <w:tc>
          <w:tcPr>
            <w:tcW w:w="1531" w:type="dxa"/>
          </w:tcPr>
          <w:p w:rsidR="00AC388E" w:rsidRDefault="00AC388E">
            <w:pPr>
              <w:pStyle w:val="ConsPlusNormal"/>
              <w:jc w:val="center"/>
            </w:pPr>
            <w:r>
              <w:t>Адрес электронной почты</w:t>
            </w:r>
          </w:p>
        </w:tc>
        <w:tc>
          <w:tcPr>
            <w:tcW w:w="1474" w:type="dxa"/>
          </w:tcPr>
          <w:p w:rsidR="00AC388E" w:rsidRDefault="00AC388E">
            <w:pPr>
              <w:pStyle w:val="ConsPlusNormal"/>
              <w:jc w:val="center"/>
            </w:pPr>
            <w:r>
              <w:t>Контактный телефон</w:t>
            </w:r>
          </w:p>
        </w:tc>
      </w:tr>
      <w:tr w:rsidR="00AC388E">
        <w:tc>
          <w:tcPr>
            <w:tcW w:w="510" w:type="dxa"/>
          </w:tcPr>
          <w:p w:rsidR="00AC388E" w:rsidRDefault="00AC388E">
            <w:pPr>
              <w:pStyle w:val="ConsPlusNormal"/>
              <w:jc w:val="both"/>
            </w:pPr>
          </w:p>
        </w:tc>
        <w:tc>
          <w:tcPr>
            <w:tcW w:w="1928" w:type="dxa"/>
          </w:tcPr>
          <w:p w:rsidR="00AC388E" w:rsidRDefault="00AC388E">
            <w:pPr>
              <w:pStyle w:val="ConsPlusNormal"/>
              <w:jc w:val="both"/>
            </w:pPr>
          </w:p>
        </w:tc>
        <w:tc>
          <w:tcPr>
            <w:tcW w:w="1701" w:type="dxa"/>
          </w:tcPr>
          <w:p w:rsidR="00AC388E" w:rsidRDefault="00AC388E">
            <w:pPr>
              <w:pStyle w:val="ConsPlusNormal"/>
              <w:jc w:val="both"/>
            </w:pPr>
          </w:p>
        </w:tc>
        <w:tc>
          <w:tcPr>
            <w:tcW w:w="1928" w:type="dxa"/>
          </w:tcPr>
          <w:p w:rsidR="00AC388E" w:rsidRDefault="00AC388E">
            <w:pPr>
              <w:pStyle w:val="ConsPlusNormal"/>
              <w:jc w:val="both"/>
            </w:pPr>
          </w:p>
        </w:tc>
        <w:tc>
          <w:tcPr>
            <w:tcW w:w="1531" w:type="dxa"/>
          </w:tcPr>
          <w:p w:rsidR="00AC388E" w:rsidRDefault="00AC388E">
            <w:pPr>
              <w:pStyle w:val="ConsPlusNormal"/>
              <w:jc w:val="both"/>
            </w:pPr>
          </w:p>
        </w:tc>
        <w:tc>
          <w:tcPr>
            <w:tcW w:w="1474" w:type="dxa"/>
          </w:tcPr>
          <w:p w:rsidR="00AC388E" w:rsidRDefault="00AC388E">
            <w:pPr>
              <w:pStyle w:val="ConsPlusNormal"/>
              <w:jc w:val="both"/>
            </w:pPr>
          </w:p>
        </w:tc>
      </w:tr>
      <w:tr w:rsidR="00AC388E">
        <w:tc>
          <w:tcPr>
            <w:tcW w:w="510" w:type="dxa"/>
          </w:tcPr>
          <w:p w:rsidR="00AC388E" w:rsidRDefault="00AC388E">
            <w:pPr>
              <w:pStyle w:val="ConsPlusNormal"/>
              <w:jc w:val="both"/>
            </w:pPr>
          </w:p>
        </w:tc>
        <w:tc>
          <w:tcPr>
            <w:tcW w:w="1928" w:type="dxa"/>
          </w:tcPr>
          <w:p w:rsidR="00AC388E" w:rsidRDefault="00AC388E">
            <w:pPr>
              <w:pStyle w:val="ConsPlusNormal"/>
              <w:jc w:val="both"/>
            </w:pPr>
          </w:p>
        </w:tc>
        <w:tc>
          <w:tcPr>
            <w:tcW w:w="1701" w:type="dxa"/>
          </w:tcPr>
          <w:p w:rsidR="00AC388E" w:rsidRDefault="00AC388E">
            <w:pPr>
              <w:pStyle w:val="ConsPlusNormal"/>
              <w:jc w:val="both"/>
            </w:pPr>
          </w:p>
        </w:tc>
        <w:tc>
          <w:tcPr>
            <w:tcW w:w="1928" w:type="dxa"/>
          </w:tcPr>
          <w:p w:rsidR="00AC388E" w:rsidRDefault="00AC388E">
            <w:pPr>
              <w:pStyle w:val="ConsPlusNormal"/>
              <w:jc w:val="both"/>
            </w:pPr>
          </w:p>
        </w:tc>
        <w:tc>
          <w:tcPr>
            <w:tcW w:w="1531" w:type="dxa"/>
          </w:tcPr>
          <w:p w:rsidR="00AC388E" w:rsidRDefault="00AC388E">
            <w:pPr>
              <w:pStyle w:val="ConsPlusNormal"/>
              <w:jc w:val="both"/>
            </w:pPr>
          </w:p>
        </w:tc>
        <w:tc>
          <w:tcPr>
            <w:tcW w:w="1474" w:type="dxa"/>
          </w:tcPr>
          <w:p w:rsidR="00AC388E" w:rsidRDefault="00AC388E">
            <w:pPr>
              <w:pStyle w:val="ConsPlusNormal"/>
              <w:jc w:val="both"/>
            </w:pPr>
          </w:p>
        </w:tc>
      </w:tr>
    </w:tbl>
    <w:p w:rsidR="00AC388E" w:rsidRDefault="00AC388E">
      <w:pPr>
        <w:pStyle w:val="ConsPlusNormal"/>
        <w:ind w:firstLine="540"/>
        <w:jc w:val="both"/>
      </w:pPr>
    </w:p>
    <w:p w:rsidR="00AC388E" w:rsidRDefault="00AC388E">
      <w:pPr>
        <w:pStyle w:val="ConsPlusNormal"/>
        <w:jc w:val="center"/>
        <w:outlineLvl w:val="1"/>
      </w:pPr>
      <w:bookmarkStart w:id="5" w:name="P679"/>
      <w:bookmarkEnd w:id="5"/>
      <w:r>
        <w:t xml:space="preserve">Таблица 2. Перечень </w:t>
      </w:r>
      <w:proofErr w:type="spellStart"/>
      <w:r>
        <w:t>подуслуг</w:t>
      </w:r>
      <w:proofErr w:type="spellEnd"/>
      <w:r>
        <w:t>*</w:t>
      </w:r>
    </w:p>
    <w:p w:rsidR="00AC388E" w:rsidRDefault="00AC388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871"/>
        <w:gridCol w:w="1587"/>
        <w:gridCol w:w="3402"/>
      </w:tblGrid>
      <w:tr w:rsidR="00AC388E">
        <w:tc>
          <w:tcPr>
            <w:tcW w:w="510" w:type="dxa"/>
          </w:tcPr>
          <w:p w:rsidR="00AC388E" w:rsidRDefault="00AC388E">
            <w:pPr>
              <w:pStyle w:val="ConsPlusNormal"/>
              <w:jc w:val="center"/>
            </w:pPr>
            <w:r>
              <w:t xml:space="preserve">N </w:t>
            </w:r>
            <w:proofErr w:type="gramStart"/>
            <w:r>
              <w:t>п</w:t>
            </w:r>
            <w:proofErr w:type="gramEnd"/>
            <w:r>
              <w:t>/п</w:t>
            </w:r>
          </w:p>
        </w:tc>
        <w:tc>
          <w:tcPr>
            <w:tcW w:w="1701" w:type="dxa"/>
          </w:tcPr>
          <w:p w:rsidR="00AC388E" w:rsidRDefault="00AC388E">
            <w:pPr>
              <w:pStyle w:val="ConsPlusNormal"/>
              <w:jc w:val="center"/>
            </w:pPr>
            <w:r>
              <w:t xml:space="preserve">Наименование </w:t>
            </w:r>
            <w:proofErr w:type="spellStart"/>
            <w:r>
              <w:t>подуслуги</w:t>
            </w:r>
            <w:proofErr w:type="spellEnd"/>
          </w:p>
        </w:tc>
        <w:tc>
          <w:tcPr>
            <w:tcW w:w="1871" w:type="dxa"/>
          </w:tcPr>
          <w:p w:rsidR="00AC388E" w:rsidRDefault="00AC388E">
            <w:pPr>
              <w:pStyle w:val="ConsPlusNormal"/>
              <w:jc w:val="center"/>
            </w:pPr>
            <w:r>
              <w:t xml:space="preserve">Срок предоставления </w:t>
            </w:r>
            <w:proofErr w:type="spellStart"/>
            <w:r>
              <w:t>подуслуги</w:t>
            </w:r>
            <w:proofErr w:type="spellEnd"/>
          </w:p>
        </w:tc>
        <w:tc>
          <w:tcPr>
            <w:tcW w:w="1587" w:type="dxa"/>
          </w:tcPr>
          <w:p w:rsidR="00AC388E" w:rsidRDefault="00AC388E">
            <w:pPr>
              <w:pStyle w:val="ConsPlusNormal"/>
              <w:jc w:val="center"/>
            </w:pPr>
            <w:r>
              <w:t xml:space="preserve">Номер таблицы с описанием </w:t>
            </w:r>
            <w:proofErr w:type="spellStart"/>
            <w:r>
              <w:t>подуслуги</w:t>
            </w:r>
            <w:proofErr w:type="spellEnd"/>
          </w:p>
        </w:tc>
        <w:tc>
          <w:tcPr>
            <w:tcW w:w="3402" w:type="dxa"/>
          </w:tcPr>
          <w:p w:rsidR="00AC388E" w:rsidRDefault="00AC388E">
            <w:pPr>
              <w:pStyle w:val="ConsPlusNormal"/>
              <w:jc w:val="center"/>
            </w:pPr>
            <w:r>
              <w:t xml:space="preserve">Номера таблиц с описанием межведомственных запросов, планируемых к реализации (реализуемых) в рамках </w:t>
            </w:r>
            <w:proofErr w:type="spellStart"/>
            <w:r>
              <w:t>подуслуги</w:t>
            </w:r>
            <w:proofErr w:type="spellEnd"/>
          </w:p>
        </w:tc>
      </w:tr>
      <w:tr w:rsidR="00AC388E">
        <w:tc>
          <w:tcPr>
            <w:tcW w:w="510" w:type="dxa"/>
          </w:tcPr>
          <w:p w:rsidR="00AC388E" w:rsidRDefault="00AC388E">
            <w:pPr>
              <w:pStyle w:val="ConsPlusNormal"/>
              <w:jc w:val="both"/>
            </w:pPr>
          </w:p>
        </w:tc>
        <w:tc>
          <w:tcPr>
            <w:tcW w:w="1701" w:type="dxa"/>
          </w:tcPr>
          <w:p w:rsidR="00AC388E" w:rsidRDefault="00AC388E">
            <w:pPr>
              <w:pStyle w:val="ConsPlusNormal"/>
              <w:jc w:val="both"/>
            </w:pPr>
          </w:p>
        </w:tc>
        <w:tc>
          <w:tcPr>
            <w:tcW w:w="1871" w:type="dxa"/>
          </w:tcPr>
          <w:p w:rsidR="00AC388E" w:rsidRDefault="00AC388E">
            <w:pPr>
              <w:pStyle w:val="ConsPlusNormal"/>
              <w:jc w:val="both"/>
            </w:pPr>
          </w:p>
        </w:tc>
        <w:tc>
          <w:tcPr>
            <w:tcW w:w="1587" w:type="dxa"/>
          </w:tcPr>
          <w:p w:rsidR="00AC388E" w:rsidRDefault="00AC388E">
            <w:pPr>
              <w:pStyle w:val="ConsPlusNormal"/>
              <w:jc w:val="both"/>
            </w:pPr>
          </w:p>
        </w:tc>
        <w:tc>
          <w:tcPr>
            <w:tcW w:w="3402" w:type="dxa"/>
          </w:tcPr>
          <w:p w:rsidR="00AC388E" w:rsidRDefault="00AC388E">
            <w:pPr>
              <w:pStyle w:val="ConsPlusNormal"/>
              <w:jc w:val="both"/>
            </w:pPr>
          </w:p>
        </w:tc>
      </w:tr>
      <w:tr w:rsidR="00AC388E">
        <w:tc>
          <w:tcPr>
            <w:tcW w:w="510" w:type="dxa"/>
          </w:tcPr>
          <w:p w:rsidR="00AC388E" w:rsidRDefault="00AC388E">
            <w:pPr>
              <w:pStyle w:val="ConsPlusNormal"/>
              <w:jc w:val="both"/>
            </w:pPr>
          </w:p>
        </w:tc>
        <w:tc>
          <w:tcPr>
            <w:tcW w:w="1701" w:type="dxa"/>
          </w:tcPr>
          <w:p w:rsidR="00AC388E" w:rsidRDefault="00AC388E">
            <w:pPr>
              <w:pStyle w:val="ConsPlusNormal"/>
              <w:jc w:val="both"/>
            </w:pPr>
          </w:p>
        </w:tc>
        <w:tc>
          <w:tcPr>
            <w:tcW w:w="1871" w:type="dxa"/>
          </w:tcPr>
          <w:p w:rsidR="00AC388E" w:rsidRDefault="00AC388E">
            <w:pPr>
              <w:pStyle w:val="ConsPlusNormal"/>
              <w:jc w:val="both"/>
            </w:pPr>
          </w:p>
        </w:tc>
        <w:tc>
          <w:tcPr>
            <w:tcW w:w="1587" w:type="dxa"/>
          </w:tcPr>
          <w:p w:rsidR="00AC388E" w:rsidRDefault="00AC388E">
            <w:pPr>
              <w:pStyle w:val="ConsPlusNormal"/>
              <w:jc w:val="both"/>
            </w:pPr>
          </w:p>
        </w:tc>
        <w:tc>
          <w:tcPr>
            <w:tcW w:w="3402" w:type="dxa"/>
          </w:tcPr>
          <w:p w:rsidR="00AC388E" w:rsidRDefault="00AC388E">
            <w:pPr>
              <w:pStyle w:val="ConsPlusNormal"/>
              <w:jc w:val="both"/>
            </w:pPr>
          </w:p>
        </w:tc>
      </w:tr>
    </w:tbl>
    <w:p w:rsidR="00AC388E" w:rsidRDefault="00AC388E">
      <w:pPr>
        <w:pStyle w:val="ConsPlusNormal"/>
        <w:ind w:firstLine="540"/>
        <w:jc w:val="both"/>
      </w:pPr>
    </w:p>
    <w:p w:rsidR="00AC388E" w:rsidRDefault="00AC388E">
      <w:pPr>
        <w:pStyle w:val="ConsPlusNormal"/>
        <w:jc w:val="center"/>
        <w:outlineLvl w:val="1"/>
      </w:pPr>
      <w:bookmarkStart w:id="6" w:name="P697"/>
      <w:bookmarkEnd w:id="6"/>
      <w:r>
        <w:t xml:space="preserve">Таблица 2.n. Описание </w:t>
      </w:r>
      <w:proofErr w:type="spellStart"/>
      <w:r>
        <w:t>подуслуги</w:t>
      </w:r>
      <w:proofErr w:type="spellEnd"/>
      <w:r>
        <w:t xml:space="preserve"> n*</w:t>
      </w:r>
    </w:p>
    <w:p w:rsidR="00AC388E" w:rsidRDefault="00AC388E">
      <w:pPr>
        <w:pStyle w:val="ConsPlusNormal"/>
        <w:ind w:firstLine="540"/>
        <w:jc w:val="both"/>
      </w:pPr>
    </w:p>
    <w:p w:rsidR="00AC388E" w:rsidRDefault="00AC388E">
      <w:pPr>
        <w:sectPr w:rsidR="00AC388E" w:rsidSect="00BB63C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56"/>
        <w:gridCol w:w="1504"/>
        <w:gridCol w:w="1504"/>
        <w:gridCol w:w="1756"/>
        <w:gridCol w:w="1756"/>
        <w:gridCol w:w="1972"/>
      </w:tblGrid>
      <w:tr w:rsidR="00AC388E">
        <w:tc>
          <w:tcPr>
            <w:tcW w:w="460" w:type="dxa"/>
          </w:tcPr>
          <w:p w:rsidR="00AC388E" w:rsidRDefault="00AC388E">
            <w:pPr>
              <w:pStyle w:val="ConsPlusNormal"/>
              <w:jc w:val="center"/>
            </w:pPr>
            <w:r>
              <w:lastRenderedPageBreak/>
              <w:t xml:space="preserve">N </w:t>
            </w:r>
            <w:proofErr w:type="gramStart"/>
            <w:r>
              <w:t>п</w:t>
            </w:r>
            <w:proofErr w:type="gramEnd"/>
            <w:r>
              <w:t>/п</w:t>
            </w:r>
          </w:p>
        </w:tc>
        <w:tc>
          <w:tcPr>
            <w:tcW w:w="1756" w:type="dxa"/>
          </w:tcPr>
          <w:p w:rsidR="00AC388E" w:rsidRDefault="00AC388E">
            <w:pPr>
              <w:pStyle w:val="ConsPlusNormal"/>
              <w:jc w:val="center"/>
            </w:pPr>
            <w:r>
              <w:t xml:space="preserve">Наименование документа, требуемого для предоставления </w:t>
            </w:r>
            <w:proofErr w:type="spellStart"/>
            <w:r>
              <w:t>подуслуги</w:t>
            </w:r>
            <w:proofErr w:type="spellEnd"/>
          </w:p>
        </w:tc>
        <w:tc>
          <w:tcPr>
            <w:tcW w:w="1504" w:type="dxa"/>
          </w:tcPr>
          <w:p w:rsidR="00AC388E" w:rsidRDefault="00AC388E">
            <w:pPr>
              <w:pStyle w:val="ConsPlusNormal"/>
              <w:jc w:val="center"/>
            </w:pPr>
            <w:r>
              <w:t>Способ оптимизации порядка получения документа</w:t>
            </w:r>
          </w:p>
        </w:tc>
        <w:tc>
          <w:tcPr>
            <w:tcW w:w="1504" w:type="dxa"/>
          </w:tcPr>
          <w:p w:rsidR="00AC388E" w:rsidRDefault="00AC388E">
            <w:pPr>
              <w:pStyle w:val="ConsPlusNormal"/>
              <w:jc w:val="center"/>
            </w:pPr>
            <w:r>
              <w:t>Содержание оптимизации</w:t>
            </w:r>
          </w:p>
        </w:tc>
        <w:tc>
          <w:tcPr>
            <w:tcW w:w="1756" w:type="dxa"/>
          </w:tcPr>
          <w:p w:rsidR="00AC388E" w:rsidRDefault="00AC388E">
            <w:pPr>
              <w:pStyle w:val="ConsPlusNormal"/>
              <w:jc w:val="center"/>
            </w:pPr>
            <w:r>
              <w:t>Орган власти (организация), ответственный за предоставление документа</w:t>
            </w:r>
          </w:p>
        </w:tc>
        <w:tc>
          <w:tcPr>
            <w:tcW w:w="1756" w:type="dxa"/>
          </w:tcPr>
          <w:p w:rsidR="00AC388E" w:rsidRDefault="00AC388E">
            <w:pPr>
              <w:pStyle w:val="ConsPlusNormal"/>
              <w:jc w:val="center"/>
            </w:pPr>
            <w:r>
              <w:t>Подразделение органа власти (организации), ответственного за предоставление документа ***</w:t>
            </w:r>
          </w:p>
        </w:tc>
        <w:tc>
          <w:tcPr>
            <w:tcW w:w="1972" w:type="dxa"/>
          </w:tcPr>
          <w:p w:rsidR="00AC388E" w:rsidRDefault="00AC388E">
            <w:pPr>
              <w:pStyle w:val="ConsPlusNormal"/>
              <w:jc w:val="center"/>
            </w:pPr>
            <w:r>
              <w:t>Соответствующие пункты планов внесения изменений в правовые акты **</w:t>
            </w:r>
          </w:p>
        </w:tc>
      </w:tr>
      <w:tr w:rsidR="00AC388E">
        <w:tc>
          <w:tcPr>
            <w:tcW w:w="460" w:type="dxa"/>
          </w:tcPr>
          <w:p w:rsidR="00AC388E" w:rsidRDefault="00AC388E">
            <w:pPr>
              <w:pStyle w:val="ConsPlusNormal"/>
              <w:jc w:val="both"/>
            </w:pPr>
          </w:p>
        </w:tc>
        <w:tc>
          <w:tcPr>
            <w:tcW w:w="1756" w:type="dxa"/>
          </w:tcPr>
          <w:p w:rsidR="00AC388E" w:rsidRDefault="00AC388E">
            <w:pPr>
              <w:pStyle w:val="ConsPlusNormal"/>
              <w:jc w:val="both"/>
            </w:pPr>
          </w:p>
        </w:tc>
        <w:tc>
          <w:tcPr>
            <w:tcW w:w="1504" w:type="dxa"/>
          </w:tcPr>
          <w:p w:rsidR="00AC388E" w:rsidRDefault="00AC388E">
            <w:pPr>
              <w:pStyle w:val="ConsPlusNormal"/>
              <w:jc w:val="both"/>
            </w:pPr>
          </w:p>
        </w:tc>
        <w:tc>
          <w:tcPr>
            <w:tcW w:w="1504" w:type="dxa"/>
          </w:tcPr>
          <w:p w:rsidR="00AC388E" w:rsidRDefault="00AC388E">
            <w:pPr>
              <w:pStyle w:val="ConsPlusNormal"/>
              <w:jc w:val="both"/>
            </w:pPr>
          </w:p>
        </w:tc>
        <w:tc>
          <w:tcPr>
            <w:tcW w:w="1756" w:type="dxa"/>
          </w:tcPr>
          <w:p w:rsidR="00AC388E" w:rsidRDefault="00AC388E">
            <w:pPr>
              <w:pStyle w:val="ConsPlusNormal"/>
              <w:jc w:val="both"/>
            </w:pPr>
          </w:p>
        </w:tc>
        <w:tc>
          <w:tcPr>
            <w:tcW w:w="1756" w:type="dxa"/>
          </w:tcPr>
          <w:p w:rsidR="00AC388E" w:rsidRDefault="00AC388E">
            <w:pPr>
              <w:pStyle w:val="ConsPlusNormal"/>
              <w:jc w:val="both"/>
            </w:pPr>
          </w:p>
        </w:tc>
        <w:tc>
          <w:tcPr>
            <w:tcW w:w="1972" w:type="dxa"/>
          </w:tcPr>
          <w:p w:rsidR="00AC388E" w:rsidRDefault="00AC388E">
            <w:pPr>
              <w:pStyle w:val="ConsPlusNormal"/>
              <w:jc w:val="both"/>
            </w:pPr>
          </w:p>
        </w:tc>
      </w:tr>
      <w:tr w:rsidR="00AC388E">
        <w:tc>
          <w:tcPr>
            <w:tcW w:w="460" w:type="dxa"/>
          </w:tcPr>
          <w:p w:rsidR="00AC388E" w:rsidRDefault="00AC388E">
            <w:pPr>
              <w:pStyle w:val="ConsPlusNormal"/>
              <w:jc w:val="both"/>
            </w:pPr>
          </w:p>
        </w:tc>
        <w:tc>
          <w:tcPr>
            <w:tcW w:w="1756" w:type="dxa"/>
          </w:tcPr>
          <w:p w:rsidR="00AC388E" w:rsidRDefault="00AC388E">
            <w:pPr>
              <w:pStyle w:val="ConsPlusNormal"/>
              <w:jc w:val="both"/>
            </w:pPr>
          </w:p>
        </w:tc>
        <w:tc>
          <w:tcPr>
            <w:tcW w:w="1504" w:type="dxa"/>
          </w:tcPr>
          <w:p w:rsidR="00AC388E" w:rsidRDefault="00AC388E">
            <w:pPr>
              <w:pStyle w:val="ConsPlusNormal"/>
              <w:jc w:val="both"/>
            </w:pPr>
          </w:p>
        </w:tc>
        <w:tc>
          <w:tcPr>
            <w:tcW w:w="1504" w:type="dxa"/>
          </w:tcPr>
          <w:p w:rsidR="00AC388E" w:rsidRDefault="00AC388E">
            <w:pPr>
              <w:pStyle w:val="ConsPlusNormal"/>
              <w:jc w:val="both"/>
            </w:pPr>
          </w:p>
        </w:tc>
        <w:tc>
          <w:tcPr>
            <w:tcW w:w="1756" w:type="dxa"/>
          </w:tcPr>
          <w:p w:rsidR="00AC388E" w:rsidRDefault="00AC388E">
            <w:pPr>
              <w:pStyle w:val="ConsPlusNormal"/>
              <w:jc w:val="both"/>
            </w:pPr>
          </w:p>
        </w:tc>
        <w:tc>
          <w:tcPr>
            <w:tcW w:w="1756" w:type="dxa"/>
          </w:tcPr>
          <w:p w:rsidR="00AC388E" w:rsidRDefault="00AC388E">
            <w:pPr>
              <w:pStyle w:val="ConsPlusNormal"/>
              <w:jc w:val="both"/>
            </w:pPr>
          </w:p>
        </w:tc>
        <w:tc>
          <w:tcPr>
            <w:tcW w:w="1972" w:type="dxa"/>
          </w:tcPr>
          <w:p w:rsidR="00AC388E" w:rsidRDefault="00AC388E">
            <w:pPr>
              <w:pStyle w:val="ConsPlusNormal"/>
              <w:jc w:val="both"/>
            </w:pPr>
          </w:p>
        </w:tc>
      </w:tr>
    </w:tbl>
    <w:p w:rsidR="00AC388E" w:rsidRDefault="00AC388E">
      <w:pPr>
        <w:pStyle w:val="ConsPlusNormal"/>
        <w:ind w:firstLine="540"/>
        <w:jc w:val="both"/>
      </w:pPr>
    </w:p>
    <w:p w:rsidR="00AC388E" w:rsidRDefault="00AC388E">
      <w:pPr>
        <w:pStyle w:val="ConsPlusNormal"/>
        <w:jc w:val="center"/>
        <w:outlineLvl w:val="1"/>
      </w:pPr>
      <w:bookmarkStart w:id="7" w:name="P721"/>
      <w:bookmarkEnd w:id="7"/>
      <w:r>
        <w:t>Таблица 3. Перечень запросов**</w:t>
      </w:r>
    </w:p>
    <w:p w:rsidR="00AC388E" w:rsidRDefault="00AC388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64"/>
        <w:gridCol w:w="1644"/>
        <w:gridCol w:w="964"/>
        <w:gridCol w:w="737"/>
        <w:gridCol w:w="1134"/>
        <w:gridCol w:w="1247"/>
        <w:gridCol w:w="1660"/>
        <w:gridCol w:w="1361"/>
        <w:gridCol w:w="1701"/>
        <w:gridCol w:w="1361"/>
      </w:tblGrid>
      <w:tr w:rsidR="00AC388E">
        <w:tc>
          <w:tcPr>
            <w:tcW w:w="460" w:type="dxa"/>
          </w:tcPr>
          <w:p w:rsidR="00AC388E" w:rsidRDefault="00AC388E">
            <w:pPr>
              <w:pStyle w:val="ConsPlusNormal"/>
              <w:jc w:val="center"/>
            </w:pPr>
            <w:r>
              <w:t xml:space="preserve">N </w:t>
            </w:r>
            <w:proofErr w:type="gramStart"/>
            <w:r>
              <w:t>п</w:t>
            </w:r>
            <w:proofErr w:type="gramEnd"/>
            <w:r>
              <w:t>/п</w:t>
            </w:r>
          </w:p>
        </w:tc>
        <w:tc>
          <w:tcPr>
            <w:tcW w:w="964" w:type="dxa"/>
          </w:tcPr>
          <w:p w:rsidR="00AC388E" w:rsidRDefault="00AC388E">
            <w:pPr>
              <w:pStyle w:val="ConsPlusNormal"/>
              <w:jc w:val="center"/>
            </w:pPr>
            <w:r>
              <w:t xml:space="preserve">Наименование </w:t>
            </w:r>
            <w:proofErr w:type="spellStart"/>
            <w:r>
              <w:t>подуслуги</w:t>
            </w:r>
            <w:proofErr w:type="spellEnd"/>
          </w:p>
        </w:tc>
        <w:tc>
          <w:tcPr>
            <w:tcW w:w="1644" w:type="dxa"/>
          </w:tcPr>
          <w:p w:rsidR="00AC388E" w:rsidRDefault="00AC388E">
            <w:pPr>
              <w:pStyle w:val="ConsPlusNormal"/>
              <w:jc w:val="center"/>
            </w:pPr>
            <w:r>
              <w:t>Наименование запрашиваемого документа (совокупности сведений)</w:t>
            </w:r>
          </w:p>
        </w:tc>
        <w:tc>
          <w:tcPr>
            <w:tcW w:w="964" w:type="dxa"/>
          </w:tcPr>
          <w:p w:rsidR="00AC388E" w:rsidRDefault="00AC388E">
            <w:pPr>
              <w:pStyle w:val="ConsPlusNormal"/>
              <w:jc w:val="center"/>
            </w:pPr>
            <w:r>
              <w:t>Наименование запроса</w:t>
            </w:r>
          </w:p>
        </w:tc>
        <w:tc>
          <w:tcPr>
            <w:tcW w:w="737" w:type="dxa"/>
          </w:tcPr>
          <w:p w:rsidR="00AC388E" w:rsidRDefault="00AC388E">
            <w:pPr>
              <w:pStyle w:val="ConsPlusNormal"/>
              <w:jc w:val="center"/>
            </w:pPr>
            <w:r>
              <w:t>Цель запроса</w:t>
            </w:r>
          </w:p>
        </w:tc>
        <w:tc>
          <w:tcPr>
            <w:tcW w:w="1134" w:type="dxa"/>
          </w:tcPr>
          <w:p w:rsidR="00AC388E" w:rsidRDefault="00AC388E">
            <w:pPr>
              <w:pStyle w:val="ConsPlusNormal"/>
              <w:jc w:val="center"/>
            </w:pPr>
            <w:r>
              <w:t>Внешние зависимости при выполнении запроса</w:t>
            </w:r>
          </w:p>
        </w:tc>
        <w:tc>
          <w:tcPr>
            <w:tcW w:w="1247" w:type="dxa"/>
          </w:tcPr>
          <w:p w:rsidR="00AC388E" w:rsidRDefault="00AC388E">
            <w:pPr>
              <w:pStyle w:val="ConsPlusNormal"/>
              <w:jc w:val="center"/>
            </w:pPr>
            <w:r>
              <w:t>Внутренние зависимости при выполнении запроса</w:t>
            </w:r>
          </w:p>
        </w:tc>
        <w:tc>
          <w:tcPr>
            <w:tcW w:w="1660" w:type="dxa"/>
          </w:tcPr>
          <w:p w:rsidR="00AC388E" w:rsidRDefault="00AC388E">
            <w:pPr>
              <w:pStyle w:val="ConsPlusNormal"/>
              <w:jc w:val="center"/>
            </w:pPr>
            <w:r>
              <w:t>Орган власти (организация), ответственный за направление запроса</w:t>
            </w:r>
          </w:p>
        </w:tc>
        <w:tc>
          <w:tcPr>
            <w:tcW w:w="1361" w:type="dxa"/>
          </w:tcPr>
          <w:p w:rsidR="00AC388E" w:rsidRDefault="00AC388E">
            <w:pPr>
              <w:pStyle w:val="ConsPlusNormal"/>
              <w:jc w:val="center"/>
            </w:pPr>
            <w:r>
              <w:t>Должности лиц, ответственных за направление запроса</w:t>
            </w:r>
          </w:p>
        </w:tc>
        <w:tc>
          <w:tcPr>
            <w:tcW w:w="1701" w:type="dxa"/>
          </w:tcPr>
          <w:p w:rsidR="00AC388E" w:rsidRDefault="00AC388E">
            <w:pPr>
              <w:pStyle w:val="ConsPlusNormal"/>
              <w:jc w:val="center"/>
            </w:pPr>
            <w:r>
              <w:t>Орган власти (организация), ответственный за направление ответа на запрос</w:t>
            </w:r>
          </w:p>
        </w:tc>
        <w:tc>
          <w:tcPr>
            <w:tcW w:w="1361" w:type="dxa"/>
          </w:tcPr>
          <w:p w:rsidR="00AC388E" w:rsidRDefault="00AC388E">
            <w:pPr>
              <w:pStyle w:val="ConsPlusNormal"/>
              <w:jc w:val="center"/>
            </w:pPr>
            <w:r>
              <w:t>Должности лиц, ответственных за направление ответа на запрос ***</w:t>
            </w:r>
          </w:p>
        </w:tc>
      </w:tr>
      <w:tr w:rsidR="00AC388E">
        <w:tc>
          <w:tcPr>
            <w:tcW w:w="460" w:type="dxa"/>
          </w:tcPr>
          <w:p w:rsidR="00AC388E" w:rsidRDefault="00AC388E">
            <w:pPr>
              <w:pStyle w:val="ConsPlusNormal"/>
              <w:jc w:val="both"/>
            </w:pPr>
          </w:p>
        </w:tc>
        <w:tc>
          <w:tcPr>
            <w:tcW w:w="964" w:type="dxa"/>
          </w:tcPr>
          <w:p w:rsidR="00AC388E" w:rsidRDefault="00AC388E">
            <w:pPr>
              <w:pStyle w:val="ConsPlusNormal"/>
              <w:jc w:val="both"/>
            </w:pPr>
          </w:p>
        </w:tc>
        <w:tc>
          <w:tcPr>
            <w:tcW w:w="1644" w:type="dxa"/>
          </w:tcPr>
          <w:p w:rsidR="00AC388E" w:rsidRDefault="00AC388E">
            <w:pPr>
              <w:pStyle w:val="ConsPlusNormal"/>
              <w:jc w:val="both"/>
            </w:pPr>
          </w:p>
        </w:tc>
        <w:tc>
          <w:tcPr>
            <w:tcW w:w="964" w:type="dxa"/>
          </w:tcPr>
          <w:p w:rsidR="00AC388E" w:rsidRDefault="00AC388E">
            <w:pPr>
              <w:pStyle w:val="ConsPlusNormal"/>
              <w:jc w:val="both"/>
            </w:pPr>
          </w:p>
        </w:tc>
        <w:tc>
          <w:tcPr>
            <w:tcW w:w="737" w:type="dxa"/>
          </w:tcPr>
          <w:p w:rsidR="00AC388E" w:rsidRDefault="00AC388E">
            <w:pPr>
              <w:pStyle w:val="ConsPlusNormal"/>
              <w:jc w:val="both"/>
            </w:pPr>
          </w:p>
        </w:tc>
        <w:tc>
          <w:tcPr>
            <w:tcW w:w="1134" w:type="dxa"/>
          </w:tcPr>
          <w:p w:rsidR="00AC388E" w:rsidRDefault="00AC388E">
            <w:pPr>
              <w:pStyle w:val="ConsPlusNormal"/>
              <w:jc w:val="both"/>
            </w:pPr>
          </w:p>
        </w:tc>
        <w:tc>
          <w:tcPr>
            <w:tcW w:w="1247" w:type="dxa"/>
          </w:tcPr>
          <w:p w:rsidR="00AC388E" w:rsidRDefault="00AC388E">
            <w:pPr>
              <w:pStyle w:val="ConsPlusNormal"/>
              <w:jc w:val="both"/>
            </w:pPr>
          </w:p>
        </w:tc>
        <w:tc>
          <w:tcPr>
            <w:tcW w:w="1660" w:type="dxa"/>
          </w:tcPr>
          <w:p w:rsidR="00AC388E" w:rsidRDefault="00AC388E">
            <w:pPr>
              <w:pStyle w:val="ConsPlusNormal"/>
              <w:jc w:val="both"/>
            </w:pPr>
          </w:p>
        </w:tc>
        <w:tc>
          <w:tcPr>
            <w:tcW w:w="1361" w:type="dxa"/>
          </w:tcPr>
          <w:p w:rsidR="00AC388E" w:rsidRDefault="00AC388E">
            <w:pPr>
              <w:pStyle w:val="ConsPlusNormal"/>
              <w:jc w:val="both"/>
            </w:pPr>
          </w:p>
        </w:tc>
        <w:tc>
          <w:tcPr>
            <w:tcW w:w="1701" w:type="dxa"/>
          </w:tcPr>
          <w:p w:rsidR="00AC388E" w:rsidRDefault="00AC388E">
            <w:pPr>
              <w:pStyle w:val="ConsPlusNormal"/>
              <w:jc w:val="both"/>
            </w:pPr>
          </w:p>
        </w:tc>
        <w:tc>
          <w:tcPr>
            <w:tcW w:w="1361" w:type="dxa"/>
          </w:tcPr>
          <w:p w:rsidR="00AC388E" w:rsidRDefault="00AC388E">
            <w:pPr>
              <w:pStyle w:val="ConsPlusNormal"/>
              <w:jc w:val="both"/>
            </w:pPr>
          </w:p>
        </w:tc>
      </w:tr>
      <w:tr w:rsidR="00AC388E">
        <w:tc>
          <w:tcPr>
            <w:tcW w:w="460" w:type="dxa"/>
          </w:tcPr>
          <w:p w:rsidR="00AC388E" w:rsidRDefault="00AC388E">
            <w:pPr>
              <w:pStyle w:val="ConsPlusNormal"/>
              <w:jc w:val="both"/>
            </w:pPr>
          </w:p>
        </w:tc>
        <w:tc>
          <w:tcPr>
            <w:tcW w:w="964" w:type="dxa"/>
          </w:tcPr>
          <w:p w:rsidR="00AC388E" w:rsidRDefault="00AC388E">
            <w:pPr>
              <w:pStyle w:val="ConsPlusNormal"/>
              <w:jc w:val="both"/>
            </w:pPr>
          </w:p>
        </w:tc>
        <w:tc>
          <w:tcPr>
            <w:tcW w:w="1644" w:type="dxa"/>
          </w:tcPr>
          <w:p w:rsidR="00AC388E" w:rsidRDefault="00AC388E">
            <w:pPr>
              <w:pStyle w:val="ConsPlusNormal"/>
              <w:jc w:val="both"/>
            </w:pPr>
          </w:p>
        </w:tc>
        <w:tc>
          <w:tcPr>
            <w:tcW w:w="964" w:type="dxa"/>
          </w:tcPr>
          <w:p w:rsidR="00AC388E" w:rsidRDefault="00AC388E">
            <w:pPr>
              <w:pStyle w:val="ConsPlusNormal"/>
              <w:jc w:val="both"/>
            </w:pPr>
          </w:p>
        </w:tc>
        <w:tc>
          <w:tcPr>
            <w:tcW w:w="737" w:type="dxa"/>
          </w:tcPr>
          <w:p w:rsidR="00AC388E" w:rsidRDefault="00AC388E">
            <w:pPr>
              <w:pStyle w:val="ConsPlusNormal"/>
              <w:jc w:val="both"/>
            </w:pPr>
          </w:p>
        </w:tc>
        <w:tc>
          <w:tcPr>
            <w:tcW w:w="1134" w:type="dxa"/>
          </w:tcPr>
          <w:p w:rsidR="00AC388E" w:rsidRDefault="00AC388E">
            <w:pPr>
              <w:pStyle w:val="ConsPlusNormal"/>
              <w:jc w:val="both"/>
            </w:pPr>
          </w:p>
        </w:tc>
        <w:tc>
          <w:tcPr>
            <w:tcW w:w="1247" w:type="dxa"/>
          </w:tcPr>
          <w:p w:rsidR="00AC388E" w:rsidRDefault="00AC388E">
            <w:pPr>
              <w:pStyle w:val="ConsPlusNormal"/>
              <w:jc w:val="both"/>
            </w:pPr>
          </w:p>
        </w:tc>
        <w:tc>
          <w:tcPr>
            <w:tcW w:w="1660" w:type="dxa"/>
          </w:tcPr>
          <w:p w:rsidR="00AC388E" w:rsidRDefault="00AC388E">
            <w:pPr>
              <w:pStyle w:val="ConsPlusNormal"/>
              <w:jc w:val="both"/>
            </w:pPr>
          </w:p>
        </w:tc>
        <w:tc>
          <w:tcPr>
            <w:tcW w:w="1361" w:type="dxa"/>
          </w:tcPr>
          <w:p w:rsidR="00AC388E" w:rsidRDefault="00AC388E">
            <w:pPr>
              <w:pStyle w:val="ConsPlusNormal"/>
              <w:jc w:val="both"/>
            </w:pPr>
          </w:p>
        </w:tc>
        <w:tc>
          <w:tcPr>
            <w:tcW w:w="1701" w:type="dxa"/>
          </w:tcPr>
          <w:p w:rsidR="00AC388E" w:rsidRDefault="00AC388E">
            <w:pPr>
              <w:pStyle w:val="ConsPlusNormal"/>
              <w:jc w:val="both"/>
            </w:pPr>
          </w:p>
        </w:tc>
        <w:tc>
          <w:tcPr>
            <w:tcW w:w="1361" w:type="dxa"/>
          </w:tcPr>
          <w:p w:rsidR="00AC388E" w:rsidRDefault="00AC388E">
            <w:pPr>
              <w:pStyle w:val="ConsPlusNormal"/>
              <w:jc w:val="both"/>
            </w:pPr>
          </w:p>
        </w:tc>
      </w:tr>
    </w:tbl>
    <w:p w:rsidR="00AC388E" w:rsidRDefault="00AC388E">
      <w:pPr>
        <w:sectPr w:rsidR="00AC388E">
          <w:pgSz w:w="16838" w:h="11905" w:orient="landscape"/>
          <w:pgMar w:top="1701" w:right="1134" w:bottom="850" w:left="1134" w:header="0" w:footer="0" w:gutter="0"/>
          <w:cols w:space="720"/>
        </w:sectPr>
      </w:pPr>
    </w:p>
    <w:p w:rsidR="00AC388E" w:rsidRDefault="00AC388E">
      <w:pPr>
        <w:pStyle w:val="ConsPlusNormal"/>
        <w:ind w:firstLine="540"/>
        <w:jc w:val="both"/>
      </w:pPr>
    </w:p>
    <w:p w:rsidR="00AC388E" w:rsidRDefault="00AC388E">
      <w:pPr>
        <w:pStyle w:val="ConsPlusNormal"/>
        <w:jc w:val="center"/>
        <w:outlineLvl w:val="1"/>
      </w:pPr>
      <w:bookmarkStart w:id="8" w:name="P757"/>
      <w:bookmarkEnd w:id="8"/>
      <w:r>
        <w:t xml:space="preserve">Таблица 3.1.n.m. Описание запроса </w:t>
      </w:r>
      <w:proofErr w:type="spellStart"/>
      <w:r>
        <w:t>n.m</w:t>
      </w:r>
      <w:proofErr w:type="spellEnd"/>
      <w:r>
        <w:t>: общее описание*</w:t>
      </w:r>
    </w:p>
    <w:p w:rsidR="00AC388E" w:rsidRDefault="00AC388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AC388E">
        <w:tc>
          <w:tcPr>
            <w:tcW w:w="6973" w:type="dxa"/>
          </w:tcPr>
          <w:p w:rsidR="00AC388E" w:rsidRDefault="00AC388E">
            <w:pPr>
              <w:pStyle w:val="ConsPlusNormal"/>
            </w:pPr>
            <w:r>
              <w:t>1. Наименование запроса</w:t>
            </w:r>
          </w:p>
        </w:tc>
        <w:tc>
          <w:tcPr>
            <w:tcW w:w="2098" w:type="dxa"/>
          </w:tcPr>
          <w:p w:rsidR="00AC388E" w:rsidRDefault="00AC388E">
            <w:pPr>
              <w:pStyle w:val="ConsPlusNormal"/>
              <w:jc w:val="both"/>
            </w:pPr>
          </w:p>
        </w:tc>
      </w:tr>
      <w:tr w:rsidR="00AC388E">
        <w:tc>
          <w:tcPr>
            <w:tcW w:w="6973" w:type="dxa"/>
          </w:tcPr>
          <w:p w:rsidR="00AC388E" w:rsidRDefault="00AC388E">
            <w:pPr>
              <w:pStyle w:val="ConsPlusNormal"/>
            </w:pPr>
            <w:r>
              <w:t>2. Наименование органа власти (организации), ответственного за направление запроса</w:t>
            </w:r>
          </w:p>
        </w:tc>
        <w:tc>
          <w:tcPr>
            <w:tcW w:w="2098" w:type="dxa"/>
          </w:tcPr>
          <w:p w:rsidR="00AC388E" w:rsidRDefault="00AC388E">
            <w:pPr>
              <w:pStyle w:val="ConsPlusNormal"/>
              <w:jc w:val="both"/>
            </w:pPr>
          </w:p>
        </w:tc>
      </w:tr>
      <w:tr w:rsidR="00AC388E">
        <w:tc>
          <w:tcPr>
            <w:tcW w:w="6973" w:type="dxa"/>
          </w:tcPr>
          <w:p w:rsidR="00AC388E" w:rsidRDefault="00AC388E">
            <w:pPr>
              <w:pStyle w:val="ConsPlusNormal"/>
            </w:pPr>
            <w:r>
              <w:t>3. Наименование органа власти (организации), в адрес которого направляется запрос</w:t>
            </w:r>
          </w:p>
        </w:tc>
        <w:tc>
          <w:tcPr>
            <w:tcW w:w="2098" w:type="dxa"/>
          </w:tcPr>
          <w:p w:rsidR="00AC388E" w:rsidRDefault="00AC388E">
            <w:pPr>
              <w:pStyle w:val="ConsPlusNormal"/>
              <w:jc w:val="both"/>
            </w:pPr>
          </w:p>
        </w:tc>
      </w:tr>
      <w:tr w:rsidR="00AC388E">
        <w:tc>
          <w:tcPr>
            <w:tcW w:w="6973" w:type="dxa"/>
          </w:tcPr>
          <w:p w:rsidR="00AC388E" w:rsidRDefault="00AC388E">
            <w:pPr>
              <w:pStyle w:val="ConsPlusNormal"/>
            </w:pPr>
            <w:r>
              <w:t xml:space="preserve">4. Указание на реквизиты и на положения нормативного правового акта, в котором установлено требование о предоставлении необходимого для предоставления услуги документа </w:t>
            </w:r>
            <w:proofErr w:type="gramStart"/>
            <w:r>
              <w:t>и(</w:t>
            </w:r>
            <w:proofErr w:type="gramEnd"/>
            <w:r>
              <w:t>или) информации</w:t>
            </w:r>
          </w:p>
        </w:tc>
        <w:tc>
          <w:tcPr>
            <w:tcW w:w="2098" w:type="dxa"/>
          </w:tcPr>
          <w:p w:rsidR="00AC388E" w:rsidRDefault="00AC388E">
            <w:pPr>
              <w:pStyle w:val="ConsPlusNormal"/>
              <w:jc w:val="both"/>
            </w:pPr>
          </w:p>
        </w:tc>
      </w:tr>
      <w:tr w:rsidR="00AC388E">
        <w:tc>
          <w:tcPr>
            <w:tcW w:w="6973" w:type="dxa"/>
          </w:tcPr>
          <w:p w:rsidR="00AC388E" w:rsidRDefault="00AC388E">
            <w:pPr>
              <w:pStyle w:val="ConsPlusNormal"/>
            </w:pPr>
            <w:r>
              <w:t>5. Наименование запрашиваемого документа (совокупности сведений)</w:t>
            </w:r>
          </w:p>
        </w:tc>
        <w:tc>
          <w:tcPr>
            <w:tcW w:w="2098" w:type="dxa"/>
          </w:tcPr>
          <w:p w:rsidR="00AC388E" w:rsidRDefault="00AC388E">
            <w:pPr>
              <w:pStyle w:val="ConsPlusNormal"/>
              <w:jc w:val="both"/>
            </w:pPr>
          </w:p>
        </w:tc>
      </w:tr>
      <w:tr w:rsidR="00AC388E">
        <w:tc>
          <w:tcPr>
            <w:tcW w:w="6973" w:type="dxa"/>
          </w:tcPr>
          <w:p w:rsidR="00AC388E" w:rsidRDefault="00AC388E">
            <w:pPr>
              <w:pStyle w:val="ConsPlusNormal"/>
            </w:pPr>
            <w:r>
              <w:t>6. Способы удостоверения лица, направившего запрос, и удостоверения неизменности запроса</w:t>
            </w:r>
          </w:p>
        </w:tc>
        <w:tc>
          <w:tcPr>
            <w:tcW w:w="2098" w:type="dxa"/>
          </w:tcPr>
          <w:p w:rsidR="00AC388E" w:rsidRDefault="00AC388E">
            <w:pPr>
              <w:pStyle w:val="ConsPlusNormal"/>
              <w:jc w:val="both"/>
            </w:pPr>
          </w:p>
        </w:tc>
      </w:tr>
      <w:tr w:rsidR="00AC388E">
        <w:tc>
          <w:tcPr>
            <w:tcW w:w="6973" w:type="dxa"/>
          </w:tcPr>
          <w:p w:rsidR="00AC388E" w:rsidRDefault="00AC388E">
            <w:pPr>
              <w:pStyle w:val="ConsPlusNormal"/>
            </w:pPr>
            <w:r>
              <w:t>7. Способ направления запроса</w:t>
            </w:r>
          </w:p>
        </w:tc>
        <w:tc>
          <w:tcPr>
            <w:tcW w:w="2098" w:type="dxa"/>
          </w:tcPr>
          <w:p w:rsidR="00AC388E" w:rsidRDefault="00AC388E">
            <w:pPr>
              <w:pStyle w:val="ConsPlusNormal"/>
              <w:jc w:val="both"/>
            </w:pPr>
          </w:p>
        </w:tc>
      </w:tr>
      <w:tr w:rsidR="00AC388E">
        <w:tc>
          <w:tcPr>
            <w:tcW w:w="6973" w:type="dxa"/>
          </w:tcPr>
          <w:p w:rsidR="00AC388E" w:rsidRDefault="00AC388E">
            <w:pPr>
              <w:pStyle w:val="ConsPlusNormal"/>
            </w:pPr>
            <w:r>
              <w:t>7.1. Детализация способа направления запроса</w:t>
            </w:r>
          </w:p>
        </w:tc>
        <w:tc>
          <w:tcPr>
            <w:tcW w:w="2098" w:type="dxa"/>
          </w:tcPr>
          <w:p w:rsidR="00AC388E" w:rsidRDefault="00AC388E">
            <w:pPr>
              <w:pStyle w:val="ConsPlusNormal"/>
              <w:jc w:val="both"/>
            </w:pPr>
          </w:p>
        </w:tc>
      </w:tr>
    </w:tbl>
    <w:p w:rsidR="00AC388E" w:rsidRDefault="00AC388E">
      <w:pPr>
        <w:pStyle w:val="ConsPlusNormal"/>
        <w:ind w:firstLine="540"/>
        <w:jc w:val="both"/>
      </w:pPr>
    </w:p>
    <w:p w:rsidR="00AC388E" w:rsidRDefault="00AC388E">
      <w:pPr>
        <w:pStyle w:val="ConsPlusNormal"/>
        <w:jc w:val="center"/>
        <w:outlineLvl w:val="1"/>
      </w:pPr>
      <w:bookmarkStart w:id="9" w:name="P776"/>
      <w:bookmarkEnd w:id="9"/>
      <w:r>
        <w:t xml:space="preserve">Таблица 3.2.n.m. Описание запроса </w:t>
      </w:r>
      <w:proofErr w:type="spellStart"/>
      <w:r>
        <w:t>n.m</w:t>
      </w:r>
      <w:proofErr w:type="spellEnd"/>
      <w:r>
        <w:t>: состав сведений**</w:t>
      </w:r>
    </w:p>
    <w:p w:rsidR="00AC388E" w:rsidRDefault="00AC388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984"/>
        <w:gridCol w:w="2324"/>
      </w:tblGrid>
      <w:tr w:rsidR="00AC388E">
        <w:tc>
          <w:tcPr>
            <w:tcW w:w="567" w:type="dxa"/>
          </w:tcPr>
          <w:p w:rsidR="00AC388E" w:rsidRDefault="00AC388E">
            <w:pPr>
              <w:pStyle w:val="ConsPlusNormal"/>
              <w:jc w:val="center"/>
            </w:pPr>
            <w:r>
              <w:t xml:space="preserve">N </w:t>
            </w:r>
            <w:proofErr w:type="gramStart"/>
            <w:r>
              <w:t>п</w:t>
            </w:r>
            <w:proofErr w:type="gramEnd"/>
            <w:r>
              <w:t>/п</w:t>
            </w:r>
          </w:p>
        </w:tc>
        <w:tc>
          <w:tcPr>
            <w:tcW w:w="4195" w:type="dxa"/>
          </w:tcPr>
          <w:p w:rsidR="00AC388E" w:rsidRDefault="00AC388E">
            <w:pPr>
              <w:pStyle w:val="ConsPlusNormal"/>
              <w:jc w:val="center"/>
            </w:pPr>
            <w:r>
              <w:t>Описание сведений, передаваемых в составе запроса</w:t>
            </w:r>
          </w:p>
        </w:tc>
        <w:tc>
          <w:tcPr>
            <w:tcW w:w="1984" w:type="dxa"/>
          </w:tcPr>
          <w:p w:rsidR="00AC388E" w:rsidRDefault="00AC388E">
            <w:pPr>
              <w:pStyle w:val="ConsPlusNormal"/>
              <w:jc w:val="center"/>
            </w:pPr>
            <w:r>
              <w:t>Тип данных</w:t>
            </w:r>
          </w:p>
        </w:tc>
        <w:tc>
          <w:tcPr>
            <w:tcW w:w="2324" w:type="dxa"/>
          </w:tcPr>
          <w:p w:rsidR="00AC388E" w:rsidRDefault="00AC388E">
            <w:pPr>
              <w:pStyle w:val="ConsPlusNormal"/>
              <w:jc w:val="center"/>
            </w:pPr>
            <w:r>
              <w:t>Источник данных*</w:t>
            </w:r>
          </w:p>
        </w:tc>
      </w:tr>
      <w:tr w:rsidR="00AC388E">
        <w:tc>
          <w:tcPr>
            <w:tcW w:w="567" w:type="dxa"/>
          </w:tcPr>
          <w:p w:rsidR="00AC388E" w:rsidRDefault="00AC388E">
            <w:pPr>
              <w:pStyle w:val="ConsPlusNormal"/>
              <w:jc w:val="both"/>
            </w:pPr>
          </w:p>
        </w:tc>
        <w:tc>
          <w:tcPr>
            <w:tcW w:w="4195" w:type="dxa"/>
          </w:tcPr>
          <w:p w:rsidR="00AC388E" w:rsidRDefault="00AC388E">
            <w:pPr>
              <w:pStyle w:val="ConsPlusNormal"/>
              <w:jc w:val="both"/>
            </w:pPr>
          </w:p>
        </w:tc>
        <w:tc>
          <w:tcPr>
            <w:tcW w:w="1984" w:type="dxa"/>
          </w:tcPr>
          <w:p w:rsidR="00AC388E" w:rsidRDefault="00AC388E">
            <w:pPr>
              <w:pStyle w:val="ConsPlusNormal"/>
              <w:jc w:val="both"/>
            </w:pPr>
          </w:p>
        </w:tc>
        <w:tc>
          <w:tcPr>
            <w:tcW w:w="2324" w:type="dxa"/>
          </w:tcPr>
          <w:p w:rsidR="00AC388E" w:rsidRDefault="00AC388E">
            <w:pPr>
              <w:pStyle w:val="ConsPlusNormal"/>
              <w:jc w:val="both"/>
            </w:pPr>
          </w:p>
        </w:tc>
      </w:tr>
      <w:tr w:rsidR="00AC388E">
        <w:tc>
          <w:tcPr>
            <w:tcW w:w="567" w:type="dxa"/>
          </w:tcPr>
          <w:p w:rsidR="00AC388E" w:rsidRDefault="00AC388E">
            <w:pPr>
              <w:pStyle w:val="ConsPlusNormal"/>
              <w:jc w:val="both"/>
            </w:pPr>
          </w:p>
        </w:tc>
        <w:tc>
          <w:tcPr>
            <w:tcW w:w="4195" w:type="dxa"/>
          </w:tcPr>
          <w:p w:rsidR="00AC388E" w:rsidRDefault="00AC388E">
            <w:pPr>
              <w:pStyle w:val="ConsPlusNormal"/>
              <w:jc w:val="both"/>
            </w:pPr>
          </w:p>
        </w:tc>
        <w:tc>
          <w:tcPr>
            <w:tcW w:w="1984" w:type="dxa"/>
          </w:tcPr>
          <w:p w:rsidR="00AC388E" w:rsidRDefault="00AC388E">
            <w:pPr>
              <w:pStyle w:val="ConsPlusNormal"/>
              <w:jc w:val="both"/>
            </w:pPr>
          </w:p>
        </w:tc>
        <w:tc>
          <w:tcPr>
            <w:tcW w:w="2324" w:type="dxa"/>
          </w:tcPr>
          <w:p w:rsidR="00AC388E" w:rsidRDefault="00AC388E">
            <w:pPr>
              <w:pStyle w:val="ConsPlusNormal"/>
              <w:jc w:val="both"/>
            </w:pPr>
          </w:p>
        </w:tc>
      </w:tr>
    </w:tbl>
    <w:p w:rsidR="00AC388E" w:rsidRDefault="00AC388E">
      <w:pPr>
        <w:pStyle w:val="ConsPlusNormal"/>
        <w:ind w:firstLine="540"/>
        <w:jc w:val="both"/>
      </w:pPr>
    </w:p>
    <w:p w:rsidR="00AC388E" w:rsidRDefault="00AC388E">
      <w:pPr>
        <w:pStyle w:val="ConsPlusNormal"/>
        <w:jc w:val="center"/>
        <w:outlineLvl w:val="1"/>
      </w:pPr>
      <w:bookmarkStart w:id="10" w:name="P791"/>
      <w:bookmarkEnd w:id="10"/>
      <w:r>
        <w:t xml:space="preserve">Таблица 4.1.n.m. Описание ответа на запрос </w:t>
      </w:r>
      <w:proofErr w:type="spellStart"/>
      <w:r>
        <w:t>n.m</w:t>
      </w:r>
      <w:proofErr w:type="spellEnd"/>
      <w:r>
        <w:t>:</w:t>
      </w:r>
    </w:p>
    <w:p w:rsidR="00AC388E" w:rsidRDefault="00AC388E">
      <w:pPr>
        <w:pStyle w:val="ConsPlusNormal"/>
        <w:jc w:val="center"/>
      </w:pPr>
      <w:r>
        <w:t>общее описание***</w:t>
      </w:r>
    </w:p>
    <w:p w:rsidR="00AC388E" w:rsidRDefault="00AC388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AC388E">
        <w:tc>
          <w:tcPr>
            <w:tcW w:w="6973" w:type="dxa"/>
          </w:tcPr>
          <w:p w:rsidR="00AC388E" w:rsidRDefault="00AC388E">
            <w:pPr>
              <w:pStyle w:val="ConsPlusNormal"/>
            </w:pPr>
            <w:r>
              <w:t>1. Наименование запроса</w:t>
            </w:r>
          </w:p>
        </w:tc>
        <w:tc>
          <w:tcPr>
            <w:tcW w:w="2098" w:type="dxa"/>
          </w:tcPr>
          <w:p w:rsidR="00AC388E" w:rsidRDefault="00AC388E">
            <w:pPr>
              <w:pStyle w:val="ConsPlusNormal"/>
              <w:jc w:val="both"/>
            </w:pPr>
          </w:p>
        </w:tc>
      </w:tr>
      <w:tr w:rsidR="00AC388E">
        <w:tc>
          <w:tcPr>
            <w:tcW w:w="6973" w:type="dxa"/>
          </w:tcPr>
          <w:p w:rsidR="00AC388E" w:rsidRDefault="00AC388E">
            <w:pPr>
              <w:pStyle w:val="ConsPlusNormal"/>
            </w:pPr>
            <w:r>
              <w:t>2. Наименование органа власти (организации), ответственного за направление запроса</w:t>
            </w:r>
          </w:p>
        </w:tc>
        <w:tc>
          <w:tcPr>
            <w:tcW w:w="2098" w:type="dxa"/>
          </w:tcPr>
          <w:p w:rsidR="00AC388E" w:rsidRDefault="00AC388E">
            <w:pPr>
              <w:pStyle w:val="ConsPlusNormal"/>
              <w:jc w:val="both"/>
            </w:pPr>
          </w:p>
        </w:tc>
      </w:tr>
      <w:tr w:rsidR="00AC388E">
        <w:tc>
          <w:tcPr>
            <w:tcW w:w="6973" w:type="dxa"/>
          </w:tcPr>
          <w:p w:rsidR="00AC388E" w:rsidRDefault="00AC388E">
            <w:pPr>
              <w:pStyle w:val="ConsPlusNormal"/>
            </w:pPr>
            <w:r>
              <w:t>3. Наименование органа власти (организации), ответственного за направление ответа на запрос</w:t>
            </w:r>
          </w:p>
        </w:tc>
        <w:tc>
          <w:tcPr>
            <w:tcW w:w="2098" w:type="dxa"/>
          </w:tcPr>
          <w:p w:rsidR="00AC388E" w:rsidRDefault="00AC388E">
            <w:pPr>
              <w:pStyle w:val="ConsPlusNormal"/>
              <w:jc w:val="both"/>
            </w:pPr>
          </w:p>
        </w:tc>
      </w:tr>
      <w:tr w:rsidR="00AC388E">
        <w:tc>
          <w:tcPr>
            <w:tcW w:w="6973" w:type="dxa"/>
          </w:tcPr>
          <w:p w:rsidR="00AC388E" w:rsidRDefault="00AC388E">
            <w:pPr>
              <w:pStyle w:val="ConsPlusNormal"/>
            </w:pPr>
            <w:r>
              <w:t xml:space="preserve">4. Наименование направляемого документа </w:t>
            </w:r>
            <w:r>
              <w:lastRenderedPageBreak/>
              <w:t>(совокупности сведений)</w:t>
            </w:r>
          </w:p>
        </w:tc>
        <w:tc>
          <w:tcPr>
            <w:tcW w:w="2098" w:type="dxa"/>
          </w:tcPr>
          <w:p w:rsidR="00AC388E" w:rsidRDefault="00AC388E">
            <w:pPr>
              <w:pStyle w:val="ConsPlusNormal"/>
              <w:jc w:val="both"/>
            </w:pPr>
          </w:p>
        </w:tc>
      </w:tr>
      <w:tr w:rsidR="00AC388E">
        <w:tc>
          <w:tcPr>
            <w:tcW w:w="6973" w:type="dxa"/>
          </w:tcPr>
          <w:p w:rsidR="00AC388E" w:rsidRDefault="00AC388E">
            <w:pPr>
              <w:pStyle w:val="ConsPlusNormal"/>
            </w:pPr>
            <w:r>
              <w:lastRenderedPageBreak/>
              <w:t>5. Способы удостоверения лица, направившего ответ на запрос, и удостоверения неизменности ответа</w:t>
            </w:r>
          </w:p>
        </w:tc>
        <w:tc>
          <w:tcPr>
            <w:tcW w:w="2098" w:type="dxa"/>
          </w:tcPr>
          <w:p w:rsidR="00AC388E" w:rsidRDefault="00AC388E">
            <w:pPr>
              <w:pStyle w:val="ConsPlusNormal"/>
              <w:jc w:val="both"/>
            </w:pPr>
          </w:p>
        </w:tc>
      </w:tr>
      <w:tr w:rsidR="00AC388E">
        <w:tc>
          <w:tcPr>
            <w:tcW w:w="6973" w:type="dxa"/>
          </w:tcPr>
          <w:p w:rsidR="00AC388E" w:rsidRDefault="00AC388E">
            <w:pPr>
              <w:pStyle w:val="ConsPlusNormal"/>
            </w:pPr>
            <w:r>
              <w:t>6. Способ направления ответа на запрос</w:t>
            </w:r>
          </w:p>
        </w:tc>
        <w:tc>
          <w:tcPr>
            <w:tcW w:w="2098" w:type="dxa"/>
          </w:tcPr>
          <w:p w:rsidR="00AC388E" w:rsidRDefault="00AC388E">
            <w:pPr>
              <w:pStyle w:val="ConsPlusNormal"/>
              <w:jc w:val="both"/>
            </w:pPr>
          </w:p>
        </w:tc>
      </w:tr>
      <w:tr w:rsidR="00AC388E">
        <w:tc>
          <w:tcPr>
            <w:tcW w:w="6973" w:type="dxa"/>
          </w:tcPr>
          <w:p w:rsidR="00AC388E" w:rsidRDefault="00AC388E">
            <w:pPr>
              <w:pStyle w:val="ConsPlusNormal"/>
              <w:jc w:val="both"/>
            </w:pPr>
            <w:r>
              <w:t>6.1. Детализация способа направления ответа на запрос</w:t>
            </w:r>
          </w:p>
        </w:tc>
        <w:tc>
          <w:tcPr>
            <w:tcW w:w="2098" w:type="dxa"/>
          </w:tcPr>
          <w:p w:rsidR="00AC388E" w:rsidRDefault="00AC388E">
            <w:pPr>
              <w:pStyle w:val="ConsPlusNormal"/>
              <w:jc w:val="both"/>
            </w:pPr>
          </w:p>
        </w:tc>
      </w:tr>
      <w:tr w:rsidR="00AC388E">
        <w:tc>
          <w:tcPr>
            <w:tcW w:w="6973" w:type="dxa"/>
          </w:tcPr>
          <w:p w:rsidR="00AC388E" w:rsidRDefault="00AC388E">
            <w:pPr>
              <w:pStyle w:val="ConsPlusNormal"/>
            </w:pPr>
            <w:r>
              <w:t>7. Срок направления ответа на запрос</w:t>
            </w:r>
          </w:p>
        </w:tc>
        <w:tc>
          <w:tcPr>
            <w:tcW w:w="2098" w:type="dxa"/>
          </w:tcPr>
          <w:p w:rsidR="00AC388E" w:rsidRDefault="00AC388E">
            <w:pPr>
              <w:pStyle w:val="ConsPlusNormal"/>
              <w:jc w:val="both"/>
            </w:pPr>
          </w:p>
        </w:tc>
      </w:tr>
    </w:tbl>
    <w:p w:rsidR="00AC388E" w:rsidRDefault="00AC388E">
      <w:pPr>
        <w:pStyle w:val="ConsPlusNormal"/>
        <w:ind w:firstLine="540"/>
        <w:jc w:val="both"/>
      </w:pPr>
    </w:p>
    <w:p w:rsidR="00AC388E" w:rsidRDefault="00AC388E">
      <w:pPr>
        <w:pStyle w:val="ConsPlusNormal"/>
        <w:jc w:val="center"/>
        <w:outlineLvl w:val="1"/>
      </w:pPr>
      <w:bookmarkStart w:id="11" w:name="P811"/>
      <w:bookmarkEnd w:id="11"/>
      <w:r>
        <w:t xml:space="preserve">Таблица 4.2.n.m. Описание ответа на запрос </w:t>
      </w:r>
      <w:proofErr w:type="spellStart"/>
      <w:r>
        <w:t>n.m</w:t>
      </w:r>
      <w:proofErr w:type="spellEnd"/>
      <w:r>
        <w:t>:</w:t>
      </w:r>
    </w:p>
    <w:p w:rsidR="00AC388E" w:rsidRDefault="00AC388E">
      <w:pPr>
        <w:pStyle w:val="ConsPlusNormal"/>
        <w:jc w:val="center"/>
      </w:pPr>
      <w:r>
        <w:t>состав сведений**</w:t>
      </w:r>
    </w:p>
    <w:p w:rsidR="00AC388E" w:rsidRDefault="00AC388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984"/>
        <w:gridCol w:w="2324"/>
      </w:tblGrid>
      <w:tr w:rsidR="00AC388E">
        <w:tc>
          <w:tcPr>
            <w:tcW w:w="567" w:type="dxa"/>
          </w:tcPr>
          <w:p w:rsidR="00AC388E" w:rsidRDefault="00AC388E">
            <w:pPr>
              <w:pStyle w:val="ConsPlusNormal"/>
              <w:jc w:val="center"/>
            </w:pPr>
            <w:r>
              <w:t xml:space="preserve">N </w:t>
            </w:r>
            <w:proofErr w:type="gramStart"/>
            <w:r>
              <w:t>п</w:t>
            </w:r>
            <w:proofErr w:type="gramEnd"/>
            <w:r>
              <w:t>/п</w:t>
            </w:r>
          </w:p>
        </w:tc>
        <w:tc>
          <w:tcPr>
            <w:tcW w:w="4195" w:type="dxa"/>
          </w:tcPr>
          <w:p w:rsidR="00AC388E" w:rsidRDefault="00AC388E">
            <w:pPr>
              <w:pStyle w:val="ConsPlusNormal"/>
              <w:jc w:val="center"/>
            </w:pPr>
            <w:r>
              <w:t>Описание сведений, передаваемых в составе ответа на запрос</w:t>
            </w:r>
          </w:p>
        </w:tc>
        <w:tc>
          <w:tcPr>
            <w:tcW w:w="1984" w:type="dxa"/>
          </w:tcPr>
          <w:p w:rsidR="00AC388E" w:rsidRDefault="00AC388E">
            <w:pPr>
              <w:pStyle w:val="ConsPlusNormal"/>
              <w:jc w:val="center"/>
            </w:pPr>
            <w:r>
              <w:t>Тип данных</w:t>
            </w:r>
          </w:p>
        </w:tc>
        <w:tc>
          <w:tcPr>
            <w:tcW w:w="2324" w:type="dxa"/>
          </w:tcPr>
          <w:p w:rsidR="00AC388E" w:rsidRDefault="00AC388E">
            <w:pPr>
              <w:pStyle w:val="ConsPlusNormal"/>
              <w:jc w:val="center"/>
            </w:pPr>
            <w:r>
              <w:t>Источник данных ***</w:t>
            </w:r>
          </w:p>
        </w:tc>
      </w:tr>
      <w:tr w:rsidR="00AC388E">
        <w:tc>
          <w:tcPr>
            <w:tcW w:w="567" w:type="dxa"/>
          </w:tcPr>
          <w:p w:rsidR="00AC388E" w:rsidRDefault="00AC388E">
            <w:pPr>
              <w:pStyle w:val="ConsPlusNormal"/>
              <w:jc w:val="both"/>
            </w:pPr>
          </w:p>
        </w:tc>
        <w:tc>
          <w:tcPr>
            <w:tcW w:w="4195" w:type="dxa"/>
          </w:tcPr>
          <w:p w:rsidR="00AC388E" w:rsidRDefault="00AC388E">
            <w:pPr>
              <w:pStyle w:val="ConsPlusNormal"/>
              <w:jc w:val="both"/>
            </w:pPr>
          </w:p>
        </w:tc>
        <w:tc>
          <w:tcPr>
            <w:tcW w:w="1984" w:type="dxa"/>
          </w:tcPr>
          <w:p w:rsidR="00AC388E" w:rsidRDefault="00AC388E">
            <w:pPr>
              <w:pStyle w:val="ConsPlusNormal"/>
              <w:jc w:val="both"/>
            </w:pPr>
          </w:p>
        </w:tc>
        <w:tc>
          <w:tcPr>
            <w:tcW w:w="2324" w:type="dxa"/>
          </w:tcPr>
          <w:p w:rsidR="00AC388E" w:rsidRDefault="00AC388E">
            <w:pPr>
              <w:pStyle w:val="ConsPlusNormal"/>
              <w:jc w:val="both"/>
            </w:pPr>
          </w:p>
        </w:tc>
      </w:tr>
      <w:tr w:rsidR="00AC388E">
        <w:tc>
          <w:tcPr>
            <w:tcW w:w="567" w:type="dxa"/>
          </w:tcPr>
          <w:p w:rsidR="00AC388E" w:rsidRDefault="00AC388E">
            <w:pPr>
              <w:pStyle w:val="ConsPlusNormal"/>
              <w:jc w:val="both"/>
            </w:pPr>
          </w:p>
        </w:tc>
        <w:tc>
          <w:tcPr>
            <w:tcW w:w="4195" w:type="dxa"/>
          </w:tcPr>
          <w:p w:rsidR="00AC388E" w:rsidRDefault="00AC388E">
            <w:pPr>
              <w:pStyle w:val="ConsPlusNormal"/>
              <w:jc w:val="both"/>
            </w:pPr>
          </w:p>
        </w:tc>
        <w:tc>
          <w:tcPr>
            <w:tcW w:w="1984" w:type="dxa"/>
          </w:tcPr>
          <w:p w:rsidR="00AC388E" w:rsidRDefault="00AC388E">
            <w:pPr>
              <w:pStyle w:val="ConsPlusNormal"/>
              <w:jc w:val="both"/>
            </w:pPr>
          </w:p>
        </w:tc>
        <w:tc>
          <w:tcPr>
            <w:tcW w:w="2324" w:type="dxa"/>
          </w:tcPr>
          <w:p w:rsidR="00AC388E" w:rsidRDefault="00AC388E">
            <w:pPr>
              <w:pStyle w:val="ConsPlusNormal"/>
              <w:jc w:val="both"/>
            </w:pPr>
          </w:p>
        </w:tc>
      </w:tr>
    </w:tbl>
    <w:p w:rsidR="00AC388E" w:rsidRDefault="00AC388E">
      <w:pPr>
        <w:pStyle w:val="ConsPlusNormal"/>
        <w:ind w:firstLine="540"/>
        <w:jc w:val="both"/>
      </w:pPr>
    </w:p>
    <w:p w:rsidR="00AC388E" w:rsidRDefault="00AC388E">
      <w:pPr>
        <w:pStyle w:val="ConsPlusNormal"/>
        <w:jc w:val="center"/>
        <w:outlineLvl w:val="1"/>
      </w:pPr>
      <w:bookmarkStart w:id="12" w:name="P827"/>
      <w:bookmarkEnd w:id="12"/>
      <w:r>
        <w:t>Таблица 5. Правила обмена данными в рамках межведомственного</w:t>
      </w:r>
    </w:p>
    <w:p w:rsidR="00AC388E" w:rsidRDefault="00AC388E">
      <w:pPr>
        <w:pStyle w:val="ConsPlusNormal"/>
        <w:jc w:val="center"/>
      </w:pPr>
      <w:proofErr w:type="gramStart"/>
      <w:r>
        <w:t>и(</w:t>
      </w:r>
      <w:proofErr w:type="gramEnd"/>
      <w:r>
        <w:t>или) межуровневого взаимодействия**</w:t>
      </w:r>
    </w:p>
    <w:p w:rsidR="00AC388E" w:rsidRDefault="00AC388E">
      <w:pPr>
        <w:pStyle w:val="ConsPlusNormal"/>
        <w:jc w:val="center"/>
      </w:pPr>
    </w:p>
    <w:p w:rsidR="00AC388E" w:rsidRDefault="00AC388E">
      <w:pPr>
        <w:sectPr w:rsidR="00AC388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701"/>
        <w:gridCol w:w="1701"/>
        <w:gridCol w:w="964"/>
        <w:gridCol w:w="964"/>
        <w:gridCol w:w="1134"/>
        <w:gridCol w:w="907"/>
        <w:gridCol w:w="907"/>
        <w:gridCol w:w="1134"/>
        <w:gridCol w:w="1587"/>
        <w:gridCol w:w="907"/>
      </w:tblGrid>
      <w:tr w:rsidR="00AC388E">
        <w:tc>
          <w:tcPr>
            <w:tcW w:w="454" w:type="dxa"/>
          </w:tcPr>
          <w:p w:rsidR="00AC388E" w:rsidRDefault="00AC388E">
            <w:pPr>
              <w:pStyle w:val="ConsPlusNormal"/>
              <w:jc w:val="center"/>
            </w:pPr>
            <w:r>
              <w:lastRenderedPageBreak/>
              <w:t xml:space="preserve">N </w:t>
            </w:r>
            <w:proofErr w:type="gramStart"/>
            <w:r>
              <w:t>п</w:t>
            </w:r>
            <w:proofErr w:type="gramEnd"/>
            <w:r>
              <w:t>/п</w:t>
            </w:r>
          </w:p>
        </w:tc>
        <w:tc>
          <w:tcPr>
            <w:tcW w:w="7428" w:type="dxa"/>
            <w:gridSpan w:val="6"/>
          </w:tcPr>
          <w:p w:rsidR="00AC388E" w:rsidRDefault="00AC388E">
            <w:pPr>
              <w:pStyle w:val="ConsPlusNormal"/>
              <w:jc w:val="center"/>
            </w:pPr>
            <w:r>
              <w:t>Описание запроса*</w:t>
            </w:r>
          </w:p>
        </w:tc>
        <w:tc>
          <w:tcPr>
            <w:tcW w:w="5442" w:type="dxa"/>
            <w:gridSpan w:val="5"/>
          </w:tcPr>
          <w:p w:rsidR="00AC388E" w:rsidRDefault="00AC388E">
            <w:pPr>
              <w:pStyle w:val="ConsPlusNormal"/>
              <w:jc w:val="center"/>
            </w:pPr>
            <w:r>
              <w:t>Описание ответа на запрос***</w:t>
            </w:r>
          </w:p>
        </w:tc>
      </w:tr>
      <w:tr w:rsidR="00AC388E">
        <w:tc>
          <w:tcPr>
            <w:tcW w:w="454" w:type="dxa"/>
          </w:tcPr>
          <w:p w:rsidR="00AC388E" w:rsidRDefault="00AC388E">
            <w:pPr>
              <w:pStyle w:val="ConsPlusNormal"/>
              <w:jc w:val="center"/>
            </w:pPr>
          </w:p>
        </w:tc>
        <w:tc>
          <w:tcPr>
            <w:tcW w:w="964" w:type="dxa"/>
          </w:tcPr>
          <w:p w:rsidR="00AC388E" w:rsidRDefault="00AC388E">
            <w:pPr>
              <w:pStyle w:val="ConsPlusNormal"/>
              <w:jc w:val="center"/>
            </w:pPr>
            <w:r>
              <w:t>Наименование запроса</w:t>
            </w:r>
          </w:p>
        </w:tc>
        <w:tc>
          <w:tcPr>
            <w:tcW w:w="1701" w:type="dxa"/>
          </w:tcPr>
          <w:p w:rsidR="00AC388E" w:rsidRDefault="00AC388E">
            <w:pPr>
              <w:pStyle w:val="ConsPlusNormal"/>
              <w:jc w:val="center"/>
            </w:pPr>
            <w:r>
              <w:t>Орган власти (организация), ответственный за направление запроса</w:t>
            </w:r>
          </w:p>
        </w:tc>
        <w:tc>
          <w:tcPr>
            <w:tcW w:w="1701" w:type="dxa"/>
          </w:tcPr>
          <w:p w:rsidR="00AC388E" w:rsidRDefault="00AC388E">
            <w:pPr>
              <w:pStyle w:val="ConsPlusNormal"/>
              <w:jc w:val="center"/>
            </w:pPr>
            <w:r>
              <w:t>Орган власти (организация), ответственный за направление ответа на запрос</w:t>
            </w:r>
          </w:p>
        </w:tc>
        <w:tc>
          <w:tcPr>
            <w:tcW w:w="964" w:type="dxa"/>
          </w:tcPr>
          <w:p w:rsidR="00AC388E" w:rsidRDefault="00AC388E">
            <w:pPr>
              <w:pStyle w:val="ConsPlusNormal"/>
              <w:jc w:val="center"/>
            </w:pPr>
            <w:r>
              <w:t>Срок направления запроса</w:t>
            </w:r>
          </w:p>
        </w:tc>
        <w:tc>
          <w:tcPr>
            <w:tcW w:w="964" w:type="dxa"/>
          </w:tcPr>
          <w:p w:rsidR="00AC388E" w:rsidRDefault="00AC388E">
            <w:pPr>
              <w:pStyle w:val="ConsPlusNormal"/>
              <w:jc w:val="center"/>
            </w:pPr>
            <w:r>
              <w:t>Способ направления запроса</w:t>
            </w:r>
          </w:p>
        </w:tc>
        <w:tc>
          <w:tcPr>
            <w:tcW w:w="1134" w:type="dxa"/>
          </w:tcPr>
          <w:p w:rsidR="00AC388E" w:rsidRDefault="00AC388E">
            <w:pPr>
              <w:pStyle w:val="ConsPlusNormal"/>
              <w:jc w:val="center"/>
            </w:pPr>
            <w:r>
              <w:t>Перечень сведений, передаваемых в составе запроса</w:t>
            </w:r>
          </w:p>
        </w:tc>
        <w:tc>
          <w:tcPr>
            <w:tcW w:w="907" w:type="dxa"/>
          </w:tcPr>
          <w:p w:rsidR="00AC388E" w:rsidRDefault="00AC388E">
            <w:pPr>
              <w:pStyle w:val="ConsPlusNormal"/>
              <w:jc w:val="center"/>
            </w:pPr>
            <w:r>
              <w:t>Срок направления ответа на запрос</w:t>
            </w:r>
          </w:p>
        </w:tc>
        <w:tc>
          <w:tcPr>
            <w:tcW w:w="907" w:type="dxa"/>
          </w:tcPr>
          <w:p w:rsidR="00AC388E" w:rsidRDefault="00AC388E">
            <w:pPr>
              <w:pStyle w:val="ConsPlusNormal"/>
              <w:jc w:val="center"/>
            </w:pPr>
            <w:r>
              <w:t>Способ направления ответа на запрос</w:t>
            </w:r>
          </w:p>
        </w:tc>
        <w:tc>
          <w:tcPr>
            <w:tcW w:w="1134" w:type="dxa"/>
          </w:tcPr>
          <w:p w:rsidR="00AC388E" w:rsidRDefault="00AC388E">
            <w:pPr>
              <w:pStyle w:val="ConsPlusNormal"/>
              <w:jc w:val="center"/>
            </w:pPr>
            <w:r>
              <w:t>Перечень сведений, передаваемых в ответе на запрос</w:t>
            </w:r>
          </w:p>
        </w:tc>
        <w:tc>
          <w:tcPr>
            <w:tcW w:w="1587" w:type="dxa"/>
          </w:tcPr>
          <w:p w:rsidR="00AC388E" w:rsidRDefault="00AC388E">
            <w:pPr>
              <w:pStyle w:val="ConsPlusNormal"/>
              <w:jc w:val="center"/>
            </w:pPr>
            <w:r>
              <w:t>Перечень сведений, передаваемых в виде приложенных документов</w:t>
            </w:r>
          </w:p>
        </w:tc>
        <w:tc>
          <w:tcPr>
            <w:tcW w:w="907" w:type="dxa"/>
          </w:tcPr>
          <w:p w:rsidR="00AC388E" w:rsidRDefault="00AC388E">
            <w:pPr>
              <w:pStyle w:val="ConsPlusNormal"/>
              <w:jc w:val="center"/>
            </w:pPr>
            <w:r>
              <w:t>Источник данных</w:t>
            </w:r>
          </w:p>
        </w:tc>
      </w:tr>
      <w:tr w:rsidR="00AC388E">
        <w:tc>
          <w:tcPr>
            <w:tcW w:w="454" w:type="dxa"/>
          </w:tcPr>
          <w:p w:rsidR="00AC388E" w:rsidRDefault="00AC388E">
            <w:pPr>
              <w:pStyle w:val="ConsPlusNormal"/>
              <w:jc w:val="both"/>
            </w:pPr>
          </w:p>
        </w:tc>
        <w:tc>
          <w:tcPr>
            <w:tcW w:w="964" w:type="dxa"/>
          </w:tcPr>
          <w:p w:rsidR="00AC388E" w:rsidRDefault="00AC388E">
            <w:pPr>
              <w:pStyle w:val="ConsPlusNormal"/>
              <w:jc w:val="both"/>
            </w:pPr>
          </w:p>
        </w:tc>
        <w:tc>
          <w:tcPr>
            <w:tcW w:w="1701" w:type="dxa"/>
          </w:tcPr>
          <w:p w:rsidR="00AC388E" w:rsidRDefault="00AC388E">
            <w:pPr>
              <w:pStyle w:val="ConsPlusNormal"/>
              <w:jc w:val="both"/>
            </w:pPr>
          </w:p>
        </w:tc>
        <w:tc>
          <w:tcPr>
            <w:tcW w:w="1701" w:type="dxa"/>
          </w:tcPr>
          <w:p w:rsidR="00AC388E" w:rsidRDefault="00AC388E">
            <w:pPr>
              <w:pStyle w:val="ConsPlusNormal"/>
              <w:jc w:val="both"/>
            </w:pPr>
          </w:p>
        </w:tc>
        <w:tc>
          <w:tcPr>
            <w:tcW w:w="964" w:type="dxa"/>
          </w:tcPr>
          <w:p w:rsidR="00AC388E" w:rsidRDefault="00AC388E">
            <w:pPr>
              <w:pStyle w:val="ConsPlusNormal"/>
              <w:jc w:val="both"/>
            </w:pPr>
          </w:p>
        </w:tc>
        <w:tc>
          <w:tcPr>
            <w:tcW w:w="964" w:type="dxa"/>
          </w:tcPr>
          <w:p w:rsidR="00AC388E" w:rsidRDefault="00AC388E">
            <w:pPr>
              <w:pStyle w:val="ConsPlusNormal"/>
              <w:jc w:val="both"/>
            </w:pPr>
          </w:p>
        </w:tc>
        <w:tc>
          <w:tcPr>
            <w:tcW w:w="1134" w:type="dxa"/>
          </w:tcPr>
          <w:p w:rsidR="00AC388E" w:rsidRDefault="00AC388E">
            <w:pPr>
              <w:pStyle w:val="ConsPlusNormal"/>
              <w:jc w:val="both"/>
            </w:pPr>
          </w:p>
        </w:tc>
        <w:tc>
          <w:tcPr>
            <w:tcW w:w="907" w:type="dxa"/>
          </w:tcPr>
          <w:p w:rsidR="00AC388E" w:rsidRDefault="00AC388E">
            <w:pPr>
              <w:pStyle w:val="ConsPlusNormal"/>
              <w:jc w:val="both"/>
            </w:pPr>
          </w:p>
        </w:tc>
        <w:tc>
          <w:tcPr>
            <w:tcW w:w="907" w:type="dxa"/>
          </w:tcPr>
          <w:p w:rsidR="00AC388E" w:rsidRDefault="00AC388E">
            <w:pPr>
              <w:pStyle w:val="ConsPlusNormal"/>
              <w:jc w:val="both"/>
            </w:pPr>
          </w:p>
        </w:tc>
        <w:tc>
          <w:tcPr>
            <w:tcW w:w="1134" w:type="dxa"/>
          </w:tcPr>
          <w:p w:rsidR="00AC388E" w:rsidRDefault="00AC388E">
            <w:pPr>
              <w:pStyle w:val="ConsPlusNormal"/>
              <w:jc w:val="both"/>
            </w:pPr>
          </w:p>
        </w:tc>
        <w:tc>
          <w:tcPr>
            <w:tcW w:w="1587" w:type="dxa"/>
          </w:tcPr>
          <w:p w:rsidR="00AC388E" w:rsidRDefault="00AC388E">
            <w:pPr>
              <w:pStyle w:val="ConsPlusNormal"/>
              <w:jc w:val="both"/>
            </w:pPr>
          </w:p>
        </w:tc>
        <w:tc>
          <w:tcPr>
            <w:tcW w:w="907" w:type="dxa"/>
          </w:tcPr>
          <w:p w:rsidR="00AC388E" w:rsidRDefault="00AC388E">
            <w:pPr>
              <w:pStyle w:val="ConsPlusNormal"/>
              <w:jc w:val="both"/>
            </w:pPr>
          </w:p>
        </w:tc>
      </w:tr>
      <w:tr w:rsidR="00AC388E">
        <w:tc>
          <w:tcPr>
            <w:tcW w:w="454" w:type="dxa"/>
          </w:tcPr>
          <w:p w:rsidR="00AC388E" w:rsidRDefault="00AC388E">
            <w:pPr>
              <w:pStyle w:val="ConsPlusNormal"/>
              <w:jc w:val="both"/>
            </w:pPr>
          </w:p>
        </w:tc>
        <w:tc>
          <w:tcPr>
            <w:tcW w:w="964" w:type="dxa"/>
          </w:tcPr>
          <w:p w:rsidR="00AC388E" w:rsidRDefault="00AC388E">
            <w:pPr>
              <w:pStyle w:val="ConsPlusNormal"/>
              <w:jc w:val="both"/>
            </w:pPr>
          </w:p>
        </w:tc>
        <w:tc>
          <w:tcPr>
            <w:tcW w:w="1701" w:type="dxa"/>
          </w:tcPr>
          <w:p w:rsidR="00AC388E" w:rsidRDefault="00AC388E">
            <w:pPr>
              <w:pStyle w:val="ConsPlusNormal"/>
              <w:jc w:val="both"/>
            </w:pPr>
          </w:p>
        </w:tc>
        <w:tc>
          <w:tcPr>
            <w:tcW w:w="1701" w:type="dxa"/>
          </w:tcPr>
          <w:p w:rsidR="00AC388E" w:rsidRDefault="00AC388E">
            <w:pPr>
              <w:pStyle w:val="ConsPlusNormal"/>
              <w:jc w:val="both"/>
            </w:pPr>
          </w:p>
        </w:tc>
        <w:tc>
          <w:tcPr>
            <w:tcW w:w="964" w:type="dxa"/>
          </w:tcPr>
          <w:p w:rsidR="00AC388E" w:rsidRDefault="00AC388E">
            <w:pPr>
              <w:pStyle w:val="ConsPlusNormal"/>
              <w:jc w:val="both"/>
            </w:pPr>
          </w:p>
        </w:tc>
        <w:tc>
          <w:tcPr>
            <w:tcW w:w="964" w:type="dxa"/>
          </w:tcPr>
          <w:p w:rsidR="00AC388E" w:rsidRDefault="00AC388E">
            <w:pPr>
              <w:pStyle w:val="ConsPlusNormal"/>
              <w:jc w:val="both"/>
            </w:pPr>
          </w:p>
        </w:tc>
        <w:tc>
          <w:tcPr>
            <w:tcW w:w="1134" w:type="dxa"/>
          </w:tcPr>
          <w:p w:rsidR="00AC388E" w:rsidRDefault="00AC388E">
            <w:pPr>
              <w:pStyle w:val="ConsPlusNormal"/>
              <w:jc w:val="both"/>
            </w:pPr>
          </w:p>
        </w:tc>
        <w:tc>
          <w:tcPr>
            <w:tcW w:w="907" w:type="dxa"/>
          </w:tcPr>
          <w:p w:rsidR="00AC388E" w:rsidRDefault="00AC388E">
            <w:pPr>
              <w:pStyle w:val="ConsPlusNormal"/>
              <w:jc w:val="both"/>
            </w:pPr>
          </w:p>
        </w:tc>
        <w:tc>
          <w:tcPr>
            <w:tcW w:w="907" w:type="dxa"/>
          </w:tcPr>
          <w:p w:rsidR="00AC388E" w:rsidRDefault="00AC388E">
            <w:pPr>
              <w:pStyle w:val="ConsPlusNormal"/>
              <w:jc w:val="both"/>
            </w:pPr>
          </w:p>
        </w:tc>
        <w:tc>
          <w:tcPr>
            <w:tcW w:w="1134" w:type="dxa"/>
          </w:tcPr>
          <w:p w:rsidR="00AC388E" w:rsidRDefault="00AC388E">
            <w:pPr>
              <w:pStyle w:val="ConsPlusNormal"/>
              <w:jc w:val="both"/>
            </w:pPr>
          </w:p>
        </w:tc>
        <w:tc>
          <w:tcPr>
            <w:tcW w:w="1587" w:type="dxa"/>
          </w:tcPr>
          <w:p w:rsidR="00AC388E" w:rsidRDefault="00AC388E">
            <w:pPr>
              <w:pStyle w:val="ConsPlusNormal"/>
              <w:jc w:val="both"/>
            </w:pPr>
          </w:p>
        </w:tc>
        <w:tc>
          <w:tcPr>
            <w:tcW w:w="907" w:type="dxa"/>
          </w:tcPr>
          <w:p w:rsidR="00AC388E" w:rsidRDefault="00AC388E">
            <w:pPr>
              <w:pStyle w:val="ConsPlusNormal"/>
              <w:jc w:val="both"/>
            </w:pPr>
          </w:p>
        </w:tc>
      </w:tr>
    </w:tbl>
    <w:p w:rsidR="00AC388E" w:rsidRDefault="00AC388E">
      <w:pPr>
        <w:sectPr w:rsidR="00AC388E">
          <w:pgSz w:w="16838" w:h="11905" w:orient="landscape"/>
          <w:pgMar w:top="1701" w:right="1134" w:bottom="850" w:left="1134" w:header="0" w:footer="0" w:gutter="0"/>
          <w:cols w:space="720"/>
        </w:sectPr>
      </w:pPr>
    </w:p>
    <w:p w:rsidR="00AC388E" w:rsidRDefault="00AC388E">
      <w:pPr>
        <w:pStyle w:val="ConsPlusNormal"/>
        <w:ind w:firstLine="540"/>
        <w:jc w:val="both"/>
      </w:pPr>
    </w:p>
    <w:p w:rsidR="00AC388E" w:rsidRDefault="00AC388E">
      <w:pPr>
        <w:pStyle w:val="ConsPlusNormal"/>
        <w:jc w:val="center"/>
        <w:outlineLvl w:val="1"/>
      </w:pPr>
      <w:bookmarkStart w:id="13" w:name="P870"/>
      <w:bookmarkEnd w:id="13"/>
      <w:r>
        <w:t>Таблица 6. План потребителя данных по внесению изменений</w:t>
      </w:r>
    </w:p>
    <w:p w:rsidR="00AC388E" w:rsidRDefault="00AC388E">
      <w:pPr>
        <w:pStyle w:val="ConsPlusNormal"/>
        <w:jc w:val="center"/>
      </w:pPr>
      <w:r>
        <w:t>в правовые акты*</w:t>
      </w:r>
    </w:p>
    <w:p w:rsidR="00AC388E" w:rsidRDefault="00AC388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36"/>
        <w:gridCol w:w="2494"/>
        <w:gridCol w:w="1396"/>
        <w:gridCol w:w="1348"/>
        <w:gridCol w:w="1708"/>
      </w:tblGrid>
      <w:tr w:rsidR="00AC388E">
        <w:tc>
          <w:tcPr>
            <w:tcW w:w="460" w:type="dxa"/>
          </w:tcPr>
          <w:p w:rsidR="00AC388E" w:rsidRDefault="00AC388E">
            <w:pPr>
              <w:pStyle w:val="ConsPlusNormal"/>
              <w:jc w:val="center"/>
            </w:pPr>
            <w:r>
              <w:t xml:space="preserve">N </w:t>
            </w:r>
            <w:proofErr w:type="gramStart"/>
            <w:r>
              <w:t>п</w:t>
            </w:r>
            <w:proofErr w:type="gramEnd"/>
            <w:r>
              <w:t>/п</w:t>
            </w:r>
          </w:p>
        </w:tc>
        <w:tc>
          <w:tcPr>
            <w:tcW w:w="1636" w:type="dxa"/>
          </w:tcPr>
          <w:p w:rsidR="00AC388E" w:rsidRDefault="00AC388E">
            <w:pPr>
              <w:pStyle w:val="ConsPlusNormal"/>
              <w:jc w:val="center"/>
            </w:pPr>
            <w:r>
              <w:t>Наименование правового акта</w:t>
            </w:r>
          </w:p>
        </w:tc>
        <w:tc>
          <w:tcPr>
            <w:tcW w:w="2494" w:type="dxa"/>
          </w:tcPr>
          <w:p w:rsidR="00AC388E" w:rsidRDefault="00AC388E">
            <w:pPr>
              <w:pStyle w:val="ConsPlusNormal"/>
              <w:jc w:val="center"/>
            </w:pPr>
            <w:r>
              <w:t>Номера статей и пунктов, подлежащих изменению</w:t>
            </w:r>
          </w:p>
        </w:tc>
        <w:tc>
          <w:tcPr>
            <w:tcW w:w="1396" w:type="dxa"/>
          </w:tcPr>
          <w:p w:rsidR="00AC388E" w:rsidRDefault="00AC388E">
            <w:pPr>
              <w:pStyle w:val="ConsPlusNormal"/>
              <w:jc w:val="center"/>
            </w:pPr>
            <w:r>
              <w:t>Содержание изменений</w:t>
            </w:r>
          </w:p>
        </w:tc>
        <w:tc>
          <w:tcPr>
            <w:tcW w:w="1348" w:type="dxa"/>
          </w:tcPr>
          <w:p w:rsidR="00AC388E" w:rsidRDefault="00AC388E">
            <w:pPr>
              <w:pStyle w:val="ConsPlusNormal"/>
              <w:jc w:val="center"/>
            </w:pPr>
            <w:r>
              <w:t>Срок исполнения</w:t>
            </w:r>
          </w:p>
        </w:tc>
        <w:tc>
          <w:tcPr>
            <w:tcW w:w="1708" w:type="dxa"/>
          </w:tcPr>
          <w:p w:rsidR="00AC388E" w:rsidRDefault="00AC388E">
            <w:pPr>
              <w:pStyle w:val="ConsPlusNormal"/>
              <w:jc w:val="center"/>
            </w:pPr>
            <w:r>
              <w:t>Ответственный</w:t>
            </w:r>
          </w:p>
        </w:tc>
      </w:tr>
      <w:tr w:rsidR="00AC388E">
        <w:tc>
          <w:tcPr>
            <w:tcW w:w="460" w:type="dxa"/>
          </w:tcPr>
          <w:p w:rsidR="00AC388E" w:rsidRDefault="00AC388E">
            <w:pPr>
              <w:pStyle w:val="ConsPlusNormal"/>
              <w:jc w:val="both"/>
            </w:pPr>
          </w:p>
        </w:tc>
        <w:tc>
          <w:tcPr>
            <w:tcW w:w="1636" w:type="dxa"/>
          </w:tcPr>
          <w:p w:rsidR="00AC388E" w:rsidRDefault="00AC388E">
            <w:pPr>
              <w:pStyle w:val="ConsPlusNormal"/>
              <w:jc w:val="both"/>
            </w:pPr>
          </w:p>
        </w:tc>
        <w:tc>
          <w:tcPr>
            <w:tcW w:w="2494" w:type="dxa"/>
          </w:tcPr>
          <w:p w:rsidR="00AC388E" w:rsidRDefault="00AC388E">
            <w:pPr>
              <w:pStyle w:val="ConsPlusNormal"/>
              <w:jc w:val="both"/>
            </w:pPr>
          </w:p>
        </w:tc>
        <w:tc>
          <w:tcPr>
            <w:tcW w:w="1396" w:type="dxa"/>
          </w:tcPr>
          <w:p w:rsidR="00AC388E" w:rsidRDefault="00AC388E">
            <w:pPr>
              <w:pStyle w:val="ConsPlusNormal"/>
              <w:jc w:val="both"/>
            </w:pPr>
          </w:p>
        </w:tc>
        <w:tc>
          <w:tcPr>
            <w:tcW w:w="1348" w:type="dxa"/>
          </w:tcPr>
          <w:p w:rsidR="00AC388E" w:rsidRDefault="00AC388E">
            <w:pPr>
              <w:pStyle w:val="ConsPlusNormal"/>
              <w:jc w:val="both"/>
            </w:pPr>
          </w:p>
        </w:tc>
        <w:tc>
          <w:tcPr>
            <w:tcW w:w="1708" w:type="dxa"/>
          </w:tcPr>
          <w:p w:rsidR="00AC388E" w:rsidRDefault="00AC388E">
            <w:pPr>
              <w:pStyle w:val="ConsPlusNormal"/>
              <w:jc w:val="both"/>
            </w:pPr>
          </w:p>
        </w:tc>
      </w:tr>
      <w:tr w:rsidR="00AC388E">
        <w:tc>
          <w:tcPr>
            <w:tcW w:w="460" w:type="dxa"/>
          </w:tcPr>
          <w:p w:rsidR="00AC388E" w:rsidRDefault="00AC388E">
            <w:pPr>
              <w:pStyle w:val="ConsPlusNormal"/>
              <w:jc w:val="both"/>
            </w:pPr>
          </w:p>
        </w:tc>
        <w:tc>
          <w:tcPr>
            <w:tcW w:w="1636" w:type="dxa"/>
          </w:tcPr>
          <w:p w:rsidR="00AC388E" w:rsidRDefault="00AC388E">
            <w:pPr>
              <w:pStyle w:val="ConsPlusNormal"/>
              <w:jc w:val="both"/>
            </w:pPr>
          </w:p>
        </w:tc>
        <w:tc>
          <w:tcPr>
            <w:tcW w:w="2494" w:type="dxa"/>
          </w:tcPr>
          <w:p w:rsidR="00AC388E" w:rsidRDefault="00AC388E">
            <w:pPr>
              <w:pStyle w:val="ConsPlusNormal"/>
              <w:jc w:val="both"/>
            </w:pPr>
          </w:p>
        </w:tc>
        <w:tc>
          <w:tcPr>
            <w:tcW w:w="1396" w:type="dxa"/>
          </w:tcPr>
          <w:p w:rsidR="00AC388E" w:rsidRDefault="00AC388E">
            <w:pPr>
              <w:pStyle w:val="ConsPlusNormal"/>
              <w:jc w:val="both"/>
            </w:pPr>
          </w:p>
        </w:tc>
        <w:tc>
          <w:tcPr>
            <w:tcW w:w="1348" w:type="dxa"/>
          </w:tcPr>
          <w:p w:rsidR="00AC388E" w:rsidRDefault="00AC388E">
            <w:pPr>
              <w:pStyle w:val="ConsPlusNormal"/>
              <w:jc w:val="both"/>
            </w:pPr>
          </w:p>
        </w:tc>
        <w:tc>
          <w:tcPr>
            <w:tcW w:w="1708" w:type="dxa"/>
          </w:tcPr>
          <w:p w:rsidR="00AC388E" w:rsidRDefault="00AC388E">
            <w:pPr>
              <w:pStyle w:val="ConsPlusNormal"/>
              <w:jc w:val="both"/>
            </w:pPr>
          </w:p>
        </w:tc>
      </w:tr>
    </w:tbl>
    <w:p w:rsidR="00AC388E" w:rsidRDefault="00AC388E">
      <w:pPr>
        <w:pStyle w:val="ConsPlusNormal"/>
        <w:ind w:firstLine="540"/>
        <w:jc w:val="both"/>
      </w:pPr>
    </w:p>
    <w:p w:rsidR="00AC388E" w:rsidRDefault="00AC388E">
      <w:pPr>
        <w:pStyle w:val="ConsPlusNormal"/>
        <w:jc w:val="center"/>
        <w:outlineLvl w:val="1"/>
      </w:pPr>
      <w:bookmarkStart w:id="14" w:name="P892"/>
      <w:bookmarkEnd w:id="14"/>
      <w:r>
        <w:t>Таблица 7. План поставщиков данных по внесению изменений</w:t>
      </w:r>
    </w:p>
    <w:p w:rsidR="00AC388E" w:rsidRDefault="00AC388E">
      <w:pPr>
        <w:pStyle w:val="ConsPlusNormal"/>
        <w:jc w:val="center"/>
      </w:pPr>
      <w:r>
        <w:t>в правовые акты***</w:t>
      </w:r>
    </w:p>
    <w:p w:rsidR="00AC388E" w:rsidRDefault="00AC388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36"/>
        <w:gridCol w:w="2494"/>
        <w:gridCol w:w="1396"/>
        <w:gridCol w:w="1348"/>
        <w:gridCol w:w="1708"/>
      </w:tblGrid>
      <w:tr w:rsidR="00AC388E">
        <w:tc>
          <w:tcPr>
            <w:tcW w:w="460" w:type="dxa"/>
          </w:tcPr>
          <w:p w:rsidR="00AC388E" w:rsidRDefault="00AC388E">
            <w:pPr>
              <w:pStyle w:val="ConsPlusNormal"/>
              <w:jc w:val="center"/>
            </w:pPr>
            <w:r>
              <w:t xml:space="preserve">N </w:t>
            </w:r>
            <w:proofErr w:type="gramStart"/>
            <w:r>
              <w:t>п</w:t>
            </w:r>
            <w:proofErr w:type="gramEnd"/>
            <w:r>
              <w:t>/п</w:t>
            </w:r>
          </w:p>
        </w:tc>
        <w:tc>
          <w:tcPr>
            <w:tcW w:w="1636" w:type="dxa"/>
          </w:tcPr>
          <w:p w:rsidR="00AC388E" w:rsidRDefault="00AC388E">
            <w:pPr>
              <w:pStyle w:val="ConsPlusNormal"/>
              <w:jc w:val="center"/>
            </w:pPr>
            <w:r>
              <w:t>Наименование правового акта</w:t>
            </w:r>
          </w:p>
        </w:tc>
        <w:tc>
          <w:tcPr>
            <w:tcW w:w="2494" w:type="dxa"/>
          </w:tcPr>
          <w:p w:rsidR="00AC388E" w:rsidRDefault="00AC388E">
            <w:pPr>
              <w:pStyle w:val="ConsPlusNormal"/>
              <w:jc w:val="center"/>
            </w:pPr>
            <w:r>
              <w:t>Номера статей и пунктов, подлежащих изменению</w:t>
            </w:r>
          </w:p>
        </w:tc>
        <w:tc>
          <w:tcPr>
            <w:tcW w:w="1396" w:type="dxa"/>
          </w:tcPr>
          <w:p w:rsidR="00AC388E" w:rsidRDefault="00AC388E">
            <w:pPr>
              <w:pStyle w:val="ConsPlusNormal"/>
              <w:jc w:val="center"/>
            </w:pPr>
            <w:r>
              <w:t>Содержание изменений</w:t>
            </w:r>
          </w:p>
        </w:tc>
        <w:tc>
          <w:tcPr>
            <w:tcW w:w="1348" w:type="dxa"/>
          </w:tcPr>
          <w:p w:rsidR="00AC388E" w:rsidRDefault="00AC388E">
            <w:pPr>
              <w:pStyle w:val="ConsPlusNormal"/>
              <w:jc w:val="center"/>
            </w:pPr>
            <w:r>
              <w:t>Срок исполнения</w:t>
            </w:r>
          </w:p>
        </w:tc>
        <w:tc>
          <w:tcPr>
            <w:tcW w:w="1708" w:type="dxa"/>
          </w:tcPr>
          <w:p w:rsidR="00AC388E" w:rsidRDefault="00AC388E">
            <w:pPr>
              <w:pStyle w:val="ConsPlusNormal"/>
              <w:jc w:val="center"/>
            </w:pPr>
            <w:r>
              <w:t>Ответственный</w:t>
            </w:r>
          </w:p>
        </w:tc>
      </w:tr>
      <w:tr w:rsidR="00AC388E">
        <w:tc>
          <w:tcPr>
            <w:tcW w:w="460" w:type="dxa"/>
          </w:tcPr>
          <w:p w:rsidR="00AC388E" w:rsidRDefault="00AC388E">
            <w:pPr>
              <w:pStyle w:val="ConsPlusNormal"/>
              <w:jc w:val="both"/>
            </w:pPr>
          </w:p>
        </w:tc>
        <w:tc>
          <w:tcPr>
            <w:tcW w:w="1636" w:type="dxa"/>
          </w:tcPr>
          <w:p w:rsidR="00AC388E" w:rsidRDefault="00AC388E">
            <w:pPr>
              <w:pStyle w:val="ConsPlusNormal"/>
              <w:jc w:val="both"/>
            </w:pPr>
          </w:p>
        </w:tc>
        <w:tc>
          <w:tcPr>
            <w:tcW w:w="2494" w:type="dxa"/>
          </w:tcPr>
          <w:p w:rsidR="00AC388E" w:rsidRDefault="00AC388E">
            <w:pPr>
              <w:pStyle w:val="ConsPlusNormal"/>
              <w:jc w:val="both"/>
            </w:pPr>
          </w:p>
        </w:tc>
        <w:tc>
          <w:tcPr>
            <w:tcW w:w="1396" w:type="dxa"/>
          </w:tcPr>
          <w:p w:rsidR="00AC388E" w:rsidRDefault="00AC388E">
            <w:pPr>
              <w:pStyle w:val="ConsPlusNormal"/>
              <w:jc w:val="both"/>
            </w:pPr>
          </w:p>
        </w:tc>
        <w:tc>
          <w:tcPr>
            <w:tcW w:w="1348" w:type="dxa"/>
          </w:tcPr>
          <w:p w:rsidR="00AC388E" w:rsidRDefault="00AC388E">
            <w:pPr>
              <w:pStyle w:val="ConsPlusNormal"/>
              <w:jc w:val="both"/>
            </w:pPr>
          </w:p>
        </w:tc>
        <w:tc>
          <w:tcPr>
            <w:tcW w:w="1708" w:type="dxa"/>
          </w:tcPr>
          <w:p w:rsidR="00AC388E" w:rsidRDefault="00AC388E">
            <w:pPr>
              <w:pStyle w:val="ConsPlusNormal"/>
              <w:jc w:val="both"/>
            </w:pPr>
          </w:p>
        </w:tc>
      </w:tr>
      <w:tr w:rsidR="00AC388E">
        <w:tc>
          <w:tcPr>
            <w:tcW w:w="460" w:type="dxa"/>
          </w:tcPr>
          <w:p w:rsidR="00AC388E" w:rsidRDefault="00AC388E">
            <w:pPr>
              <w:pStyle w:val="ConsPlusNormal"/>
              <w:jc w:val="both"/>
            </w:pPr>
          </w:p>
        </w:tc>
        <w:tc>
          <w:tcPr>
            <w:tcW w:w="1636" w:type="dxa"/>
          </w:tcPr>
          <w:p w:rsidR="00AC388E" w:rsidRDefault="00AC388E">
            <w:pPr>
              <w:pStyle w:val="ConsPlusNormal"/>
              <w:jc w:val="both"/>
            </w:pPr>
          </w:p>
        </w:tc>
        <w:tc>
          <w:tcPr>
            <w:tcW w:w="2494" w:type="dxa"/>
          </w:tcPr>
          <w:p w:rsidR="00AC388E" w:rsidRDefault="00AC388E">
            <w:pPr>
              <w:pStyle w:val="ConsPlusNormal"/>
              <w:jc w:val="both"/>
            </w:pPr>
          </w:p>
        </w:tc>
        <w:tc>
          <w:tcPr>
            <w:tcW w:w="1396" w:type="dxa"/>
          </w:tcPr>
          <w:p w:rsidR="00AC388E" w:rsidRDefault="00AC388E">
            <w:pPr>
              <w:pStyle w:val="ConsPlusNormal"/>
              <w:jc w:val="both"/>
            </w:pPr>
          </w:p>
        </w:tc>
        <w:tc>
          <w:tcPr>
            <w:tcW w:w="1348" w:type="dxa"/>
          </w:tcPr>
          <w:p w:rsidR="00AC388E" w:rsidRDefault="00AC388E">
            <w:pPr>
              <w:pStyle w:val="ConsPlusNormal"/>
              <w:jc w:val="both"/>
            </w:pPr>
          </w:p>
        </w:tc>
        <w:tc>
          <w:tcPr>
            <w:tcW w:w="1708" w:type="dxa"/>
          </w:tcPr>
          <w:p w:rsidR="00AC388E" w:rsidRDefault="00AC388E">
            <w:pPr>
              <w:pStyle w:val="ConsPlusNormal"/>
              <w:jc w:val="both"/>
            </w:pPr>
          </w:p>
        </w:tc>
      </w:tr>
    </w:tbl>
    <w:p w:rsidR="00AC388E" w:rsidRDefault="00AC388E">
      <w:pPr>
        <w:pStyle w:val="ConsPlusNormal"/>
        <w:ind w:firstLine="540"/>
        <w:jc w:val="both"/>
      </w:pPr>
    </w:p>
    <w:p w:rsidR="00AC388E" w:rsidRDefault="00AC388E">
      <w:pPr>
        <w:pStyle w:val="ConsPlusNormal"/>
        <w:jc w:val="center"/>
        <w:outlineLvl w:val="1"/>
      </w:pPr>
      <w:bookmarkStart w:id="15" w:name="P914"/>
      <w:bookmarkEnd w:id="15"/>
      <w:r>
        <w:t xml:space="preserve">Таблица 8. План технической реализации </w:t>
      </w:r>
      <w:proofErr w:type="gramStart"/>
      <w:r>
        <w:t>межведомственного</w:t>
      </w:r>
      <w:proofErr w:type="gramEnd"/>
    </w:p>
    <w:p w:rsidR="00AC388E" w:rsidRDefault="00AC388E">
      <w:pPr>
        <w:pStyle w:val="ConsPlusNormal"/>
        <w:jc w:val="center"/>
      </w:pPr>
      <w:proofErr w:type="gramStart"/>
      <w:r>
        <w:t>и(</w:t>
      </w:r>
      <w:proofErr w:type="gramEnd"/>
      <w:r>
        <w:t>или) межуровневого информационного взаимодействия**</w:t>
      </w:r>
    </w:p>
    <w:p w:rsidR="00AC388E" w:rsidRDefault="00AC388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6"/>
        <w:gridCol w:w="1396"/>
        <w:gridCol w:w="1701"/>
        <w:gridCol w:w="820"/>
        <w:gridCol w:w="1312"/>
        <w:gridCol w:w="1708"/>
      </w:tblGrid>
      <w:tr w:rsidR="00AC388E">
        <w:tc>
          <w:tcPr>
            <w:tcW w:w="454" w:type="dxa"/>
          </w:tcPr>
          <w:p w:rsidR="00AC388E" w:rsidRDefault="00AC388E">
            <w:pPr>
              <w:pStyle w:val="ConsPlusNormal"/>
              <w:jc w:val="center"/>
            </w:pPr>
            <w:r>
              <w:t xml:space="preserve">N </w:t>
            </w:r>
            <w:proofErr w:type="gramStart"/>
            <w:r>
              <w:t>п</w:t>
            </w:r>
            <w:proofErr w:type="gramEnd"/>
            <w:r>
              <w:t>/п</w:t>
            </w:r>
          </w:p>
        </w:tc>
        <w:tc>
          <w:tcPr>
            <w:tcW w:w="1636" w:type="dxa"/>
          </w:tcPr>
          <w:p w:rsidR="00AC388E" w:rsidRDefault="00AC388E">
            <w:pPr>
              <w:pStyle w:val="ConsPlusNormal"/>
              <w:jc w:val="center"/>
            </w:pPr>
            <w:r>
              <w:t>Наименование мероприятия</w:t>
            </w:r>
          </w:p>
        </w:tc>
        <w:tc>
          <w:tcPr>
            <w:tcW w:w="1396" w:type="dxa"/>
          </w:tcPr>
          <w:p w:rsidR="00AC388E" w:rsidRDefault="00AC388E">
            <w:pPr>
              <w:pStyle w:val="ConsPlusNormal"/>
              <w:jc w:val="center"/>
            </w:pPr>
            <w:r>
              <w:t>Содержание работ</w:t>
            </w:r>
          </w:p>
        </w:tc>
        <w:tc>
          <w:tcPr>
            <w:tcW w:w="1701" w:type="dxa"/>
          </w:tcPr>
          <w:p w:rsidR="00AC388E" w:rsidRDefault="00AC388E">
            <w:pPr>
              <w:pStyle w:val="ConsPlusNormal"/>
              <w:jc w:val="center"/>
            </w:pPr>
            <w:r>
              <w:t>Наименование запроса, в рамках реализации которого проводится мероприятие</w:t>
            </w:r>
          </w:p>
        </w:tc>
        <w:tc>
          <w:tcPr>
            <w:tcW w:w="820" w:type="dxa"/>
          </w:tcPr>
          <w:p w:rsidR="00AC388E" w:rsidRDefault="00AC388E">
            <w:pPr>
              <w:pStyle w:val="ConsPlusNormal"/>
              <w:jc w:val="center"/>
            </w:pPr>
            <w:r>
              <w:t>Дата начала работ</w:t>
            </w:r>
          </w:p>
        </w:tc>
        <w:tc>
          <w:tcPr>
            <w:tcW w:w="1312" w:type="dxa"/>
          </w:tcPr>
          <w:p w:rsidR="00AC388E" w:rsidRDefault="00AC388E">
            <w:pPr>
              <w:pStyle w:val="ConsPlusNormal"/>
              <w:jc w:val="center"/>
            </w:pPr>
            <w:r>
              <w:t>Дата завершения работ</w:t>
            </w:r>
          </w:p>
        </w:tc>
        <w:tc>
          <w:tcPr>
            <w:tcW w:w="1708" w:type="dxa"/>
          </w:tcPr>
          <w:p w:rsidR="00AC388E" w:rsidRDefault="00AC388E">
            <w:pPr>
              <w:pStyle w:val="ConsPlusNormal"/>
              <w:jc w:val="center"/>
            </w:pPr>
            <w:r>
              <w:t>Ответственный</w:t>
            </w:r>
          </w:p>
        </w:tc>
      </w:tr>
      <w:tr w:rsidR="00AC388E">
        <w:tc>
          <w:tcPr>
            <w:tcW w:w="454" w:type="dxa"/>
          </w:tcPr>
          <w:p w:rsidR="00AC388E" w:rsidRDefault="00AC388E">
            <w:pPr>
              <w:pStyle w:val="ConsPlusNormal"/>
              <w:jc w:val="both"/>
            </w:pPr>
          </w:p>
        </w:tc>
        <w:tc>
          <w:tcPr>
            <w:tcW w:w="1636" w:type="dxa"/>
          </w:tcPr>
          <w:p w:rsidR="00AC388E" w:rsidRDefault="00AC388E">
            <w:pPr>
              <w:pStyle w:val="ConsPlusNormal"/>
              <w:jc w:val="both"/>
            </w:pPr>
          </w:p>
        </w:tc>
        <w:tc>
          <w:tcPr>
            <w:tcW w:w="1396" w:type="dxa"/>
          </w:tcPr>
          <w:p w:rsidR="00AC388E" w:rsidRDefault="00AC388E">
            <w:pPr>
              <w:pStyle w:val="ConsPlusNormal"/>
              <w:jc w:val="both"/>
            </w:pPr>
          </w:p>
        </w:tc>
        <w:tc>
          <w:tcPr>
            <w:tcW w:w="1701" w:type="dxa"/>
          </w:tcPr>
          <w:p w:rsidR="00AC388E" w:rsidRDefault="00AC388E">
            <w:pPr>
              <w:pStyle w:val="ConsPlusNormal"/>
              <w:jc w:val="both"/>
            </w:pPr>
          </w:p>
        </w:tc>
        <w:tc>
          <w:tcPr>
            <w:tcW w:w="820" w:type="dxa"/>
          </w:tcPr>
          <w:p w:rsidR="00AC388E" w:rsidRDefault="00AC388E">
            <w:pPr>
              <w:pStyle w:val="ConsPlusNormal"/>
              <w:jc w:val="both"/>
            </w:pPr>
          </w:p>
        </w:tc>
        <w:tc>
          <w:tcPr>
            <w:tcW w:w="1312" w:type="dxa"/>
          </w:tcPr>
          <w:p w:rsidR="00AC388E" w:rsidRDefault="00AC388E">
            <w:pPr>
              <w:pStyle w:val="ConsPlusNormal"/>
              <w:jc w:val="both"/>
            </w:pPr>
          </w:p>
        </w:tc>
        <w:tc>
          <w:tcPr>
            <w:tcW w:w="1708" w:type="dxa"/>
          </w:tcPr>
          <w:p w:rsidR="00AC388E" w:rsidRDefault="00AC388E">
            <w:pPr>
              <w:pStyle w:val="ConsPlusNormal"/>
              <w:jc w:val="both"/>
            </w:pPr>
          </w:p>
        </w:tc>
      </w:tr>
      <w:tr w:rsidR="00AC388E">
        <w:tc>
          <w:tcPr>
            <w:tcW w:w="454" w:type="dxa"/>
          </w:tcPr>
          <w:p w:rsidR="00AC388E" w:rsidRDefault="00AC388E">
            <w:pPr>
              <w:pStyle w:val="ConsPlusNormal"/>
              <w:jc w:val="both"/>
            </w:pPr>
          </w:p>
        </w:tc>
        <w:tc>
          <w:tcPr>
            <w:tcW w:w="1636" w:type="dxa"/>
          </w:tcPr>
          <w:p w:rsidR="00AC388E" w:rsidRDefault="00AC388E">
            <w:pPr>
              <w:pStyle w:val="ConsPlusNormal"/>
              <w:jc w:val="both"/>
            </w:pPr>
          </w:p>
        </w:tc>
        <w:tc>
          <w:tcPr>
            <w:tcW w:w="1396" w:type="dxa"/>
          </w:tcPr>
          <w:p w:rsidR="00AC388E" w:rsidRDefault="00AC388E">
            <w:pPr>
              <w:pStyle w:val="ConsPlusNormal"/>
              <w:jc w:val="both"/>
            </w:pPr>
          </w:p>
        </w:tc>
        <w:tc>
          <w:tcPr>
            <w:tcW w:w="1701" w:type="dxa"/>
          </w:tcPr>
          <w:p w:rsidR="00AC388E" w:rsidRDefault="00AC388E">
            <w:pPr>
              <w:pStyle w:val="ConsPlusNormal"/>
              <w:jc w:val="both"/>
            </w:pPr>
          </w:p>
        </w:tc>
        <w:tc>
          <w:tcPr>
            <w:tcW w:w="820" w:type="dxa"/>
          </w:tcPr>
          <w:p w:rsidR="00AC388E" w:rsidRDefault="00AC388E">
            <w:pPr>
              <w:pStyle w:val="ConsPlusNormal"/>
              <w:jc w:val="both"/>
            </w:pPr>
          </w:p>
        </w:tc>
        <w:tc>
          <w:tcPr>
            <w:tcW w:w="1312" w:type="dxa"/>
          </w:tcPr>
          <w:p w:rsidR="00AC388E" w:rsidRDefault="00AC388E">
            <w:pPr>
              <w:pStyle w:val="ConsPlusNormal"/>
              <w:jc w:val="both"/>
            </w:pPr>
          </w:p>
        </w:tc>
        <w:tc>
          <w:tcPr>
            <w:tcW w:w="1708" w:type="dxa"/>
          </w:tcPr>
          <w:p w:rsidR="00AC388E" w:rsidRDefault="00AC388E">
            <w:pPr>
              <w:pStyle w:val="ConsPlusNormal"/>
              <w:jc w:val="both"/>
            </w:pPr>
          </w:p>
        </w:tc>
      </w:tr>
    </w:tbl>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outlineLvl w:val="0"/>
      </w:pPr>
      <w:r>
        <w:t>УТВЕРЖДЕН</w:t>
      </w:r>
    </w:p>
    <w:p w:rsidR="00AC388E" w:rsidRDefault="00AC388E">
      <w:pPr>
        <w:pStyle w:val="ConsPlusNormal"/>
        <w:jc w:val="right"/>
      </w:pPr>
      <w:r>
        <w:lastRenderedPageBreak/>
        <w:t>постановлением Правительства</w:t>
      </w:r>
    </w:p>
    <w:p w:rsidR="00AC388E" w:rsidRDefault="00AC388E">
      <w:pPr>
        <w:pStyle w:val="ConsPlusNormal"/>
        <w:jc w:val="right"/>
      </w:pPr>
      <w:r>
        <w:t>Ленинградской области</w:t>
      </w:r>
    </w:p>
    <w:p w:rsidR="00AC388E" w:rsidRDefault="00AC388E">
      <w:pPr>
        <w:pStyle w:val="ConsPlusNormal"/>
        <w:jc w:val="right"/>
      </w:pPr>
      <w:r>
        <w:t>от 30.11.2011 N 411</w:t>
      </w:r>
    </w:p>
    <w:p w:rsidR="00AC388E" w:rsidRDefault="00AC388E">
      <w:pPr>
        <w:pStyle w:val="ConsPlusNormal"/>
        <w:jc w:val="right"/>
      </w:pPr>
      <w:r>
        <w:t>(приложение 4)</w:t>
      </w:r>
    </w:p>
    <w:p w:rsidR="00AC388E" w:rsidRDefault="00AC388E">
      <w:pPr>
        <w:pStyle w:val="ConsPlusNormal"/>
        <w:ind w:firstLine="540"/>
        <w:jc w:val="both"/>
      </w:pPr>
    </w:p>
    <w:p w:rsidR="00AC388E" w:rsidRDefault="00AC388E">
      <w:pPr>
        <w:pStyle w:val="ConsPlusTitle"/>
        <w:jc w:val="center"/>
      </w:pPr>
      <w:bookmarkStart w:id="16" w:name="P949"/>
      <w:bookmarkEnd w:id="16"/>
      <w:r>
        <w:t>ПОРЯДОК</w:t>
      </w:r>
    </w:p>
    <w:p w:rsidR="00AC388E" w:rsidRDefault="00AC388E">
      <w:pPr>
        <w:pStyle w:val="ConsPlusTitle"/>
        <w:jc w:val="center"/>
      </w:pPr>
      <w:r>
        <w:t>РАЗРАБОТКИ И УТВЕРЖДЕНИЯ ТЕХНОЛОГИЧЕСКИХ КАРТ</w:t>
      </w:r>
    </w:p>
    <w:p w:rsidR="00AC388E" w:rsidRDefault="00AC388E">
      <w:pPr>
        <w:pStyle w:val="ConsPlusTitle"/>
        <w:jc w:val="center"/>
      </w:pPr>
      <w:r>
        <w:t>МЕЖВЕДОМСТВЕННОГО ВЗАИМОДЕЙСТВИЯ ДЛЯ ГОСУДАРСТВЕННЫХ УСЛУГ,</w:t>
      </w:r>
    </w:p>
    <w:p w:rsidR="00AC388E" w:rsidRDefault="00AC388E">
      <w:pPr>
        <w:pStyle w:val="ConsPlusTitle"/>
        <w:jc w:val="center"/>
      </w:pPr>
      <w:proofErr w:type="gramStart"/>
      <w:r>
        <w:t>ПРЕДОСТАВЛЯЕМЫХ</w:t>
      </w:r>
      <w:proofErr w:type="gramEnd"/>
      <w:r>
        <w:t xml:space="preserve"> ОРГАНАМИ ИСПОЛНИТЕЛЬНОЙ ВЛАСТИ</w:t>
      </w:r>
    </w:p>
    <w:p w:rsidR="00AC388E" w:rsidRDefault="00AC388E">
      <w:pPr>
        <w:pStyle w:val="ConsPlusTitle"/>
        <w:jc w:val="center"/>
      </w:pPr>
      <w:r>
        <w:t xml:space="preserve">ЛЕНИНГРАДСКОЙ ОБЛАСТИ И </w:t>
      </w:r>
      <w:proofErr w:type="gramStart"/>
      <w:r>
        <w:t>ПОДВЕДОМСТВЕННЫМИ</w:t>
      </w:r>
      <w:proofErr w:type="gramEnd"/>
    </w:p>
    <w:p w:rsidR="00AC388E" w:rsidRDefault="00AC388E">
      <w:pPr>
        <w:pStyle w:val="ConsPlusTitle"/>
        <w:jc w:val="center"/>
      </w:pPr>
      <w:r>
        <w:t>ИМ ГОСУДАРСТВЕННЫМИ УЧРЕЖДЕНИЯМИ И ГОСУДАРСТВЕННЫМИ</w:t>
      </w:r>
    </w:p>
    <w:p w:rsidR="00AC388E" w:rsidRDefault="00AC388E">
      <w:pPr>
        <w:pStyle w:val="ConsPlusTitle"/>
        <w:jc w:val="center"/>
      </w:pPr>
      <w:r>
        <w:t>УНИТАРНЫМИ ПРЕДПРИЯТИЯМИ</w:t>
      </w:r>
    </w:p>
    <w:p w:rsidR="00AC388E" w:rsidRDefault="00AC3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88E">
        <w:trPr>
          <w:jc w:val="center"/>
        </w:trPr>
        <w:tc>
          <w:tcPr>
            <w:tcW w:w="9294" w:type="dxa"/>
            <w:tcBorders>
              <w:top w:val="nil"/>
              <w:left w:val="single" w:sz="24" w:space="0" w:color="CED3F1"/>
              <w:bottom w:val="nil"/>
              <w:right w:val="single" w:sz="24" w:space="0" w:color="F4F3F8"/>
            </w:tcBorders>
            <w:shd w:val="clear" w:color="auto" w:fill="F4F3F8"/>
          </w:tcPr>
          <w:p w:rsidR="00AC388E" w:rsidRDefault="00AC388E">
            <w:pPr>
              <w:pStyle w:val="ConsPlusNormal"/>
              <w:jc w:val="center"/>
            </w:pPr>
            <w:r>
              <w:rPr>
                <w:color w:val="392C69"/>
              </w:rPr>
              <w:t>Список изменяющих документов</w:t>
            </w:r>
          </w:p>
          <w:p w:rsidR="00AC388E" w:rsidRDefault="00AC388E">
            <w:pPr>
              <w:pStyle w:val="ConsPlusNormal"/>
              <w:jc w:val="center"/>
            </w:pPr>
            <w:proofErr w:type="gramStart"/>
            <w:r>
              <w:rPr>
                <w:color w:val="392C69"/>
              </w:rPr>
              <w:t>(в ред. Постановлений Правительства Ленинградской области</w:t>
            </w:r>
            <w:proofErr w:type="gramEnd"/>
          </w:p>
          <w:p w:rsidR="00AC388E" w:rsidRDefault="00AC388E">
            <w:pPr>
              <w:pStyle w:val="ConsPlusNormal"/>
              <w:jc w:val="center"/>
            </w:pPr>
            <w:r>
              <w:rPr>
                <w:color w:val="392C69"/>
              </w:rPr>
              <w:t xml:space="preserve">от 04.06.2012 </w:t>
            </w:r>
            <w:hyperlink r:id="rId96" w:history="1">
              <w:r>
                <w:rPr>
                  <w:color w:val="0000FF"/>
                </w:rPr>
                <w:t>N 195</w:t>
              </w:r>
            </w:hyperlink>
            <w:r>
              <w:rPr>
                <w:color w:val="392C69"/>
              </w:rPr>
              <w:t xml:space="preserve">, от 30.11.2015 </w:t>
            </w:r>
            <w:hyperlink r:id="rId97" w:history="1">
              <w:r>
                <w:rPr>
                  <w:color w:val="0000FF"/>
                </w:rPr>
                <w:t>N 454</w:t>
              </w:r>
            </w:hyperlink>
            <w:r>
              <w:rPr>
                <w:color w:val="392C69"/>
              </w:rPr>
              <w:t xml:space="preserve">, от 16.05.2016 </w:t>
            </w:r>
            <w:hyperlink r:id="rId98" w:history="1">
              <w:r>
                <w:rPr>
                  <w:color w:val="0000FF"/>
                </w:rPr>
                <w:t>N 144</w:t>
              </w:r>
            </w:hyperlink>
            <w:r>
              <w:rPr>
                <w:color w:val="392C69"/>
              </w:rPr>
              <w:t>)</w:t>
            </w:r>
          </w:p>
        </w:tc>
      </w:tr>
    </w:tbl>
    <w:p w:rsidR="00AC388E" w:rsidRDefault="00AC388E">
      <w:pPr>
        <w:pStyle w:val="ConsPlusNormal"/>
        <w:ind w:firstLine="540"/>
        <w:jc w:val="both"/>
      </w:pPr>
    </w:p>
    <w:p w:rsidR="00AC388E" w:rsidRDefault="00AC388E">
      <w:pPr>
        <w:pStyle w:val="ConsPlusNormal"/>
        <w:jc w:val="center"/>
        <w:outlineLvl w:val="1"/>
      </w:pPr>
      <w:r>
        <w:t>1. Общие положения</w:t>
      </w:r>
    </w:p>
    <w:p w:rsidR="00AC388E" w:rsidRDefault="00AC388E">
      <w:pPr>
        <w:pStyle w:val="ConsPlusNormal"/>
        <w:ind w:firstLine="540"/>
        <w:jc w:val="both"/>
      </w:pPr>
    </w:p>
    <w:p w:rsidR="00AC388E" w:rsidRDefault="00AC388E">
      <w:pPr>
        <w:pStyle w:val="ConsPlusNormal"/>
        <w:ind w:firstLine="540"/>
        <w:jc w:val="both"/>
      </w:pPr>
      <w:r>
        <w:t>1.1. Настоящий Порядок устанавливает требования к разработке, согласованию, экспертизе и утверждению технологических карт межведомственного взаимодействия для государственных услуг, предоставляемых органами исполнительной власти Ленинградской области и подведомственными им государственными учреждениями и государственными унитарными предприятиями.</w:t>
      </w:r>
    </w:p>
    <w:p w:rsidR="00AC388E" w:rsidRDefault="00AC388E">
      <w:pPr>
        <w:pStyle w:val="ConsPlusNormal"/>
        <w:spacing w:before="280"/>
        <w:ind w:firstLine="540"/>
        <w:jc w:val="both"/>
      </w:pPr>
      <w:r>
        <w:t>1.2. В настоящем Порядке используются следующие понятия:</w:t>
      </w:r>
    </w:p>
    <w:p w:rsidR="00AC388E" w:rsidRDefault="00AC388E">
      <w:pPr>
        <w:pStyle w:val="ConsPlusNormal"/>
        <w:spacing w:before="280"/>
        <w:ind w:firstLine="540"/>
        <w:jc w:val="both"/>
      </w:pPr>
      <w:r>
        <w:t>потребитель данных - орган власти (организация), предоставляющий государственную услугу и запрашивающий документы (сведения), необходимые для предоставления государственной услуги, у других органов власти (организаций);</w:t>
      </w:r>
    </w:p>
    <w:p w:rsidR="00AC388E" w:rsidRDefault="00AC388E">
      <w:pPr>
        <w:pStyle w:val="ConsPlusNormal"/>
        <w:spacing w:before="280"/>
        <w:ind w:firstLine="540"/>
        <w:jc w:val="both"/>
      </w:pPr>
      <w:r>
        <w:t xml:space="preserve">поставщик данных - орган власти (организация), располагающий документами (сведениями), необходимыми для предоставления государственной услуги, и обеспечивающий их предоставление потребителю данных по запросу в соответствии с Федеральным </w:t>
      </w:r>
      <w:hyperlink r:id="rId9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C388E" w:rsidRDefault="00AC388E">
      <w:pPr>
        <w:pStyle w:val="ConsPlusNormal"/>
        <w:spacing w:before="280"/>
        <w:ind w:firstLine="540"/>
        <w:jc w:val="both"/>
      </w:pPr>
      <w:r>
        <w:t xml:space="preserve">технологическая карта межведомственного взаимодействия (ТКМВ) - документ, содержащий описание порядка предоставления государственной услуги, сведения о составе документов, необходимых для предоставления </w:t>
      </w:r>
      <w:r>
        <w:lastRenderedPageBreak/>
        <w:t>государственной услуги, сведения о поставщиках данных и потребителях данных, формах и содержании межведомственного взаимодействия в рамках предоставления государственной услуги, подлежащий согласованию с поставщиками данных, необходимых в процессе межведомственного взаимодействия;</w:t>
      </w:r>
    </w:p>
    <w:p w:rsidR="00AC388E" w:rsidRDefault="00AC388E">
      <w:pPr>
        <w:pStyle w:val="ConsPlusNormal"/>
        <w:spacing w:before="280"/>
        <w:ind w:firstLine="540"/>
        <w:jc w:val="both"/>
      </w:pPr>
      <w:proofErr w:type="spellStart"/>
      <w:r>
        <w:t>подуслуга</w:t>
      </w:r>
      <w:proofErr w:type="spellEnd"/>
      <w:r>
        <w:t xml:space="preserve"> - сценарий предоставления государственной услуги, который характеризуется уникальными требованиями по крайней мере по одному из параметров: различные требования по предоставлению государственной услуги для разных категорий заявителей, различные требования по составу пакета необходимых документов для разных сценариев предоставления государственной услуги, различные сценарии результатов предоставления государственной услуги;</w:t>
      </w:r>
    </w:p>
    <w:p w:rsidR="00AC388E" w:rsidRDefault="00AC388E">
      <w:pPr>
        <w:pStyle w:val="ConsPlusNormal"/>
        <w:spacing w:before="280"/>
        <w:ind w:firstLine="540"/>
        <w:jc w:val="both"/>
      </w:pPr>
      <w:r>
        <w:t xml:space="preserve">запрос - обращение потребителя данных к единственному поставщику данных в рамках предоставления </w:t>
      </w:r>
      <w:proofErr w:type="spellStart"/>
      <w:r>
        <w:t>подуслуги</w:t>
      </w:r>
      <w:proofErr w:type="spellEnd"/>
      <w:r>
        <w:t xml:space="preserve"> с требованием о предоставлении документов (сведений), находящихся в распоряжении поставщика данных.</w:t>
      </w:r>
    </w:p>
    <w:p w:rsidR="00AC388E" w:rsidRDefault="00AC388E">
      <w:pPr>
        <w:pStyle w:val="ConsPlusNormal"/>
        <w:spacing w:before="280"/>
        <w:ind w:firstLine="540"/>
        <w:jc w:val="both"/>
      </w:pPr>
      <w:r>
        <w:t xml:space="preserve">1.3. ТКМВ формируются для каждой государственной услуги, в отношении которой организовано проведение работ по межведомственному </w:t>
      </w:r>
      <w:proofErr w:type="gramStart"/>
      <w:r>
        <w:t>и(</w:t>
      </w:r>
      <w:proofErr w:type="gramEnd"/>
      <w:r>
        <w:t>или) межуровневому информационному взаимодействию.</w:t>
      </w:r>
    </w:p>
    <w:p w:rsidR="00AC388E" w:rsidRDefault="00AC388E">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30.11.2015 N 454)</w:t>
      </w:r>
    </w:p>
    <w:p w:rsidR="00AC388E" w:rsidRDefault="00AC388E">
      <w:pPr>
        <w:pStyle w:val="ConsPlusNormal"/>
        <w:spacing w:before="280"/>
        <w:ind w:firstLine="540"/>
        <w:jc w:val="both"/>
      </w:pPr>
      <w:r>
        <w:t>1.4. Ответственным за разработку, обеспечение согласования и экспертизы, а также за утверждение ТКМВ является потребитель данных.</w:t>
      </w:r>
    </w:p>
    <w:p w:rsidR="00AC388E" w:rsidRDefault="00AC388E">
      <w:pPr>
        <w:pStyle w:val="ConsPlusNormal"/>
        <w:spacing w:before="280"/>
        <w:ind w:firstLine="540"/>
        <w:jc w:val="both"/>
      </w:pPr>
      <w:r>
        <w:t>1.5. Все поля таблиц ТКМВ подлежат обязательному заполнению.</w:t>
      </w:r>
    </w:p>
    <w:p w:rsidR="00AC388E" w:rsidRDefault="00AC388E">
      <w:pPr>
        <w:pStyle w:val="ConsPlusNormal"/>
        <w:spacing w:before="280"/>
        <w:ind w:firstLine="540"/>
        <w:jc w:val="both"/>
      </w:pPr>
      <w:r>
        <w:t xml:space="preserve">1.6. Конфликтные ситуации, возникающие в процессе согласования и экспертизы ТКМВ, подлежат рассмотрению на заседании рабочей группы по организации межведомственного </w:t>
      </w:r>
      <w:proofErr w:type="gramStart"/>
      <w:r>
        <w:t>и(</w:t>
      </w:r>
      <w:proofErr w:type="gramEnd"/>
      <w:r>
        <w:t xml:space="preserve">или) межуровневого информационного взаимодействия при предоставлении государственных и муниципальных услуг в Ленинградской области, образованной </w:t>
      </w:r>
      <w:hyperlink r:id="rId101" w:history="1">
        <w:r>
          <w:rPr>
            <w:color w:val="0000FF"/>
          </w:rPr>
          <w:t>постановлением</w:t>
        </w:r>
      </w:hyperlink>
      <w:r>
        <w:t xml:space="preserve"> Губернатора Ленинградской области от 26 августа 2011 года N 80-пг.</w:t>
      </w:r>
    </w:p>
    <w:p w:rsidR="00AC388E" w:rsidRDefault="00AC388E">
      <w:pPr>
        <w:pStyle w:val="ConsPlusNormal"/>
        <w:ind w:firstLine="540"/>
        <w:jc w:val="both"/>
      </w:pPr>
    </w:p>
    <w:p w:rsidR="00AC388E" w:rsidRDefault="00AC388E">
      <w:pPr>
        <w:pStyle w:val="ConsPlusNormal"/>
        <w:jc w:val="center"/>
        <w:outlineLvl w:val="1"/>
      </w:pPr>
      <w:r>
        <w:t>2. Порядок разработки и согласования ТКМВ</w:t>
      </w:r>
    </w:p>
    <w:p w:rsidR="00AC388E" w:rsidRDefault="00AC388E">
      <w:pPr>
        <w:pStyle w:val="ConsPlusNormal"/>
        <w:ind w:firstLine="540"/>
        <w:jc w:val="both"/>
      </w:pPr>
    </w:p>
    <w:p w:rsidR="00AC388E" w:rsidRDefault="00AC388E">
      <w:pPr>
        <w:pStyle w:val="ConsPlusNormal"/>
        <w:ind w:firstLine="540"/>
        <w:jc w:val="both"/>
      </w:pPr>
      <w:r>
        <w:t>2.1. Потребитель данных заполняет все таблицы (поля таблиц) ТКМВ, наименования которых отмечены символами "*" и "**".</w:t>
      </w:r>
    </w:p>
    <w:p w:rsidR="00AC388E" w:rsidRDefault="00AC388E">
      <w:pPr>
        <w:pStyle w:val="ConsPlusNormal"/>
        <w:spacing w:before="280"/>
        <w:ind w:firstLine="540"/>
        <w:jc w:val="both"/>
      </w:pPr>
      <w:r>
        <w:t>2.2. После заполнения таблиц (полей таблиц) потребитель данных направляет ТКМВ на согласование поставщикам данных.</w:t>
      </w:r>
    </w:p>
    <w:p w:rsidR="00AC388E" w:rsidRDefault="00AC388E">
      <w:pPr>
        <w:pStyle w:val="ConsPlusNormal"/>
        <w:spacing w:before="280"/>
        <w:ind w:firstLine="540"/>
        <w:jc w:val="both"/>
      </w:pPr>
      <w:r>
        <w:t>2.3. Поставщик данных:</w:t>
      </w:r>
    </w:p>
    <w:p w:rsidR="00AC388E" w:rsidRDefault="00AC388E">
      <w:pPr>
        <w:pStyle w:val="ConsPlusNormal"/>
        <w:spacing w:before="280"/>
        <w:ind w:firstLine="540"/>
        <w:jc w:val="both"/>
      </w:pPr>
      <w:r>
        <w:lastRenderedPageBreak/>
        <w:t>изучает содержание таблиц (полей таблиц) ТКМВ, заполненных потребителем данных, при необходимости подготавливает предложения по внесению изменений в таблицы (поля таблиц);</w:t>
      </w:r>
    </w:p>
    <w:p w:rsidR="00AC388E" w:rsidRDefault="00AC388E">
      <w:pPr>
        <w:pStyle w:val="ConsPlusNormal"/>
        <w:spacing w:before="280"/>
        <w:ind w:firstLine="540"/>
        <w:jc w:val="both"/>
      </w:pPr>
      <w:r>
        <w:t>заполняет таблицы (поля таблиц) ТКМВ, отмеченные символом "***";</w:t>
      </w:r>
    </w:p>
    <w:p w:rsidR="00AC388E" w:rsidRDefault="00AC388E">
      <w:pPr>
        <w:pStyle w:val="ConsPlusNormal"/>
        <w:spacing w:before="280"/>
        <w:ind w:firstLine="540"/>
        <w:jc w:val="both"/>
      </w:pPr>
      <w:r>
        <w:t>согласует ТКМВ в срок не более трех рабочих дней;</w:t>
      </w:r>
    </w:p>
    <w:p w:rsidR="00AC388E" w:rsidRDefault="00AC388E">
      <w:pPr>
        <w:pStyle w:val="ConsPlusNormal"/>
        <w:spacing w:before="280"/>
        <w:ind w:firstLine="540"/>
        <w:jc w:val="both"/>
      </w:pPr>
      <w:r>
        <w:t xml:space="preserve">направляет </w:t>
      </w:r>
      <w:proofErr w:type="gramStart"/>
      <w:r>
        <w:t>заполненную</w:t>
      </w:r>
      <w:proofErr w:type="gramEnd"/>
      <w:r>
        <w:t xml:space="preserve"> ТКМВ с предложениями по внесению изменений в таблицы (поля таблиц) потребителю данных.</w:t>
      </w:r>
    </w:p>
    <w:p w:rsidR="00AC388E" w:rsidRDefault="00AC388E">
      <w:pPr>
        <w:pStyle w:val="ConsPlusNormal"/>
        <w:spacing w:before="280"/>
        <w:ind w:firstLine="540"/>
        <w:jc w:val="both"/>
      </w:pPr>
      <w:r>
        <w:t>2.4. Потребитель данных:</w:t>
      </w:r>
    </w:p>
    <w:p w:rsidR="00AC388E" w:rsidRDefault="00AC388E">
      <w:pPr>
        <w:pStyle w:val="ConsPlusNormal"/>
        <w:spacing w:before="280"/>
        <w:ind w:firstLine="540"/>
        <w:jc w:val="both"/>
      </w:pPr>
      <w:r>
        <w:t>изучает содержание таблиц (полей таблиц) ТКМВ, заполненных поставщиком данных;</w:t>
      </w:r>
    </w:p>
    <w:p w:rsidR="00AC388E" w:rsidRDefault="00AC388E">
      <w:pPr>
        <w:pStyle w:val="ConsPlusNormal"/>
        <w:spacing w:before="280"/>
        <w:ind w:firstLine="540"/>
        <w:jc w:val="both"/>
      </w:pPr>
      <w:r>
        <w:t>рассматривает предложения поставщика данных по внесению изменений в таблицы (поля таблиц) ТКМВ;</w:t>
      </w:r>
    </w:p>
    <w:p w:rsidR="00AC388E" w:rsidRDefault="00AC388E">
      <w:pPr>
        <w:pStyle w:val="ConsPlusNormal"/>
        <w:spacing w:before="280"/>
        <w:ind w:firstLine="540"/>
        <w:jc w:val="both"/>
      </w:pPr>
      <w:r>
        <w:t>направляет ТКМВ на повторное согласование поставщику данных;</w:t>
      </w:r>
    </w:p>
    <w:p w:rsidR="00AC388E" w:rsidRDefault="00AC388E">
      <w:pPr>
        <w:pStyle w:val="ConsPlusNormal"/>
        <w:spacing w:before="280"/>
        <w:ind w:firstLine="540"/>
        <w:jc w:val="both"/>
      </w:pPr>
      <w:r>
        <w:t>обеспечивает урегулирование возникших в процессе согласования ТКМВ разногласий с поставщиком данных;</w:t>
      </w:r>
    </w:p>
    <w:p w:rsidR="00AC388E" w:rsidRDefault="00AC388E">
      <w:pPr>
        <w:pStyle w:val="ConsPlusNormal"/>
        <w:spacing w:before="280"/>
        <w:ind w:firstLine="540"/>
        <w:jc w:val="both"/>
      </w:pPr>
      <w:r>
        <w:t xml:space="preserve">в случае невозможности урегулирования возникших в процессе согласования ТКМВ разногласий с поставщиком данных формирует </w:t>
      </w:r>
      <w:hyperlink w:anchor="P1161" w:history="1">
        <w:r>
          <w:rPr>
            <w:color w:val="0000FF"/>
          </w:rPr>
          <w:t>таблицу разногласий</w:t>
        </w:r>
      </w:hyperlink>
      <w:r>
        <w:t xml:space="preserve"> по технологической карте межведомственного взаимодействия (ТКМВ) по государственной услуге по форме согласно приложению к настоящему Порядку и направляет с сопроводительным письмом секретарю рабочей группы по организации межведомственного </w:t>
      </w:r>
      <w:proofErr w:type="gramStart"/>
      <w:r>
        <w:t>и(</w:t>
      </w:r>
      <w:proofErr w:type="gramEnd"/>
      <w:r>
        <w:t xml:space="preserve">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w:t>
      </w:r>
      <w:proofErr w:type="gramStart"/>
      <w:r>
        <w:t>заседании</w:t>
      </w:r>
      <w:proofErr w:type="gramEnd"/>
      <w:r>
        <w:t xml:space="preserve"> рабочей группы;</w:t>
      </w:r>
    </w:p>
    <w:p w:rsidR="00AC388E" w:rsidRDefault="00AC388E">
      <w:pPr>
        <w:pStyle w:val="ConsPlusNormal"/>
        <w:spacing w:before="280"/>
        <w:ind w:firstLine="540"/>
        <w:jc w:val="both"/>
      </w:pPr>
      <w:r>
        <w:t>после согласования ТКМВ со всеми поставщиками данных завершает формирование ТКМВ в единый документ с учетом информации, полученной от поставщиков данных.</w:t>
      </w:r>
    </w:p>
    <w:p w:rsidR="00AC388E" w:rsidRDefault="00AC388E">
      <w:pPr>
        <w:pStyle w:val="ConsPlusNormal"/>
        <w:spacing w:before="280"/>
        <w:ind w:firstLine="540"/>
        <w:jc w:val="both"/>
      </w:pPr>
      <w:r>
        <w:t xml:space="preserve">2.5. </w:t>
      </w:r>
      <w:proofErr w:type="gramStart"/>
      <w:r>
        <w:t xml:space="preserve">В части сведений, включенных в </w:t>
      </w:r>
      <w:hyperlink r:id="rId102" w:history="1">
        <w:r>
          <w:rPr>
            <w:color w:val="0000FF"/>
          </w:rPr>
          <w:t>Перечень</w:t>
        </w:r>
      </w:hyperlink>
      <w:r>
        <w:t xml:space="preserve"> базовых государственных информационных ресурсов, используемых при предоставлении государственных или муниципальных услуг (исполнении государственных или муниципальных функций), утвержденный распоряжением Правительства Российской Федерации от 15 апреля 2011 года N 654-р, а также размещенных в автоматизированной информационной системе "Реестр сведений", ТКМВ заполняется на основе указанных данных и не подлежит согласованию с поставщиками данных.</w:t>
      </w:r>
      <w:proofErr w:type="gramEnd"/>
    </w:p>
    <w:p w:rsidR="00AC388E" w:rsidRDefault="00AC388E">
      <w:pPr>
        <w:pStyle w:val="ConsPlusNormal"/>
        <w:jc w:val="both"/>
      </w:pPr>
      <w:r>
        <w:lastRenderedPageBreak/>
        <w:t xml:space="preserve">(п. 2.5 в ред. </w:t>
      </w:r>
      <w:hyperlink r:id="rId103" w:history="1">
        <w:r>
          <w:rPr>
            <w:color w:val="0000FF"/>
          </w:rPr>
          <w:t>Постановления</w:t>
        </w:r>
      </w:hyperlink>
      <w:r>
        <w:t xml:space="preserve"> Правительства Ленинградской области от 04.06.2012 N 195)</w:t>
      </w:r>
    </w:p>
    <w:p w:rsidR="00AC388E" w:rsidRDefault="00AC388E">
      <w:pPr>
        <w:pStyle w:val="ConsPlusNormal"/>
        <w:spacing w:before="280"/>
        <w:ind w:firstLine="540"/>
        <w:jc w:val="both"/>
      </w:pPr>
      <w:r>
        <w:t xml:space="preserve">2.6. </w:t>
      </w:r>
      <w:proofErr w:type="gramStart"/>
      <w:r>
        <w:t>После завершения согласования ТКМВ с поставщиками данных и формирования единой ТКМВ с учетом информации, полученной от поставщиков данных, потребитель данных направляет ТКМВ в комитет правового обеспечения Ленинградской области для согласования плана потребителя данных по внесению изменений в правовые акты, а также в Комитет экономического развития и инвестиционной деятельности Ленинградской области и Комитет по связи и информатизации Ленинградской области на экспертизу.</w:t>
      </w:r>
      <w:proofErr w:type="gramEnd"/>
    </w:p>
    <w:p w:rsidR="00AC388E" w:rsidRDefault="00AC388E">
      <w:pPr>
        <w:pStyle w:val="ConsPlusNormal"/>
        <w:jc w:val="both"/>
      </w:pPr>
      <w:r>
        <w:t xml:space="preserve">(в ред. Постановлений Правительства Ленинградской области от 04.06.2012 </w:t>
      </w:r>
      <w:hyperlink r:id="rId104" w:history="1">
        <w:r>
          <w:rPr>
            <w:color w:val="0000FF"/>
          </w:rPr>
          <w:t>N 195</w:t>
        </w:r>
      </w:hyperlink>
      <w:r>
        <w:t xml:space="preserve">, от 16.05.2016 </w:t>
      </w:r>
      <w:hyperlink r:id="rId105" w:history="1">
        <w:r>
          <w:rPr>
            <w:color w:val="0000FF"/>
          </w:rPr>
          <w:t>N 144</w:t>
        </w:r>
      </w:hyperlink>
      <w:r>
        <w:t>)</w:t>
      </w:r>
    </w:p>
    <w:p w:rsidR="00AC388E" w:rsidRDefault="00AC388E">
      <w:pPr>
        <w:pStyle w:val="ConsPlusNormal"/>
        <w:ind w:firstLine="540"/>
        <w:jc w:val="both"/>
      </w:pPr>
    </w:p>
    <w:p w:rsidR="00AC388E" w:rsidRDefault="00AC388E">
      <w:pPr>
        <w:pStyle w:val="ConsPlusNormal"/>
        <w:jc w:val="center"/>
        <w:outlineLvl w:val="1"/>
      </w:pPr>
      <w:r>
        <w:t>3. Заполнение таблиц ТКМВ</w:t>
      </w:r>
    </w:p>
    <w:p w:rsidR="00AC388E" w:rsidRDefault="00AC388E">
      <w:pPr>
        <w:pStyle w:val="ConsPlusNormal"/>
        <w:ind w:firstLine="540"/>
        <w:jc w:val="both"/>
      </w:pPr>
    </w:p>
    <w:p w:rsidR="00AC388E" w:rsidRDefault="00AC388E">
      <w:pPr>
        <w:pStyle w:val="ConsPlusNormal"/>
        <w:ind w:firstLine="540"/>
        <w:jc w:val="both"/>
        <w:outlineLvl w:val="2"/>
      </w:pPr>
      <w:r>
        <w:t xml:space="preserve">3.1. Заполнение </w:t>
      </w:r>
      <w:hyperlink w:anchor="P657" w:history="1">
        <w:r>
          <w:rPr>
            <w:color w:val="0000FF"/>
          </w:rPr>
          <w:t>таблицы 1</w:t>
        </w:r>
      </w:hyperlink>
      <w:r>
        <w:t xml:space="preserve"> "Перечень органов власти (организаций), участвующих в заполнении полей ТКМВ"</w:t>
      </w:r>
    </w:p>
    <w:p w:rsidR="00AC388E" w:rsidRDefault="00AC388E">
      <w:pPr>
        <w:pStyle w:val="ConsPlusNormal"/>
        <w:ind w:firstLine="540"/>
        <w:jc w:val="both"/>
      </w:pPr>
    </w:p>
    <w:p w:rsidR="00AC388E" w:rsidRDefault="00AC388E">
      <w:pPr>
        <w:pStyle w:val="ConsPlusNormal"/>
        <w:ind w:firstLine="540"/>
        <w:jc w:val="both"/>
      </w:pPr>
      <w:r>
        <w:t>Каждый участник работ по подготовке ТКМВ указывает наименование органа власти (организации), который он представляет, роль органа власти (организации) в рассматриваемом взаимодействии (потребитель данных или поставщик данных), свои фамилию, имя, отчество, должность и контактные данные.</w:t>
      </w:r>
    </w:p>
    <w:p w:rsidR="00AC388E" w:rsidRDefault="00AC388E">
      <w:pPr>
        <w:pStyle w:val="ConsPlusNormal"/>
        <w:ind w:firstLine="540"/>
        <w:jc w:val="both"/>
      </w:pPr>
    </w:p>
    <w:p w:rsidR="00AC388E" w:rsidRDefault="00AC388E">
      <w:pPr>
        <w:pStyle w:val="ConsPlusNormal"/>
        <w:ind w:firstLine="540"/>
        <w:jc w:val="both"/>
        <w:outlineLvl w:val="2"/>
      </w:pPr>
      <w:r>
        <w:t xml:space="preserve">3.2. Заполнение </w:t>
      </w:r>
      <w:hyperlink w:anchor="P679" w:history="1">
        <w:r>
          <w:rPr>
            <w:color w:val="0000FF"/>
          </w:rPr>
          <w:t>таблицы 2</w:t>
        </w:r>
      </w:hyperlink>
      <w:r>
        <w:t xml:space="preserve"> "Перечень </w:t>
      </w:r>
      <w:proofErr w:type="spellStart"/>
      <w:r>
        <w:t>подуслуг</w:t>
      </w:r>
      <w:proofErr w:type="spellEnd"/>
      <w:r>
        <w:t>"</w:t>
      </w:r>
    </w:p>
    <w:p w:rsidR="00AC388E" w:rsidRDefault="00AC388E">
      <w:pPr>
        <w:pStyle w:val="ConsPlusNormal"/>
        <w:ind w:firstLine="540"/>
        <w:jc w:val="both"/>
      </w:pPr>
    </w:p>
    <w:p w:rsidR="00AC388E" w:rsidRDefault="00AC388E">
      <w:pPr>
        <w:pStyle w:val="ConsPlusNormal"/>
        <w:ind w:firstLine="540"/>
        <w:jc w:val="both"/>
      </w:pPr>
      <w:r>
        <w:t>Потребитель данных:</w:t>
      </w:r>
    </w:p>
    <w:p w:rsidR="00AC388E" w:rsidRDefault="00AC388E">
      <w:pPr>
        <w:pStyle w:val="ConsPlusNormal"/>
        <w:spacing w:before="280"/>
        <w:ind w:firstLine="540"/>
        <w:jc w:val="both"/>
      </w:pPr>
      <w:r>
        <w:t xml:space="preserve">перечисляет </w:t>
      </w:r>
      <w:proofErr w:type="spellStart"/>
      <w:r>
        <w:t>подуслуги</w:t>
      </w:r>
      <w:proofErr w:type="spellEnd"/>
      <w:r>
        <w:t>, входящие в состав рассматриваемой государственной услуги;</w:t>
      </w:r>
    </w:p>
    <w:p w:rsidR="00AC388E" w:rsidRDefault="00AC388E">
      <w:pPr>
        <w:pStyle w:val="ConsPlusNormal"/>
        <w:spacing w:before="280"/>
        <w:ind w:firstLine="540"/>
        <w:jc w:val="both"/>
      </w:pPr>
      <w:r>
        <w:t xml:space="preserve">указывает срок предоставления каждой </w:t>
      </w:r>
      <w:proofErr w:type="spellStart"/>
      <w:r>
        <w:t>подуслуги</w:t>
      </w:r>
      <w:proofErr w:type="spellEnd"/>
      <w:r>
        <w:t>;</w:t>
      </w:r>
    </w:p>
    <w:p w:rsidR="00AC388E" w:rsidRDefault="00AC388E">
      <w:pPr>
        <w:pStyle w:val="ConsPlusNormal"/>
        <w:spacing w:before="280"/>
        <w:ind w:firstLine="540"/>
        <w:jc w:val="both"/>
      </w:pPr>
      <w:r>
        <w:t xml:space="preserve">указывает номера таблиц, в которых будут описаны </w:t>
      </w:r>
      <w:proofErr w:type="spellStart"/>
      <w:r>
        <w:t>подуслуги</w:t>
      </w:r>
      <w:proofErr w:type="spellEnd"/>
      <w:r>
        <w:t xml:space="preserve"> и запросы.</w:t>
      </w:r>
    </w:p>
    <w:p w:rsidR="00AC388E" w:rsidRDefault="00AC388E">
      <w:pPr>
        <w:pStyle w:val="ConsPlusNormal"/>
        <w:ind w:firstLine="540"/>
        <w:jc w:val="both"/>
      </w:pPr>
    </w:p>
    <w:p w:rsidR="00AC388E" w:rsidRDefault="00AC388E">
      <w:pPr>
        <w:pStyle w:val="ConsPlusNormal"/>
        <w:ind w:firstLine="540"/>
        <w:jc w:val="both"/>
        <w:outlineLvl w:val="2"/>
      </w:pPr>
      <w:r>
        <w:t xml:space="preserve">3.3. Заполнение </w:t>
      </w:r>
      <w:hyperlink w:anchor="P697" w:history="1">
        <w:r>
          <w:rPr>
            <w:color w:val="0000FF"/>
          </w:rPr>
          <w:t>таблицы 2.n</w:t>
        </w:r>
      </w:hyperlink>
      <w:r>
        <w:t xml:space="preserve"> "Описание </w:t>
      </w:r>
      <w:proofErr w:type="spellStart"/>
      <w:r>
        <w:t>подуслуги</w:t>
      </w:r>
      <w:proofErr w:type="spellEnd"/>
      <w:r>
        <w:t xml:space="preserve"> n"</w:t>
      </w:r>
    </w:p>
    <w:p w:rsidR="00AC388E" w:rsidRDefault="00AC388E">
      <w:pPr>
        <w:pStyle w:val="ConsPlusNormal"/>
        <w:ind w:firstLine="540"/>
        <w:jc w:val="both"/>
      </w:pPr>
    </w:p>
    <w:p w:rsidR="00AC388E" w:rsidRDefault="00AC388E">
      <w:pPr>
        <w:pStyle w:val="ConsPlusNormal"/>
        <w:ind w:firstLine="540"/>
        <w:jc w:val="both"/>
      </w:pPr>
      <w:r>
        <w:t xml:space="preserve">3.3.1. Таблица заполняется в отношении каждой </w:t>
      </w:r>
      <w:proofErr w:type="spellStart"/>
      <w:r>
        <w:t>подуслуги</w:t>
      </w:r>
      <w:proofErr w:type="spellEnd"/>
      <w:r>
        <w:t xml:space="preserve">, представленной в </w:t>
      </w:r>
      <w:hyperlink w:anchor="P679" w:history="1">
        <w:r>
          <w:rPr>
            <w:color w:val="0000FF"/>
          </w:rPr>
          <w:t>таблице 2</w:t>
        </w:r>
      </w:hyperlink>
      <w:r>
        <w:t xml:space="preserve"> "Перечень </w:t>
      </w:r>
      <w:proofErr w:type="spellStart"/>
      <w:r>
        <w:t>подуслуг</w:t>
      </w:r>
      <w:proofErr w:type="spellEnd"/>
      <w:r>
        <w:t xml:space="preserve">", символ "n" обозначает порядковый номер </w:t>
      </w:r>
      <w:proofErr w:type="spellStart"/>
      <w:r>
        <w:t>подуслуги</w:t>
      </w:r>
      <w:proofErr w:type="spellEnd"/>
      <w:r>
        <w:t xml:space="preserve"> в </w:t>
      </w:r>
      <w:hyperlink w:anchor="P679" w:history="1">
        <w:r>
          <w:rPr>
            <w:color w:val="0000FF"/>
          </w:rPr>
          <w:t>таблице 2</w:t>
        </w:r>
      </w:hyperlink>
      <w:r>
        <w:t xml:space="preserve"> "Перечень </w:t>
      </w:r>
      <w:proofErr w:type="spellStart"/>
      <w:r>
        <w:t>подуслуг</w:t>
      </w:r>
      <w:proofErr w:type="spellEnd"/>
      <w:r>
        <w:t>".</w:t>
      </w:r>
    </w:p>
    <w:p w:rsidR="00AC388E" w:rsidRDefault="00AC388E">
      <w:pPr>
        <w:pStyle w:val="ConsPlusNormal"/>
        <w:spacing w:before="280"/>
        <w:ind w:firstLine="540"/>
        <w:jc w:val="both"/>
      </w:pPr>
      <w:r>
        <w:t>3.3.2. Потребитель данных:</w:t>
      </w:r>
    </w:p>
    <w:p w:rsidR="00AC388E" w:rsidRDefault="00AC388E">
      <w:pPr>
        <w:pStyle w:val="ConsPlusNormal"/>
        <w:spacing w:before="280"/>
        <w:ind w:firstLine="540"/>
        <w:jc w:val="both"/>
      </w:pPr>
      <w:r>
        <w:t xml:space="preserve">перечисляет документы, необходимые для получения государственной </w:t>
      </w:r>
      <w:r>
        <w:lastRenderedPageBreak/>
        <w:t xml:space="preserve">услуги. </w:t>
      </w:r>
      <w:proofErr w:type="gramStart"/>
      <w:r>
        <w:t>В перечень включаются все документы: подлежащие и не подлежащие получению по каналам межведомственного и межуровневого взаимодействия, признанные избыточными, планируемые к применению, документы, на данный момент получаемые по каналам межведомственного и межуровневого взаимодействия, и т.д.;</w:t>
      </w:r>
      <w:proofErr w:type="gramEnd"/>
    </w:p>
    <w:p w:rsidR="00AC388E" w:rsidRDefault="00AC388E">
      <w:pPr>
        <w:pStyle w:val="ConsPlusNormal"/>
        <w:spacing w:before="280"/>
        <w:ind w:firstLine="540"/>
        <w:jc w:val="both"/>
      </w:pPr>
      <w:r>
        <w:t>для каждого документа указывает, каким способом будет оптимизирован порядок его получения, если такая оптимизация планируется, с использованием следующих кодов:</w:t>
      </w:r>
    </w:p>
    <w:p w:rsidR="00AC388E" w:rsidRDefault="00AC388E">
      <w:pPr>
        <w:pStyle w:val="ConsPlusNormal"/>
        <w:spacing w:before="280"/>
        <w:ind w:firstLine="540"/>
        <w:jc w:val="both"/>
      </w:pPr>
      <w:r>
        <w:t>1 - оптимизация не планируется,</w:t>
      </w:r>
    </w:p>
    <w:p w:rsidR="00AC388E" w:rsidRDefault="00AC388E">
      <w:pPr>
        <w:pStyle w:val="ConsPlusNormal"/>
        <w:spacing w:before="280"/>
        <w:ind w:firstLine="540"/>
        <w:jc w:val="both"/>
      </w:pPr>
      <w:r>
        <w:t>2 - документ планируется к получению по каналам межведомственного взаимодействия,</w:t>
      </w:r>
    </w:p>
    <w:p w:rsidR="00AC388E" w:rsidRDefault="00AC388E">
      <w:pPr>
        <w:pStyle w:val="ConsPlusNormal"/>
        <w:spacing w:before="280"/>
        <w:ind w:firstLine="540"/>
        <w:jc w:val="both"/>
      </w:pPr>
      <w:r>
        <w:t xml:space="preserve">3 - документ будет исключен из перечня </w:t>
      </w:r>
      <w:proofErr w:type="gramStart"/>
      <w:r>
        <w:t>необходимых</w:t>
      </w:r>
      <w:proofErr w:type="gramEnd"/>
      <w:r>
        <w:t xml:space="preserve"> для предоставления государственной услуги,</w:t>
      </w:r>
    </w:p>
    <w:p w:rsidR="00AC388E" w:rsidRDefault="00AC388E">
      <w:pPr>
        <w:pStyle w:val="ConsPlusNormal"/>
        <w:spacing w:before="280"/>
        <w:ind w:firstLine="540"/>
        <w:jc w:val="both"/>
      </w:pPr>
      <w:r>
        <w:t>4 - документ будет заменен другими документами (сведениями),</w:t>
      </w:r>
    </w:p>
    <w:p w:rsidR="00AC388E" w:rsidRDefault="00AC388E">
      <w:pPr>
        <w:pStyle w:val="ConsPlusNormal"/>
        <w:spacing w:before="280"/>
        <w:ind w:firstLine="540"/>
        <w:jc w:val="both"/>
      </w:pPr>
      <w:r>
        <w:t xml:space="preserve">5 - документ </w:t>
      </w:r>
      <w:proofErr w:type="gramStart"/>
      <w:r>
        <w:t>заменит исключенный документ и будет</w:t>
      </w:r>
      <w:proofErr w:type="gramEnd"/>
      <w:r>
        <w:t xml:space="preserve"> предоставлен заявителем,</w:t>
      </w:r>
    </w:p>
    <w:p w:rsidR="00AC388E" w:rsidRDefault="00AC388E">
      <w:pPr>
        <w:pStyle w:val="ConsPlusNormal"/>
        <w:spacing w:before="280"/>
        <w:ind w:firstLine="540"/>
        <w:jc w:val="both"/>
      </w:pPr>
      <w:r>
        <w:t xml:space="preserve">6 - документ </w:t>
      </w:r>
      <w:proofErr w:type="gramStart"/>
      <w:r>
        <w:t>заменит исключенный документ и планируется</w:t>
      </w:r>
      <w:proofErr w:type="gramEnd"/>
      <w:r>
        <w:t xml:space="preserve"> к получению по каналам межведомственного взаимодействия;</w:t>
      </w:r>
    </w:p>
    <w:p w:rsidR="00AC388E" w:rsidRDefault="00AC388E">
      <w:pPr>
        <w:pStyle w:val="ConsPlusNormal"/>
        <w:spacing w:before="280"/>
        <w:ind w:firstLine="540"/>
        <w:jc w:val="both"/>
      </w:pPr>
      <w:r>
        <w:t>дает краткое описание основания и содержания планируемой оптимизации (с указанием, почему было принято соответствующее решение, какие именно изменения планируются в составе сведений, и т.д.);</w:t>
      </w:r>
    </w:p>
    <w:p w:rsidR="00AC388E" w:rsidRDefault="00AC388E">
      <w:pPr>
        <w:pStyle w:val="ConsPlusNormal"/>
        <w:spacing w:before="280"/>
        <w:ind w:firstLine="540"/>
        <w:jc w:val="both"/>
      </w:pPr>
      <w:r>
        <w:t xml:space="preserve">указывает орган власти (организацию), ответственный за предоставление документа, подлежащего получению по каналам межведомственного </w:t>
      </w:r>
      <w:proofErr w:type="gramStart"/>
      <w:r>
        <w:t>и(</w:t>
      </w:r>
      <w:proofErr w:type="gramEnd"/>
      <w:r>
        <w:t>или) межуровневого взаимодействия, для документов, которые планируется получать по таким каналам (а также для документов, на данный момент получаемых по таким каналам).</w:t>
      </w:r>
    </w:p>
    <w:p w:rsidR="00AC388E" w:rsidRDefault="00AC388E">
      <w:pPr>
        <w:pStyle w:val="ConsPlusNormal"/>
        <w:spacing w:before="280"/>
        <w:ind w:firstLine="540"/>
        <w:jc w:val="both"/>
      </w:pPr>
      <w:r>
        <w:t>3.3.3. Поставщик данных указывает, находится ли документ в распоряжении центрального аппарата (указывается код "1") или в распоряжении территориальных представительств указанного органа (организации) (указывается код "2"). В случае если орган власти (организация) не располагает сетью территориальных представительств, следует выбрать вариант ответа "центральный аппарат".</w:t>
      </w:r>
    </w:p>
    <w:p w:rsidR="00AC388E" w:rsidRDefault="00AC388E">
      <w:pPr>
        <w:pStyle w:val="ConsPlusNormal"/>
        <w:spacing w:before="280"/>
        <w:ind w:firstLine="540"/>
        <w:jc w:val="both"/>
      </w:pPr>
      <w:r>
        <w:t xml:space="preserve">3.3.4. Потребитель данных и поставщик данных указывают ссылки на планы внесения изменений в правовые акты (это можно сделать после заполнения всех прочих таблиц и формирования окончательного плана </w:t>
      </w:r>
      <w:r>
        <w:lastRenderedPageBreak/>
        <w:t>внесения изменений в правовые акты).</w:t>
      </w:r>
    </w:p>
    <w:p w:rsidR="00AC388E" w:rsidRDefault="00AC388E">
      <w:pPr>
        <w:pStyle w:val="ConsPlusNormal"/>
        <w:ind w:firstLine="540"/>
        <w:jc w:val="both"/>
      </w:pPr>
    </w:p>
    <w:p w:rsidR="00AC388E" w:rsidRDefault="00AC388E">
      <w:pPr>
        <w:pStyle w:val="ConsPlusNormal"/>
        <w:ind w:firstLine="540"/>
        <w:jc w:val="both"/>
        <w:outlineLvl w:val="2"/>
      </w:pPr>
      <w:r>
        <w:t xml:space="preserve">3.4. Заполнение </w:t>
      </w:r>
      <w:hyperlink w:anchor="P721" w:history="1">
        <w:r>
          <w:rPr>
            <w:color w:val="0000FF"/>
          </w:rPr>
          <w:t>таблицы 3</w:t>
        </w:r>
      </w:hyperlink>
      <w:r>
        <w:t xml:space="preserve"> "Перечень запросов"</w:t>
      </w:r>
    </w:p>
    <w:p w:rsidR="00AC388E" w:rsidRDefault="00AC388E">
      <w:pPr>
        <w:pStyle w:val="ConsPlusNormal"/>
        <w:ind w:firstLine="540"/>
        <w:jc w:val="both"/>
      </w:pPr>
    </w:p>
    <w:p w:rsidR="00AC388E" w:rsidRDefault="00AC388E">
      <w:pPr>
        <w:pStyle w:val="ConsPlusNormal"/>
        <w:ind w:firstLine="540"/>
        <w:jc w:val="both"/>
      </w:pPr>
      <w:r>
        <w:t xml:space="preserve">3.4.1. Нумерация строк таблицы подразумевает указание в первом разряде номера </w:t>
      </w:r>
      <w:proofErr w:type="spellStart"/>
      <w:r>
        <w:t>подуслуги</w:t>
      </w:r>
      <w:proofErr w:type="spellEnd"/>
      <w:r>
        <w:t xml:space="preserve">, в рамках которой направляется запрос (в соответствии с данными </w:t>
      </w:r>
      <w:hyperlink w:anchor="P679" w:history="1">
        <w:r>
          <w:rPr>
            <w:color w:val="0000FF"/>
          </w:rPr>
          <w:t>таблицы 2</w:t>
        </w:r>
      </w:hyperlink>
      <w:r>
        <w:t xml:space="preserve"> "Перечень </w:t>
      </w:r>
      <w:proofErr w:type="spellStart"/>
      <w:r>
        <w:t>подуслуг</w:t>
      </w:r>
      <w:proofErr w:type="spellEnd"/>
      <w:r>
        <w:t>"), во втором разряде (через точку) - номера запроса.</w:t>
      </w:r>
    </w:p>
    <w:p w:rsidR="00AC388E" w:rsidRDefault="00AC388E">
      <w:pPr>
        <w:pStyle w:val="ConsPlusNormal"/>
        <w:spacing w:before="280"/>
        <w:ind w:firstLine="540"/>
        <w:jc w:val="both"/>
      </w:pPr>
      <w:r>
        <w:t>3.4.2. Потребитель данных:</w:t>
      </w:r>
    </w:p>
    <w:p w:rsidR="00AC388E" w:rsidRDefault="00AC388E">
      <w:pPr>
        <w:pStyle w:val="ConsPlusNormal"/>
        <w:spacing w:before="280"/>
        <w:ind w:firstLine="540"/>
        <w:jc w:val="both"/>
      </w:pPr>
      <w:r>
        <w:t xml:space="preserve">формирует полный перечень запросов, направляемых в рамках межведомственного взаимодействия при предоставлении каждой </w:t>
      </w:r>
      <w:proofErr w:type="spellStart"/>
      <w:r>
        <w:t>подуслуги</w:t>
      </w:r>
      <w:proofErr w:type="spellEnd"/>
      <w:r>
        <w:t>;</w:t>
      </w:r>
    </w:p>
    <w:p w:rsidR="00AC388E" w:rsidRDefault="00AC388E">
      <w:pPr>
        <w:pStyle w:val="ConsPlusNormal"/>
        <w:spacing w:before="280"/>
        <w:ind w:firstLine="540"/>
        <w:jc w:val="both"/>
      </w:pPr>
      <w:r>
        <w:t xml:space="preserve">указывает наименование </w:t>
      </w:r>
      <w:proofErr w:type="spellStart"/>
      <w:r>
        <w:t>подуслуг</w:t>
      </w:r>
      <w:proofErr w:type="spellEnd"/>
      <w:r>
        <w:t xml:space="preserve"> и документов (сведений) для каждого запроса, при этом для каждой </w:t>
      </w:r>
      <w:proofErr w:type="spellStart"/>
      <w:r>
        <w:t>подуслуги</w:t>
      </w:r>
      <w:proofErr w:type="spellEnd"/>
      <w:r>
        <w:t xml:space="preserve"> необходимо сформировать столько строк, сколько документов в рамках указанной </w:t>
      </w:r>
      <w:proofErr w:type="spellStart"/>
      <w:r>
        <w:t>подуслуги</w:t>
      </w:r>
      <w:proofErr w:type="spellEnd"/>
      <w:r>
        <w:t xml:space="preserve"> подлежит получению по каналам межведомственного </w:t>
      </w:r>
      <w:proofErr w:type="gramStart"/>
      <w:r>
        <w:t>и(</w:t>
      </w:r>
      <w:proofErr w:type="gramEnd"/>
      <w:r>
        <w:t>или) межуровневого взаимодействия;</w:t>
      </w:r>
    </w:p>
    <w:p w:rsidR="00AC388E" w:rsidRDefault="00AC388E">
      <w:pPr>
        <w:pStyle w:val="ConsPlusNormal"/>
        <w:spacing w:before="280"/>
        <w:ind w:firstLine="540"/>
        <w:jc w:val="both"/>
      </w:pPr>
      <w:r>
        <w:t xml:space="preserve">указывает наименование запроса. Наименование запроса будет использоваться вместо полного перечисления атрибутов запроса (наименование </w:t>
      </w:r>
      <w:proofErr w:type="spellStart"/>
      <w:r>
        <w:t>подуслуги</w:t>
      </w:r>
      <w:proofErr w:type="spellEnd"/>
      <w:r>
        <w:t>, документа, ответственных органов и т.д.), поэтому желательно выбрать наименование, которое позволит отличить указанный запрос от иных запросов в рамках анализируемой государственной услуги;</w:t>
      </w:r>
    </w:p>
    <w:p w:rsidR="00AC388E" w:rsidRDefault="00AC388E">
      <w:pPr>
        <w:pStyle w:val="ConsPlusNormal"/>
        <w:spacing w:before="280"/>
        <w:ind w:firstLine="540"/>
        <w:jc w:val="both"/>
      </w:pPr>
      <w:r>
        <w:t>указывает цель запроса, используя коды:</w:t>
      </w:r>
    </w:p>
    <w:p w:rsidR="00AC388E" w:rsidRDefault="00AC388E">
      <w:pPr>
        <w:pStyle w:val="ConsPlusNormal"/>
        <w:spacing w:before="280"/>
        <w:ind w:firstLine="540"/>
        <w:jc w:val="both"/>
      </w:pPr>
      <w:r>
        <w:t>1 - регистрация волеизъявления,</w:t>
      </w:r>
    </w:p>
    <w:p w:rsidR="00AC388E" w:rsidRDefault="00AC388E">
      <w:pPr>
        <w:pStyle w:val="ConsPlusNormal"/>
        <w:spacing w:before="280"/>
        <w:ind w:firstLine="540"/>
        <w:jc w:val="both"/>
      </w:pPr>
      <w:r>
        <w:t>2 - идентификация, удостоверение,</w:t>
      </w:r>
    </w:p>
    <w:p w:rsidR="00AC388E" w:rsidRDefault="00AC388E">
      <w:pPr>
        <w:pStyle w:val="ConsPlusNormal"/>
        <w:spacing w:before="280"/>
        <w:ind w:firstLine="540"/>
        <w:jc w:val="both"/>
      </w:pPr>
      <w:r>
        <w:t>3 - подтверждение, разрешение,</w:t>
      </w:r>
    </w:p>
    <w:p w:rsidR="00AC388E" w:rsidRDefault="00AC388E">
      <w:pPr>
        <w:pStyle w:val="ConsPlusNormal"/>
        <w:spacing w:before="280"/>
        <w:ind w:firstLine="540"/>
        <w:jc w:val="both"/>
      </w:pPr>
      <w:r>
        <w:t>4 - иное;</w:t>
      </w:r>
    </w:p>
    <w:p w:rsidR="00AC388E" w:rsidRDefault="00AC388E">
      <w:pPr>
        <w:pStyle w:val="ConsPlusNormal"/>
        <w:spacing w:before="280"/>
        <w:ind w:firstLine="540"/>
        <w:jc w:val="both"/>
      </w:pPr>
      <w:r>
        <w:t xml:space="preserve">описывает внешние зависимости для каждого запроса, если запрос не может быть направлен до получения ответа на какой-либо иной запрос, направляемый в рамках указанной </w:t>
      </w:r>
      <w:proofErr w:type="spellStart"/>
      <w:r>
        <w:t>подуслуги</w:t>
      </w:r>
      <w:proofErr w:type="spellEnd"/>
      <w:r>
        <w:t>. При этом необходимо указать номер и наименование запроса, от которого зависит возможность направления указанного запроса;</w:t>
      </w:r>
    </w:p>
    <w:p w:rsidR="00AC388E" w:rsidRDefault="00AC388E">
      <w:pPr>
        <w:pStyle w:val="ConsPlusNormal"/>
        <w:spacing w:before="280"/>
        <w:ind w:firstLine="540"/>
        <w:jc w:val="both"/>
      </w:pPr>
      <w:r>
        <w:t xml:space="preserve">описывает внутренние зависимости для каждого запроса, если указанный запрос не может быть направлен до выполнения каких-либо процедур в рамках предоставления </w:t>
      </w:r>
      <w:proofErr w:type="spellStart"/>
      <w:r>
        <w:t>подуслуги</w:t>
      </w:r>
      <w:proofErr w:type="spellEnd"/>
      <w:r>
        <w:t>, при этом необходимо перечислить такие процедуры и сроки их выполнения;</w:t>
      </w:r>
    </w:p>
    <w:p w:rsidR="00AC388E" w:rsidRDefault="00AC388E">
      <w:pPr>
        <w:pStyle w:val="ConsPlusNormal"/>
        <w:spacing w:before="280"/>
        <w:ind w:firstLine="540"/>
        <w:jc w:val="both"/>
      </w:pPr>
      <w:r>
        <w:lastRenderedPageBreak/>
        <w:t>указывает наименование органа власти (организации), ответственного за направление запроса, то есть потребителя данных, и должность лица, ответственного за направление запроса;</w:t>
      </w:r>
    </w:p>
    <w:p w:rsidR="00AC388E" w:rsidRDefault="00AC388E">
      <w:pPr>
        <w:pStyle w:val="ConsPlusNormal"/>
        <w:spacing w:before="280"/>
        <w:ind w:firstLine="540"/>
        <w:jc w:val="both"/>
      </w:pPr>
      <w:r>
        <w:t>указывает наименование органа власти (организации), ответственного за направление ответа на запрос, то есть поставщика данных.</w:t>
      </w:r>
    </w:p>
    <w:p w:rsidR="00AC388E" w:rsidRDefault="00AC388E">
      <w:pPr>
        <w:pStyle w:val="ConsPlusNormal"/>
        <w:spacing w:before="280"/>
        <w:ind w:firstLine="540"/>
        <w:jc w:val="both"/>
      </w:pPr>
      <w:r>
        <w:t>3.4.3. Поставщик данных указывает должность лица, ответственного за направление ответа на адресованный ему запрос.</w:t>
      </w:r>
    </w:p>
    <w:p w:rsidR="00AC388E" w:rsidRDefault="00AC388E">
      <w:pPr>
        <w:pStyle w:val="ConsPlusNormal"/>
        <w:ind w:firstLine="540"/>
        <w:jc w:val="both"/>
      </w:pPr>
    </w:p>
    <w:p w:rsidR="00AC388E" w:rsidRDefault="00AC388E">
      <w:pPr>
        <w:pStyle w:val="ConsPlusNormal"/>
        <w:ind w:firstLine="540"/>
        <w:jc w:val="both"/>
        <w:outlineLvl w:val="2"/>
      </w:pPr>
      <w:r>
        <w:t xml:space="preserve">3.5. Заполнение </w:t>
      </w:r>
      <w:hyperlink w:anchor="P757" w:history="1">
        <w:r>
          <w:rPr>
            <w:color w:val="0000FF"/>
          </w:rPr>
          <w:t>таблицы 3.1.n.m</w:t>
        </w:r>
      </w:hyperlink>
      <w:r>
        <w:t xml:space="preserve"> "Описание запроса </w:t>
      </w:r>
      <w:proofErr w:type="spellStart"/>
      <w:r>
        <w:t>n.m</w:t>
      </w:r>
      <w:proofErr w:type="spellEnd"/>
      <w:r>
        <w:t>: общее описание"</w:t>
      </w:r>
    </w:p>
    <w:p w:rsidR="00AC388E" w:rsidRDefault="00AC388E">
      <w:pPr>
        <w:pStyle w:val="ConsPlusNormal"/>
        <w:ind w:firstLine="540"/>
        <w:jc w:val="both"/>
      </w:pPr>
    </w:p>
    <w:p w:rsidR="00AC388E" w:rsidRDefault="00AC388E">
      <w:pPr>
        <w:pStyle w:val="ConsPlusNormal"/>
        <w:ind w:firstLine="540"/>
        <w:jc w:val="both"/>
      </w:pPr>
      <w:r>
        <w:t xml:space="preserve">3.5.1. Таблица заполняется в отношении каждого запроса из </w:t>
      </w:r>
      <w:hyperlink w:anchor="P721" w:history="1">
        <w:r>
          <w:rPr>
            <w:color w:val="0000FF"/>
          </w:rPr>
          <w:t>таблицы 3</w:t>
        </w:r>
      </w:hyperlink>
      <w:r>
        <w:t xml:space="preserve"> "Перечень запросов", символы "</w:t>
      </w:r>
      <w:proofErr w:type="spellStart"/>
      <w:r>
        <w:t>n.m</w:t>
      </w:r>
      <w:proofErr w:type="spellEnd"/>
      <w:r>
        <w:t xml:space="preserve">" обозначают порядковый номер запроса в </w:t>
      </w:r>
      <w:hyperlink w:anchor="P721" w:history="1">
        <w:r>
          <w:rPr>
            <w:color w:val="0000FF"/>
          </w:rPr>
          <w:t>таблице 3</w:t>
        </w:r>
      </w:hyperlink>
      <w:r>
        <w:t xml:space="preserve"> "Перечень запросов".</w:t>
      </w:r>
    </w:p>
    <w:p w:rsidR="00AC388E" w:rsidRDefault="00AC388E">
      <w:pPr>
        <w:pStyle w:val="ConsPlusNormal"/>
        <w:spacing w:before="280"/>
        <w:ind w:firstLine="540"/>
        <w:jc w:val="both"/>
      </w:pPr>
      <w:r>
        <w:t>3.5.2. Потребитель данных заполняет все поля таблицы, учитывая следующее:</w:t>
      </w:r>
    </w:p>
    <w:p w:rsidR="00AC388E" w:rsidRDefault="00AC388E">
      <w:pPr>
        <w:pStyle w:val="ConsPlusNormal"/>
        <w:spacing w:before="280"/>
        <w:ind w:firstLine="540"/>
        <w:jc w:val="both"/>
      </w:pPr>
      <w:r>
        <w:t xml:space="preserve">наименование запроса в таблице должно совпадать с наименованием указанного запроса в </w:t>
      </w:r>
      <w:hyperlink w:anchor="P721" w:history="1">
        <w:r>
          <w:rPr>
            <w:color w:val="0000FF"/>
          </w:rPr>
          <w:t>таблице 3</w:t>
        </w:r>
      </w:hyperlink>
      <w:r>
        <w:t xml:space="preserve"> "Перечень запросов";</w:t>
      </w:r>
    </w:p>
    <w:p w:rsidR="00AC388E" w:rsidRDefault="00AC388E">
      <w:pPr>
        <w:pStyle w:val="ConsPlusNormal"/>
        <w:spacing w:before="280"/>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AC388E" w:rsidRDefault="00AC388E">
      <w:pPr>
        <w:pStyle w:val="ConsPlusNormal"/>
        <w:spacing w:before="280"/>
        <w:ind w:firstLine="540"/>
        <w:jc w:val="both"/>
      </w:pPr>
      <w:r>
        <w:t>для указания способа направления запроса используются коды:</w:t>
      </w:r>
    </w:p>
    <w:p w:rsidR="00AC388E" w:rsidRDefault="00AC388E">
      <w:pPr>
        <w:pStyle w:val="ConsPlusNormal"/>
        <w:spacing w:before="280"/>
        <w:ind w:firstLine="540"/>
        <w:jc w:val="both"/>
      </w:pPr>
      <w:r>
        <w:t>1 - по каналам системы межведомственного электронного взаимодействия,</w:t>
      </w:r>
    </w:p>
    <w:p w:rsidR="00AC388E" w:rsidRDefault="00AC388E">
      <w:pPr>
        <w:pStyle w:val="ConsPlusNormal"/>
        <w:spacing w:before="280"/>
        <w:ind w:firstLine="540"/>
        <w:jc w:val="both"/>
      </w:pPr>
      <w:r>
        <w:t>2 - по иным электронным каналам,</w:t>
      </w:r>
    </w:p>
    <w:p w:rsidR="00AC388E" w:rsidRDefault="00AC388E">
      <w:pPr>
        <w:pStyle w:val="ConsPlusNormal"/>
        <w:spacing w:before="280"/>
        <w:ind w:firstLine="540"/>
        <w:jc w:val="both"/>
      </w:pPr>
      <w:r>
        <w:t>3 - по почте,</w:t>
      </w:r>
    </w:p>
    <w:p w:rsidR="00AC388E" w:rsidRDefault="00AC388E">
      <w:pPr>
        <w:pStyle w:val="ConsPlusNormal"/>
        <w:spacing w:before="280"/>
        <w:ind w:firstLine="540"/>
        <w:jc w:val="both"/>
      </w:pPr>
      <w:r>
        <w:t>4 - по факсу,</w:t>
      </w:r>
    </w:p>
    <w:p w:rsidR="00AC388E" w:rsidRDefault="00AC388E">
      <w:pPr>
        <w:pStyle w:val="ConsPlusNormal"/>
        <w:spacing w:before="280"/>
        <w:ind w:firstLine="540"/>
        <w:jc w:val="both"/>
      </w:pPr>
      <w:r>
        <w:t>5 - курьером,</w:t>
      </w:r>
    </w:p>
    <w:p w:rsidR="00AC388E" w:rsidRDefault="00AC388E">
      <w:pPr>
        <w:pStyle w:val="ConsPlusNormal"/>
        <w:spacing w:before="280"/>
        <w:ind w:firstLine="540"/>
        <w:jc w:val="both"/>
      </w:pPr>
      <w:r>
        <w:t>6 - другой способ или сочетание способов;</w:t>
      </w:r>
    </w:p>
    <w:p w:rsidR="00AC388E" w:rsidRDefault="00AC388E">
      <w:pPr>
        <w:pStyle w:val="ConsPlusNormal"/>
        <w:spacing w:before="280"/>
        <w:ind w:firstLine="540"/>
        <w:jc w:val="both"/>
      </w:pPr>
      <w:r>
        <w:t xml:space="preserve">если в поле "7. Способ направления запроса" проставлен код "2" или "6", в поле "7.1. Детализация способа направления запроса" следует дать </w:t>
      </w:r>
      <w:r>
        <w:lastRenderedPageBreak/>
        <w:t>развернутое описание планируемого способа предоставления данных.</w:t>
      </w:r>
    </w:p>
    <w:p w:rsidR="00AC388E" w:rsidRDefault="00AC388E">
      <w:pPr>
        <w:pStyle w:val="ConsPlusNormal"/>
        <w:ind w:firstLine="540"/>
        <w:jc w:val="both"/>
      </w:pPr>
    </w:p>
    <w:p w:rsidR="00AC388E" w:rsidRDefault="00AC388E">
      <w:pPr>
        <w:pStyle w:val="ConsPlusNormal"/>
        <w:ind w:firstLine="540"/>
        <w:jc w:val="both"/>
        <w:outlineLvl w:val="2"/>
      </w:pPr>
      <w:r>
        <w:t xml:space="preserve">3.6. Заполнение </w:t>
      </w:r>
      <w:hyperlink w:anchor="P776" w:history="1">
        <w:r>
          <w:rPr>
            <w:color w:val="0000FF"/>
          </w:rPr>
          <w:t>таблицы 3.2.n.m</w:t>
        </w:r>
      </w:hyperlink>
      <w:r>
        <w:t xml:space="preserve"> "Описание запроса </w:t>
      </w:r>
      <w:proofErr w:type="spellStart"/>
      <w:r>
        <w:t>n.m</w:t>
      </w:r>
      <w:proofErr w:type="spellEnd"/>
      <w:r>
        <w:t>: состав сведений"</w:t>
      </w:r>
    </w:p>
    <w:p w:rsidR="00AC388E" w:rsidRDefault="00AC388E">
      <w:pPr>
        <w:pStyle w:val="ConsPlusNormal"/>
        <w:ind w:firstLine="540"/>
        <w:jc w:val="both"/>
      </w:pPr>
    </w:p>
    <w:p w:rsidR="00AC388E" w:rsidRDefault="00AC388E">
      <w:pPr>
        <w:pStyle w:val="ConsPlusNormal"/>
        <w:ind w:firstLine="540"/>
        <w:jc w:val="both"/>
      </w:pPr>
      <w:r>
        <w:t xml:space="preserve">3.6.1. Таблица заполняется в отношении каждого запроса из </w:t>
      </w:r>
      <w:hyperlink w:anchor="P721" w:history="1">
        <w:r>
          <w:rPr>
            <w:color w:val="0000FF"/>
          </w:rPr>
          <w:t>таблицы 3</w:t>
        </w:r>
      </w:hyperlink>
      <w:r>
        <w:t xml:space="preserve"> "Перечень запросов", символы "</w:t>
      </w:r>
      <w:proofErr w:type="spellStart"/>
      <w:r>
        <w:t>n.m</w:t>
      </w:r>
      <w:proofErr w:type="spellEnd"/>
      <w:r>
        <w:t xml:space="preserve">" обозначают порядковый номер запроса в </w:t>
      </w:r>
      <w:hyperlink w:anchor="P721" w:history="1">
        <w:r>
          <w:rPr>
            <w:color w:val="0000FF"/>
          </w:rPr>
          <w:t>таблице 3</w:t>
        </w:r>
      </w:hyperlink>
      <w:r>
        <w:t xml:space="preserve"> "Перечень запросов".</w:t>
      </w:r>
    </w:p>
    <w:p w:rsidR="00AC388E" w:rsidRDefault="00AC388E">
      <w:pPr>
        <w:pStyle w:val="ConsPlusNormal"/>
        <w:spacing w:before="280"/>
        <w:ind w:firstLine="540"/>
        <w:jc w:val="both"/>
      </w:pPr>
      <w:r>
        <w:t>3.6.2. Потребитель данных:</w:t>
      </w:r>
    </w:p>
    <w:p w:rsidR="00AC388E" w:rsidRDefault="00AC388E">
      <w:pPr>
        <w:pStyle w:val="ConsPlusNormal"/>
        <w:spacing w:before="280"/>
        <w:ind w:firstLine="540"/>
        <w:jc w:val="both"/>
      </w:pPr>
      <w:r>
        <w:t>описывает сведения, передаваемые в составе запроса, перечислив все данные, необходимые для выполнения запроса и передаваемые в составе запроса. Данные, передаваемые в составе различных полей, описываются отдельно (например, запрос может содержать сведения о заявителе и включать поля: страховой номер индивидуального лицевого счета, место жительства, паспортные данные и т.п.);</w:t>
      </w:r>
    </w:p>
    <w:p w:rsidR="00AC388E" w:rsidRDefault="00AC388E">
      <w:pPr>
        <w:pStyle w:val="ConsPlusNormal"/>
        <w:spacing w:before="280"/>
        <w:ind w:firstLine="540"/>
        <w:jc w:val="both"/>
      </w:pPr>
      <w:r>
        <w:t>указывает тип данных с использованием кодов:</w:t>
      </w:r>
    </w:p>
    <w:p w:rsidR="00AC388E" w:rsidRDefault="00AC388E">
      <w:pPr>
        <w:pStyle w:val="ConsPlusNormal"/>
        <w:spacing w:before="280"/>
        <w:ind w:firstLine="540"/>
        <w:jc w:val="both"/>
      </w:pPr>
      <w:r>
        <w:t>1 - значение из контролируемого справочника (контролируемость данных подразумевает, что перечень допустимых значений строго определен),</w:t>
      </w:r>
    </w:p>
    <w:p w:rsidR="00AC388E" w:rsidRDefault="00AC388E">
      <w:pPr>
        <w:pStyle w:val="ConsPlusNormal"/>
        <w:spacing w:before="280"/>
        <w:ind w:firstLine="540"/>
        <w:jc w:val="both"/>
      </w:pPr>
      <w:r>
        <w:t>2 - неконтролируемое значение,</w:t>
      </w:r>
    </w:p>
    <w:p w:rsidR="00AC388E" w:rsidRDefault="00AC388E">
      <w:pPr>
        <w:pStyle w:val="ConsPlusNormal"/>
        <w:spacing w:before="280"/>
        <w:ind w:firstLine="540"/>
        <w:jc w:val="both"/>
      </w:pPr>
      <w:r>
        <w:t>3 - ссылка на приложенные материалы (например, к запросу могут быть приложены фотографии заявителя),</w:t>
      </w:r>
    </w:p>
    <w:p w:rsidR="00AC388E" w:rsidRDefault="00AC388E">
      <w:pPr>
        <w:pStyle w:val="ConsPlusNormal"/>
        <w:spacing w:before="280"/>
        <w:ind w:firstLine="540"/>
        <w:jc w:val="both"/>
      </w:pPr>
      <w:r>
        <w:t>4 - описание приложенных материалов.</w:t>
      </w:r>
    </w:p>
    <w:p w:rsidR="00AC388E" w:rsidRDefault="00AC388E">
      <w:pPr>
        <w:pStyle w:val="ConsPlusNormal"/>
        <w:spacing w:before="280"/>
        <w:ind w:firstLine="540"/>
        <w:jc w:val="both"/>
      </w:pPr>
      <w:r>
        <w:t>При выборе кода "1" необходимо указать наименование справочника, при выборе кода "4" следует описать тип и объем данных (например, формат, число и предельный объем файлов или наименование прилагаемого документа: акт, выписка);</w:t>
      </w:r>
    </w:p>
    <w:p w:rsidR="00AC388E" w:rsidRDefault="00AC388E">
      <w:pPr>
        <w:pStyle w:val="ConsPlusNormal"/>
        <w:spacing w:before="280"/>
        <w:ind w:firstLine="540"/>
        <w:jc w:val="both"/>
      </w:pPr>
      <w:r>
        <w:t>описывает источник данных путем использования кодов:</w:t>
      </w:r>
    </w:p>
    <w:p w:rsidR="00AC388E" w:rsidRDefault="00AC388E">
      <w:pPr>
        <w:pStyle w:val="ConsPlusNormal"/>
        <w:spacing w:before="280"/>
        <w:ind w:firstLine="540"/>
        <w:jc w:val="both"/>
      </w:pPr>
      <w:r>
        <w:t>1 - данные представлены заявителем в составе заявления,</w:t>
      </w:r>
    </w:p>
    <w:p w:rsidR="00AC388E" w:rsidRDefault="00AC388E">
      <w:pPr>
        <w:pStyle w:val="ConsPlusNormal"/>
        <w:spacing w:before="280"/>
        <w:ind w:firstLine="540"/>
        <w:jc w:val="both"/>
      </w:pPr>
      <w:r>
        <w:t>2 - данные хранятся в автоматизированной информационной системе органа власти (организации), ответственного за предоставление государственной услуги;</w:t>
      </w:r>
    </w:p>
    <w:p w:rsidR="00AC388E" w:rsidRDefault="00AC388E">
      <w:pPr>
        <w:pStyle w:val="ConsPlusNormal"/>
        <w:spacing w:before="280"/>
        <w:ind w:firstLine="540"/>
        <w:jc w:val="both"/>
      </w:pPr>
      <w:r>
        <w:t xml:space="preserve">3 - данные хранятся в составе документов на бумажном носителе (картотек) в органе власти (организации), ответственном за предоставление </w:t>
      </w:r>
      <w:r>
        <w:lastRenderedPageBreak/>
        <w:t>государственной услуги;</w:t>
      </w:r>
    </w:p>
    <w:p w:rsidR="00AC388E" w:rsidRDefault="00AC388E">
      <w:pPr>
        <w:pStyle w:val="ConsPlusNormal"/>
        <w:spacing w:before="280"/>
        <w:ind w:firstLine="540"/>
        <w:jc w:val="both"/>
      </w:pPr>
      <w:r>
        <w:t xml:space="preserve">4 - данные получены в ходе межведомственного </w:t>
      </w:r>
      <w:proofErr w:type="gramStart"/>
      <w:r>
        <w:t>и(</w:t>
      </w:r>
      <w:proofErr w:type="gramEnd"/>
      <w:r>
        <w:t>или) межуровневого взаимодействия.</w:t>
      </w:r>
    </w:p>
    <w:p w:rsidR="00AC388E" w:rsidRDefault="00AC388E">
      <w:pPr>
        <w:pStyle w:val="ConsPlusNormal"/>
        <w:spacing w:before="280"/>
        <w:ind w:firstLine="540"/>
        <w:jc w:val="both"/>
      </w:pPr>
      <w:r>
        <w:t>При выборе кода "2" или "3" необходимо указать полное наименование правового акта, определяющего порядок ведения соответствующего информационного ресурса, при выборе кода "4" следует указать номер и наименование запроса, в рамках которого получены данные. Если данные хранятся в автоматизированной информационной системе, необходимо указать ее наименование.</w:t>
      </w:r>
    </w:p>
    <w:p w:rsidR="00AC388E" w:rsidRDefault="00AC388E">
      <w:pPr>
        <w:pStyle w:val="ConsPlusNormal"/>
        <w:ind w:firstLine="540"/>
        <w:jc w:val="both"/>
      </w:pPr>
    </w:p>
    <w:p w:rsidR="00AC388E" w:rsidRDefault="00AC388E">
      <w:pPr>
        <w:pStyle w:val="ConsPlusNormal"/>
        <w:ind w:firstLine="540"/>
        <w:jc w:val="both"/>
        <w:outlineLvl w:val="2"/>
      </w:pPr>
      <w:r>
        <w:t xml:space="preserve">3.7. Заполнение </w:t>
      </w:r>
      <w:hyperlink w:anchor="P791" w:history="1">
        <w:r>
          <w:rPr>
            <w:color w:val="0000FF"/>
          </w:rPr>
          <w:t>таблицы 4.1.n.m</w:t>
        </w:r>
      </w:hyperlink>
      <w:r>
        <w:t xml:space="preserve"> "Описание ответа на запрос </w:t>
      </w:r>
      <w:proofErr w:type="spellStart"/>
      <w:r>
        <w:t>n.m</w:t>
      </w:r>
      <w:proofErr w:type="spellEnd"/>
      <w:r>
        <w:t>.: общее описание"</w:t>
      </w:r>
    </w:p>
    <w:p w:rsidR="00AC388E" w:rsidRDefault="00AC388E">
      <w:pPr>
        <w:pStyle w:val="ConsPlusNormal"/>
        <w:ind w:firstLine="540"/>
        <w:jc w:val="both"/>
      </w:pPr>
    </w:p>
    <w:p w:rsidR="00AC388E" w:rsidRDefault="00AC388E">
      <w:pPr>
        <w:pStyle w:val="ConsPlusNormal"/>
        <w:ind w:firstLine="540"/>
        <w:jc w:val="both"/>
      </w:pPr>
      <w:r>
        <w:t xml:space="preserve">3.7.1. Таблица заполняется в отношении каждого запроса из </w:t>
      </w:r>
      <w:hyperlink w:anchor="P721" w:history="1">
        <w:r>
          <w:rPr>
            <w:color w:val="0000FF"/>
          </w:rPr>
          <w:t>таблицы 3</w:t>
        </w:r>
      </w:hyperlink>
      <w:r>
        <w:t xml:space="preserve"> "Перечень запросов", символы "</w:t>
      </w:r>
      <w:proofErr w:type="spellStart"/>
      <w:r>
        <w:t>n.m</w:t>
      </w:r>
      <w:proofErr w:type="spellEnd"/>
      <w:r>
        <w:t xml:space="preserve">" обозначают порядковый номер запроса в </w:t>
      </w:r>
      <w:hyperlink w:anchor="P721" w:history="1">
        <w:r>
          <w:rPr>
            <w:color w:val="0000FF"/>
          </w:rPr>
          <w:t>таблице 3</w:t>
        </w:r>
      </w:hyperlink>
      <w:r>
        <w:t xml:space="preserve"> "Перечень запросов".</w:t>
      </w:r>
    </w:p>
    <w:p w:rsidR="00AC388E" w:rsidRDefault="00AC388E">
      <w:pPr>
        <w:pStyle w:val="ConsPlusNormal"/>
        <w:spacing w:before="280"/>
        <w:ind w:firstLine="540"/>
        <w:jc w:val="both"/>
      </w:pPr>
      <w:r>
        <w:t>3.7.2. Поставщик данных заполняет все поля указанной таблицы, учитывая следующее:</w:t>
      </w:r>
    </w:p>
    <w:p w:rsidR="00AC388E" w:rsidRDefault="00AC388E">
      <w:pPr>
        <w:pStyle w:val="ConsPlusNormal"/>
        <w:spacing w:before="280"/>
        <w:ind w:firstLine="540"/>
        <w:jc w:val="both"/>
      </w:pPr>
      <w:r>
        <w:t xml:space="preserve">наименование запроса в таблице должно совпадать с наименованием указанного запроса в </w:t>
      </w:r>
      <w:hyperlink w:anchor="P721" w:history="1">
        <w:r>
          <w:rPr>
            <w:color w:val="0000FF"/>
          </w:rPr>
          <w:t>таблице 3</w:t>
        </w:r>
      </w:hyperlink>
      <w:r>
        <w:t xml:space="preserve"> "Перечень запросов";</w:t>
      </w:r>
    </w:p>
    <w:p w:rsidR="00AC388E" w:rsidRDefault="00AC388E">
      <w:pPr>
        <w:pStyle w:val="ConsPlusNormal"/>
        <w:spacing w:before="280"/>
        <w:ind w:firstLine="540"/>
        <w:jc w:val="both"/>
      </w:pPr>
      <w:r>
        <w:t xml:space="preserve">наименование направляемого документа (совокупности сведений) должно совпадать с аналогичным полем в </w:t>
      </w:r>
      <w:hyperlink w:anchor="P721" w:history="1">
        <w:r>
          <w:rPr>
            <w:color w:val="0000FF"/>
          </w:rPr>
          <w:t>таблице 3</w:t>
        </w:r>
      </w:hyperlink>
      <w:r>
        <w:t xml:space="preserve"> "Перечень запросов";</w:t>
      </w:r>
    </w:p>
    <w:p w:rsidR="00AC388E" w:rsidRDefault="00AC388E">
      <w:pPr>
        <w:pStyle w:val="ConsPlusNormal"/>
        <w:spacing w:before="280"/>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AC388E" w:rsidRDefault="00AC388E">
      <w:pPr>
        <w:pStyle w:val="ConsPlusNormal"/>
        <w:spacing w:before="280"/>
        <w:ind w:firstLine="540"/>
        <w:jc w:val="both"/>
      </w:pPr>
      <w:r>
        <w:t>для указания способа направления ответа на запрос используются коды:</w:t>
      </w:r>
    </w:p>
    <w:p w:rsidR="00AC388E" w:rsidRDefault="00AC388E">
      <w:pPr>
        <w:pStyle w:val="ConsPlusNormal"/>
        <w:spacing w:before="280"/>
        <w:ind w:firstLine="540"/>
        <w:jc w:val="both"/>
      </w:pPr>
      <w:r>
        <w:t>1 - по каналам системы межведомственного электронного взаимодействия,</w:t>
      </w:r>
    </w:p>
    <w:p w:rsidR="00AC388E" w:rsidRDefault="00AC388E">
      <w:pPr>
        <w:pStyle w:val="ConsPlusNormal"/>
        <w:spacing w:before="280"/>
        <w:ind w:firstLine="540"/>
        <w:jc w:val="both"/>
      </w:pPr>
      <w:r>
        <w:t>2 - по иным электронным каналам,</w:t>
      </w:r>
    </w:p>
    <w:p w:rsidR="00AC388E" w:rsidRDefault="00AC388E">
      <w:pPr>
        <w:pStyle w:val="ConsPlusNormal"/>
        <w:spacing w:before="280"/>
        <w:ind w:firstLine="540"/>
        <w:jc w:val="both"/>
      </w:pPr>
      <w:r>
        <w:t>3 - по почте,</w:t>
      </w:r>
    </w:p>
    <w:p w:rsidR="00AC388E" w:rsidRDefault="00AC388E">
      <w:pPr>
        <w:pStyle w:val="ConsPlusNormal"/>
        <w:spacing w:before="280"/>
        <w:ind w:firstLine="540"/>
        <w:jc w:val="both"/>
      </w:pPr>
      <w:r>
        <w:t>4 - по факсу,</w:t>
      </w:r>
    </w:p>
    <w:p w:rsidR="00AC388E" w:rsidRDefault="00AC388E">
      <w:pPr>
        <w:pStyle w:val="ConsPlusNormal"/>
        <w:spacing w:before="280"/>
        <w:ind w:firstLine="540"/>
        <w:jc w:val="both"/>
      </w:pPr>
      <w:r>
        <w:t>5 - курьером,</w:t>
      </w:r>
    </w:p>
    <w:p w:rsidR="00AC388E" w:rsidRDefault="00AC388E">
      <w:pPr>
        <w:pStyle w:val="ConsPlusNormal"/>
        <w:spacing w:before="280"/>
        <w:ind w:firstLine="540"/>
        <w:jc w:val="both"/>
      </w:pPr>
      <w:r>
        <w:lastRenderedPageBreak/>
        <w:t>6 - другой способ или сочетание способов;</w:t>
      </w:r>
    </w:p>
    <w:p w:rsidR="00AC388E" w:rsidRDefault="00AC388E">
      <w:pPr>
        <w:pStyle w:val="ConsPlusNormal"/>
        <w:spacing w:before="280"/>
        <w:ind w:firstLine="540"/>
        <w:jc w:val="both"/>
      </w:pPr>
      <w:r>
        <w:t>если в поле "6. Способ направления ответа на запрос" проставлен код "2" или "6", в поле "6.1. Детализация способа направления ответа на запрос" следует дать развернутое описание планируемого способа предоставления данных.</w:t>
      </w:r>
    </w:p>
    <w:p w:rsidR="00AC388E" w:rsidRDefault="00AC388E">
      <w:pPr>
        <w:pStyle w:val="ConsPlusNormal"/>
        <w:ind w:firstLine="540"/>
        <w:jc w:val="both"/>
      </w:pPr>
    </w:p>
    <w:p w:rsidR="00AC388E" w:rsidRDefault="00AC388E">
      <w:pPr>
        <w:pStyle w:val="ConsPlusNormal"/>
        <w:ind w:firstLine="540"/>
        <w:jc w:val="both"/>
        <w:outlineLvl w:val="2"/>
      </w:pPr>
      <w:r>
        <w:t xml:space="preserve">3.8. Заполнение </w:t>
      </w:r>
      <w:hyperlink w:anchor="P811" w:history="1">
        <w:r>
          <w:rPr>
            <w:color w:val="0000FF"/>
          </w:rPr>
          <w:t>таблицы 4.2.n.m</w:t>
        </w:r>
      </w:hyperlink>
      <w:r>
        <w:t xml:space="preserve"> "Описание ответа на запрос </w:t>
      </w:r>
      <w:proofErr w:type="spellStart"/>
      <w:r>
        <w:t>n.m</w:t>
      </w:r>
      <w:proofErr w:type="spellEnd"/>
      <w:r>
        <w:t>: состав сведений"</w:t>
      </w:r>
    </w:p>
    <w:p w:rsidR="00AC388E" w:rsidRDefault="00AC388E">
      <w:pPr>
        <w:pStyle w:val="ConsPlusNormal"/>
        <w:ind w:firstLine="540"/>
        <w:jc w:val="both"/>
      </w:pPr>
    </w:p>
    <w:p w:rsidR="00AC388E" w:rsidRDefault="00AC388E">
      <w:pPr>
        <w:pStyle w:val="ConsPlusNormal"/>
        <w:ind w:firstLine="540"/>
        <w:jc w:val="both"/>
      </w:pPr>
      <w:r>
        <w:t xml:space="preserve">3.8.1. Таблица заполняется в отношении каждого запроса из </w:t>
      </w:r>
      <w:hyperlink w:anchor="P721" w:history="1">
        <w:r>
          <w:rPr>
            <w:color w:val="0000FF"/>
          </w:rPr>
          <w:t>таблицы 3</w:t>
        </w:r>
      </w:hyperlink>
      <w:r>
        <w:t xml:space="preserve"> "Перечень запросов", символы "</w:t>
      </w:r>
      <w:proofErr w:type="spellStart"/>
      <w:r>
        <w:t>n.m</w:t>
      </w:r>
      <w:proofErr w:type="spellEnd"/>
      <w:r>
        <w:t xml:space="preserve">" обозначают порядковый номер запроса в </w:t>
      </w:r>
      <w:hyperlink w:anchor="P721" w:history="1">
        <w:r>
          <w:rPr>
            <w:color w:val="0000FF"/>
          </w:rPr>
          <w:t>таблице 3</w:t>
        </w:r>
      </w:hyperlink>
      <w:r>
        <w:t xml:space="preserve"> "Перечень запросов".</w:t>
      </w:r>
    </w:p>
    <w:p w:rsidR="00AC388E" w:rsidRDefault="00AC388E">
      <w:pPr>
        <w:pStyle w:val="ConsPlusNormal"/>
        <w:spacing w:before="280"/>
        <w:ind w:firstLine="540"/>
        <w:jc w:val="both"/>
      </w:pPr>
      <w:r>
        <w:t xml:space="preserve">3.8.2. Заполнение таблицы производится аналогично заполнению </w:t>
      </w:r>
      <w:hyperlink w:anchor="P776" w:history="1">
        <w:r>
          <w:rPr>
            <w:color w:val="0000FF"/>
          </w:rPr>
          <w:t>таблицы 3.2.n.m</w:t>
        </w:r>
      </w:hyperlink>
      <w:r>
        <w:t xml:space="preserve"> "Описание запроса </w:t>
      </w:r>
      <w:proofErr w:type="spellStart"/>
      <w:r>
        <w:t>n.m</w:t>
      </w:r>
      <w:proofErr w:type="spellEnd"/>
      <w:r>
        <w:t>: состав сведений", однако поле "Источник данных" подлежит заполнению поставщиком данных.</w:t>
      </w:r>
    </w:p>
    <w:p w:rsidR="00AC388E" w:rsidRDefault="00AC388E">
      <w:pPr>
        <w:pStyle w:val="ConsPlusNormal"/>
        <w:ind w:firstLine="540"/>
        <w:jc w:val="both"/>
      </w:pPr>
    </w:p>
    <w:p w:rsidR="00AC388E" w:rsidRDefault="00AC388E">
      <w:pPr>
        <w:pStyle w:val="ConsPlusNormal"/>
        <w:ind w:firstLine="540"/>
        <w:jc w:val="both"/>
        <w:outlineLvl w:val="2"/>
      </w:pPr>
      <w:r>
        <w:t xml:space="preserve">3.9. Заполнение </w:t>
      </w:r>
      <w:hyperlink w:anchor="P827" w:history="1">
        <w:r>
          <w:rPr>
            <w:color w:val="0000FF"/>
          </w:rPr>
          <w:t>таблицы 5</w:t>
        </w:r>
      </w:hyperlink>
      <w:r>
        <w:t xml:space="preserve"> "Правила обмена данными в рамках межведомственного </w:t>
      </w:r>
      <w:proofErr w:type="gramStart"/>
      <w:r>
        <w:t>и(</w:t>
      </w:r>
      <w:proofErr w:type="gramEnd"/>
      <w:r>
        <w:t>или) межуровневого взаимодействия"</w:t>
      </w:r>
    </w:p>
    <w:p w:rsidR="00AC388E" w:rsidRDefault="00AC388E">
      <w:pPr>
        <w:pStyle w:val="ConsPlusNormal"/>
        <w:ind w:firstLine="540"/>
        <w:jc w:val="both"/>
      </w:pPr>
    </w:p>
    <w:p w:rsidR="00AC388E" w:rsidRDefault="00AC388E">
      <w:pPr>
        <w:pStyle w:val="ConsPlusNormal"/>
        <w:ind w:firstLine="540"/>
        <w:jc w:val="both"/>
      </w:pPr>
      <w:r>
        <w:t>3.9.1 Таблица включает обобщенное описание правил взаимодействия при направлении данных от потребителя данных к поставщику данных (левая часть таблицы), от поставщика данных к потребителю данных (правая часть таблицы).</w:t>
      </w:r>
    </w:p>
    <w:p w:rsidR="00AC388E" w:rsidRDefault="00AC388E">
      <w:pPr>
        <w:pStyle w:val="ConsPlusNormal"/>
        <w:spacing w:before="280"/>
        <w:ind w:firstLine="540"/>
        <w:jc w:val="both"/>
      </w:pPr>
      <w:r>
        <w:t xml:space="preserve">3.9.2. Таблица заполняется потребителем данных после того, как потребитель данных и поставщики данных </w:t>
      </w:r>
      <w:proofErr w:type="gramStart"/>
      <w:r>
        <w:t>заполнили все прочие формы и согласовали</w:t>
      </w:r>
      <w:proofErr w:type="gramEnd"/>
      <w:r>
        <w:t xml:space="preserve"> их.</w:t>
      </w:r>
    </w:p>
    <w:p w:rsidR="00AC388E" w:rsidRDefault="00AC388E">
      <w:pPr>
        <w:pStyle w:val="ConsPlusNormal"/>
        <w:spacing w:before="280"/>
        <w:ind w:firstLine="540"/>
        <w:jc w:val="both"/>
      </w:pPr>
      <w:proofErr w:type="gramStart"/>
      <w:r>
        <w:t xml:space="preserve">3.9.3 Левая и правая части таблицы заполняются на основании данных </w:t>
      </w:r>
      <w:hyperlink w:anchor="P721" w:history="1">
        <w:r>
          <w:rPr>
            <w:color w:val="0000FF"/>
          </w:rPr>
          <w:t>таблицы 3</w:t>
        </w:r>
      </w:hyperlink>
      <w:r>
        <w:t xml:space="preserve"> "Перечень запросов", </w:t>
      </w:r>
      <w:hyperlink w:anchor="P757" w:history="1">
        <w:r>
          <w:rPr>
            <w:color w:val="0000FF"/>
          </w:rPr>
          <w:t>таблицы 3.1.n.m</w:t>
        </w:r>
      </w:hyperlink>
      <w:r>
        <w:t xml:space="preserve"> "Описание запроса </w:t>
      </w:r>
      <w:proofErr w:type="spellStart"/>
      <w:r>
        <w:t>n.m</w:t>
      </w:r>
      <w:proofErr w:type="spellEnd"/>
      <w:r>
        <w:t xml:space="preserve">: общее описание", </w:t>
      </w:r>
      <w:hyperlink w:anchor="P776" w:history="1">
        <w:r>
          <w:rPr>
            <w:color w:val="0000FF"/>
          </w:rPr>
          <w:t>таблицы 3.2.n.m</w:t>
        </w:r>
      </w:hyperlink>
      <w:r>
        <w:t xml:space="preserve"> "Описание запроса </w:t>
      </w:r>
      <w:proofErr w:type="spellStart"/>
      <w:r>
        <w:t>n.m</w:t>
      </w:r>
      <w:proofErr w:type="spellEnd"/>
      <w:r>
        <w:t xml:space="preserve">: состав сведений", </w:t>
      </w:r>
      <w:hyperlink w:anchor="P791" w:history="1">
        <w:r>
          <w:rPr>
            <w:color w:val="0000FF"/>
          </w:rPr>
          <w:t>таблицы 4.1.n.m</w:t>
        </w:r>
      </w:hyperlink>
      <w:r>
        <w:t xml:space="preserve"> "Описание ответа на запрос </w:t>
      </w:r>
      <w:proofErr w:type="spellStart"/>
      <w:r>
        <w:t>n.m</w:t>
      </w:r>
      <w:proofErr w:type="spellEnd"/>
      <w:r>
        <w:t xml:space="preserve">: общее описание", </w:t>
      </w:r>
      <w:hyperlink w:anchor="P811" w:history="1">
        <w:r>
          <w:rPr>
            <w:color w:val="0000FF"/>
          </w:rPr>
          <w:t>таблицы 4.2.n.m</w:t>
        </w:r>
      </w:hyperlink>
      <w:r>
        <w:t xml:space="preserve"> "Описание ответа на запрос </w:t>
      </w:r>
      <w:proofErr w:type="spellStart"/>
      <w:r>
        <w:t>n.m</w:t>
      </w:r>
      <w:proofErr w:type="spellEnd"/>
      <w:r>
        <w:t>: состав сведений".</w:t>
      </w:r>
      <w:proofErr w:type="gramEnd"/>
    </w:p>
    <w:p w:rsidR="00AC388E" w:rsidRDefault="00AC388E">
      <w:pPr>
        <w:pStyle w:val="ConsPlusNormal"/>
        <w:spacing w:before="280"/>
        <w:ind w:firstLine="540"/>
        <w:jc w:val="both"/>
      </w:pPr>
      <w:r>
        <w:t xml:space="preserve">3.9.4. При заполнении таблицы </w:t>
      </w:r>
      <w:proofErr w:type="gramStart"/>
      <w:r>
        <w:t>определяются</w:t>
      </w:r>
      <w:proofErr w:type="gramEnd"/>
      <w:r>
        <w:t xml:space="preserve"> последовательность направления запросов и указываются запросы в порядке, в котором будет осуществляться их направление. С этой целью анализируются:</w:t>
      </w:r>
    </w:p>
    <w:p w:rsidR="00AC388E" w:rsidRDefault="00AC388E">
      <w:pPr>
        <w:pStyle w:val="ConsPlusNormal"/>
        <w:spacing w:before="280"/>
        <w:ind w:firstLine="540"/>
        <w:jc w:val="both"/>
      </w:pPr>
      <w:r>
        <w:t xml:space="preserve">данные, содержащиеся в полях "Внешние зависимости при выполнении запросов" и "Внутренние зависимости при выполнении запросов" </w:t>
      </w:r>
      <w:hyperlink w:anchor="P721" w:history="1">
        <w:r>
          <w:rPr>
            <w:color w:val="0000FF"/>
          </w:rPr>
          <w:t>таблицы 3</w:t>
        </w:r>
      </w:hyperlink>
      <w:r>
        <w:t xml:space="preserve"> "Перечень запросов";</w:t>
      </w:r>
    </w:p>
    <w:p w:rsidR="00AC388E" w:rsidRDefault="00AC388E">
      <w:pPr>
        <w:pStyle w:val="ConsPlusNormal"/>
        <w:spacing w:before="280"/>
        <w:ind w:firstLine="540"/>
        <w:jc w:val="both"/>
      </w:pPr>
      <w:r>
        <w:t xml:space="preserve">данные, содержащиеся в поле "Срок направления ответа на запрос" </w:t>
      </w:r>
      <w:hyperlink w:anchor="P791" w:history="1">
        <w:r>
          <w:rPr>
            <w:color w:val="0000FF"/>
          </w:rPr>
          <w:t>таблицы 4.1.n.m</w:t>
        </w:r>
      </w:hyperlink>
      <w:r>
        <w:t xml:space="preserve"> "Описание ответа на запрос </w:t>
      </w:r>
      <w:proofErr w:type="spellStart"/>
      <w:r>
        <w:t>n.m</w:t>
      </w:r>
      <w:proofErr w:type="spellEnd"/>
      <w:r>
        <w:t xml:space="preserve">: общее описание". При этом </w:t>
      </w:r>
      <w:r>
        <w:lastRenderedPageBreak/>
        <w:t xml:space="preserve">следует учитывать, что срок направления ответа на запрос </w:t>
      </w:r>
      <w:proofErr w:type="gramStart"/>
      <w:r>
        <w:t>исчисляется с момента получения запроса поставщиком данных и не включает</w:t>
      </w:r>
      <w:proofErr w:type="gramEnd"/>
      <w:r>
        <w:t xml:space="preserve"> срок, необходимый для получения направленного запроса потребителем данных.</w:t>
      </w:r>
    </w:p>
    <w:p w:rsidR="00AC388E" w:rsidRDefault="00AC388E">
      <w:pPr>
        <w:pStyle w:val="ConsPlusNormal"/>
        <w:ind w:firstLine="540"/>
        <w:jc w:val="both"/>
      </w:pPr>
    </w:p>
    <w:p w:rsidR="00AC388E" w:rsidRDefault="00AC388E">
      <w:pPr>
        <w:pStyle w:val="ConsPlusNormal"/>
        <w:ind w:firstLine="540"/>
        <w:jc w:val="both"/>
        <w:outlineLvl w:val="2"/>
      </w:pPr>
      <w:r>
        <w:t xml:space="preserve">3.10. Заполнение </w:t>
      </w:r>
      <w:hyperlink w:anchor="P870" w:history="1">
        <w:r>
          <w:rPr>
            <w:color w:val="0000FF"/>
          </w:rPr>
          <w:t>таблицы 6</w:t>
        </w:r>
      </w:hyperlink>
      <w:r>
        <w:t xml:space="preserve"> "План внесения изменений в правовые акты потребителя данных" и </w:t>
      </w:r>
      <w:hyperlink w:anchor="P892" w:history="1">
        <w:r>
          <w:rPr>
            <w:color w:val="0000FF"/>
          </w:rPr>
          <w:t>таблицы 7</w:t>
        </w:r>
      </w:hyperlink>
      <w:r>
        <w:t xml:space="preserve"> "План внесения изменений в правовые акты поставщиков данных"</w:t>
      </w:r>
    </w:p>
    <w:p w:rsidR="00AC388E" w:rsidRDefault="00AC388E">
      <w:pPr>
        <w:pStyle w:val="ConsPlusNormal"/>
        <w:ind w:firstLine="540"/>
        <w:jc w:val="both"/>
      </w:pPr>
    </w:p>
    <w:p w:rsidR="00AC388E" w:rsidRDefault="00AC388E">
      <w:pPr>
        <w:pStyle w:val="ConsPlusNormal"/>
        <w:ind w:firstLine="540"/>
        <w:jc w:val="both"/>
      </w:pPr>
      <w:r>
        <w:t>3.10.1. Мероприятиями планов предусматриваются снятие правовых ограничений и несоответствий, выявленных при проектировании запросов, а также формирование правовых механизмов реализации межведомственного и межуровневого взаимодействия.</w:t>
      </w:r>
    </w:p>
    <w:p w:rsidR="00AC388E" w:rsidRDefault="00AC388E">
      <w:pPr>
        <w:pStyle w:val="ConsPlusNormal"/>
        <w:spacing w:before="280"/>
        <w:ind w:firstLine="540"/>
        <w:jc w:val="both"/>
      </w:pPr>
      <w:r>
        <w:t xml:space="preserve">3.10.2. </w:t>
      </w:r>
      <w:hyperlink w:anchor="P870" w:history="1">
        <w:r>
          <w:rPr>
            <w:color w:val="0000FF"/>
          </w:rPr>
          <w:t>Таблица 6</w:t>
        </w:r>
      </w:hyperlink>
      <w:r>
        <w:t xml:space="preserve"> "План внесения изменений в правовые акты потребителя данных" заполняется потребителем данных. При подготовке плана следует указать, какие именно изменения планируется внести в подлежащие изменению правовые акты.</w:t>
      </w:r>
    </w:p>
    <w:p w:rsidR="00AC388E" w:rsidRDefault="00AC388E">
      <w:pPr>
        <w:pStyle w:val="ConsPlusNormal"/>
        <w:spacing w:before="280"/>
        <w:ind w:firstLine="540"/>
        <w:jc w:val="both"/>
      </w:pPr>
      <w:r>
        <w:t xml:space="preserve">3.10.3. </w:t>
      </w:r>
      <w:hyperlink w:anchor="P892" w:history="1">
        <w:r>
          <w:rPr>
            <w:color w:val="0000FF"/>
          </w:rPr>
          <w:t>Таблица 7</w:t>
        </w:r>
      </w:hyperlink>
      <w:r>
        <w:t xml:space="preserve"> "План внесения изменений в правовые акты поставщиков данных" </w:t>
      </w:r>
      <w:proofErr w:type="gramStart"/>
      <w:r>
        <w:t>заполняется поставщиками данных и включает</w:t>
      </w:r>
      <w:proofErr w:type="gramEnd"/>
      <w:r>
        <w:t xml:space="preserve"> мероприятия по внесению изменений в правовые акты всеми поставщиками данных в рамках указанной государственной услуги. При подготовке плана следует указать, какие именно изменения планируется внести в подлежащие изменению правовые акты.</w:t>
      </w:r>
    </w:p>
    <w:p w:rsidR="00AC388E" w:rsidRDefault="00AC388E">
      <w:pPr>
        <w:pStyle w:val="ConsPlusNormal"/>
        <w:ind w:firstLine="540"/>
        <w:jc w:val="both"/>
      </w:pPr>
    </w:p>
    <w:p w:rsidR="00AC388E" w:rsidRDefault="00AC388E">
      <w:pPr>
        <w:pStyle w:val="ConsPlusNormal"/>
        <w:ind w:firstLine="540"/>
        <w:jc w:val="both"/>
        <w:outlineLvl w:val="2"/>
      </w:pPr>
      <w:r>
        <w:t xml:space="preserve">3.11. Заполнение </w:t>
      </w:r>
      <w:hyperlink w:anchor="P914" w:history="1">
        <w:r>
          <w:rPr>
            <w:color w:val="0000FF"/>
          </w:rPr>
          <w:t>таблицы 8</w:t>
        </w:r>
      </w:hyperlink>
      <w:r>
        <w:t xml:space="preserve"> "План технической реализации межведомственного </w:t>
      </w:r>
      <w:proofErr w:type="gramStart"/>
      <w:r>
        <w:t>и(</w:t>
      </w:r>
      <w:proofErr w:type="gramEnd"/>
      <w:r>
        <w:t>или) межуровневого взаимодействия"</w:t>
      </w:r>
    </w:p>
    <w:p w:rsidR="00AC388E" w:rsidRDefault="00AC388E">
      <w:pPr>
        <w:pStyle w:val="ConsPlusNormal"/>
        <w:ind w:firstLine="540"/>
        <w:jc w:val="both"/>
      </w:pPr>
    </w:p>
    <w:p w:rsidR="00AC388E" w:rsidRDefault="00AC388E">
      <w:pPr>
        <w:pStyle w:val="ConsPlusNormal"/>
        <w:ind w:firstLine="540"/>
        <w:jc w:val="both"/>
      </w:pPr>
      <w:r>
        <w:t xml:space="preserve">Таблица </w:t>
      </w:r>
      <w:proofErr w:type="gramStart"/>
      <w:r>
        <w:t>заполняется потребителем данных и содержит</w:t>
      </w:r>
      <w:proofErr w:type="gramEnd"/>
      <w:r>
        <w:t xml:space="preserve"> следующие виды работ:</w:t>
      </w:r>
    </w:p>
    <w:p w:rsidR="00AC388E" w:rsidRDefault="00AC388E">
      <w:pPr>
        <w:pStyle w:val="ConsPlusNormal"/>
        <w:spacing w:before="280"/>
        <w:ind w:firstLine="540"/>
        <w:jc w:val="both"/>
      </w:pPr>
      <w:r>
        <w:t>1) организационная часть:</w:t>
      </w:r>
    </w:p>
    <w:p w:rsidR="00AC388E" w:rsidRDefault="00AC388E">
      <w:pPr>
        <w:pStyle w:val="ConsPlusNormal"/>
        <w:spacing w:before="280"/>
        <w:ind w:firstLine="540"/>
        <w:jc w:val="both"/>
      </w:pPr>
      <w:r>
        <w:t>определение ресурсов, необходимых для реализации проекта,</w:t>
      </w:r>
    </w:p>
    <w:p w:rsidR="00AC388E" w:rsidRDefault="00AC388E">
      <w:pPr>
        <w:pStyle w:val="ConsPlusNormal"/>
        <w:spacing w:before="280"/>
        <w:ind w:firstLine="540"/>
        <w:jc w:val="both"/>
      </w:pPr>
      <w:r>
        <w:t>составление планов-графиков реализации,</w:t>
      </w:r>
    </w:p>
    <w:p w:rsidR="00AC388E" w:rsidRDefault="00AC388E">
      <w:pPr>
        <w:pStyle w:val="ConsPlusNormal"/>
        <w:spacing w:before="280"/>
        <w:ind w:firstLine="540"/>
        <w:jc w:val="both"/>
      </w:pPr>
      <w:r>
        <w:t xml:space="preserve">постановка задач по доработке информационных </w:t>
      </w:r>
      <w:proofErr w:type="spellStart"/>
      <w:r>
        <w:t>систем</w:t>
      </w:r>
      <w:proofErr w:type="gramStart"/>
      <w:r>
        <w:t>,а</w:t>
      </w:r>
      <w:proofErr w:type="gramEnd"/>
      <w:r>
        <w:t>нализ</w:t>
      </w:r>
      <w:proofErr w:type="spellEnd"/>
      <w:r>
        <w:t xml:space="preserve"> информационных систем,</w:t>
      </w:r>
    </w:p>
    <w:p w:rsidR="00AC388E" w:rsidRDefault="00AC388E">
      <w:pPr>
        <w:pStyle w:val="ConsPlusNormal"/>
        <w:spacing w:before="280"/>
        <w:ind w:firstLine="540"/>
        <w:jc w:val="both"/>
      </w:pPr>
      <w:r>
        <w:t>постановка задач в соответствии с ТКМВ и техническими требованиями системы межведомственного электронного взаимодействия;</w:t>
      </w:r>
    </w:p>
    <w:p w:rsidR="00AC388E" w:rsidRDefault="00AC388E">
      <w:pPr>
        <w:pStyle w:val="ConsPlusNormal"/>
        <w:spacing w:before="280"/>
        <w:ind w:firstLine="540"/>
        <w:jc w:val="both"/>
      </w:pPr>
      <w:r>
        <w:t>2) доработка информационных систем;</w:t>
      </w:r>
    </w:p>
    <w:p w:rsidR="00AC388E" w:rsidRDefault="00AC388E">
      <w:pPr>
        <w:pStyle w:val="ConsPlusNormal"/>
        <w:spacing w:before="280"/>
        <w:ind w:firstLine="540"/>
        <w:jc w:val="both"/>
      </w:pPr>
      <w:r>
        <w:t xml:space="preserve">3) паспортизация сервисов информационных систем (описание </w:t>
      </w:r>
      <w:r>
        <w:lastRenderedPageBreak/>
        <w:t>разработанных сервисов);</w:t>
      </w:r>
    </w:p>
    <w:p w:rsidR="00AC388E" w:rsidRDefault="00AC388E">
      <w:pPr>
        <w:pStyle w:val="ConsPlusNormal"/>
        <w:spacing w:before="280"/>
        <w:ind w:firstLine="540"/>
        <w:jc w:val="both"/>
      </w:pPr>
      <w:r>
        <w:t>4) регистрация сервисов в реестре сервисов системы межведомственного электронного взаимодействия;</w:t>
      </w:r>
    </w:p>
    <w:p w:rsidR="00AC388E" w:rsidRDefault="00AC388E">
      <w:pPr>
        <w:pStyle w:val="ConsPlusNormal"/>
        <w:spacing w:before="280"/>
        <w:ind w:firstLine="540"/>
        <w:jc w:val="both"/>
      </w:pPr>
      <w:r>
        <w:t>5) подключение сервисов к системе межведомственного электронного взаимодействия.</w:t>
      </w:r>
    </w:p>
    <w:p w:rsidR="00AC388E" w:rsidRDefault="00AC388E">
      <w:pPr>
        <w:pStyle w:val="ConsPlusNormal"/>
        <w:ind w:firstLine="540"/>
        <w:jc w:val="both"/>
      </w:pPr>
    </w:p>
    <w:p w:rsidR="00AC388E" w:rsidRDefault="00AC388E">
      <w:pPr>
        <w:pStyle w:val="ConsPlusNormal"/>
        <w:jc w:val="center"/>
        <w:outlineLvl w:val="1"/>
      </w:pPr>
      <w:r>
        <w:t>4. Экспертиза ТКМВ</w:t>
      </w:r>
    </w:p>
    <w:p w:rsidR="00AC388E" w:rsidRDefault="00AC388E">
      <w:pPr>
        <w:pStyle w:val="ConsPlusNormal"/>
        <w:ind w:firstLine="540"/>
        <w:jc w:val="both"/>
      </w:pPr>
    </w:p>
    <w:p w:rsidR="00AC388E" w:rsidRDefault="00AC388E">
      <w:pPr>
        <w:pStyle w:val="ConsPlusNormal"/>
        <w:ind w:firstLine="540"/>
        <w:jc w:val="both"/>
      </w:pPr>
      <w:r>
        <w:t>4.1. Органами исполнительной власти Ленинградской области, ответственными за проведение экспертизы ТКМВ, являются Комитет экономического развития и инвестиционной деятельности Ленинградской области и Комитет по связи и информатизации Ленинградской области.</w:t>
      </w:r>
    </w:p>
    <w:p w:rsidR="00AC388E" w:rsidRDefault="00AC388E">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16.05.2016 N 144)</w:t>
      </w:r>
    </w:p>
    <w:p w:rsidR="00AC388E" w:rsidRDefault="00AC388E">
      <w:pPr>
        <w:pStyle w:val="ConsPlusNormal"/>
        <w:spacing w:before="280"/>
        <w:ind w:firstLine="540"/>
        <w:jc w:val="both"/>
      </w:pPr>
      <w:r>
        <w:t>4.2. Комитет экономического развития и инвестиционной деятельности Ленинградской области проводит экспертизу ТКМВ на предмет:</w:t>
      </w:r>
    </w:p>
    <w:p w:rsidR="00AC388E" w:rsidRDefault="00AC388E">
      <w:pPr>
        <w:pStyle w:val="ConsPlusNormal"/>
        <w:spacing w:before="280"/>
        <w:ind w:firstLine="540"/>
        <w:jc w:val="both"/>
      </w:pPr>
      <w:proofErr w:type="gramStart"/>
      <w:r>
        <w:t>соответствия представленной ТКМВ требованиям настоящего Порядка;</w:t>
      </w:r>
      <w:proofErr w:type="gramEnd"/>
    </w:p>
    <w:p w:rsidR="00AC388E" w:rsidRDefault="00AC388E">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04.06.2012 N 195)</w:t>
      </w:r>
    </w:p>
    <w:p w:rsidR="00AC388E" w:rsidRDefault="00AC388E">
      <w:pPr>
        <w:pStyle w:val="ConsPlusNormal"/>
        <w:spacing w:before="280"/>
        <w:ind w:firstLine="540"/>
        <w:jc w:val="both"/>
      </w:pPr>
      <w:r>
        <w:t xml:space="preserve">соблюдения при заполнении ТКМВ требований Федерального </w:t>
      </w:r>
      <w:hyperlink r:id="rId10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AC388E" w:rsidRDefault="00AC388E">
      <w:pPr>
        <w:pStyle w:val="ConsPlusNormal"/>
        <w:spacing w:before="280"/>
        <w:ind w:firstLine="540"/>
        <w:jc w:val="both"/>
      </w:pPr>
      <w:r>
        <w:t xml:space="preserve">правильности отнесения перечисленных в ТКМВ документов к </w:t>
      </w:r>
      <w:proofErr w:type="gramStart"/>
      <w:r>
        <w:t>запрашиваемым</w:t>
      </w:r>
      <w:proofErr w:type="gramEnd"/>
      <w:r>
        <w:t xml:space="preserve"> в рамках межведомственного взаимодействия.</w:t>
      </w:r>
    </w:p>
    <w:p w:rsidR="00AC388E" w:rsidRDefault="00AC388E">
      <w:pPr>
        <w:pStyle w:val="ConsPlusNormal"/>
        <w:spacing w:before="280"/>
        <w:ind w:firstLine="540"/>
        <w:jc w:val="both"/>
      </w:pPr>
      <w:r>
        <w:t>4.3. Комитет по связи и информатизации Ленинградской области проводит экспертизу плана технической реализации ТКМВ.</w:t>
      </w:r>
    </w:p>
    <w:p w:rsidR="00AC388E" w:rsidRDefault="00AC388E">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16.05.2016 N 144)</w:t>
      </w:r>
    </w:p>
    <w:p w:rsidR="00AC388E" w:rsidRDefault="00AC388E">
      <w:pPr>
        <w:pStyle w:val="ConsPlusNormal"/>
        <w:spacing w:before="280"/>
        <w:ind w:firstLine="540"/>
        <w:jc w:val="both"/>
      </w:pPr>
      <w:r>
        <w:t>4.4. Экспертиза ТКМВ проводится в срок не более пяти рабочих дней со дня получения ТКМВ органом исполнительной власти Ленинградской области, ответственным за проведение экспертизы ТКМВ.</w:t>
      </w:r>
    </w:p>
    <w:p w:rsidR="00AC388E" w:rsidRDefault="00AC388E">
      <w:pPr>
        <w:pStyle w:val="ConsPlusNormal"/>
        <w:spacing w:before="280"/>
        <w:ind w:firstLine="540"/>
        <w:jc w:val="both"/>
      </w:pPr>
      <w:r>
        <w:t>4.5. При выявлении недостатков в заполнении ТКМВ возвращается на доработку.</w:t>
      </w:r>
    </w:p>
    <w:p w:rsidR="00AC388E" w:rsidRDefault="00AC388E">
      <w:pPr>
        <w:pStyle w:val="ConsPlusNormal"/>
        <w:spacing w:before="280"/>
        <w:ind w:firstLine="540"/>
        <w:jc w:val="both"/>
      </w:pPr>
      <w:r>
        <w:t>4.6. После устранения недостатков в заполнении ТКМВ потребитель данных направляет ТКМВ на повторную экспертизу.</w:t>
      </w:r>
    </w:p>
    <w:p w:rsidR="00AC388E" w:rsidRDefault="00AC388E">
      <w:pPr>
        <w:pStyle w:val="ConsPlusNormal"/>
        <w:spacing w:before="280"/>
        <w:ind w:firstLine="540"/>
        <w:jc w:val="both"/>
      </w:pPr>
      <w:r>
        <w:lastRenderedPageBreak/>
        <w:t xml:space="preserve">4.7. В случае невозможности урегулирования возникших в процессе экспертизы ТКМВ разногласий потребитель данных направляет информацию о неурегулированных разногласиях секретарю рабочей группы по организации межведомственного </w:t>
      </w:r>
      <w:proofErr w:type="gramStart"/>
      <w:r>
        <w:t>и(</w:t>
      </w:r>
      <w:proofErr w:type="gramEnd"/>
      <w:r>
        <w:t>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заседании рабочей группы.</w:t>
      </w:r>
    </w:p>
    <w:p w:rsidR="00AC388E" w:rsidRDefault="00AC388E">
      <w:pPr>
        <w:pStyle w:val="ConsPlusNormal"/>
        <w:ind w:firstLine="540"/>
        <w:jc w:val="both"/>
      </w:pPr>
    </w:p>
    <w:p w:rsidR="00AC388E" w:rsidRDefault="00AC388E">
      <w:pPr>
        <w:pStyle w:val="ConsPlusNormal"/>
        <w:jc w:val="center"/>
        <w:outlineLvl w:val="1"/>
      </w:pPr>
      <w:r>
        <w:t>5. Утверждение ТКМВ</w:t>
      </w:r>
    </w:p>
    <w:p w:rsidR="00AC388E" w:rsidRDefault="00AC388E">
      <w:pPr>
        <w:pStyle w:val="ConsPlusNormal"/>
        <w:ind w:firstLine="540"/>
        <w:jc w:val="both"/>
      </w:pPr>
    </w:p>
    <w:p w:rsidR="00AC388E" w:rsidRDefault="00AC388E">
      <w:pPr>
        <w:pStyle w:val="ConsPlusNormal"/>
        <w:ind w:firstLine="540"/>
        <w:jc w:val="both"/>
      </w:pPr>
      <w:r>
        <w:t>5.1. ТКМВ утверждается потребителем данных.</w:t>
      </w:r>
    </w:p>
    <w:p w:rsidR="00AC388E" w:rsidRDefault="00AC388E">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Ленинградской области от 04.06.2012 N 195)</w:t>
      </w:r>
    </w:p>
    <w:p w:rsidR="00AC388E" w:rsidRDefault="00AC388E">
      <w:pPr>
        <w:pStyle w:val="ConsPlusNormal"/>
        <w:spacing w:before="280"/>
        <w:ind w:firstLine="540"/>
        <w:jc w:val="both"/>
      </w:pPr>
      <w:r>
        <w:t>5.2. Утверждение ТКМВ производится после завершения согласования с комитетом правового обеспечения Ленинградской области плана потребителя данных по внесению изменений в правовые акты, а также после получения положительных заключений на ТКМВ от органов исполнительной власти Ленинградской области, ответственных за проведение экспертизы ТКМВ.</w:t>
      </w:r>
    </w:p>
    <w:p w:rsidR="00AC388E" w:rsidRDefault="00AC388E">
      <w:pPr>
        <w:pStyle w:val="ConsPlusNormal"/>
        <w:jc w:val="both"/>
      </w:pPr>
      <w:r>
        <w:t xml:space="preserve">(в ред. Постановлений Правительства Ленинградской области от 04.06.2012 </w:t>
      </w:r>
      <w:hyperlink r:id="rId111" w:history="1">
        <w:r>
          <w:rPr>
            <w:color w:val="0000FF"/>
          </w:rPr>
          <w:t>N 195</w:t>
        </w:r>
      </w:hyperlink>
      <w:r>
        <w:t xml:space="preserve">, от 16.05.2016 </w:t>
      </w:r>
      <w:hyperlink r:id="rId112" w:history="1">
        <w:r>
          <w:rPr>
            <w:color w:val="0000FF"/>
          </w:rPr>
          <w:t>N 144</w:t>
        </w:r>
      </w:hyperlink>
      <w:r>
        <w:t>)</w:t>
      </w:r>
    </w:p>
    <w:p w:rsidR="00AC388E" w:rsidRDefault="00AC388E">
      <w:pPr>
        <w:pStyle w:val="ConsPlusNormal"/>
        <w:spacing w:before="280"/>
        <w:ind w:firstLine="540"/>
        <w:jc w:val="both"/>
      </w:pPr>
      <w:r>
        <w:t>5.3. Потребитель данных в течение трех рабочих дней со дня утверждения ТКМВ направляет копии утвержденной ТКМВ в Комитет экономического развития и инвестиционной деятельности Ленинградской области и в Комитет по связи и информатизации Ленинградской области.</w:t>
      </w:r>
    </w:p>
    <w:p w:rsidR="00AC388E" w:rsidRDefault="00AC388E">
      <w:pPr>
        <w:pStyle w:val="ConsPlusNormal"/>
        <w:jc w:val="both"/>
      </w:pPr>
      <w:r>
        <w:t xml:space="preserve">(в ред. Постановлений Правительства Ленинградской области от 04.06.2012 </w:t>
      </w:r>
      <w:hyperlink r:id="rId113" w:history="1">
        <w:r>
          <w:rPr>
            <w:color w:val="0000FF"/>
          </w:rPr>
          <w:t>N 195</w:t>
        </w:r>
      </w:hyperlink>
      <w:r>
        <w:t xml:space="preserve">, от 16.05.2016 </w:t>
      </w:r>
      <w:hyperlink r:id="rId114" w:history="1">
        <w:r>
          <w:rPr>
            <w:color w:val="0000FF"/>
          </w:rPr>
          <w:t>N 144</w:t>
        </w:r>
      </w:hyperlink>
      <w:r>
        <w:t>)</w:t>
      </w:r>
    </w:p>
    <w:p w:rsidR="00AC388E" w:rsidRDefault="00AC388E">
      <w:pPr>
        <w:pStyle w:val="ConsPlusNormal"/>
        <w:spacing w:before="280"/>
        <w:ind w:firstLine="540"/>
        <w:jc w:val="both"/>
      </w:pPr>
      <w:r>
        <w:t>5.4. Потребитель данных и поставщик данных в течение 30 дней со дня утверждения ТКМВ вносят изменения в правовые акты в соответствии с ТКМВ.</w:t>
      </w:r>
    </w:p>
    <w:p w:rsidR="00AC388E" w:rsidRDefault="00AC388E">
      <w:pPr>
        <w:pStyle w:val="ConsPlusNormal"/>
        <w:spacing w:before="280"/>
        <w:ind w:firstLine="540"/>
        <w:jc w:val="both"/>
      </w:pPr>
      <w:r>
        <w:t xml:space="preserve">5.5. Исключен. - </w:t>
      </w:r>
      <w:hyperlink r:id="rId115" w:history="1">
        <w:r>
          <w:rPr>
            <w:color w:val="0000FF"/>
          </w:rPr>
          <w:t>Постановление</w:t>
        </w:r>
      </w:hyperlink>
      <w:r>
        <w:t xml:space="preserve"> Правительства Ленинградской области от 04.06.2012 N 195.</w:t>
      </w: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outlineLvl w:val="1"/>
      </w:pPr>
      <w:r>
        <w:t>Приложение</w:t>
      </w:r>
    </w:p>
    <w:p w:rsidR="00AC388E" w:rsidRDefault="00AC388E">
      <w:pPr>
        <w:pStyle w:val="ConsPlusNormal"/>
        <w:jc w:val="right"/>
      </w:pPr>
      <w:r>
        <w:t>к Порядку...</w:t>
      </w:r>
    </w:p>
    <w:p w:rsidR="00AC388E" w:rsidRDefault="00AC388E">
      <w:pPr>
        <w:pStyle w:val="ConsPlusNormal"/>
      </w:pPr>
      <w:r>
        <w:t>(Форма)</w:t>
      </w:r>
    </w:p>
    <w:p w:rsidR="00AC388E" w:rsidRDefault="00AC388E">
      <w:pPr>
        <w:pStyle w:val="ConsPlusNormal"/>
        <w:jc w:val="both"/>
      </w:pPr>
    </w:p>
    <w:p w:rsidR="00AC388E" w:rsidRDefault="00AC388E">
      <w:pPr>
        <w:pStyle w:val="ConsPlusNonformat"/>
        <w:jc w:val="both"/>
      </w:pPr>
      <w:bookmarkStart w:id="17" w:name="P1161"/>
      <w:bookmarkEnd w:id="17"/>
      <w:r>
        <w:t xml:space="preserve">                            Таблица разногласий</w:t>
      </w:r>
    </w:p>
    <w:p w:rsidR="00AC388E" w:rsidRDefault="00AC388E">
      <w:pPr>
        <w:pStyle w:val="ConsPlusNonformat"/>
        <w:jc w:val="both"/>
      </w:pPr>
      <w:r>
        <w:lastRenderedPageBreak/>
        <w:t xml:space="preserve">         по технологической карте межведомственного взаимодействия</w:t>
      </w:r>
    </w:p>
    <w:p w:rsidR="00AC388E" w:rsidRDefault="00AC388E">
      <w:pPr>
        <w:pStyle w:val="ConsPlusNonformat"/>
        <w:jc w:val="both"/>
      </w:pPr>
      <w:r>
        <w:t xml:space="preserve">                     (ТКМВ) по государственной услуге</w:t>
      </w:r>
    </w:p>
    <w:p w:rsidR="00AC388E" w:rsidRDefault="00AC388E">
      <w:pPr>
        <w:pStyle w:val="ConsPlusNonformat"/>
        <w:jc w:val="both"/>
      </w:pPr>
      <w:r>
        <w:t xml:space="preserve">               ____________________________________________</w:t>
      </w:r>
    </w:p>
    <w:p w:rsidR="00AC388E" w:rsidRDefault="00AC388E">
      <w:pPr>
        <w:pStyle w:val="ConsPlusNonformat"/>
        <w:jc w:val="both"/>
      </w:pPr>
      <w:r>
        <w:t xml:space="preserve">                   (наименование государственной услуги)</w:t>
      </w:r>
    </w:p>
    <w:p w:rsidR="00AC388E" w:rsidRDefault="00AC388E">
      <w:pPr>
        <w:pStyle w:val="ConsPlusNonformat"/>
        <w:jc w:val="both"/>
      </w:pPr>
    </w:p>
    <w:p w:rsidR="00AC388E" w:rsidRDefault="00AC388E">
      <w:pPr>
        <w:pStyle w:val="ConsPlusNonformat"/>
        <w:jc w:val="both"/>
      </w:pPr>
      <w:r>
        <w:t>Потребитель данных ________________________________________________________</w:t>
      </w:r>
    </w:p>
    <w:p w:rsidR="00AC388E" w:rsidRDefault="00AC388E">
      <w:pPr>
        <w:pStyle w:val="ConsPlusNonformat"/>
        <w:jc w:val="both"/>
      </w:pPr>
      <w:r>
        <w:t>Поставщик данных __________________________________________________________</w:t>
      </w:r>
    </w:p>
    <w:p w:rsidR="00AC388E" w:rsidRDefault="00AC388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757"/>
        <w:gridCol w:w="1701"/>
        <w:gridCol w:w="1644"/>
        <w:gridCol w:w="1587"/>
      </w:tblGrid>
      <w:tr w:rsidR="00AC388E">
        <w:tc>
          <w:tcPr>
            <w:tcW w:w="567" w:type="dxa"/>
          </w:tcPr>
          <w:p w:rsidR="00AC388E" w:rsidRDefault="00AC388E">
            <w:pPr>
              <w:pStyle w:val="ConsPlusNormal"/>
              <w:jc w:val="center"/>
            </w:pPr>
            <w:r>
              <w:t xml:space="preserve">N </w:t>
            </w:r>
            <w:proofErr w:type="gramStart"/>
            <w:r>
              <w:t>п</w:t>
            </w:r>
            <w:proofErr w:type="gramEnd"/>
            <w:r>
              <w:t>/п</w:t>
            </w:r>
          </w:p>
        </w:tc>
        <w:tc>
          <w:tcPr>
            <w:tcW w:w="1814" w:type="dxa"/>
          </w:tcPr>
          <w:p w:rsidR="00AC388E" w:rsidRDefault="00AC388E">
            <w:pPr>
              <w:pStyle w:val="ConsPlusNormal"/>
              <w:jc w:val="center"/>
            </w:pPr>
            <w:r>
              <w:t>Наименование таблицы</w:t>
            </w:r>
          </w:p>
        </w:tc>
        <w:tc>
          <w:tcPr>
            <w:tcW w:w="1757" w:type="dxa"/>
          </w:tcPr>
          <w:p w:rsidR="00AC388E" w:rsidRDefault="00AC388E">
            <w:pPr>
              <w:pStyle w:val="ConsPlusNormal"/>
              <w:jc w:val="center"/>
            </w:pPr>
            <w:r>
              <w:t>Наименование поля таблицы</w:t>
            </w:r>
          </w:p>
        </w:tc>
        <w:tc>
          <w:tcPr>
            <w:tcW w:w="1701" w:type="dxa"/>
          </w:tcPr>
          <w:p w:rsidR="00AC388E" w:rsidRDefault="00AC388E">
            <w:pPr>
              <w:pStyle w:val="ConsPlusNormal"/>
              <w:jc w:val="center"/>
            </w:pPr>
            <w:r>
              <w:t>Вариант потребителя данных</w:t>
            </w:r>
          </w:p>
        </w:tc>
        <w:tc>
          <w:tcPr>
            <w:tcW w:w="1644" w:type="dxa"/>
          </w:tcPr>
          <w:p w:rsidR="00AC388E" w:rsidRDefault="00AC388E">
            <w:pPr>
              <w:pStyle w:val="ConsPlusNormal"/>
              <w:jc w:val="center"/>
            </w:pPr>
            <w:r>
              <w:t>Вариант поставщика данных</w:t>
            </w:r>
          </w:p>
        </w:tc>
        <w:tc>
          <w:tcPr>
            <w:tcW w:w="1587" w:type="dxa"/>
          </w:tcPr>
          <w:p w:rsidR="00AC388E" w:rsidRDefault="00AC388E">
            <w:pPr>
              <w:pStyle w:val="ConsPlusNormal"/>
              <w:jc w:val="center"/>
            </w:pPr>
            <w:r>
              <w:t>Примечания</w:t>
            </w:r>
          </w:p>
        </w:tc>
      </w:tr>
      <w:tr w:rsidR="00AC388E">
        <w:tc>
          <w:tcPr>
            <w:tcW w:w="567" w:type="dxa"/>
          </w:tcPr>
          <w:p w:rsidR="00AC388E" w:rsidRDefault="00AC388E">
            <w:pPr>
              <w:pStyle w:val="ConsPlusNormal"/>
              <w:jc w:val="both"/>
            </w:pPr>
          </w:p>
        </w:tc>
        <w:tc>
          <w:tcPr>
            <w:tcW w:w="1814" w:type="dxa"/>
          </w:tcPr>
          <w:p w:rsidR="00AC388E" w:rsidRDefault="00AC388E">
            <w:pPr>
              <w:pStyle w:val="ConsPlusNormal"/>
              <w:jc w:val="both"/>
            </w:pPr>
          </w:p>
        </w:tc>
        <w:tc>
          <w:tcPr>
            <w:tcW w:w="1757" w:type="dxa"/>
          </w:tcPr>
          <w:p w:rsidR="00AC388E" w:rsidRDefault="00AC388E">
            <w:pPr>
              <w:pStyle w:val="ConsPlusNormal"/>
              <w:jc w:val="both"/>
            </w:pPr>
          </w:p>
        </w:tc>
        <w:tc>
          <w:tcPr>
            <w:tcW w:w="1701" w:type="dxa"/>
          </w:tcPr>
          <w:p w:rsidR="00AC388E" w:rsidRDefault="00AC388E">
            <w:pPr>
              <w:pStyle w:val="ConsPlusNormal"/>
              <w:jc w:val="both"/>
            </w:pPr>
          </w:p>
        </w:tc>
        <w:tc>
          <w:tcPr>
            <w:tcW w:w="1644" w:type="dxa"/>
          </w:tcPr>
          <w:p w:rsidR="00AC388E" w:rsidRDefault="00AC388E">
            <w:pPr>
              <w:pStyle w:val="ConsPlusNormal"/>
              <w:jc w:val="both"/>
            </w:pPr>
          </w:p>
        </w:tc>
        <w:tc>
          <w:tcPr>
            <w:tcW w:w="1587" w:type="dxa"/>
          </w:tcPr>
          <w:p w:rsidR="00AC388E" w:rsidRDefault="00AC388E">
            <w:pPr>
              <w:pStyle w:val="ConsPlusNormal"/>
              <w:jc w:val="both"/>
            </w:pPr>
          </w:p>
        </w:tc>
      </w:tr>
      <w:tr w:rsidR="00AC388E">
        <w:tc>
          <w:tcPr>
            <w:tcW w:w="567" w:type="dxa"/>
          </w:tcPr>
          <w:p w:rsidR="00AC388E" w:rsidRDefault="00AC388E">
            <w:pPr>
              <w:pStyle w:val="ConsPlusNormal"/>
              <w:jc w:val="both"/>
            </w:pPr>
          </w:p>
        </w:tc>
        <w:tc>
          <w:tcPr>
            <w:tcW w:w="1814" w:type="dxa"/>
          </w:tcPr>
          <w:p w:rsidR="00AC388E" w:rsidRDefault="00AC388E">
            <w:pPr>
              <w:pStyle w:val="ConsPlusNormal"/>
              <w:jc w:val="both"/>
            </w:pPr>
          </w:p>
        </w:tc>
        <w:tc>
          <w:tcPr>
            <w:tcW w:w="1757" w:type="dxa"/>
          </w:tcPr>
          <w:p w:rsidR="00AC388E" w:rsidRDefault="00AC388E">
            <w:pPr>
              <w:pStyle w:val="ConsPlusNormal"/>
              <w:jc w:val="both"/>
            </w:pPr>
          </w:p>
        </w:tc>
        <w:tc>
          <w:tcPr>
            <w:tcW w:w="1701" w:type="dxa"/>
          </w:tcPr>
          <w:p w:rsidR="00AC388E" w:rsidRDefault="00AC388E">
            <w:pPr>
              <w:pStyle w:val="ConsPlusNormal"/>
              <w:jc w:val="both"/>
            </w:pPr>
          </w:p>
        </w:tc>
        <w:tc>
          <w:tcPr>
            <w:tcW w:w="1644" w:type="dxa"/>
          </w:tcPr>
          <w:p w:rsidR="00AC388E" w:rsidRDefault="00AC388E">
            <w:pPr>
              <w:pStyle w:val="ConsPlusNormal"/>
              <w:jc w:val="both"/>
            </w:pPr>
          </w:p>
        </w:tc>
        <w:tc>
          <w:tcPr>
            <w:tcW w:w="1587" w:type="dxa"/>
          </w:tcPr>
          <w:p w:rsidR="00AC388E" w:rsidRDefault="00AC388E">
            <w:pPr>
              <w:pStyle w:val="ConsPlusNormal"/>
              <w:jc w:val="both"/>
            </w:pPr>
          </w:p>
        </w:tc>
      </w:tr>
    </w:tbl>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outlineLvl w:val="0"/>
      </w:pPr>
      <w:r>
        <w:t>УТВЕРЖДЕН</w:t>
      </w:r>
    </w:p>
    <w:p w:rsidR="00AC388E" w:rsidRDefault="00AC388E">
      <w:pPr>
        <w:pStyle w:val="ConsPlusNormal"/>
        <w:jc w:val="right"/>
      </w:pPr>
      <w:r>
        <w:t>постановлением Правительства</w:t>
      </w:r>
    </w:p>
    <w:p w:rsidR="00AC388E" w:rsidRDefault="00AC388E">
      <w:pPr>
        <w:pStyle w:val="ConsPlusNormal"/>
        <w:jc w:val="right"/>
      </w:pPr>
      <w:r>
        <w:t>Ленинградской области</w:t>
      </w:r>
    </w:p>
    <w:p w:rsidR="00AC388E" w:rsidRDefault="00AC388E">
      <w:pPr>
        <w:pStyle w:val="ConsPlusNormal"/>
        <w:jc w:val="right"/>
      </w:pPr>
      <w:r>
        <w:t>от 30.11.2011 N 411</w:t>
      </w:r>
    </w:p>
    <w:p w:rsidR="00AC388E" w:rsidRDefault="00AC388E">
      <w:pPr>
        <w:pStyle w:val="ConsPlusNormal"/>
        <w:jc w:val="right"/>
      </w:pPr>
      <w:r>
        <w:t>(приложение 5)</w:t>
      </w:r>
    </w:p>
    <w:p w:rsidR="00AC388E" w:rsidRDefault="00AC388E">
      <w:pPr>
        <w:pStyle w:val="ConsPlusNormal"/>
      </w:pPr>
    </w:p>
    <w:p w:rsidR="00AC388E" w:rsidRDefault="00AC388E">
      <w:pPr>
        <w:pStyle w:val="ConsPlusTitle"/>
        <w:jc w:val="center"/>
      </w:pPr>
      <w:bookmarkStart w:id="18" w:name="P1199"/>
      <w:bookmarkEnd w:id="18"/>
      <w:r>
        <w:t>ПОРЯДОК</w:t>
      </w:r>
    </w:p>
    <w:p w:rsidR="00AC388E" w:rsidRDefault="00AC388E">
      <w:pPr>
        <w:pStyle w:val="ConsPlusTitle"/>
        <w:jc w:val="center"/>
      </w:pPr>
      <w:r>
        <w:t>РАЗРАБОТКИ И УТВЕРЖДЕНИЯ ТЕХНОЛОГИЧЕСКИХ КАРТ</w:t>
      </w:r>
    </w:p>
    <w:p w:rsidR="00AC388E" w:rsidRDefault="00AC388E">
      <w:pPr>
        <w:pStyle w:val="ConsPlusTitle"/>
        <w:jc w:val="center"/>
      </w:pPr>
      <w:r>
        <w:t>МЕЖВЕДОМСТВЕННОГО ВЗАИМОДЕЙСТВИЯ ДЛЯ ГОСУДАРСТВЕННЫХ УСЛУГ,</w:t>
      </w:r>
    </w:p>
    <w:p w:rsidR="00AC388E" w:rsidRDefault="00AC388E">
      <w:pPr>
        <w:pStyle w:val="ConsPlusTitle"/>
        <w:jc w:val="center"/>
      </w:pPr>
      <w:proofErr w:type="gramStart"/>
      <w:r>
        <w:t>ПРЕДОСТАВЛЯЕМЫХ</w:t>
      </w:r>
      <w:proofErr w:type="gramEnd"/>
      <w:r>
        <w:t xml:space="preserve"> ОРГАНАМИ МЕСТНОГО САМОУПРАВЛЕНИЯ</w:t>
      </w:r>
    </w:p>
    <w:p w:rsidR="00AC388E" w:rsidRDefault="00AC388E">
      <w:pPr>
        <w:pStyle w:val="ConsPlusTitle"/>
        <w:jc w:val="center"/>
      </w:pPr>
      <w:r>
        <w:t>И ПОДВЕДОМСТВЕННЫМИ ИМ МУНИЦИПАЛЬНЫМИ УЧРЕЖДЕНИЯМИ</w:t>
      </w:r>
    </w:p>
    <w:p w:rsidR="00AC388E" w:rsidRDefault="00AC388E">
      <w:pPr>
        <w:pStyle w:val="ConsPlusTitle"/>
        <w:jc w:val="center"/>
      </w:pPr>
      <w:r>
        <w:t>И МУНИЦИПАЛЬНЫМИ УНИТАРНЫМИ ПРЕДПРИЯТИЯМИ В РАМКАХ</w:t>
      </w:r>
    </w:p>
    <w:p w:rsidR="00AC388E" w:rsidRDefault="00AC388E">
      <w:pPr>
        <w:pStyle w:val="ConsPlusTitle"/>
        <w:jc w:val="center"/>
      </w:pPr>
      <w:r>
        <w:t>ПЕРЕДАННЫХ ОТДЕЛЬНЫХ ГОСУДАРСТВЕННЫХ ПОЛНОМОЧИЙ</w:t>
      </w:r>
    </w:p>
    <w:p w:rsidR="00AC388E" w:rsidRDefault="00AC388E">
      <w:pPr>
        <w:pStyle w:val="ConsPlusTitle"/>
        <w:jc w:val="center"/>
      </w:pPr>
      <w:r>
        <w:t>ЛЕНИНГРАДСКОЙ ОБЛАСТИ И ПРЕДМЕТА ВЕДЕНИЯ СУБЪЕКТА</w:t>
      </w:r>
    </w:p>
    <w:p w:rsidR="00AC388E" w:rsidRDefault="00AC388E">
      <w:pPr>
        <w:pStyle w:val="ConsPlusTitle"/>
        <w:jc w:val="center"/>
      </w:pPr>
      <w:r>
        <w:t>РОССИЙСКОЙ ФЕДЕРАЦИИ</w:t>
      </w:r>
    </w:p>
    <w:p w:rsidR="00AC388E" w:rsidRDefault="00AC3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88E">
        <w:trPr>
          <w:jc w:val="center"/>
        </w:trPr>
        <w:tc>
          <w:tcPr>
            <w:tcW w:w="9294" w:type="dxa"/>
            <w:tcBorders>
              <w:top w:val="nil"/>
              <w:left w:val="single" w:sz="24" w:space="0" w:color="CED3F1"/>
              <w:bottom w:val="nil"/>
              <w:right w:val="single" w:sz="24" w:space="0" w:color="F4F3F8"/>
            </w:tcBorders>
            <w:shd w:val="clear" w:color="auto" w:fill="F4F3F8"/>
          </w:tcPr>
          <w:p w:rsidR="00AC388E" w:rsidRDefault="00AC388E">
            <w:pPr>
              <w:pStyle w:val="ConsPlusNormal"/>
              <w:jc w:val="center"/>
            </w:pPr>
            <w:r>
              <w:rPr>
                <w:color w:val="392C69"/>
              </w:rPr>
              <w:t>Список изменяющих документов</w:t>
            </w:r>
          </w:p>
          <w:p w:rsidR="00AC388E" w:rsidRDefault="00AC388E">
            <w:pPr>
              <w:pStyle w:val="ConsPlusNormal"/>
              <w:jc w:val="center"/>
            </w:pPr>
            <w:proofErr w:type="gramStart"/>
            <w:r>
              <w:rPr>
                <w:color w:val="392C69"/>
              </w:rPr>
              <w:t>(в ред. Постановлений Правительства Ленинградской области</w:t>
            </w:r>
            <w:proofErr w:type="gramEnd"/>
          </w:p>
          <w:p w:rsidR="00AC388E" w:rsidRDefault="00AC388E">
            <w:pPr>
              <w:pStyle w:val="ConsPlusNormal"/>
              <w:jc w:val="center"/>
            </w:pPr>
            <w:r>
              <w:rPr>
                <w:color w:val="392C69"/>
              </w:rPr>
              <w:t xml:space="preserve">от 04.06.2012 </w:t>
            </w:r>
            <w:hyperlink r:id="rId116" w:history="1">
              <w:r>
                <w:rPr>
                  <w:color w:val="0000FF"/>
                </w:rPr>
                <w:t>N 195</w:t>
              </w:r>
            </w:hyperlink>
            <w:r>
              <w:rPr>
                <w:color w:val="392C69"/>
              </w:rPr>
              <w:t xml:space="preserve">, от 30.11.2015 </w:t>
            </w:r>
            <w:hyperlink r:id="rId117" w:history="1">
              <w:r>
                <w:rPr>
                  <w:color w:val="0000FF"/>
                </w:rPr>
                <w:t>N 454</w:t>
              </w:r>
            </w:hyperlink>
            <w:r>
              <w:rPr>
                <w:color w:val="392C69"/>
              </w:rPr>
              <w:t xml:space="preserve">, от 16.05.2016 </w:t>
            </w:r>
            <w:hyperlink r:id="rId118" w:history="1">
              <w:r>
                <w:rPr>
                  <w:color w:val="0000FF"/>
                </w:rPr>
                <w:t>N 144</w:t>
              </w:r>
            </w:hyperlink>
            <w:r>
              <w:rPr>
                <w:color w:val="392C69"/>
              </w:rPr>
              <w:t>)</w:t>
            </w:r>
          </w:p>
        </w:tc>
      </w:tr>
    </w:tbl>
    <w:p w:rsidR="00AC388E" w:rsidRDefault="00AC388E">
      <w:pPr>
        <w:pStyle w:val="ConsPlusNormal"/>
        <w:ind w:firstLine="540"/>
        <w:jc w:val="both"/>
      </w:pPr>
    </w:p>
    <w:p w:rsidR="00AC388E" w:rsidRDefault="00AC388E">
      <w:pPr>
        <w:pStyle w:val="ConsPlusNormal"/>
        <w:jc w:val="center"/>
        <w:outlineLvl w:val="1"/>
      </w:pPr>
      <w:r>
        <w:t>1. Общие положения</w:t>
      </w:r>
    </w:p>
    <w:p w:rsidR="00AC388E" w:rsidRDefault="00AC388E">
      <w:pPr>
        <w:pStyle w:val="ConsPlusNormal"/>
        <w:ind w:firstLine="540"/>
        <w:jc w:val="both"/>
      </w:pPr>
    </w:p>
    <w:p w:rsidR="00AC388E" w:rsidRDefault="00AC388E">
      <w:pPr>
        <w:pStyle w:val="ConsPlusNormal"/>
        <w:ind w:firstLine="540"/>
        <w:jc w:val="both"/>
      </w:pPr>
      <w:r>
        <w:t>1.1. Настоящий Порядок устанавливает требования к разработке, согласованию, экспертизе и утверждению технологических карт межведомственного взаимодействия для государственных услуг, предоставляемых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w:t>
      </w:r>
    </w:p>
    <w:p w:rsidR="00AC388E" w:rsidRDefault="00AC388E">
      <w:pPr>
        <w:pStyle w:val="ConsPlusNormal"/>
        <w:spacing w:before="280"/>
        <w:ind w:firstLine="540"/>
        <w:jc w:val="both"/>
      </w:pPr>
      <w:r>
        <w:t>1.2. В настоящем Порядке используются следующие понятия:</w:t>
      </w:r>
    </w:p>
    <w:p w:rsidR="00AC388E" w:rsidRDefault="00AC388E">
      <w:pPr>
        <w:pStyle w:val="ConsPlusNormal"/>
        <w:spacing w:before="280"/>
        <w:ind w:firstLine="540"/>
        <w:jc w:val="both"/>
      </w:pPr>
      <w:r>
        <w:t>потребитель данных - орган местного самоуправления, муниципальное учреждение или муниципальное унитарное предприятие, предоставляющее государственную услугу в рамках переданных отдельных государственных полномочий Ленинградской области и предмета ведения Российской Федерации;</w:t>
      </w:r>
    </w:p>
    <w:p w:rsidR="00AC388E" w:rsidRDefault="00AC388E">
      <w:pPr>
        <w:pStyle w:val="ConsPlusNormal"/>
        <w:spacing w:before="280"/>
        <w:ind w:firstLine="540"/>
        <w:jc w:val="both"/>
      </w:pPr>
      <w:r>
        <w:t xml:space="preserve">поставщик данных - орган власти (организация), располагающий документами (сведениями), необходимыми для предоставления государственной услуги, и обеспечивающий их предоставление потребителю данных по запросу в соответствии с Федеральным </w:t>
      </w:r>
      <w:hyperlink r:id="rId11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C388E" w:rsidRDefault="00AC388E">
      <w:pPr>
        <w:pStyle w:val="ConsPlusNormal"/>
        <w:spacing w:before="280"/>
        <w:ind w:firstLine="540"/>
        <w:jc w:val="both"/>
      </w:pPr>
      <w:r>
        <w:t xml:space="preserve">куратор - орган исполнительной власти Ленинградской области, осуществляющий </w:t>
      </w:r>
      <w:proofErr w:type="gramStart"/>
      <w:r>
        <w:t>контроль за</w:t>
      </w:r>
      <w:proofErr w:type="gramEnd"/>
      <w:r>
        <w:t xml:space="preserve"> исполнением органами местного самоуправления отдельных государственных полномочий Ленинградской области;</w:t>
      </w:r>
    </w:p>
    <w:p w:rsidR="00AC388E" w:rsidRDefault="00AC388E">
      <w:pPr>
        <w:pStyle w:val="ConsPlusNormal"/>
        <w:spacing w:before="280"/>
        <w:ind w:firstLine="540"/>
        <w:jc w:val="both"/>
      </w:pPr>
      <w:r>
        <w:t>технологическая карта межведомственного взаимодействия (ТКМВ) - документ, содержащий описание порядка предоставления государственной услуги, сведения о составе документов, необходимых для предоставления государственной услуги, сведения о кураторе, поставщиках данных и потребителях данных, формах и содержании межведомственного взаимодействия в рамках предоставления государственной услуги, подлежащий согласованию с поставщиками данных, необходимых в процессе межведомственного взаимодействия;</w:t>
      </w:r>
    </w:p>
    <w:p w:rsidR="00AC388E" w:rsidRDefault="00AC388E">
      <w:pPr>
        <w:pStyle w:val="ConsPlusNormal"/>
        <w:spacing w:before="280"/>
        <w:ind w:firstLine="540"/>
        <w:jc w:val="both"/>
      </w:pPr>
      <w:proofErr w:type="spellStart"/>
      <w:r>
        <w:t>подуслуга</w:t>
      </w:r>
      <w:proofErr w:type="spellEnd"/>
      <w:r>
        <w:t xml:space="preserve"> - сценарий предоставления государственной услуги, который характеризуется уникальными требованиями по крайней мере по одному из параметров: различные требования по предоставлению государственной услуги для разных категорий заявителей, различные требования по составу пакета необходимых документов для разных сценариев предоставления государственной услуги, различные сценарии результатов предоставления государственной услуги;</w:t>
      </w:r>
    </w:p>
    <w:p w:rsidR="00AC388E" w:rsidRDefault="00AC388E">
      <w:pPr>
        <w:pStyle w:val="ConsPlusNormal"/>
        <w:spacing w:before="280"/>
        <w:ind w:firstLine="540"/>
        <w:jc w:val="both"/>
      </w:pPr>
      <w:r>
        <w:lastRenderedPageBreak/>
        <w:t xml:space="preserve">запрос - обращение потребителя данных к единственному поставщику данных в рамках предоставления </w:t>
      </w:r>
      <w:proofErr w:type="spellStart"/>
      <w:r>
        <w:t>подуслуги</w:t>
      </w:r>
      <w:proofErr w:type="spellEnd"/>
      <w:r>
        <w:t xml:space="preserve"> с требованием о предоставлении документов (сведений), находящихся в распоряжении поставщика данных.</w:t>
      </w:r>
    </w:p>
    <w:p w:rsidR="00AC388E" w:rsidRDefault="00AC388E">
      <w:pPr>
        <w:pStyle w:val="ConsPlusNormal"/>
        <w:spacing w:before="280"/>
        <w:ind w:firstLine="540"/>
        <w:jc w:val="both"/>
      </w:pPr>
      <w:r>
        <w:t xml:space="preserve">1.3. ТКМВ формируются для каждой государственной услуги, предоставляемой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 в отношении которой организовано проведение работ по межведомственному </w:t>
      </w:r>
      <w:proofErr w:type="gramStart"/>
      <w:r>
        <w:t>и(</w:t>
      </w:r>
      <w:proofErr w:type="gramEnd"/>
      <w:r>
        <w:t>или) межуровневому информационному взаимодействию.</w:t>
      </w:r>
    </w:p>
    <w:p w:rsidR="00AC388E" w:rsidRDefault="00AC388E">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Ленинградской области от 30.11.2015 N 454)</w:t>
      </w:r>
    </w:p>
    <w:p w:rsidR="00AC388E" w:rsidRDefault="00AC388E">
      <w:pPr>
        <w:pStyle w:val="ConsPlusNormal"/>
        <w:spacing w:before="280"/>
        <w:ind w:firstLine="540"/>
        <w:jc w:val="both"/>
      </w:pPr>
      <w:r>
        <w:t>1.4. Ответственным за разработку, обеспечение согласования и экспертизы ТКМВ является куратор.</w:t>
      </w:r>
    </w:p>
    <w:p w:rsidR="00AC388E" w:rsidRDefault="00AC388E">
      <w:pPr>
        <w:pStyle w:val="ConsPlusNormal"/>
        <w:spacing w:before="280"/>
        <w:ind w:firstLine="540"/>
        <w:jc w:val="both"/>
      </w:pPr>
      <w:r>
        <w:t>1.5. Ответственным за доработку ТКМВ в соответствии со спецификой предоставления государственной услуги конкретным органом местного самоуправления, за согласование ТКМВ с поставщиками данных и куратором, а также за утверждение ТКМВ является потребитель данных.</w:t>
      </w:r>
    </w:p>
    <w:p w:rsidR="00AC388E" w:rsidRDefault="00AC388E">
      <w:pPr>
        <w:pStyle w:val="ConsPlusNormal"/>
        <w:spacing w:before="280"/>
        <w:ind w:firstLine="540"/>
        <w:jc w:val="both"/>
      </w:pPr>
      <w:r>
        <w:t>1.6. Все поля таблиц ТКМВ подлежат обязательному заполнению.</w:t>
      </w:r>
    </w:p>
    <w:p w:rsidR="00AC388E" w:rsidRDefault="00AC388E">
      <w:pPr>
        <w:pStyle w:val="ConsPlusNormal"/>
        <w:spacing w:before="280"/>
        <w:ind w:firstLine="540"/>
        <w:jc w:val="both"/>
      </w:pPr>
      <w:r>
        <w:t xml:space="preserve">1.7. Конфликтные ситуации, возникающие в процессе согласования и экспертизы ТКМВ, подлежат рассмотрению на заседании рабочей группы по организации межведомственного </w:t>
      </w:r>
      <w:proofErr w:type="gramStart"/>
      <w:r>
        <w:t>и(</w:t>
      </w:r>
      <w:proofErr w:type="gramEnd"/>
      <w:r>
        <w:t xml:space="preserve">или) межуровневого информационного взаимодействия при предоставлении государственных и муниципальных услуг в Ленинградской области, образованной </w:t>
      </w:r>
      <w:hyperlink r:id="rId121" w:history="1">
        <w:r>
          <w:rPr>
            <w:color w:val="0000FF"/>
          </w:rPr>
          <w:t>постановлением</w:t>
        </w:r>
      </w:hyperlink>
      <w:r>
        <w:t xml:space="preserve"> Губернатора Ленинградской области от 26 августа 2011 года N 80-пг.</w:t>
      </w:r>
    </w:p>
    <w:p w:rsidR="00AC388E" w:rsidRDefault="00AC388E">
      <w:pPr>
        <w:pStyle w:val="ConsPlusNormal"/>
        <w:ind w:firstLine="540"/>
        <w:jc w:val="both"/>
      </w:pPr>
    </w:p>
    <w:p w:rsidR="00AC388E" w:rsidRDefault="00AC388E">
      <w:pPr>
        <w:pStyle w:val="ConsPlusNormal"/>
        <w:jc w:val="center"/>
        <w:outlineLvl w:val="1"/>
      </w:pPr>
      <w:r>
        <w:t>2. Порядок разработки и согласования ТКМВ</w:t>
      </w:r>
    </w:p>
    <w:p w:rsidR="00AC388E" w:rsidRDefault="00AC388E">
      <w:pPr>
        <w:pStyle w:val="ConsPlusNormal"/>
        <w:ind w:firstLine="540"/>
        <w:jc w:val="both"/>
      </w:pPr>
    </w:p>
    <w:p w:rsidR="00AC388E" w:rsidRDefault="00AC388E">
      <w:pPr>
        <w:pStyle w:val="ConsPlusNormal"/>
        <w:ind w:firstLine="540"/>
        <w:jc w:val="both"/>
      </w:pPr>
      <w:r>
        <w:t>2.1. Куратор заполняет все таблицы (поля таблиц) ТКМВ, наименования которых отмечены символами "*" и "**".</w:t>
      </w:r>
    </w:p>
    <w:p w:rsidR="00AC388E" w:rsidRDefault="00AC388E">
      <w:pPr>
        <w:pStyle w:val="ConsPlusNormal"/>
        <w:spacing w:before="280"/>
        <w:ind w:firstLine="540"/>
        <w:jc w:val="both"/>
      </w:pPr>
      <w:r>
        <w:t>2.2. После заполнения таблиц (полей таблиц) куратор направляет ТКМВ на согласование поставщикам данных.</w:t>
      </w:r>
    </w:p>
    <w:p w:rsidR="00AC388E" w:rsidRDefault="00AC388E">
      <w:pPr>
        <w:pStyle w:val="ConsPlusNormal"/>
        <w:spacing w:before="280"/>
        <w:ind w:firstLine="540"/>
        <w:jc w:val="both"/>
      </w:pPr>
      <w:r>
        <w:t>2.3. Поставщик данных:</w:t>
      </w:r>
    </w:p>
    <w:p w:rsidR="00AC388E" w:rsidRDefault="00AC388E">
      <w:pPr>
        <w:pStyle w:val="ConsPlusNormal"/>
        <w:spacing w:before="280"/>
        <w:ind w:firstLine="540"/>
        <w:jc w:val="both"/>
      </w:pPr>
      <w:r>
        <w:t>изучает содержание таблиц (полей таблиц) ТКМВ, заполненных куратором, при необходимости подготавливает предложения по внесению изменений в таблицы (поля таблиц) ТКМВ;</w:t>
      </w:r>
    </w:p>
    <w:p w:rsidR="00AC388E" w:rsidRDefault="00AC388E">
      <w:pPr>
        <w:pStyle w:val="ConsPlusNormal"/>
        <w:spacing w:before="280"/>
        <w:ind w:firstLine="540"/>
        <w:jc w:val="both"/>
      </w:pPr>
      <w:r>
        <w:lastRenderedPageBreak/>
        <w:t>заполняет таблицы (поля таблиц) ТКМВ, отмеченные символами "**" и "***";</w:t>
      </w:r>
    </w:p>
    <w:p w:rsidR="00AC388E" w:rsidRDefault="00AC388E">
      <w:pPr>
        <w:pStyle w:val="ConsPlusNormal"/>
        <w:spacing w:before="280"/>
        <w:ind w:firstLine="540"/>
        <w:jc w:val="both"/>
      </w:pPr>
      <w:r>
        <w:t xml:space="preserve">согласует ТКМВ в срок не более трех рабочих дней; направляет </w:t>
      </w:r>
      <w:proofErr w:type="gramStart"/>
      <w:r>
        <w:t>заполненную</w:t>
      </w:r>
      <w:proofErr w:type="gramEnd"/>
      <w:r>
        <w:t xml:space="preserve"> ТКМВ с предложениями по внесению изменений в таблицы (поля таблиц) куратору.</w:t>
      </w:r>
    </w:p>
    <w:p w:rsidR="00AC388E" w:rsidRDefault="00AC388E">
      <w:pPr>
        <w:pStyle w:val="ConsPlusNormal"/>
        <w:spacing w:before="280"/>
        <w:ind w:firstLine="540"/>
        <w:jc w:val="both"/>
      </w:pPr>
      <w:r>
        <w:t>2.4. Куратор:</w:t>
      </w:r>
    </w:p>
    <w:p w:rsidR="00AC388E" w:rsidRDefault="00AC388E">
      <w:pPr>
        <w:pStyle w:val="ConsPlusNormal"/>
        <w:spacing w:before="280"/>
        <w:ind w:firstLine="540"/>
        <w:jc w:val="both"/>
      </w:pPr>
      <w:r>
        <w:t>изучает содержание таблиц (полей таблиц) ТКМВ, заполненных поставщиком данных;</w:t>
      </w:r>
    </w:p>
    <w:p w:rsidR="00AC388E" w:rsidRDefault="00AC388E">
      <w:pPr>
        <w:pStyle w:val="ConsPlusNormal"/>
        <w:spacing w:before="280"/>
        <w:ind w:firstLine="540"/>
        <w:jc w:val="both"/>
      </w:pPr>
      <w:r>
        <w:t>рассматривает предложения поставщика данных по внесению изменений в таблицы (поля таблиц) ТКМВ;</w:t>
      </w:r>
    </w:p>
    <w:p w:rsidR="00AC388E" w:rsidRDefault="00AC388E">
      <w:pPr>
        <w:pStyle w:val="ConsPlusNormal"/>
        <w:spacing w:before="280"/>
        <w:ind w:firstLine="540"/>
        <w:jc w:val="both"/>
      </w:pPr>
      <w:r>
        <w:t>направляет ТКМВ на повторное согласование поставщику данных;</w:t>
      </w:r>
    </w:p>
    <w:p w:rsidR="00AC388E" w:rsidRDefault="00AC388E">
      <w:pPr>
        <w:pStyle w:val="ConsPlusNormal"/>
        <w:spacing w:before="280"/>
        <w:ind w:firstLine="540"/>
        <w:jc w:val="both"/>
      </w:pPr>
      <w:r>
        <w:t>обеспечивает урегулирование возникших в процессе согласования ТКМВ разногласий с поставщиком данных;</w:t>
      </w:r>
    </w:p>
    <w:p w:rsidR="00AC388E" w:rsidRDefault="00AC388E">
      <w:pPr>
        <w:pStyle w:val="ConsPlusNormal"/>
        <w:spacing w:before="280"/>
        <w:ind w:firstLine="540"/>
        <w:jc w:val="both"/>
      </w:pPr>
      <w:r>
        <w:t xml:space="preserve">в случае невозможности урегулирования возникших в процессе согласования ТКМВ разногласий с поставщиком данных формирует </w:t>
      </w:r>
      <w:hyperlink w:anchor="P1424" w:history="1">
        <w:r>
          <w:rPr>
            <w:color w:val="0000FF"/>
          </w:rPr>
          <w:t>таблицу разногласий</w:t>
        </w:r>
      </w:hyperlink>
      <w:r>
        <w:t xml:space="preserve"> по технологической карте межведомственного взаимодействия (ТКМВ) по государственной услуге по форме согласно приложению к настоящему Порядку и направляет с сопроводительным письмом секретарю рабочей группы по организации межведомственного </w:t>
      </w:r>
      <w:proofErr w:type="gramStart"/>
      <w:r>
        <w:t>и(</w:t>
      </w:r>
      <w:proofErr w:type="gramEnd"/>
      <w:r>
        <w:t xml:space="preserve">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w:t>
      </w:r>
      <w:proofErr w:type="gramStart"/>
      <w:r>
        <w:t>заседании</w:t>
      </w:r>
      <w:proofErr w:type="gramEnd"/>
      <w:r>
        <w:t xml:space="preserve"> рабочей группы;</w:t>
      </w:r>
    </w:p>
    <w:p w:rsidR="00AC388E" w:rsidRDefault="00AC388E">
      <w:pPr>
        <w:pStyle w:val="ConsPlusNormal"/>
        <w:spacing w:before="280"/>
        <w:ind w:firstLine="540"/>
        <w:jc w:val="both"/>
      </w:pPr>
      <w:r>
        <w:t>после согласования ТКМВ со всеми поставщиками данных завершает формирование ТКМВ в единый документ с учетом информации, полученной от поставщиков данных;</w:t>
      </w:r>
    </w:p>
    <w:p w:rsidR="00AC388E" w:rsidRDefault="00AC388E">
      <w:pPr>
        <w:pStyle w:val="ConsPlusNormal"/>
        <w:spacing w:before="280"/>
        <w:ind w:firstLine="540"/>
        <w:jc w:val="both"/>
      </w:pPr>
      <w:r>
        <w:t xml:space="preserve">обеспечивает проведение экспертизы ТКМВ в соответствии с </w:t>
      </w:r>
      <w:hyperlink w:anchor="P1387" w:history="1">
        <w:r>
          <w:rPr>
            <w:color w:val="0000FF"/>
          </w:rPr>
          <w:t>разделом 4</w:t>
        </w:r>
      </w:hyperlink>
      <w:r>
        <w:t xml:space="preserve"> настоящего Порядка;</w:t>
      </w:r>
    </w:p>
    <w:p w:rsidR="00AC388E" w:rsidRDefault="00AC388E">
      <w:pPr>
        <w:pStyle w:val="ConsPlusNormal"/>
        <w:spacing w:before="280"/>
        <w:ind w:firstLine="540"/>
        <w:jc w:val="both"/>
      </w:pPr>
      <w:r>
        <w:t>направляет ТКМВ потребителям данных.</w:t>
      </w:r>
    </w:p>
    <w:p w:rsidR="00AC388E" w:rsidRDefault="00AC388E">
      <w:pPr>
        <w:pStyle w:val="ConsPlusNormal"/>
        <w:spacing w:before="280"/>
        <w:ind w:firstLine="540"/>
        <w:jc w:val="both"/>
      </w:pPr>
      <w:r>
        <w:t>2.5. Потребитель данных:</w:t>
      </w:r>
    </w:p>
    <w:p w:rsidR="00AC388E" w:rsidRDefault="00AC388E">
      <w:pPr>
        <w:pStyle w:val="ConsPlusNormal"/>
        <w:spacing w:before="280"/>
        <w:ind w:firstLine="540"/>
        <w:jc w:val="both"/>
      </w:pPr>
      <w:r>
        <w:t>изучает содержание таблиц (полей таблиц) ТКМВ, заполненных поставщиком данных, при необходимости вносит изменения в таблицы (поля таблиц);</w:t>
      </w:r>
    </w:p>
    <w:p w:rsidR="00AC388E" w:rsidRDefault="00AC388E">
      <w:pPr>
        <w:pStyle w:val="ConsPlusNormal"/>
        <w:spacing w:before="280"/>
        <w:ind w:firstLine="540"/>
        <w:jc w:val="both"/>
      </w:pPr>
      <w:r>
        <w:t xml:space="preserve">согласует </w:t>
      </w:r>
      <w:proofErr w:type="gramStart"/>
      <w:r>
        <w:t>заполненную</w:t>
      </w:r>
      <w:proofErr w:type="gramEnd"/>
      <w:r>
        <w:t xml:space="preserve"> ТКМВ с поставщиками данных и куратором.</w:t>
      </w:r>
    </w:p>
    <w:p w:rsidR="00AC388E" w:rsidRDefault="00AC388E">
      <w:pPr>
        <w:pStyle w:val="ConsPlusNormal"/>
        <w:spacing w:before="280"/>
        <w:ind w:firstLine="540"/>
        <w:jc w:val="both"/>
      </w:pPr>
      <w:r>
        <w:lastRenderedPageBreak/>
        <w:t xml:space="preserve">2.6. </w:t>
      </w:r>
      <w:proofErr w:type="gramStart"/>
      <w:r>
        <w:t xml:space="preserve">В части сведений, включенных в </w:t>
      </w:r>
      <w:hyperlink r:id="rId122" w:history="1">
        <w:r>
          <w:rPr>
            <w:color w:val="0000FF"/>
          </w:rPr>
          <w:t>Перечень</w:t>
        </w:r>
      </w:hyperlink>
      <w:r>
        <w:t xml:space="preserve"> базовых государственных информационных ресурсов, используемых при предоставлении государственных или муниципальных услуг (исполнении государственных или муниципальных функций), утвержденный распоряжением Правительства Российской Федерации от 15 апреля 2011 года N 654-р, а также размещенных в автоматизированной информационной системе "Реестр сведений", ТКМВ заполняется на основе указанных данных и не подлежит согласованию с поставщиками данных.</w:t>
      </w:r>
      <w:proofErr w:type="gramEnd"/>
    </w:p>
    <w:p w:rsidR="00AC388E" w:rsidRDefault="00AC388E">
      <w:pPr>
        <w:pStyle w:val="ConsPlusNormal"/>
        <w:jc w:val="both"/>
      </w:pPr>
      <w:r>
        <w:t>(</w:t>
      </w:r>
      <w:proofErr w:type="gramStart"/>
      <w:r>
        <w:t>п</w:t>
      </w:r>
      <w:proofErr w:type="gramEnd"/>
      <w:r>
        <w:t xml:space="preserve">. 2.6 в ред. </w:t>
      </w:r>
      <w:hyperlink r:id="rId123" w:history="1">
        <w:r>
          <w:rPr>
            <w:color w:val="0000FF"/>
          </w:rPr>
          <w:t>Постановления</w:t>
        </w:r>
      </w:hyperlink>
      <w:r>
        <w:t xml:space="preserve"> Правительства Ленинградской области от 04.06.2012 N 195)</w:t>
      </w:r>
    </w:p>
    <w:p w:rsidR="00AC388E" w:rsidRDefault="00AC388E">
      <w:pPr>
        <w:pStyle w:val="ConsPlusNormal"/>
        <w:spacing w:before="280"/>
        <w:ind w:firstLine="540"/>
        <w:jc w:val="both"/>
      </w:pPr>
      <w:r>
        <w:t xml:space="preserve">2.7. </w:t>
      </w:r>
      <w:proofErr w:type="gramStart"/>
      <w:r>
        <w:t>После завершения согласования ТКМВ с поставщиками данных и формирования единой ТКМВ с учетом информации, полученной от поставщиков данных, куратор направляет ТКМВ в комитет правового обеспечения Ленинградской области для согласования плана потребителя данных по внесению изменений в правовые акты, а также в Комитет экономического развития и инвестиционной деятельности Ленинградской области и Комитет по связи и информатизации Ленинградской области на экспертизу.</w:t>
      </w:r>
      <w:proofErr w:type="gramEnd"/>
    </w:p>
    <w:p w:rsidR="00AC388E" w:rsidRDefault="00AC388E">
      <w:pPr>
        <w:pStyle w:val="ConsPlusNormal"/>
        <w:jc w:val="both"/>
      </w:pPr>
      <w:r>
        <w:t>(</w:t>
      </w:r>
      <w:proofErr w:type="gramStart"/>
      <w:r>
        <w:t>в</w:t>
      </w:r>
      <w:proofErr w:type="gramEnd"/>
      <w:r>
        <w:t xml:space="preserve"> ред. Постановлений Правительства Ленинградской области от 04.06.2012 </w:t>
      </w:r>
      <w:hyperlink r:id="rId124" w:history="1">
        <w:r>
          <w:rPr>
            <w:color w:val="0000FF"/>
          </w:rPr>
          <w:t>N 195</w:t>
        </w:r>
      </w:hyperlink>
      <w:r>
        <w:t xml:space="preserve">, от 16.05.2016 </w:t>
      </w:r>
      <w:hyperlink r:id="rId125" w:history="1">
        <w:r>
          <w:rPr>
            <w:color w:val="0000FF"/>
          </w:rPr>
          <w:t>N 144</w:t>
        </w:r>
      </w:hyperlink>
      <w:r>
        <w:t>)</w:t>
      </w:r>
    </w:p>
    <w:p w:rsidR="00AC388E" w:rsidRDefault="00AC388E">
      <w:pPr>
        <w:pStyle w:val="ConsPlusNormal"/>
        <w:ind w:firstLine="540"/>
        <w:jc w:val="both"/>
      </w:pPr>
    </w:p>
    <w:p w:rsidR="00AC388E" w:rsidRDefault="00AC388E">
      <w:pPr>
        <w:pStyle w:val="ConsPlusNormal"/>
        <w:jc w:val="center"/>
        <w:outlineLvl w:val="1"/>
      </w:pPr>
      <w:r>
        <w:t>3. Заполнение таблиц ТКМВ</w:t>
      </w:r>
    </w:p>
    <w:p w:rsidR="00AC388E" w:rsidRDefault="00AC388E">
      <w:pPr>
        <w:pStyle w:val="ConsPlusNormal"/>
        <w:ind w:firstLine="540"/>
        <w:jc w:val="both"/>
      </w:pPr>
    </w:p>
    <w:p w:rsidR="00AC388E" w:rsidRDefault="00AC388E">
      <w:pPr>
        <w:pStyle w:val="ConsPlusNormal"/>
        <w:ind w:firstLine="540"/>
        <w:jc w:val="both"/>
        <w:outlineLvl w:val="2"/>
      </w:pPr>
      <w:r>
        <w:t xml:space="preserve">3.1. Заполнение </w:t>
      </w:r>
      <w:hyperlink w:anchor="P657" w:history="1">
        <w:r>
          <w:rPr>
            <w:color w:val="0000FF"/>
          </w:rPr>
          <w:t>таблицы 1</w:t>
        </w:r>
      </w:hyperlink>
      <w:r>
        <w:t xml:space="preserve"> "Перечень органов власти (организаций), участвующих в заполнении полей ТКМВ"</w:t>
      </w:r>
    </w:p>
    <w:p w:rsidR="00AC388E" w:rsidRDefault="00AC388E">
      <w:pPr>
        <w:pStyle w:val="ConsPlusNormal"/>
        <w:ind w:firstLine="540"/>
        <w:jc w:val="both"/>
      </w:pPr>
    </w:p>
    <w:p w:rsidR="00AC388E" w:rsidRDefault="00AC388E">
      <w:pPr>
        <w:pStyle w:val="ConsPlusNormal"/>
        <w:ind w:firstLine="540"/>
        <w:jc w:val="both"/>
      </w:pPr>
      <w:proofErr w:type="gramStart"/>
      <w:r>
        <w:t>Каждый участник работ по подготовке ТКМВ (в том числе орган исполнительной власти Ленинградской области, передавший отдельные государственные полномочия Ленинградской области органам местного самоуправления) указывает наименование органа власти (организации), который он представляет, роль органа власти (организации) в рассматриваемом взаимодействии (куратор, потребитель данных или поставщик данных), свои фамилию, имя, отчество, должность и контактные данные.</w:t>
      </w:r>
      <w:proofErr w:type="gramEnd"/>
    </w:p>
    <w:p w:rsidR="00AC388E" w:rsidRDefault="00AC388E">
      <w:pPr>
        <w:pStyle w:val="ConsPlusNormal"/>
        <w:ind w:firstLine="540"/>
        <w:jc w:val="both"/>
      </w:pPr>
    </w:p>
    <w:p w:rsidR="00AC388E" w:rsidRDefault="00AC388E">
      <w:pPr>
        <w:pStyle w:val="ConsPlusNormal"/>
        <w:ind w:firstLine="540"/>
        <w:jc w:val="both"/>
        <w:outlineLvl w:val="2"/>
      </w:pPr>
      <w:r>
        <w:t xml:space="preserve">3.2. Заполнение </w:t>
      </w:r>
      <w:hyperlink w:anchor="P679" w:history="1">
        <w:r>
          <w:rPr>
            <w:color w:val="0000FF"/>
          </w:rPr>
          <w:t>таблицы 2</w:t>
        </w:r>
      </w:hyperlink>
      <w:r>
        <w:t xml:space="preserve"> "Перечень </w:t>
      </w:r>
      <w:proofErr w:type="spellStart"/>
      <w:r>
        <w:t>подуслуг</w:t>
      </w:r>
      <w:proofErr w:type="spellEnd"/>
      <w:r>
        <w:t>"</w:t>
      </w:r>
    </w:p>
    <w:p w:rsidR="00AC388E" w:rsidRDefault="00AC388E">
      <w:pPr>
        <w:pStyle w:val="ConsPlusNormal"/>
        <w:ind w:firstLine="540"/>
        <w:jc w:val="both"/>
      </w:pPr>
    </w:p>
    <w:p w:rsidR="00AC388E" w:rsidRDefault="00AC388E">
      <w:pPr>
        <w:pStyle w:val="ConsPlusNormal"/>
        <w:ind w:firstLine="540"/>
        <w:jc w:val="both"/>
      </w:pPr>
      <w:r>
        <w:t>Куратор:</w:t>
      </w:r>
    </w:p>
    <w:p w:rsidR="00AC388E" w:rsidRDefault="00AC388E">
      <w:pPr>
        <w:pStyle w:val="ConsPlusNormal"/>
        <w:spacing w:before="280"/>
        <w:ind w:firstLine="540"/>
        <w:jc w:val="both"/>
      </w:pPr>
      <w:r>
        <w:t xml:space="preserve">перечисляет все </w:t>
      </w:r>
      <w:proofErr w:type="spellStart"/>
      <w:r>
        <w:t>подуслуги</w:t>
      </w:r>
      <w:proofErr w:type="spellEnd"/>
      <w:r>
        <w:t>, входящие в состав рассматриваемой государственной услуги;</w:t>
      </w:r>
    </w:p>
    <w:p w:rsidR="00AC388E" w:rsidRDefault="00AC388E">
      <w:pPr>
        <w:pStyle w:val="ConsPlusNormal"/>
        <w:spacing w:before="280"/>
        <w:ind w:firstLine="540"/>
        <w:jc w:val="both"/>
      </w:pPr>
      <w:r>
        <w:t xml:space="preserve">указывает срок предоставления каждой </w:t>
      </w:r>
      <w:proofErr w:type="spellStart"/>
      <w:r>
        <w:t>подуслуги</w:t>
      </w:r>
      <w:proofErr w:type="spellEnd"/>
      <w:r>
        <w:t>;</w:t>
      </w:r>
    </w:p>
    <w:p w:rsidR="00AC388E" w:rsidRDefault="00AC388E">
      <w:pPr>
        <w:pStyle w:val="ConsPlusNormal"/>
        <w:spacing w:before="280"/>
        <w:ind w:firstLine="540"/>
        <w:jc w:val="both"/>
      </w:pPr>
      <w:r>
        <w:lastRenderedPageBreak/>
        <w:t xml:space="preserve">указывает номера таблиц, в которых будут описаны </w:t>
      </w:r>
      <w:proofErr w:type="spellStart"/>
      <w:r>
        <w:t>подуслуги</w:t>
      </w:r>
      <w:proofErr w:type="spellEnd"/>
      <w:r>
        <w:t xml:space="preserve"> и запросы.</w:t>
      </w:r>
    </w:p>
    <w:p w:rsidR="00AC388E" w:rsidRDefault="00AC388E">
      <w:pPr>
        <w:pStyle w:val="ConsPlusNormal"/>
        <w:ind w:firstLine="540"/>
        <w:jc w:val="both"/>
      </w:pPr>
    </w:p>
    <w:p w:rsidR="00AC388E" w:rsidRDefault="00AC388E">
      <w:pPr>
        <w:pStyle w:val="ConsPlusNormal"/>
        <w:ind w:firstLine="540"/>
        <w:jc w:val="both"/>
        <w:outlineLvl w:val="2"/>
      </w:pPr>
      <w:r>
        <w:t xml:space="preserve">3.3. Заполнение </w:t>
      </w:r>
      <w:hyperlink w:anchor="P697" w:history="1">
        <w:r>
          <w:rPr>
            <w:color w:val="0000FF"/>
          </w:rPr>
          <w:t>таблицы 2.n</w:t>
        </w:r>
      </w:hyperlink>
      <w:r>
        <w:t xml:space="preserve"> "Описание </w:t>
      </w:r>
      <w:proofErr w:type="spellStart"/>
      <w:r>
        <w:t>подуслуги</w:t>
      </w:r>
      <w:proofErr w:type="spellEnd"/>
      <w:r>
        <w:t xml:space="preserve"> n"</w:t>
      </w:r>
    </w:p>
    <w:p w:rsidR="00AC388E" w:rsidRDefault="00AC388E">
      <w:pPr>
        <w:pStyle w:val="ConsPlusNormal"/>
        <w:ind w:firstLine="540"/>
        <w:jc w:val="both"/>
      </w:pPr>
    </w:p>
    <w:p w:rsidR="00AC388E" w:rsidRDefault="00AC388E">
      <w:pPr>
        <w:pStyle w:val="ConsPlusNormal"/>
        <w:ind w:firstLine="540"/>
        <w:jc w:val="both"/>
      </w:pPr>
      <w:r>
        <w:t xml:space="preserve">3.3.1. Таблица заполняется в отношении каждой </w:t>
      </w:r>
      <w:proofErr w:type="spellStart"/>
      <w:r>
        <w:t>подуслуги</w:t>
      </w:r>
      <w:proofErr w:type="spellEnd"/>
      <w:r>
        <w:t xml:space="preserve">, представленной в </w:t>
      </w:r>
      <w:hyperlink w:anchor="P679" w:history="1">
        <w:r>
          <w:rPr>
            <w:color w:val="0000FF"/>
          </w:rPr>
          <w:t>таблице 2</w:t>
        </w:r>
      </w:hyperlink>
      <w:r>
        <w:t xml:space="preserve"> "Перечень </w:t>
      </w:r>
      <w:proofErr w:type="spellStart"/>
      <w:r>
        <w:t>подуслуг</w:t>
      </w:r>
      <w:proofErr w:type="spellEnd"/>
      <w:r>
        <w:t xml:space="preserve">", символ "n" обозначает порядковый номер </w:t>
      </w:r>
      <w:proofErr w:type="spellStart"/>
      <w:r>
        <w:t>подуслуги</w:t>
      </w:r>
      <w:proofErr w:type="spellEnd"/>
      <w:r>
        <w:t xml:space="preserve"> в </w:t>
      </w:r>
      <w:hyperlink w:anchor="P679" w:history="1">
        <w:r>
          <w:rPr>
            <w:color w:val="0000FF"/>
          </w:rPr>
          <w:t>таблице 2</w:t>
        </w:r>
      </w:hyperlink>
      <w:r>
        <w:t xml:space="preserve"> "Перечень </w:t>
      </w:r>
      <w:proofErr w:type="spellStart"/>
      <w:r>
        <w:t>подуслуг</w:t>
      </w:r>
      <w:proofErr w:type="spellEnd"/>
      <w:r>
        <w:t>".</w:t>
      </w:r>
    </w:p>
    <w:p w:rsidR="00AC388E" w:rsidRDefault="00AC388E">
      <w:pPr>
        <w:pStyle w:val="ConsPlusNormal"/>
        <w:spacing w:before="280"/>
        <w:ind w:firstLine="540"/>
        <w:jc w:val="both"/>
      </w:pPr>
      <w:r>
        <w:t>3.3.2. Куратор:</w:t>
      </w:r>
    </w:p>
    <w:p w:rsidR="00AC388E" w:rsidRDefault="00AC388E">
      <w:pPr>
        <w:pStyle w:val="ConsPlusNormal"/>
        <w:spacing w:before="280"/>
        <w:ind w:firstLine="540"/>
        <w:jc w:val="both"/>
      </w:pPr>
      <w:r>
        <w:t xml:space="preserve">перечисляет документы, необходимые для получения государственной услуги. </w:t>
      </w:r>
      <w:proofErr w:type="gramStart"/>
      <w:r>
        <w:t>В перечень включаются все документы: подлежащие и не подлежащие получению по каналам межведомственного и межуровневого взаимодействия, признанные избыточными, планируемые к применению, документы, на данный момент получаемые по каналам межведомственного и межуровневого взаимодействия, и т.д.;</w:t>
      </w:r>
      <w:proofErr w:type="gramEnd"/>
    </w:p>
    <w:p w:rsidR="00AC388E" w:rsidRDefault="00AC388E">
      <w:pPr>
        <w:pStyle w:val="ConsPlusNormal"/>
        <w:spacing w:before="280"/>
        <w:ind w:firstLine="540"/>
        <w:jc w:val="both"/>
      </w:pPr>
      <w:r>
        <w:t>для каждого документа указывает, каким способом будет оптимизирован порядок его получения, если такая оптимизация планируется, с использованием следующих кодов:</w:t>
      </w:r>
    </w:p>
    <w:p w:rsidR="00AC388E" w:rsidRDefault="00AC388E">
      <w:pPr>
        <w:pStyle w:val="ConsPlusNormal"/>
        <w:spacing w:before="280"/>
        <w:ind w:firstLine="540"/>
        <w:jc w:val="both"/>
      </w:pPr>
      <w:r>
        <w:t>1 - оптимизация не планируется,</w:t>
      </w:r>
    </w:p>
    <w:p w:rsidR="00AC388E" w:rsidRDefault="00AC388E">
      <w:pPr>
        <w:pStyle w:val="ConsPlusNormal"/>
        <w:spacing w:before="280"/>
        <w:ind w:firstLine="540"/>
        <w:jc w:val="both"/>
      </w:pPr>
      <w:r>
        <w:t>2 - документ планируется к получению по каналам межведомственного взаимодействия,</w:t>
      </w:r>
    </w:p>
    <w:p w:rsidR="00AC388E" w:rsidRDefault="00AC388E">
      <w:pPr>
        <w:pStyle w:val="ConsPlusNormal"/>
        <w:spacing w:before="280"/>
        <w:ind w:firstLine="540"/>
        <w:jc w:val="both"/>
      </w:pPr>
      <w:r>
        <w:t xml:space="preserve">3 - документ будет исключен из перечня </w:t>
      </w:r>
      <w:proofErr w:type="gramStart"/>
      <w:r>
        <w:t>необходимых</w:t>
      </w:r>
      <w:proofErr w:type="gramEnd"/>
      <w:r>
        <w:t xml:space="preserve"> для предоставления государственной услуги,</w:t>
      </w:r>
    </w:p>
    <w:p w:rsidR="00AC388E" w:rsidRDefault="00AC388E">
      <w:pPr>
        <w:pStyle w:val="ConsPlusNormal"/>
        <w:spacing w:before="280"/>
        <w:ind w:firstLine="540"/>
        <w:jc w:val="both"/>
      </w:pPr>
      <w:r>
        <w:t>4 - документ будет заменен другими документами (сведениями),</w:t>
      </w:r>
    </w:p>
    <w:p w:rsidR="00AC388E" w:rsidRDefault="00AC388E">
      <w:pPr>
        <w:pStyle w:val="ConsPlusNormal"/>
        <w:spacing w:before="280"/>
        <w:ind w:firstLine="540"/>
        <w:jc w:val="both"/>
      </w:pPr>
      <w:r>
        <w:t xml:space="preserve">5 - документ </w:t>
      </w:r>
      <w:proofErr w:type="gramStart"/>
      <w:r>
        <w:t>заменит исключенный документ и будет</w:t>
      </w:r>
      <w:proofErr w:type="gramEnd"/>
      <w:r>
        <w:t xml:space="preserve"> предоставлен заявителем,</w:t>
      </w:r>
    </w:p>
    <w:p w:rsidR="00AC388E" w:rsidRDefault="00AC388E">
      <w:pPr>
        <w:pStyle w:val="ConsPlusNormal"/>
        <w:spacing w:before="280"/>
        <w:ind w:firstLine="540"/>
        <w:jc w:val="both"/>
      </w:pPr>
      <w:r>
        <w:t xml:space="preserve">6 - документ </w:t>
      </w:r>
      <w:proofErr w:type="gramStart"/>
      <w:r>
        <w:t>заменит исключенный документ и планируется</w:t>
      </w:r>
      <w:proofErr w:type="gramEnd"/>
      <w:r>
        <w:t xml:space="preserve"> к получению по каналам межведомственного взаимодействия;</w:t>
      </w:r>
    </w:p>
    <w:p w:rsidR="00AC388E" w:rsidRDefault="00AC388E">
      <w:pPr>
        <w:pStyle w:val="ConsPlusNormal"/>
        <w:spacing w:before="280"/>
        <w:ind w:firstLine="540"/>
        <w:jc w:val="both"/>
      </w:pPr>
      <w:r>
        <w:t>дает краткое описание основания и содержания планируемой оптимизации (с указанием, почему было принято соответствующее решение, какие именно изменения планируются в составе сведений, и т.д.);</w:t>
      </w:r>
    </w:p>
    <w:p w:rsidR="00AC388E" w:rsidRDefault="00AC388E">
      <w:pPr>
        <w:pStyle w:val="ConsPlusNormal"/>
        <w:spacing w:before="280"/>
        <w:ind w:firstLine="540"/>
        <w:jc w:val="both"/>
      </w:pPr>
      <w:r>
        <w:t xml:space="preserve">указывает орган власти (организацию), ответственный за предоставление документа, подлежащего получению по каналам межведомственного </w:t>
      </w:r>
      <w:proofErr w:type="gramStart"/>
      <w:r>
        <w:t>и(</w:t>
      </w:r>
      <w:proofErr w:type="gramEnd"/>
      <w:r>
        <w:t xml:space="preserve">или) межуровневого взаимодействия, для документов, которые планируется получать по таким каналам (а также для документов, на данный момент </w:t>
      </w:r>
      <w:r>
        <w:lastRenderedPageBreak/>
        <w:t>получаемых по таким каналам).</w:t>
      </w:r>
    </w:p>
    <w:p w:rsidR="00AC388E" w:rsidRDefault="00AC388E">
      <w:pPr>
        <w:pStyle w:val="ConsPlusNormal"/>
        <w:spacing w:before="280"/>
        <w:ind w:firstLine="540"/>
        <w:jc w:val="both"/>
      </w:pPr>
      <w:r>
        <w:t>3.3.3. Поставщик данных указывает, находится ли данный документ в распоряжении центрального аппарата (указывается код "1") или в распоряжении территориальных представительств указанного органа (организации) (указывается код "2"). В случае если орган власти (организация) не располагает сетью территориальных представительств, следует выбрать вариант ответа "центральный аппарат".</w:t>
      </w:r>
    </w:p>
    <w:p w:rsidR="00AC388E" w:rsidRDefault="00AC388E">
      <w:pPr>
        <w:pStyle w:val="ConsPlusNormal"/>
        <w:spacing w:before="280"/>
        <w:ind w:firstLine="540"/>
        <w:jc w:val="both"/>
      </w:pPr>
      <w:r>
        <w:t>3.3.4. Куратор, потребитель данных и поставщик данных указывают ссылки на планы внесения изменений в правовые акты (это можно сделать после заполнения всех прочих таблиц и формирования окончательного плана внесения изменений в правовые акты).</w:t>
      </w:r>
    </w:p>
    <w:p w:rsidR="00AC388E" w:rsidRDefault="00AC388E">
      <w:pPr>
        <w:pStyle w:val="ConsPlusNormal"/>
        <w:ind w:firstLine="540"/>
        <w:jc w:val="both"/>
      </w:pPr>
    </w:p>
    <w:p w:rsidR="00AC388E" w:rsidRDefault="00AC388E">
      <w:pPr>
        <w:pStyle w:val="ConsPlusNormal"/>
        <w:ind w:firstLine="540"/>
        <w:jc w:val="both"/>
        <w:outlineLvl w:val="2"/>
      </w:pPr>
      <w:r>
        <w:t xml:space="preserve">3.4. Заполнение </w:t>
      </w:r>
      <w:hyperlink w:anchor="P721" w:history="1">
        <w:r>
          <w:rPr>
            <w:color w:val="0000FF"/>
          </w:rPr>
          <w:t>таблицы 3</w:t>
        </w:r>
      </w:hyperlink>
      <w:r>
        <w:t xml:space="preserve"> "Перечень запросов"</w:t>
      </w:r>
    </w:p>
    <w:p w:rsidR="00AC388E" w:rsidRDefault="00AC388E">
      <w:pPr>
        <w:pStyle w:val="ConsPlusNormal"/>
        <w:ind w:firstLine="540"/>
        <w:jc w:val="both"/>
      </w:pPr>
    </w:p>
    <w:p w:rsidR="00AC388E" w:rsidRDefault="00AC388E">
      <w:pPr>
        <w:pStyle w:val="ConsPlusNormal"/>
        <w:ind w:firstLine="540"/>
        <w:jc w:val="both"/>
      </w:pPr>
      <w:r>
        <w:t xml:space="preserve">3.4.1. Нумерация строк таблицы подразумевает указание в первом разряде номера </w:t>
      </w:r>
      <w:proofErr w:type="spellStart"/>
      <w:r>
        <w:t>подуслуги</w:t>
      </w:r>
      <w:proofErr w:type="spellEnd"/>
      <w:r>
        <w:t xml:space="preserve">, в рамках которой направляется запрос (в соответствии с данными </w:t>
      </w:r>
      <w:hyperlink w:anchor="P679" w:history="1">
        <w:r>
          <w:rPr>
            <w:color w:val="0000FF"/>
          </w:rPr>
          <w:t>таблицы 2</w:t>
        </w:r>
      </w:hyperlink>
      <w:r>
        <w:t xml:space="preserve"> "Перечень </w:t>
      </w:r>
      <w:proofErr w:type="spellStart"/>
      <w:r>
        <w:t>подуслуг</w:t>
      </w:r>
      <w:proofErr w:type="spellEnd"/>
      <w:r>
        <w:t>"), во втором разряде (через точку) - номера запроса.</w:t>
      </w:r>
    </w:p>
    <w:p w:rsidR="00AC388E" w:rsidRDefault="00AC388E">
      <w:pPr>
        <w:pStyle w:val="ConsPlusNormal"/>
        <w:spacing w:before="280"/>
        <w:ind w:firstLine="540"/>
        <w:jc w:val="both"/>
      </w:pPr>
      <w:r>
        <w:t>3.4.2. Куратор:</w:t>
      </w:r>
    </w:p>
    <w:p w:rsidR="00AC388E" w:rsidRDefault="00AC388E">
      <w:pPr>
        <w:pStyle w:val="ConsPlusNormal"/>
        <w:spacing w:before="280"/>
        <w:ind w:firstLine="540"/>
        <w:jc w:val="both"/>
      </w:pPr>
      <w:r>
        <w:t xml:space="preserve">формирует полный перечень запросов, направляемых в рамках межведомственного взаимодействия при предоставлении каждой </w:t>
      </w:r>
      <w:proofErr w:type="spellStart"/>
      <w:r>
        <w:t>подуслуги</w:t>
      </w:r>
      <w:proofErr w:type="spellEnd"/>
      <w:r>
        <w:t>;</w:t>
      </w:r>
    </w:p>
    <w:p w:rsidR="00AC388E" w:rsidRDefault="00AC388E">
      <w:pPr>
        <w:pStyle w:val="ConsPlusNormal"/>
        <w:spacing w:before="280"/>
        <w:ind w:firstLine="540"/>
        <w:jc w:val="both"/>
      </w:pPr>
      <w:r>
        <w:t xml:space="preserve">указывает наименование </w:t>
      </w:r>
      <w:proofErr w:type="spellStart"/>
      <w:r>
        <w:t>подуслуг</w:t>
      </w:r>
      <w:proofErr w:type="spellEnd"/>
      <w:r>
        <w:t xml:space="preserve"> и документов (сведений) для каждого запроса, при этом для каждой </w:t>
      </w:r>
      <w:proofErr w:type="spellStart"/>
      <w:r>
        <w:t>подуслуги</w:t>
      </w:r>
      <w:proofErr w:type="spellEnd"/>
      <w:r>
        <w:t xml:space="preserve"> необходимо сформировать столько строк, сколько документов в рамках указанной </w:t>
      </w:r>
      <w:proofErr w:type="spellStart"/>
      <w:r>
        <w:t>подуслуги</w:t>
      </w:r>
      <w:proofErr w:type="spellEnd"/>
      <w:r>
        <w:t xml:space="preserve"> подлежит получению по каналам межведомственного </w:t>
      </w:r>
      <w:proofErr w:type="gramStart"/>
      <w:r>
        <w:t>и(</w:t>
      </w:r>
      <w:proofErr w:type="gramEnd"/>
      <w:r>
        <w:t>или) межуровневого взаимодействия;</w:t>
      </w:r>
    </w:p>
    <w:p w:rsidR="00AC388E" w:rsidRDefault="00AC388E">
      <w:pPr>
        <w:pStyle w:val="ConsPlusNormal"/>
        <w:spacing w:before="280"/>
        <w:ind w:firstLine="540"/>
        <w:jc w:val="both"/>
      </w:pPr>
      <w:r>
        <w:t xml:space="preserve">указывает наименование запроса. Наименование запроса будет использоваться вместо полного перечисления атрибутов запроса (наименование </w:t>
      </w:r>
      <w:proofErr w:type="spellStart"/>
      <w:r>
        <w:t>подуслуги</w:t>
      </w:r>
      <w:proofErr w:type="spellEnd"/>
      <w:r>
        <w:t>, документа, ответственных органов и т.д.), поэтому желательно выбрать наименование, которое позволит отличить указанный запрос от иных запросов в рамках анализируемой государственной услуги;</w:t>
      </w:r>
    </w:p>
    <w:p w:rsidR="00AC388E" w:rsidRDefault="00AC388E">
      <w:pPr>
        <w:pStyle w:val="ConsPlusNormal"/>
        <w:spacing w:before="280"/>
        <w:ind w:firstLine="540"/>
        <w:jc w:val="both"/>
      </w:pPr>
      <w:r>
        <w:t>указывает цель запроса, используя коды:</w:t>
      </w:r>
    </w:p>
    <w:p w:rsidR="00AC388E" w:rsidRDefault="00AC388E">
      <w:pPr>
        <w:pStyle w:val="ConsPlusNormal"/>
        <w:spacing w:before="280"/>
        <w:ind w:firstLine="540"/>
        <w:jc w:val="both"/>
      </w:pPr>
      <w:r>
        <w:t>1 - регистрация волеизъявления,</w:t>
      </w:r>
    </w:p>
    <w:p w:rsidR="00AC388E" w:rsidRDefault="00AC388E">
      <w:pPr>
        <w:pStyle w:val="ConsPlusNormal"/>
        <w:spacing w:before="280"/>
        <w:ind w:firstLine="540"/>
        <w:jc w:val="both"/>
      </w:pPr>
      <w:r>
        <w:t>2 - идентификация, удостоверение,</w:t>
      </w:r>
    </w:p>
    <w:p w:rsidR="00AC388E" w:rsidRDefault="00AC388E">
      <w:pPr>
        <w:pStyle w:val="ConsPlusNormal"/>
        <w:spacing w:before="280"/>
        <w:ind w:firstLine="540"/>
        <w:jc w:val="both"/>
      </w:pPr>
      <w:r>
        <w:t>3 - подтверждение, разрешение,</w:t>
      </w:r>
    </w:p>
    <w:p w:rsidR="00AC388E" w:rsidRDefault="00AC388E">
      <w:pPr>
        <w:pStyle w:val="ConsPlusNormal"/>
        <w:spacing w:before="280"/>
        <w:ind w:firstLine="540"/>
        <w:jc w:val="both"/>
      </w:pPr>
      <w:r>
        <w:lastRenderedPageBreak/>
        <w:t>4 - иное;</w:t>
      </w:r>
    </w:p>
    <w:p w:rsidR="00AC388E" w:rsidRDefault="00AC388E">
      <w:pPr>
        <w:pStyle w:val="ConsPlusNormal"/>
        <w:spacing w:before="280"/>
        <w:ind w:firstLine="540"/>
        <w:jc w:val="both"/>
      </w:pPr>
      <w:r>
        <w:t xml:space="preserve">описывает внешние зависимости для каждого запроса, если запрос не может быть направлен до получения ответа на какой-либо иной запрос, направляемый в рамках указанной </w:t>
      </w:r>
      <w:proofErr w:type="spellStart"/>
      <w:r>
        <w:t>подуслуги</w:t>
      </w:r>
      <w:proofErr w:type="spellEnd"/>
      <w:r>
        <w:t>. При этом необходимо указать номер и наименование запроса, от которого зависит возможность направления указанного запроса;</w:t>
      </w:r>
    </w:p>
    <w:p w:rsidR="00AC388E" w:rsidRDefault="00AC388E">
      <w:pPr>
        <w:pStyle w:val="ConsPlusNormal"/>
        <w:spacing w:before="280"/>
        <w:ind w:firstLine="540"/>
        <w:jc w:val="both"/>
      </w:pPr>
      <w:r>
        <w:t xml:space="preserve">описывает внутренние зависимости для каждого запроса, если указанный запрос не может быть направлен до выполнения каких-либо процедур в рамках предоставления </w:t>
      </w:r>
      <w:proofErr w:type="spellStart"/>
      <w:r>
        <w:t>подуслуги</w:t>
      </w:r>
      <w:proofErr w:type="spellEnd"/>
      <w:r>
        <w:t>, при этом необходимо перечислить такие процедуры и сроки их выполнения;</w:t>
      </w:r>
    </w:p>
    <w:p w:rsidR="00AC388E" w:rsidRDefault="00AC388E">
      <w:pPr>
        <w:pStyle w:val="ConsPlusNormal"/>
        <w:spacing w:before="280"/>
        <w:ind w:firstLine="540"/>
        <w:jc w:val="both"/>
      </w:pPr>
      <w:r>
        <w:t>указывает наименование органа власти (организации), ответственного за направление ответа на запрос, то есть поставщика данных.</w:t>
      </w:r>
    </w:p>
    <w:p w:rsidR="00AC388E" w:rsidRDefault="00AC388E">
      <w:pPr>
        <w:pStyle w:val="ConsPlusNormal"/>
        <w:spacing w:before="280"/>
        <w:ind w:firstLine="540"/>
        <w:jc w:val="both"/>
      </w:pPr>
      <w:r>
        <w:t>3.4.3. Поставщик данных указывает должность лица, ответственного за направление ответа на адресованный ему запрос.</w:t>
      </w:r>
    </w:p>
    <w:p w:rsidR="00AC388E" w:rsidRDefault="00AC388E">
      <w:pPr>
        <w:pStyle w:val="ConsPlusNormal"/>
        <w:spacing w:before="280"/>
        <w:ind w:firstLine="540"/>
        <w:jc w:val="both"/>
      </w:pPr>
      <w:r>
        <w:t>3.4.4. Потребитель данных указывает наименование органа власти (организации), ответственного за направление запроса, и должность лица, ответственного за направление запроса.</w:t>
      </w:r>
    </w:p>
    <w:p w:rsidR="00AC388E" w:rsidRDefault="00AC388E">
      <w:pPr>
        <w:pStyle w:val="ConsPlusNormal"/>
        <w:ind w:firstLine="540"/>
        <w:jc w:val="both"/>
      </w:pPr>
    </w:p>
    <w:p w:rsidR="00AC388E" w:rsidRDefault="00AC388E">
      <w:pPr>
        <w:pStyle w:val="ConsPlusNormal"/>
        <w:ind w:firstLine="540"/>
        <w:jc w:val="both"/>
        <w:outlineLvl w:val="2"/>
      </w:pPr>
      <w:r>
        <w:t xml:space="preserve">3.5. Заполнение </w:t>
      </w:r>
      <w:hyperlink w:anchor="P757" w:history="1">
        <w:r>
          <w:rPr>
            <w:color w:val="0000FF"/>
          </w:rPr>
          <w:t>таблицы 3.1.n.m</w:t>
        </w:r>
      </w:hyperlink>
      <w:r>
        <w:t xml:space="preserve"> "Описание запроса </w:t>
      </w:r>
      <w:proofErr w:type="spellStart"/>
      <w:r>
        <w:t>n.m</w:t>
      </w:r>
      <w:proofErr w:type="spellEnd"/>
      <w:r>
        <w:t>: общее описание"</w:t>
      </w:r>
    </w:p>
    <w:p w:rsidR="00AC388E" w:rsidRDefault="00AC388E">
      <w:pPr>
        <w:pStyle w:val="ConsPlusNormal"/>
        <w:ind w:firstLine="540"/>
        <w:jc w:val="both"/>
      </w:pPr>
    </w:p>
    <w:p w:rsidR="00AC388E" w:rsidRDefault="00AC388E">
      <w:pPr>
        <w:pStyle w:val="ConsPlusNormal"/>
        <w:ind w:firstLine="540"/>
        <w:jc w:val="both"/>
      </w:pPr>
      <w:r>
        <w:t xml:space="preserve">3.5.1. Таблица заполняется в отношении каждого запроса из </w:t>
      </w:r>
      <w:hyperlink w:anchor="P721" w:history="1">
        <w:r>
          <w:rPr>
            <w:color w:val="0000FF"/>
          </w:rPr>
          <w:t>таблицы 3</w:t>
        </w:r>
      </w:hyperlink>
      <w:r>
        <w:t xml:space="preserve"> "Перечень запросов", символы "</w:t>
      </w:r>
      <w:proofErr w:type="spellStart"/>
      <w:r>
        <w:t>n.m</w:t>
      </w:r>
      <w:proofErr w:type="spellEnd"/>
      <w:r>
        <w:t xml:space="preserve">" обозначают порядковый номер запроса в </w:t>
      </w:r>
      <w:hyperlink w:anchor="P721" w:history="1">
        <w:r>
          <w:rPr>
            <w:color w:val="0000FF"/>
          </w:rPr>
          <w:t>таблице 3</w:t>
        </w:r>
      </w:hyperlink>
      <w:r>
        <w:t xml:space="preserve"> "Перечень запросов".</w:t>
      </w:r>
    </w:p>
    <w:p w:rsidR="00AC388E" w:rsidRDefault="00AC388E">
      <w:pPr>
        <w:pStyle w:val="ConsPlusNormal"/>
        <w:spacing w:before="280"/>
        <w:ind w:firstLine="540"/>
        <w:jc w:val="both"/>
      </w:pPr>
      <w:r>
        <w:t>3.5.2. Куратор заполняет все поля таблицы, учитывая следующее:</w:t>
      </w:r>
    </w:p>
    <w:p w:rsidR="00AC388E" w:rsidRDefault="00AC388E">
      <w:pPr>
        <w:pStyle w:val="ConsPlusNormal"/>
        <w:spacing w:before="280"/>
        <w:ind w:firstLine="540"/>
        <w:jc w:val="both"/>
      </w:pPr>
      <w:r>
        <w:t xml:space="preserve">наименование запроса в таблице должно совпадать с наименованием указанного запроса в </w:t>
      </w:r>
      <w:hyperlink w:anchor="P721" w:history="1">
        <w:r>
          <w:rPr>
            <w:color w:val="0000FF"/>
          </w:rPr>
          <w:t>таблице 3</w:t>
        </w:r>
      </w:hyperlink>
      <w:r>
        <w:t xml:space="preserve"> "Перечень запросов";</w:t>
      </w:r>
    </w:p>
    <w:p w:rsidR="00AC388E" w:rsidRDefault="00AC388E">
      <w:pPr>
        <w:pStyle w:val="ConsPlusNormal"/>
        <w:spacing w:before="280"/>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AC388E" w:rsidRDefault="00AC388E">
      <w:pPr>
        <w:pStyle w:val="ConsPlusNormal"/>
        <w:spacing w:before="280"/>
        <w:ind w:firstLine="540"/>
        <w:jc w:val="both"/>
      </w:pPr>
      <w:r>
        <w:t>для указания способа направления запроса используются коды:</w:t>
      </w:r>
    </w:p>
    <w:p w:rsidR="00AC388E" w:rsidRDefault="00AC388E">
      <w:pPr>
        <w:pStyle w:val="ConsPlusNormal"/>
        <w:spacing w:before="280"/>
        <w:ind w:firstLine="540"/>
        <w:jc w:val="both"/>
      </w:pPr>
      <w:r>
        <w:t>1 - по каналам системы межведомственного электронного взаимодействия,</w:t>
      </w:r>
    </w:p>
    <w:p w:rsidR="00AC388E" w:rsidRDefault="00AC388E">
      <w:pPr>
        <w:pStyle w:val="ConsPlusNormal"/>
        <w:spacing w:before="280"/>
        <w:ind w:firstLine="540"/>
        <w:jc w:val="both"/>
      </w:pPr>
      <w:r>
        <w:lastRenderedPageBreak/>
        <w:t>2 - по иным электронным каналам,</w:t>
      </w:r>
    </w:p>
    <w:p w:rsidR="00AC388E" w:rsidRDefault="00AC388E">
      <w:pPr>
        <w:pStyle w:val="ConsPlusNormal"/>
        <w:spacing w:before="280"/>
        <w:ind w:firstLine="540"/>
        <w:jc w:val="both"/>
      </w:pPr>
      <w:r>
        <w:t>3 - по почте,</w:t>
      </w:r>
    </w:p>
    <w:p w:rsidR="00AC388E" w:rsidRDefault="00AC388E">
      <w:pPr>
        <w:pStyle w:val="ConsPlusNormal"/>
        <w:spacing w:before="280"/>
        <w:ind w:firstLine="540"/>
        <w:jc w:val="both"/>
      </w:pPr>
      <w:r>
        <w:t>4 - по факсу,</w:t>
      </w:r>
    </w:p>
    <w:p w:rsidR="00AC388E" w:rsidRDefault="00AC388E">
      <w:pPr>
        <w:pStyle w:val="ConsPlusNormal"/>
        <w:spacing w:before="280"/>
        <w:ind w:firstLine="540"/>
        <w:jc w:val="both"/>
      </w:pPr>
      <w:r>
        <w:t>5 - курьером,</w:t>
      </w:r>
    </w:p>
    <w:p w:rsidR="00AC388E" w:rsidRDefault="00AC388E">
      <w:pPr>
        <w:pStyle w:val="ConsPlusNormal"/>
        <w:spacing w:before="280"/>
        <w:ind w:firstLine="540"/>
        <w:jc w:val="both"/>
      </w:pPr>
      <w:r>
        <w:t>6 - другой способ или сочетание способов;</w:t>
      </w:r>
    </w:p>
    <w:p w:rsidR="00AC388E" w:rsidRDefault="00AC388E">
      <w:pPr>
        <w:pStyle w:val="ConsPlusNormal"/>
        <w:spacing w:before="280"/>
        <w:ind w:firstLine="540"/>
        <w:jc w:val="both"/>
      </w:pPr>
      <w:r>
        <w:t>если в поле "7. Способ направления запроса" проставлен код "2" или "6", в поле "7.1. Детализация способа направления запроса" следует дать развернутое описание планируемого способа предоставления данных.</w:t>
      </w:r>
    </w:p>
    <w:p w:rsidR="00AC388E" w:rsidRDefault="00AC388E">
      <w:pPr>
        <w:pStyle w:val="ConsPlusNormal"/>
        <w:ind w:firstLine="540"/>
        <w:jc w:val="both"/>
      </w:pPr>
    </w:p>
    <w:p w:rsidR="00AC388E" w:rsidRDefault="00AC388E">
      <w:pPr>
        <w:pStyle w:val="ConsPlusNormal"/>
        <w:ind w:firstLine="540"/>
        <w:jc w:val="both"/>
        <w:outlineLvl w:val="2"/>
      </w:pPr>
      <w:r>
        <w:t xml:space="preserve">3.6. Заполнение </w:t>
      </w:r>
      <w:hyperlink w:anchor="P776" w:history="1">
        <w:r>
          <w:rPr>
            <w:color w:val="0000FF"/>
          </w:rPr>
          <w:t>таблицы 3.2.n.m</w:t>
        </w:r>
      </w:hyperlink>
      <w:r>
        <w:t xml:space="preserve"> "Описание запроса </w:t>
      </w:r>
      <w:proofErr w:type="spellStart"/>
      <w:r>
        <w:t>n.m</w:t>
      </w:r>
      <w:proofErr w:type="spellEnd"/>
      <w:r>
        <w:t>: состав сведений"</w:t>
      </w:r>
    </w:p>
    <w:p w:rsidR="00AC388E" w:rsidRDefault="00AC388E">
      <w:pPr>
        <w:pStyle w:val="ConsPlusNormal"/>
        <w:ind w:firstLine="540"/>
        <w:jc w:val="both"/>
      </w:pPr>
    </w:p>
    <w:p w:rsidR="00AC388E" w:rsidRDefault="00AC388E">
      <w:pPr>
        <w:pStyle w:val="ConsPlusNormal"/>
        <w:ind w:firstLine="540"/>
        <w:jc w:val="both"/>
      </w:pPr>
      <w:r>
        <w:t xml:space="preserve">3.6.1. Таблица заполняется в отношении каждого запроса из </w:t>
      </w:r>
      <w:hyperlink w:anchor="P721" w:history="1">
        <w:r>
          <w:rPr>
            <w:color w:val="0000FF"/>
          </w:rPr>
          <w:t>таблицы 3</w:t>
        </w:r>
      </w:hyperlink>
      <w:r>
        <w:t xml:space="preserve"> "Перечень запросов", символы "</w:t>
      </w:r>
      <w:proofErr w:type="spellStart"/>
      <w:r>
        <w:t>n.m</w:t>
      </w:r>
      <w:proofErr w:type="spellEnd"/>
      <w:r>
        <w:t xml:space="preserve">" обозначают порядковый номер запроса в </w:t>
      </w:r>
      <w:hyperlink w:anchor="P721" w:history="1">
        <w:r>
          <w:rPr>
            <w:color w:val="0000FF"/>
          </w:rPr>
          <w:t>таблице 3</w:t>
        </w:r>
      </w:hyperlink>
      <w:r>
        <w:t xml:space="preserve"> "Перечень запросов".</w:t>
      </w:r>
    </w:p>
    <w:p w:rsidR="00AC388E" w:rsidRDefault="00AC388E">
      <w:pPr>
        <w:pStyle w:val="ConsPlusNormal"/>
        <w:spacing w:before="280"/>
        <w:ind w:firstLine="540"/>
        <w:jc w:val="both"/>
      </w:pPr>
      <w:r>
        <w:t>3.6.2. Куратор:</w:t>
      </w:r>
    </w:p>
    <w:p w:rsidR="00AC388E" w:rsidRDefault="00AC388E">
      <w:pPr>
        <w:pStyle w:val="ConsPlusNormal"/>
        <w:spacing w:before="280"/>
        <w:ind w:firstLine="540"/>
        <w:jc w:val="both"/>
      </w:pPr>
      <w:r>
        <w:t>описывает сведения, передаваемые в составе запроса, перечислив все данные, необходимые для выполнения запроса и передаваемые в составе запроса. Данные, передаваемые в составе различных полей, описываются отдельно (например, запрос может содержать сведения о заявителе и включать поля: страховой номер индивидуального лицевого счета, место жительства, паспортные данные и т.п.);</w:t>
      </w:r>
    </w:p>
    <w:p w:rsidR="00AC388E" w:rsidRDefault="00AC388E">
      <w:pPr>
        <w:pStyle w:val="ConsPlusNormal"/>
        <w:spacing w:before="280"/>
        <w:ind w:firstLine="540"/>
        <w:jc w:val="both"/>
      </w:pPr>
      <w:r>
        <w:t>указывает тип данных с использованием следующих кодов:</w:t>
      </w:r>
    </w:p>
    <w:p w:rsidR="00AC388E" w:rsidRDefault="00AC388E">
      <w:pPr>
        <w:pStyle w:val="ConsPlusNormal"/>
        <w:spacing w:before="280"/>
        <w:ind w:firstLine="540"/>
        <w:jc w:val="both"/>
      </w:pPr>
      <w:r>
        <w:t>1 - значение из контролируемого справочника (контролируемость данных подразумевает, что перечень допустимых значений строго определен),</w:t>
      </w:r>
    </w:p>
    <w:p w:rsidR="00AC388E" w:rsidRDefault="00AC388E">
      <w:pPr>
        <w:pStyle w:val="ConsPlusNormal"/>
        <w:spacing w:before="280"/>
        <w:ind w:firstLine="540"/>
        <w:jc w:val="both"/>
      </w:pPr>
      <w:r>
        <w:t>2 - неконтролируемое значение,</w:t>
      </w:r>
    </w:p>
    <w:p w:rsidR="00AC388E" w:rsidRDefault="00AC388E">
      <w:pPr>
        <w:pStyle w:val="ConsPlusNormal"/>
        <w:spacing w:before="280"/>
        <w:ind w:firstLine="540"/>
        <w:jc w:val="both"/>
      </w:pPr>
      <w:r>
        <w:t>3 - ссылка на приложенные материалы (например, к запросу могут быть приложены фотографии заявителя),</w:t>
      </w:r>
    </w:p>
    <w:p w:rsidR="00AC388E" w:rsidRDefault="00AC388E">
      <w:pPr>
        <w:pStyle w:val="ConsPlusNormal"/>
        <w:spacing w:before="280"/>
        <w:ind w:firstLine="540"/>
        <w:jc w:val="both"/>
      </w:pPr>
      <w:r>
        <w:t>4 - описание приложенных материалов.</w:t>
      </w:r>
    </w:p>
    <w:p w:rsidR="00AC388E" w:rsidRDefault="00AC388E">
      <w:pPr>
        <w:pStyle w:val="ConsPlusNormal"/>
        <w:spacing w:before="280"/>
        <w:ind w:firstLine="540"/>
        <w:jc w:val="both"/>
      </w:pPr>
      <w:r>
        <w:t xml:space="preserve">При выборе кода "1" необходимо указать наименование справочника, при выборе кода "4" следует описать тип и объем данных (например, формат, число и предельный объем файлов или наименование прилагаемого </w:t>
      </w:r>
      <w:r>
        <w:lastRenderedPageBreak/>
        <w:t>документа: акт, выписка);</w:t>
      </w:r>
    </w:p>
    <w:p w:rsidR="00AC388E" w:rsidRDefault="00AC388E">
      <w:pPr>
        <w:pStyle w:val="ConsPlusNormal"/>
        <w:spacing w:before="280"/>
        <w:ind w:firstLine="540"/>
        <w:jc w:val="both"/>
      </w:pPr>
      <w:r>
        <w:t>описывает источник данных путем использования кодов:</w:t>
      </w:r>
    </w:p>
    <w:p w:rsidR="00AC388E" w:rsidRDefault="00AC388E">
      <w:pPr>
        <w:pStyle w:val="ConsPlusNormal"/>
        <w:spacing w:before="280"/>
        <w:ind w:firstLine="540"/>
        <w:jc w:val="both"/>
      </w:pPr>
      <w:r>
        <w:t>1 - данные представлены заявителем в составе заявления,</w:t>
      </w:r>
    </w:p>
    <w:p w:rsidR="00AC388E" w:rsidRDefault="00AC388E">
      <w:pPr>
        <w:pStyle w:val="ConsPlusNormal"/>
        <w:spacing w:before="280"/>
        <w:ind w:firstLine="540"/>
        <w:jc w:val="both"/>
      </w:pPr>
      <w:r>
        <w:t>2 - данные хранятся в автоматизированной информационной системе органа власти (организации), ответственного за предоставление государственной услуги,</w:t>
      </w:r>
    </w:p>
    <w:p w:rsidR="00AC388E" w:rsidRDefault="00AC388E">
      <w:pPr>
        <w:pStyle w:val="ConsPlusNormal"/>
        <w:spacing w:before="280"/>
        <w:ind w:firstLine="540"/>
        <w:jc w:val="both"/>
      </w:pPr>
      <w:r>
        <w:t>3 - данные хранятся в составе документов на бумажном носителе (картотек) в органе власти (организации), ответственном за предоставление государственной услуги,</w:t>
      </w:r>
    </w:p>
    <w:p w:rsidR="00AC388E" w:rsidRDefault="00AC388E">
      <w:pPr>
        <w:pStyle w:val="ConsPlusNormal"/>
        <w:spacing w:before="280"/>
        <w:ind w:firstLine="540"/>
        <w:jc w:val="both"/>
      </w:pPr>
      <w:r>
        <w:t xml:space="preserve">4 - данные получены в ходе межведомственного </w:t>
      </w:r>
      <w:proofErr w:type="gramStart"/>
      <w:r>
        <w:t>и(</w:t>
      </w:r>
      <w:proofErr w:type="gramEnd"/>
      <w:r>
        <w:t>или) межуровневого взаимодействия.</w:t>
      </w:r>
    </w:p>
    <w:p w:rsidR="00AC388E" w:rsidRDefault="00AC388E">
      <w:pPr>
        <w:pStyle w:val="ConsPlusNormal"/>
        <w:spacing w:before="280"/>
        <w:ind w:firstLine="540"/>
        <w:jc w:val="both"/>
      </w:pPr>
      <w:r>
        <w:t>При выборе кода "2" или "3" необходимо указать полное наименование правового акта, определяющего порядок ведения соответствующего информационного ресурса, при выборе кода "4" следует указать номер и наименование запроса, в рамках которого получены данные. Если данные хранятся в автоматизированной информационной системе, необходимо указать ее наименование.</w:t>
      </w:r>
    </w:p>
    <w:p w:rsidR="00AC388E" w:rsidRDefault="00AC388E">
      <w:pPr>
        <w:pStyle w:val="ConsPlusNormal"/>
        <w:ind w:firstLine="540"/>
        <w:jc w:val="both"/>
      </w:pPr>
    </w:p>
    <w:p w:rsidR="00AC388E" w:rsidRDefault="00AC388E">
      <w:pPr>
        <w:pStyle w:val="ConsPlusNormal"/>
        <w:ind w:firstLine="540"/>
        <w:jc w:val="both"/>
        <w:outlineLvl w:val="2"/>
      </w:pPr>
      <w:r>
        <w:t xml:space="preserve">3.7. Заполнение </w:t>
      </w:r>
      <w:hyperlink w:anchor="P791" w:history="1">
        <w:r>
          <w:rPr>
            <w:color w:val="0000FF"/>
          </w:rPr>
          <w:t>таблицы 4.1.n.m</w:t>
        </w:r>
      </w:hyperlink>
      <w:r>
        <w:t xml:space="preserve"> "Описание ответа на запрос </w:t>
      </w:r>
      <w:proofErr w:type="spellStart"/>
      <w:r>
        <w:t>n.m</w:t>
      </w:r>
      <w:proofErr w:type="spellEnd"/>
      <w:r>
        <w:t>.: общее описание"</w:t>
      </w:r>
    </w:p>
    <w:p w:rsidR="00AC388E" w:rsidRDefault="00AC388E">
      <w:pPr>
        <w:pStyle w:val="ConsPlusNormal"/>
        <w:ind w:firstLine="540"/>
        <w:jc w:val="both"/>
      </w:pPr>
    </w:p>
    <w:p w:rsidR="00AC388E" w:rsidRDefault="00AC388E">
      <w:pPr>
        <w:pStyle w:val="ConsPlusNormal"/>
        <w:ind w:firstLine="540"/>
        <w:jc w:val="both"/>
      </w:pPr>
      <w:r>
        <w:t xml:space="preserve">3.7.1. Таблица заполняется в отношении каждого запроса из </w:t>
      </w:r>
      <w:hyperlink w:anchor="P721" w:history="1">
        <w:r>
          <w:rPr>
            <w:color w:val="0000FF"/>
          </w:rPr>
          <w:t>таблицы 3</w:t>
        </w:r>
      </w:hyperlink>
      <w:r>
        <w:t xml:space="preserve"> "Перечень запросов", символы "</w:t>
      </w:r>
      <w:proofErr w:type="spellStart"/>
      <w:r>
        <w:t>n.m</w:t>
      </w:r>
      <w:proofErr w:type="spellEnd"/>
      <w:r>
        <w:t xml:space="preserve">" обозначают порядковый номер запроса в </w:t>
      </w:r>
      <w:hyperlink w:anchor="P721" w:history="1">
        <w:r>
          <w:rPr>
            <w:color w:val="0000FF"/>
          </w:rPr>
          <w:t>таблице 3</w:t>
        </w:r>
      </w:hyperlink>
      <w:r>
        <w:t xml:space="preserve"> "Перечень запросов".</w:t>
      </w:r>
    </w:p>
    <w:p w:rsidR="00AC388E" w:rsidRDefault="00AC388E">
      <w:pPr>
        <w:pStyle w:val="ConsPlusNormal"/>
        <w:spacing w:before="280"/>
        <w:ind w:firstLine="540"/>
        <w:jc w:val="both"/>
      </w:pPr>
      <w:r>
        <w:t>3.7.2. Поставщик данных заполняет все поля указанной таблицы, учитывая следующее:</w:t>
      </w:r>
    </w:p>
    <w:p w:rsidR="00AC388E" w:rsidRDefault="00AC388E">
      <w:pPr>
        <w:pStyle w:val="ConsPlusNormal"/>
        <w:spacing w:before="280"/>
        <w:ind w:firstLine="540"/>
        <w:jc w:val="both"/>
      </w:pPr>
      <w:r>
        <w:t xml:space="preserve">наименование запроса в таблице должно совпадать с наименованием указанного запроса в </w:t>
      </w:r>
      <w:hyperlink w:anchor="P721" w:history="1">
        <w:r>
          <w:rPr>
            <w:color w:val="0000FF"/>
          </w:rPr>
          <w:t>таблице 3</w:t>
        </w:r>
      </w:hyperlink>
      <w:r>
        <w:t xml:space="preserve"> "Перечень запросов";</w:t>
      </w:r>
    </w:p>
    <w:p w:rsidR="00AC388E" w:rsidRDefault="00AC388E">
      <w:pPr>
        <w:pStyle w:val="ConsPlusNormal"/>
        <w:spacing w:before="280"/>
        <w:ind w:firstLine="540"/>
        <w:jc w:val="both"/>
      </w:pPr>
      <w:r>
        <w:t xml:space="preserve">наименование направляемого документа (совокупности сведений) должно совпадать с аналогичным полем в </w:t>
      </w:r>
      <w:hyperlink w:anchor="P721" w:history="1">
        <w:r>
          <w:rPr>
            <w:color w:val="0000FF"/>
          </w:rPr>
          <w:t>таблице 3</w:t>
        </w:r>
      </w:hyperlink>
      <w:r>
        <w:t xml:space="preserve"> "Перечень запросов";</w:t>
      </w:r>
    </w:p>
    <w:p w:rsidR="00AC388E" w:rsidRDefault="00AC388E">
      <w:pPr>
        <w:pStyle w:val="ConsPlusNormal"/>
        <w:spacing w:before="280"/>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AC388E" w:rsidRDefault="00AC388E">
      <w:pPr>
        <w:pStyle w:val="ConsPlusNormal"/>
        <w:spacing w:before="280"/>
        <w:ind w:firstLine="540"/>
        <w:jc w:val="both"/>
      </w:pPr>
      <w:r>
        <w:lastRenderedPageBreak/>
        <w:t>для указания способа направления ответа на запрос используются коды:</w:t>
      </w:r>
    </w:p>
    <w:p w:rsidR="00AC388E" w:rsidRDefault="00AC388E">
      <w:pPr>
        <w:pStyle w:val="ConsPlusNormal"/>
        <w:spacing w:before="280"/>
        <w:ind w:firstLine="540"/>
        <w:jc w:val="both"/>
      </w:pPr>
      <w:r>
        <w:t>1 - по каналам системы межведомственного электронного взаимодействия,</w:t>
      </w:r>
    </w:p>
    <w:p w:rsidR="00AC388E" w:rsidRDefault="00AC388E">
      <w:pPr>
        <w:pStyle w:val="ConsPlusNormal"/>
        <w:spacing w:before="280"/>
        <w:ind w:firstLine="540"/>
        <w:jc w:val="both"/>
      </w:pPr>
      <w:r>
        <w:t>2 - по иным электронным каналам,</w:t>
      </w:r>
    </w:p>
    <w:p w:rsidR="00AC388E" w:rsidRDefault="00AC388E">
      <w:pPr>
        <w:pStyle w:val="ConsPlusNormal"/>
        <w:spacing w:before="280"/>
        <w:ind w:firstLine="540"/>
        <w:jc w:val="both"/>
      </w:pPr>
      <w:r>
        <w:t>3 - по почте,</w:t>
      </w:r>
    </w:p>
    <w:p w:rsidR="00AC388E" w:rsidRDefault="00AC388E">
      <w:pPr>
        <w:pStyle w:val="ConsPlusNormal"/>
        <w:spacing w:before="280"/>
        <w:ind w:firstLine="540"/>
        <w:jc w:val="both"/>
      </w:pPr>
      <w:r>
        <w:t>4 - по факсу,</w:t>
      </w:r>
    </w:p>
    <w:p w:rsidR="00AC388E" w:rsidRDefault="00AC388E">
      <w:pPr>
        <w:pStyle w:val="ConsPlusNormal"/>
        <w:spacing w:before="280"/>
        <w:ind w:firstLine="540"/>
        <w:jc w:val="both"/>
      </w:pPr>
      <w:r>
        <w:t>5 - курьером,</w:t>
      </w:r>
    </w:p>
    <w:p w:rsidR="00AC388E" w:rsidRDefault="00AC388E">
      <w:pPr>
        <w:pStyle w:val="ConsPlusNormal"/>
        <w:spacing w:before="280"/>
        <w:ind w:firstLine="540"/>
        <w:jc w:val="both"/>
      </w:pPr>
      <w:r>
        <w:t>6 - другой способ или сочетание способов;</w:t>
      </w:r>
    </w:p>
    <w:p w:rsidR="00AC388E" w:rsidRDefault="00AC388E">
      <w:pPr>
        <w:pStyle w:val="ConsPlusNormal"/>
        <w:spacing w:before="280"/>
        <w:ind w:firstLine="540"/>
        <w:jc w:val="both"/>
      </w:pPr>
      <w:r>
        <w:t>если в поле "6. Способ направления ответа на запрос" проставлен код "2" или "6", в поле "6.1. Детализация способа направления ответа на запрос" следует дать развернутое описание планируемого способа предоставления данных.</w:t>
      </w:r>
    </w:p>
    <w:p w:rsidR="00AC388E" w:rsidRDefault="00AC388E">
      <w:pPr>
        <w:pStyle w:val="ConsPlusNormal"/>
        <w:ind w:firstLine="540"/>
        <w:jc w:val="both"/>
      </w:pPr>
    </w:p>
    <w:p w:rsidR="00AC388E" w:rsidRDefault="00AC388E">
      <w:pPr>
        <w:pStyle w:val="ConsPlusNormal"/>
        <w:ind w:firstLine="540"/>
        <w:jc w:val="both"/>
        <w:outlineLvl w:val="2"/>
      </w:pPr>
      <w:r>
        <w:t xml:space="preserve">3.8. Заполнение </w:t>
      </w:r>
      <w:hyperlink w:anchor="P811" w:history="1">
        <w:r>
          <w:rPr>
            <w:color w:val="0000FF"/>
          </w:rPr>
          <w:t>таблицы 4.2.n.m</w:t>
        </w:r>
      </w:hyperlink>
      <w:r>
        <w:t xml:space="preserve"> "Описание ответа на запрос </w:t>
      </w:r>
      <w:proofErr w:type="spellStart"/>
      <w:r>
        <w:t>n.m</w:t>
      </w:r>
      <w:proofErr w:type="spellEnd"/>
      <w:r>
        <w:t>: состав сведений"</w:t>
      </w:r>
    </w:p>
    <w:p w:rsidR="00AC388E" w:rsidRDefault="00AC388E">
      <w:pPr>
        <w:pStyle w:val="ConsPlusNormal"/>
        <w:ind w:firstLine="540"/>
        <w:jc w:val="both"/>
      </w:pPr>
    </w:p>
    <w:p w:rsidR="00AC388E" w:rsidRDefault="00AC388E">
      <w:pPr>
        <w:pStyle w:val="ConsPlusNormal"/>
        <w:ind w:firstLine="540"/>
        <w:jc w:val="both"/>
      </w:pPr>
      <w:r>
        <w:t xml:space="preserve">3.8.1. Таблица заполняется в отношении каждого запроса из </w:t>
      </w:r>
      <w:hyperlink w:anchor="P721" w:history="1">
        <w:r>
          <w:rPr>
            <w:color w:val="0000FF"/>
          </w:rPr>
          <w:t>таблицы 3</w:t>
        </w:r>
      </w:hyperlink>
      <w:r>
        <w:t xml:space="preserve"> "Перечень запросов", символы "</w:t>
      </w:r>
      <w:proofErr w:type="spellStart"/>
      <w:r>
        <w:t>n.m</w:t>
      </w:r>
      <w:proofErr w:type="spellEnd"/>
      <w:r>
        <w:t xml:space="preserve">" обозначают порядковый номер запроса в </w:t>
      </w:r>
      <w:hyperlink w:anchor="P721" w:history="1">
        <w:r>
          <w:rPr>
            <w:color w:val="0000FF"/>
          </w:rPr>
          <w:t>таблице 3</w:t>
        </w:r>
      </w:hyperlink>
      <w:r>
        <w:t xml:space="preserve"> "Перечень запросов".</w:t>
      </w:r>
    </w:p>
    <w:p w:rsidR="00AC388E" w:rsidRDefault="00AC388E">
      <w:pPr>
        <w:pStyle w:val="ConsPlusNormal"/>
        <w:spacing w:before="280"/>
        <w:ind w:firstLine="540"/>
        <w:jc w:val="both"/>
      </w:pPr>
      <w:r>
        <w:t xml:space="preserve">3.8.2. Заполнение таблицы производится аналогично заполнению </w:t>
      </w:r>
      <w:hyperlink w:anchor="P776" w:history="1">
        <w:r>
          <w:rPr>
            <w:color w:val="0000FF"/>
          </w:rPr>
          <w:t>таблицы 3.2.n.m</w:t>
        </w:r>
      </w:hyperlink>
      <w:r>
        <w:t xml:space="preserve"> "Описание запроса </w:t>
      </w:r>
      <w:proofErr w:type="spellStart"/>
      <w:r>
        <w:t>n.m</w:t>
      </w:r>
      <w:proofErr w:type="spellEnd"/>
      <w:r>
        <w:t>: состав сведений", однако поле "Источник данных" подлежит заполнению поставщиком данных.</w:t>
      </w:r>
    </w:p>
    <w:p w:rsidR="00AC388E" w:rsidRDefault="00AC388E">
      <w:pPr>
        <w:pStyle w:val="ConsPlusNormal"/>
        <w:ind w:firstLine="540"/>
        <w:jc w:val="both"/>
      </w:pPr>
    </w:p>
    <w:p w:rsidR="00AC388E" w:rsidRDefault="00AC388E">
      <w:pPr>
        <w:pStyle w:val="ConsPlusNormal"/>
        <w:ind w:firstLine="540"/>
        <w:jc w:val="both"/>
        <w:outlineLvl w:val="2"/>
      </w:pPr>
      <w:r>
        <w:t xml:space="preserve">3.9. Заполнение </w:t>
      </w:r>
      <w:hyperlink w:anchor="P827" w:history="1">
        <w:r>
          <w:rPr>
            <w:color w:val="0000FF"/>
          </w:rPr>
          <w:t>таблицы 5</w:t>
        </w:r>
      </w:hyperlink>
      <w:r>
        <w:t xml:space="preserve"> "Правила обмена данными в рамках межведомственного </w:t>
      </w:r>
      <w:proofErr w:type="gramStart"/>
      <w:r>
        <w:t>и(</w:t>
      </w:r>
      <w:proofErr w:type="gramEnd"/>
      <w:r>
        <w:t>или) межуровневого взаимодействия"</w:t>
      </w:r>
    </w:p>
    <w:p w:rsidR="00AC388E" w:rsidRDefault="00AC388E">
      <w:pPr>
        <w:pStyle w:val="ConsPlusNormal"/>
        <w:ind w:firstLine="540"/>
        <w:jc w:val="both"/>
      </w:pPr>
    </w:p>
    <w:p w:rsidR="00AC388E" w:rsidRDefault="00AC388E">
      <w:pPr>
        <w:pStyle w:val="ConsPlusNormal"/>
        <w:ind w:firstLine="540"/>
        <w:jc w:val="both"/>
      </w:pPr>
      <w:r>
        <w:t>3.9.1. Таблица включает обобщенное описание правил взаимодействия при направлении данных от потребителя данных к поставщику данных (левая часть таблицы), от поставщика данных к потребителю данных (правая часть таблицы).</w:t>
      </w:r>
    </w:p>
    <w:p w:rsidR="00AC388E" w:rsidRDefault="00AC388E">
      <w:pPr>
        <w:pStyle w:val="ConsPlusNormal"/>
        <w:spacing w:before="280"/>
        <w:ind w:firstLine="540"/>
        <w:jc w:val="both"/>
      </w:pPr>
      <w:r>
        <w:t xml:space="preserve">3.9.2. Таблица заполняется куратором после того, как куратор и поставщики данных </w:t>
      </w:r>
      <w:proofErr w:type="gramStart"/>
      <w:r>
        <w:t>заполнили все прочие формы и согласовали</w:t>
      </w:r>
      <w:proofErr w:type="gramEnd"/>
      <w:r>
        <w:t xml:space="preserve"> их.</w:t>
      </w:r>
    </w:p>
    <w:p w:rsidR="00AC388E" w:rsidRDefault="00AC388E">
      <w:pPr>
        <w:pStyle w:val="ConsPlusNormal"/>
        <w:spacing w:before="280"/>
        <w:ind w:firstLine="540"/>
        <w:jc w:val="both"/>
      </w:pPr>
      <w:r>
        <w:t xml:space="preserve">3.9.3. Потребитель данных изучает информацию, представленную в таблице, при необходимости </w:t>
      </w:r>
      <w:proofErr w:type="gramStart"/>
      <w:r>
        <w:t>вносит изменения в соответствии со спецификой конкретного органа местного самоуправления и в случае внесения изменений дополнительно согласует</w:t>
      </w:r>
      <w:proofErr w:type="gramEnd"/>
      <w:r>
        <w:t xml:space="preserve"> ТКМВ с поставщиками </w:t>
      </w:r>
      <w:r>
        <w:lastRenderedPageBreak/>
        <w:t>данных.</w:t>
      </w:r>
    </w:p>
    <w:p w:rsidR="00AC388E" w:rsidRDefault="00AC388E">
      <w:pPr>
        <w:pStyle w:val="ConsPlusNormal"/>
        <w:spacing w:before="280"/>
        <w:ind w:firstLine="540"/>
        <w:jc w:val="both"/>
      </w:pPr>
      <w:r>
        <w:t xml:space="preserve">3.9.4. </w:t>
      </w:r>
      <w:proofErr w:type="gramStart"/>
      <w:r>
        <w:t xml:space="preserve">Левая и правая части таблицы заполняются на основании данных </w:t>
      </w:r>
      <w:hyperlink w:anchor="P721" w:history="1">
        <w:r>
          <w:rPr>
            <w:color w:val="0000FF"/>
          </w:rPr>
          <w:t>таблицы 3</w:t>
        </w:r>
      </w:hyperlink>
      <w:r>
        <w:t xml:space="preserve"> "Перечень запросов", </w:t>
      </w:r>
      <w:hyperlink w:anchor="P757" w:history="1">
        <w:r>
          <w:rPr>
            <w:color w:val="0000FF"/>
          </w:rPr>
          <w:t>таблицы 3.1.n.m</w:t>
        </w:r>
      </w:hyperlink>
      <w:r>
        <w:t xml:space="preserve"> "Описание запроса </w:t>
      </w:r>
      <w:proofErr w:type="spellStart"/>
      <w:r>
        <w:t>n.m</w:t>
      </w:r>
      <w:proofErr w:type="spellEnd"/>
      <w:r>
        <w:t xml:space="preserve">: общее описание", </w:t>
      </w:r>
      <w:hyperlink w:anchor="P776" w:history="1">
        <w:r>
          <w:rPr>
            <w:color w:val="0000FF"/>
          </w:rPr>
          <w:t>таблицы 3.2.n.m</w:t>
        </w:r>
      </w:hyperlink>
      <w:r>
        <w:t xml:space="preserve"> "Описание запроса </w:t>
      </w:r>
      <w:proofErr w:type="spellStart"/>
      <w:r>
        <w:t>n.m</w:t>
      </w:r>
      <w:proofErr w:type="spellEnd"/>
      <w:r>
        <w:t xml:space="preserve">: состав сведений", </w:t>
      </w:r>
      <w:hyperlink w:anchor="P791" w:history="1">
        <w:r>
          <w:rPr>
            <w:color w:val="0000FF"/>
          </w:rPr>
          <w:t>таблицы 4.1.n.m</w:t>
        </w:r>
      </w:hyperlink>
      <w:r>
        <w:t xml:space="preserve"> "Описание ответа на запрос </w:t>
      </w:r>
      <w:proofErr w:type="spellStart"/>
      <w:r>
        <w:t>n.m</w:t>
      </w:r>
      <w:proofErr w:type="spellEnd"/>
      <w:r>
        <w:t xml:space="preserve">: общее описание" и </w:t>
      </w:r>
      <w:hyperlink w:anchor="P811" w:history="1">
        <w:r>
          <w:rPr>
            <w:color w:val="0000FF"/>
          </w:rPr>
          <w:t>таблицы 4.2.n.m</w:t>
        </w:r>
      </w:hyperlink>
      <w:r>
        <w:t xml:space="preserve"> "Описание ответа на запрос </w:t>
      </w:r>
      <w:proofErr w:type="spellStart"/>
      <w:r>
        <w:t>n.m</w:t>
      </w:r>
      <w:proofErr w:type="spellEnd"/>
      <w:r>
        <w:t>: состав сведений".</w:t>
      </w:r>
      <w:proofErr w:type="gramEnd"/>
    </w:p>
    <w:p w:rsidR="00AC388E" w:rsidRDefault="00AC388E">
      <w:pPr>
        <w:pStyle w:val="ConsPlusNormal"/>
        <w:spacing w:before="280"/>
        <w:ind w:firstLine="540"/>
        <w:jc w:val="both"/>
      </w:pPr>
      <w:r>
        <w:t xml:space="preserve">3.9.5. При заполнении таблицы </w:t>
      </w:r>
      <w:proofErr w:type="gramStart"/>
      <w:r>
        <w:t>определяются</w:t>
      </w:r>
      <w:proofErr w:type="gramEnd"/>
      <w:r>
        <w:t xml:space="preserve"> последовательность направления запросов и указываются запросы в порядке, в котором будет осуществляться их направление. С этой целью анализируются:</w:t>
      </w:r>
    </w:p>
    <w:p w:rsidR="00AC388E" w:rsidRDefault="00AC388E">
      <w:pPr>
        <w:pStyle w:val="ConsPlusNormal"/>
        <w:spacing w:before="280"/>
        <w:ind w:firstLine="540"/>
        <w:jc w:val="both"/>
      </w:pPr>
      <w:r>
        <w:t xml:space="preserve">данные, содержащиеся в полях "Внешние зависимости при выполнении запросов" и "Внутренние зависимости при выполнении запросов" </w:t>
      </w:r>
      <w:hyperlink w:anchor="P721" w:history="1">
        <w:r>
          <w:rPr>
            <w:color w:val="0000FF"/>
          </w:rPr>
          <w:t>таблицы 3</w:t>
        </w:r>
      </w:hyperlink>
      <w:r>
        <w:t xml:space="preserve"> "Перечень запросов";</w:t>
      </w:r>
    </w:p>
    <w:p w:rsidR="00AC388E" w:rsidRDefault="00AC388E">
      <w:pPr>
        <w:pStyle w:val="ConsPlusNormal"/>
        <w:spacing w:before="280"/>
        <w:ind w:firstLine="540"/>
        <w:jc w:val="both"/>
      </w:pPr>
      <w:r>
        <w:t xml:space="preserve">данные, содержащиеся в поле "Срок направления ответа на запрос" </w:t>
      </w:r>
      <w:hyperlink w:anchor="P791" w:history="1">
        <w:r>
          <w:rPr>
            <w:color w:val="0000FF"/>
          </w:rPr>
          <w:t>таблицы 4.1.n.m</w:t>
        </w:r>
      </w:hyperlink>
      <w:r>
        <w:t xml:space="preserve"> "Описание ответа на запрос </w:t>
      </w:r>
      <w:proofErr w:type="spellStart"/>
      <w:r>
        <w:t>n.m</w:t>
      </w:r>
      <w:proofErr w:type="spellEnd"/>
      <w:r>
        <w:t xml:space="preserve">: общее описание". При этом следует учитывать, что срок направления ответа на запрос </w:t>
      </w:r>
      <w:proofErr w:type="gramStart"/>
      <w:r>
        <w:t>исчисляется с момента получения запроса поставщиком данных и не включает</w:t>
      </w:r>
      <w:proofErr w:type="gramEnd"/>
      <w:r>
        <w:t xml:space="preserve"> срок, необходимый для получения направленного запроса потребителем данных.</w:t>
      </w:r>
    </w:p>
    <w:p w:rsidR="00AC388E" w:rsidRDefault="00AC388E">
      <w:pPr>
        <w:pStyle w:val="ConsPlusNormal"/>
        <w:ind w:firstLine="540"/>
        <w:jc w:val="both"/>
      </w:pPr>
    </w:p>
    <w:p w:rsidR="00AC388E" w:rsidRDefault="00AC388E">
      <w:pPr>
        <w:pStyle w:val="ConsPlusNormal"/>
        <w:ind w:firstLine="540"/>
        <w:jc w:val="both"/>
        <w:outlineLvl w:val="2"/>
      </w:pPr>
      <w:r>
        <w:t xml:space="preserve">3.10. Заполнение </w:t>
      </w:r>
      <w:hyperlink w:anchor="P870" w:history="1">
        <w:r>
          <w:rPr>
            <w:color w:val="0000FF"/>
          </w:rPr>
          <w:t>таблицы 6</w:t>
        </w:r>
      </w:hyperlink>
      <w:r>
        <w:t xml:space="preserve"> "План внесения изменений в правовые акты потребителя данных" и </w:t>
      </w:r>
      <w:hyperlink w:anchor="P892" w:history="1">
        <w:r>
          <w:rPr>
            <w:color w:val="0000FF"/>
          </w:rPr>
          <w:t>таблицы 7</w:t>
        </w:r>
      </w:hyperlink>
      <w:r>
        <w:t xml:space="preserve"> "План внесения изменений в правовые акты поставщиков данных"</w:t>
      </w:r>
    </w:p>
    <w:p w:rsidR="00AC388E" w:rsidRDefault="00AC388E">
      <w:pPr>
        <w:pStyle w:val="ConsPlusNormal"/>
        <w:ind w:firstLine="540"/>
        <w:jc w:val="both"/>
      </w:pPr>
    </w:p>
    <w:p w:rsidR="00AC388E" w:rsidRDefault="00AC388E">
      <w:pPr>
        <w:pStyle w:val="ConsPlusNormal"/>
        <w:ind w:firstLine="540"/>
        <w:jc w:val="both"/>
      </w:pPr>
      <w:r>
        <w:t>3.10.1. Мероприятиями планов предусматриваются снятие правовых ограничений и несоответствий, выявленных при проектировании запросов, а также формирование правовых механизмов реализации межведомственного и межуровневого взаимодействия.</w:t>
      </w:r>
    </w:p>
    <w:p w:rsidR="00AC388E" w:rsidRDefault="00AC388E">
      <w:pPr>
        <w:pStyle w:val="ConsPlusNormal"/>
        <w:spacing w:before="280"/>
        <w:ind w:firstLine="540"/>
        <w:jc w:val="both"/>
      </w:pPr>
      <w:r>
        <w:t xml:space="preserve">3.10.2. </w:t>
      </w:r>
      <w:hyperlink w:anchor="P870" w:history="1">
        <w:r>
          <w:rPr>
            <w:color w:val="0000FF"/>
          </w:rPr>
          <w:t>Таблица 6</w:t>
        </w:r>
      </w:hyperlink>
      <w:r>
        <w:t xml:space="preserve"> "План внесения изменений в правовые акты куратора и потребителя данных" заполняется куратором и потребителем данных. При подготовке плана следует указать, какие именно изменения планируется внести в подлежащие изменению правовые акты.</w:t>
      </w:r>
    </w:p>
    <w:p w:rsidR="00AC388E" w:rsidRDefault="00AC388E">
      <w:pPr>
        <w:pStyle w:val="ConsPlusNormal"/>
        <w:spacing w:before="280"/>
        <w:ind w:firstLine="540"/>
        <w:jc w:val="both"/>
      </w:pPr>
      <w:r>
        <w:t xml:space="preserve">3.10.3. </w:t>
      </w:r>
      <w:hyperlink w:anchor="P892" w:history="1">
        <w:r>
          <w:rPr>
            <w:color w:val="0000FF"/>
          </w:rPr>
          <w:t>Таблица 7</w:t>
        </w:r>
      </w:hyperlink>
      <w:r>
        <w:t xml:space="preserve"> "План внесения изменений в правовые акты поставщиков данных" </w:t>
      </w:r>
      <w:proofErr w:type="gramStart"/>
      <w:r>
        <w:t>заполняется поставщиками данных и включает</w:t>
      </w:r>
      <w:proofErr w:type="gramEnd"/>
      <w:r>
        <w:t xml:space="preserve"> мероприятия по внесению изменений в правовые акты всеми поставщиками данных в рамках указанной государственной услуги. При подготовке плана следует указать, какие именно изменения планируется внести в подлежащие изменению правовые акты.</w:t>
      </w:r>
    </w:p>
    <w:p w:rsidR="00AC388E" w:rsidRDefault="00AC388E">
      <w:pPr>
        <w:pStyle w:val="ConsPlusNormal"/>
        <w:ind w:firstLine="540"/>
        <w:jc w:val="both"/>
      </w:pPr>
    </w:p>
    <w:p w:rsidR="00AC388E" w:rsidRDefault="00AC388E">
      <w:pPr>
        <w:pStyle w:val="ConsPlusNormal"/>
        <w:ind w:firstLine="540"/>
        <w:jc w:val="both"/>
        <w:outlineLvl w:val="2"/>
      </w:pPr>
      <w:r>
        <w:t xml:space="preserve">3.11. Заполнение </w:t>
      </w:r>
      <w:hyperlink w:anchor="P914" w:history="1">
        <w:r>
          <w:rPr>
            <w:color w:val="0000FF"/>
          </w:rPr>
          <w:t>таблицы 8</w:t>
        </w:r>
      </w:hyperlink>
      <w:r>
        <w:t xml:space="preserve"> "План технической реализации межведомственного </w:t>
      </w:r>
      <w:proofErr w:type="gramStart"/>
      <w:r>
        <w:t>и(</w:t>
      </w:r>
      <w:proofErr w:type="gramEnd"/>
      <w:r>
        <w:t>или) межуровневого взаимодействия"</w:t>
      </w:r>
    </w:p>
    <w:p w:rsidR="00AC388E" w:rsidRDefault="00AC388E">
      <w:pPr>
        <w:pStyle w:val="ConsPlusNormal"/>
        <w:ind w:firstLine="540"/>
        <w:jc w:val="both"/>
      </w:pPr>
    </w:p>
    <w:p w:rsidR="00AC388E" w:rsidRDefault="00AC388E">
      <w:pPr>
        <w:pStyle w:val="ConsPlusNormal"/>
        <w:ind w:firstLine="540"/>
        <w:jc w:val="both"/>
      </w:pPr>
      <w:r>
        <w:lastRenderedPageBreak/>
        <w:t xml:space="preserve">3.11.1. Таблица </w:t>
      </w:r>
      <w:proofErr w:type="gramStart"/>
      <w:r>
        <w:t>заполняется куратором и содержит</w:t>
      </w:r>
      <w:proofErr w:type="gramEnd"/>
      <w:r>
        <w:t xml:space="preserve"> следующие виды работ:</w:t>
      </w:r>
    </w:p>
    <w:p w:rsidR="00AC388E" w:rsidRDefault="00AC388E">
      <w:pPr>
        <w:pStyle w:val="ConsPlusNormal"/>
        <w:spacing w:before="280"/>
        <w:ind w:firstLine="540"/>
        <w:jc w:val="both"/>
      </w:pPr>
      <w:r>
        <w:t>1) организационная часть:</w:t>
      </w:r>
    </w:p>
    <w:p w:rsidR="00AC388E" w:rsidRDefault="00AC388E">
      <w:pPr>
        <w:pStyle w:val="ConsPlusNormal"/>
        <w:spacing w:before="280"/>
        <w:ind w:firstLine="540"/>
        <w:jc w:val="both"/>
      </w:pPr>
      <w:r>
        <w:t>определение ресурсов, необходимых для реализации проекта,</w:t>
      </w:r>
    </w:p>
    <w:p w:rsidR="00AC388E" w:rsidRDefault="00AC388E">
      <w:pPr>
        <w:pStyle w:val="ConsPlusNormal"/>
        <w:spacing w:before="280"/>
        <w:ind w:firstLine="540"/>
        <w:jc w:val="both"/>
      </w:pPr>
      <w:r>
        <w:t>составление планов-графиков реализации,</w:t>
      </w:r>
    </w:p>
    <w:p w:rsidR="00AC388E" w:rsidRDefault="00AC388E">
      <w:pPr>
        <w:pStyle w:val="ConsPlusNormal"/>
        <w:spacing w:before="280"/>
        <w:ind w:firstLine="540"/>
        <w:jc w:val="both"/>
      </w:pPr>
      <w:r>
        <w:t>постановка задач по доработке информационных систем,</w:t>
      </w:r>
    </w:p>
    <w:p w:rsidR="00AC388E" w:rsidRDefault="00AC388E">
      <w:pPr>
        <w:pStyle w:val="ConsPlusNormal"/>
        <w:spacing w:before="280"/>
        <w:ind w:firstLine="540"/>
        <w:jc w:val="both"/>
      </w:pPr>
      <w:r>
        <w:t>анализ информационных систем,</w:t>
      </w:r>
    </w:p>
    <w:p w:rsidR="00AC388E" w:rsidRDefault="00AC388E">
      <w:pPr>
        <w:pStyle w:val="ConsPlusNormal"/>
        <w:spacing w:before="280"/>
        <w:ind w:firstLine="540"/>
        <w:jc w:val="both"/>
      </w:pPr>
      <w:r>
        <w:t>постановка задач в соответствии с ТКМВ и техническими требованиями системы межведомственного электронного взаимодействия;</w:t>
      </w:r>
    </w:p>
    <w:p w:rsidR="00AC388E" w:rsidRDefault="00AC388E">
      <w:pPr>
        <w:pStyle w:val="ConsPlusNormal"/>
        <w:spacing w:before="280"/>
        <w:ind w:firstLine="540"/>
        <w:jc w:val="both"/>
      </w:pPr>
      <w:r>
        <w:t>2) доработка информационных систем;</w:t>
      </w:r>
    </w:p>
    <w:p w:rsidR="00AC388E" w:rsidRDefault="00AC388E">
      <w:pPr>
        <w:pStyle w:val="ConsPlusNormal"/>
        <w:spacing w:before="280"/>
        <w:ind w:firstLine="540"/>
        <w:jc w:val="both"/>
      </w:pPr>
      <w:r>
        <w:t>3) паспортизация сервисов информационных систем (описание разработанных сервисов);</w:t>
      </w:r>
    </w:p>
    <w:p w:rsidR="00AC388E" w:rsidRDefault="00AC388E">
      <w:pPr>
        <w:pStyle w:val="ConsPlusNormal"/>
        <w:spacing w:before="280"/>
        <w:ind w:firstLine="540"/>
        <w:jc w:val="both"/>
      </w:pPr>
      <w:r>
        <w:t>4) регистрация сервисов в реестре сервисов системы межведомственного электронного взаимодействия;</w:t>
      </w:r>
    </w:p>
    <w:p w:rsidR="00AC388E" w:rsidRDefault="00AC388E">
      <w:pPr>
        <w:pStyle w:val="ConsPlusNormal"/>
        <w:spacing w:before="280"/>
        <w:ind w:firstLine="540"/>
        <w:jc w:val="both"/>
      </w:pPr>
      <w:r>
        <w:t>5) подключение сервисов к системе межведомственного электронного взаимодействия.</w:t>
      </w:r>
    </w:p>
    <w:p w:rsidR="00AC388E" w:rsidRDefault="00AC388E">
      <w:pPr>
        <w:pStyle w:val="ConsPlusNormal"/>
        <w:spacing w:before="280"/>
        <w:ind w:firstLine="540"/>
        <w:jc w:val="both"/>
      </w:pPr>
      <w:r>
        <w:t xml:space="preserve">3.11.2. Потребитель данных </w:t>
      </w:r>
      <w:proofErr w:type="gramStart"/>
      <w:r>
        <w:t>изучает представленную в таблице информацию и вносит</w:t>
      </w:r>
      <w:proofErr w:type="gramEnd"/>
      <w:r>
        <w:t xml:space="preserve"> изменения в соответствии со спецификой конкретного органа местного самоуправления.</w:t>
      </w:r>
    </w:p>
    <w:p w:rsidR="00AC388E" w:rsidRDefault="00AC388E">
      <w:pPr>
        <w:pStyle w:val="ConsPlusNormal"/>
        <w:ind w:firstLine="540"/>
        <w:jc w:val="both"/>
      </w:pPr>
    </w:p>
    <w:p w:rsidR="00AC388E" w:rsidRDefault="00AC388E">
      <w:pPr>
        <w:pStyle w:val="ConsPlusNormal"/>
        <w:jc w:val="center"/>
        <w:outlineLvl w:val="1"/>
      </w:pPr>
      <w:bookmarkStart w:id="19" w:name="P1387"/>
      <w:bookmarkEnd w:id="19"/>
      <w:r>
        <w:t>4. Экспертиза ТКМВ</w:t>
      </w:r>
    </w:p>
    <w:p w:rsidR="00AC388E" w:rsidRDefault="00AC388E">
      <w:pPr>
        <w:pStyle w:val="ConsPlusNormal"/>
        <w:ind w:firstLine="540"/>
        <w:jc w:val="both"/>
      </w:pPr>
    </w:p>
    <w:p w:rsidR="00AC388E" w:rsidRDefault="00AC388E">
      <w:pPr>
        <w:pStyle w:val="ConsPlusNormal"/>
        <w:ind w:firstLine="540"/>
        <w:jc w:val="both"/>
      </w:pPr>
      <w:r>
        <w:t>4.1. Органами исполнительной власти Ленинградской области, ответственными за проведение экспертизы ТКМВ, являются Комитет экономического развития и инвестиционной деятельности Ленинградской области и Комитет по связи и информатизации Ленинградской области.</w:t>
      </w:r>
    </w:p>
    <w:p w:rsidR="00AC388E" w:rsidRDefault="00AC388E">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Ленинградской области от 16.05.2016 N 144)</w:t>
      </w:r>
    </w:p>
    <w:p w:rsidR="00AC388E" w:rsidRDefault="00AC388E">
      <w:pPr>
        <w:pStyle w:val="ConsPlusNormal"/>
        <w:spacing w:before="280"/>
        <w:ind w:firstLine="540"/>
        <w:jc w:val="both"/>
      </w:pPr>
      <w:r>
        <w:t>4.2. Комитет экономического развития и инвестиционной деятельности Ленинградской области проводит экспертизу ТКМВ на предмет:</w:t>
      </w:r>
    </w:p>
    <w:p w:rsidR="00AC388E" w:rsidRDefault="00AC388E">
      <w:pPr>
        <w:pStyle w:val="ConsPlusNormal"/>
        <w:spacing w:before="280"/>
        <w:ind w:firstLine="540"/>
        <w:jc w:val="both"/>
      </w:pPr>
      <w:r>
        <w:t>соответствия представленной ТКМВ требованиям настоящего Порядка;</w:t>
      </w:r>
    </w:p>
    <w:p w:rsidR="00AC388E" w:rsidRDefault="00AC388E">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04.06.2012 N 195)</w:t>
      </w:r>
    </w:p>
    <w:p w:rsidR="00AC388E" w:rsidRDefault="00AC388E">
      <w:pPr>
        <w:pStyle w:val="ConsPlusNormal"/>
        <w:spacing w:before="280"/>
        <w:ind w:firstLine="540"/>
        <w:jc w:val="both"/>
      </w:pPr>
      <w:r>
        <w:lastRenderedPageBreak/>
        <w:t xml:space="preserve">соблюдения при заполнении ТКМВ требований Федерального </w:t>
      </w:r>
      <w:hyperlink r:id="rId12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AC388E" w:rsidRDefault="00AC388E">
      <w:pPr>
        <w:pStyle w:val="ConsPlusNormal"/>
        <w:spacing w:before="280"/>
        <w:ind w:firstLine="540"/>
        <w:jc w:val="both"/>
      </w:pPr>
      <w:r>
        <w:t xml:space="preserve">правильности отнесения перечисленных в ТКМВ документов к </w:t>
      </w:r>
      <w:proofErr w:type="gramStart"/>
      <w:r>
        <w:t>запрашиваемым</w:t>
      </w:r>
      <w:proofErr w:type="gramEnd"/>
      <w:r>
        <w:t xml:space="preserve"> в рамках межведомственного взаимодействия.</w:t>
      </w:r>
    </w:p>
    <w:p w:rsidR="00AC388E" w:rsidRDefault="00AC388E">
      <w:pPr>
        <w:pStyle w:val="ConsPlusNormal"/>
        <w:spacing w:before="280"/>
        <w:ind w:firstLine="540"/>
        <w:jc w:val="both"/>
      </w:pPr>
      <w:r>
        <w:t>4.3. Комитет по связи и информатизации Ленинградской области проводит экспертизу плана технической реализации ТКМВ.</w:t>
      </w:r>
    </w:p>
    <w:p w:rsidR="00AC388E" w:rsidRDefault="00AC388E">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16.05.2016 N 144)</w:t>
      </w:r>
    </w:p>
    <w:p w:rsidR="00AC388E" w:rsidRDefault="00AC388E">
      <w:pPr>
        <w:pStyle w:val="ConsPlusNormal"/>
        <w:spacing w:before="280"/>
        <w:ind w:firstLine="540"/>
        <w:jc w:val="both"/>
      </w:pPr>
      <w:r>
        <w:t>4.4. Экспертиза ТКМВ проводится в срок не более пяти рабочих дней со дня получения ТКМВ органом исполнительной власти Ленинградской области, ответственным за проведение экспертизы ТКМВ.</w:t>
      </w:r>
    </w:p>
    <w:p w:rsidR="00AC388E" w:rsidRDefault="00AC388E">
      <w:pPr>
        <w:pStyle w:val="ConsPlusNormal"/>
        <w:spacing w:before="280"/>
        <w:ind w:firstLine="540"/>
        <w:jc w:val="both"/>
      </w:pPr>
      <w:r>
        <w:t>4.5. При выявлении недостатков в заполнении ТКМВ возвращается на доработку.</w:t>
      </w:r>
    </w:p>
    <w:p w:rsidR="00AC388E" w:rsidRDefault="00AC388E">
      <w:pPr>
        <w:pStyle w:val="ConsPlusNormal"/>
        <w:spacing w:before="280"/>
        <w:ind w:firstLine="540"/>
        <w:jc w:val="both"/>
      </w:pPr>
      <w:r>
        <w:t>4.6. После устранения недостатков в заполнении ТКМВ куратор направляет ТКМВ на повторную экспертизу.</w:t>
      </w:r>
    </w:p>
    <w:p w:rsidR="00AC388E" w:rsidRDefault="00AC388E">
      <w:pPr>
        <w:pStyle w:val="ConsPlusNormal"/>
        <w:spacing w:before="280"/>
        <w:ind w:firstLine="540"/>
        <w:jc w:val="both"/>
      </w:pPr>
      <w:r>
        <w:t xml:space="preserve">4.7. В случае невозможности урегулирования возникших в процессе экспертизы ТКМВ разногласий куратор направляет информацию о неурегулированных разногласиях секретарю рабочей группы по организации межведомственного </w:t>
      </w:r>
      <w:proofErr w:type="gramStart"/>
      <w:r>
        <w:t>и(</w:t>
      </w:r>
      <w:proofErr w:type="gramEnd"/>
      <w:r>
        <w:t>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заседании рабочей группы.</w:t>
      </w:r>
    </w:p>
    <w:p w:rsidR="00AC388E" w:rsidRDefault="00AC388E">
      <w:pPr>
        <w:pStyle w:val="ConsPlusNormal"/>
        <w:spacing w:before="280"/>
        <w:ind w:firstLine="540"/>
        <w:jc w:val="both"/>
      </w:pPr>
      <w:r>
        <w:t>4.8. После завершения согласования с комитетом правового обеспечения Ленинградской области плана потребителя данных по внесению изменений в правовые акты, а также получения положительных заключений на ТКМВ от всех органов исполнительной власти Ленинградской области, ответственных за проведение экспертизы ТКМВ, куратор направляет ТКМВ потребителям данных.</w:t>
      </w:r>
    </w:p>
    <w:p w:rsidR="00AC388E" w:rsidRDefault="00AC388E">
      <w:pPr>
        <w:pStyle w:val="ConsPlusNormal"/>
        <w:jc w:val="both"/>
      </w:pPr>
      <w:r>
        <w:t>(</w:t>
      </w:r>
      <w:proofErr w:type="gramStart"/>
      <w:r>
        <w:t>в</w:t>
      </w:r>
      <w:proofErr w:type="gramEnd"/>
      <w:r>
        <w:t xml:space="preserve"> ред. Постановлений Правительства Ленинградской области от 04.06.2012 </w:t>
      </w:r>
      <w:hyperlink r:id="rId130" w:history="1">
        <w:r>
          <w:rPr>
            <w:color w:val="0000FF"/>
          </w:rPr>
          <w:t>N 195</w:t>
        </w:r>
      </w:hyperlink>
      <w:r>
        <w:t xml:space="preserve">, от 16.05.2016 </w:t>
      </w:r>
      <w:hyperlink r:id="rId131" w:history="1">
        <w:r>
          <w:rPr>
            <w:color w:val="0000FF"/>
          </w:rPr>
          <w:t>N 144</w:t>
        </w:r>
      </w:hyperlink>
      <w:r>
        <w:t>)</w:t>
      </w:r>
    </w:p>
    <w:p w:rsidR="00AC388E" w:rsidRDefault="00AC388E">
      <w:pPr>
        <w:pStyle w:val="ConsPlusNormal"/>
        <w:ind w:firstLine="540"/>
        <w:jc w:val="both"/>
      </w:pPr>
    </w:p>
    <w:p w:rsidR="00AC388E" w:rsidRDefault="00AC388E">
      <w:pPr>
        <w:pStyle w:val="ConsPlusNormal"/>
        <w:jc w:val="center"/>
        <w:outlineLvl w:val="1"/>
      </w:pPr>
      <w:r>
        <w:t>5. Утверждение ТКМВ</w:t>
      </w:r>
    </w:p>
    <w:p w:rsidR="00AC388E" w:rsidRDefault="00AC388E">
      <w:pPr>
        <w:pStyle w:val="ConsPlusNormal"/>
        <w:ind w:firstLine="540"/>
        <w:jc w:val="both"/>
      </w:pPr>
    </w:p>
    <w:p w:rsidR="00AC388E" w:rsidRDefault="00AC388E">
      <w:pPr>
        <w:pStyle w:val="ConsPlusNormal"/>
        <w:ind w:firstLine="540"/>
        <w:jc w:val="both"/>
      </w:pPr>
      <w:r>
        <w:t>5.1. ТКМВ утверждается потребителем данных.</w:t>
      </w:r>
    </w:p>
    <w:p w:rsidR="00AC388E" w:rsidRDefault="00AC388E">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Правительства Ленинградской области от 04.06.2012 N 195)</w:t>
      </w:r>
    </w:p>
    <w:p w:rsidR="00AC388E" w:rsidRDefault="00AC388E">
      <w:pPr>
        <w:pStyle w:val="ConsPlusNormal"/>
        <w:spacing w:before="280"/>
        <w:ind w:firstLine="540"/>
        <w:jc w:val="both"/>
      </w:pPr>
      <w:r>
        <w:t xml:space="preserve">5.2. Утверждение ТКМВ производится после внесения изменений в </w:t>
      </w:r>
      <w:r>
        <w:lastRenderedPageBreak/>
        <w:t>ТКМВ потребителем данных в соответствии со спецификой конкретного органа местного самоуправления, согласования ТКМВ с поставщиками данных и куратором.</w:t>
      </w:r>
    </w:p>
    <w:p w:rsidR="00AC388E" w:rsidRDefault="00AC388E">
      <w:pPr>
        <w:pStyle w:val="ConsPlusNormal"/>
        <w:spacing w:before="280"/>
        <w:ind w:firstLine="540"/>
        <w:jc w:val="both"/>
      </w:pPr>
      <w:r>
        <w:t xml:space="preserve">5.3. Потребитель данных в течение трех рабочих дней со дня утверждения ТКМВ направляет копию </w:t>
      </w:r>
      <w:proofErr w:type="gramStart"/>
      <w:r>
        <w:t>утвержденной</w:t>
      </w:r>
      <w:proofErr w:type="gramEnd"/>
      <w:r>
        <w:t xml:space="preserve"> ТКМВ куратору.</w:t>
      </w:r>
    </w:p>
    <w:p w:rsidR="00AC388E" w:rsidRDefault="00AC388E">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04.06.2012 N 195)</w:t>
      </w:r>
    </w:p>
    <w:p w:rsidR="00AC388E" w:rsidRDefault="00AC388E">
      <w:pPr>
        <w:pStyle w:val="ConsPlusNormal"/>
        <w:spacing w:before="280"/>
        <w:ind w:firstLine="540"/>
        <w:jc w:val="both"/>
      </w:pPr>
      <w:r>
        <w:t>5.4. Куратор, потребитель данных и поставщики данных в течение 30 дней со дня утверждения ТКМВ вносят изменения в правовые акты в соответствии с ТКМВ.</w:t>
      </w:r>
    </w:p>
    <w:p w:rsidR="00AC388E" w:rsidRDefault="00AC388E">
      <w:pPr>
        <w:pStyle w:val="ConsPlusNormal"/>
        <w:spacing w:before="280"/>
        <w:ind w:firstLine="540"/>
        <w:jc w:val="both"/>
      </w:pPr>
      <w:r>
        <w:t xml:space="preserve">5.5. Исключен. - </w:t>
      </w:r>
      <w:hyperlink r:id="rId134" w:history="1">
        <w:r>
          <w:rPr>
            <w:color w:val="0000FF"/>
          </w:rPr>
          <w:t>Постановление</w:t>
        </w:r>
      </w:hyperlink>
      <w:r>
        <w:t xml:space="preserve"> Правительства Ленинградской области от 04.06.2012 N 195.</w:t>
      </w:r>
    </w:p>
    <w:p w:rsidR="00AC388E" w:rsidRDefault="00AC388E">
      <w:pPr>
        <w:pStyle w:val="ConsPlusNormal"/>
        <w:spacing w:before="280"/>
        <w:ind w:firstLine="540"/>
        <w:jc w:val="both"/>
      </w:pPr>
      <w:r>
        <w:t>5.6. Потребитель данных обеспечивает выполнение плана технической реализации ТКМВ.</w:t>
      </w: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outlineLvl w:val="1"/>
      </w:pPr>
      <w:r>
        <w:t>Приложение</w:t>
      </w:r>
    </w:p>
    <w:p w:rsidR="00AC388E" w:rsidRDefault="00AC388E">
      <w:pPr>
        <w:pStyle w:val="ConsPlusNormal"/>
        <w:jc w:val="right"/>
      </w:pPr>
      <w:r>
        <w:t>к Порядку...</w:t>
      </w:r>
    </w:p>
    <w:p w:rsidR="00AC388E" w:rsidRDefault="00AC388E">
      <w:pPr>
        <w:pStyle w:val="ConsPlusNormal"/>
      </w:pPr>
      <w:r>
        <w:t>(Форма)</w:t>
      </w:r>
    </w:p>
    <w:p w:rsidR="00AC388E" w:rsidRDefault="00AC388E">
      <w:pPr>
        <w:pStyle w:val="ConsPlusNormal"/>
        <w:ind w:firstLine="540"/>
        <w:jc w:val="both"/>
      </w:pPr>
    </w:p>
    <w:p w:rsidR="00AC388E" w:rsidRDefault="00AC388E">
      <w:pPr>
        <w:pStyle w:val="ConsPlusNonformat"/>
        <w:jc w:val="both"/>
      </w:pPr>
      <w:bookmarkStart w:id="20" w:name="P1424"/>
      <w:bookmarkEnd w:id="20"/>
      <w:r>
        <w:t xml:space="preserve">                            Таблица разногласий</w:t>
      </w:r>
    </w:p>
    <w:p w:rsidR="00AC388E" w:rsidRDefault="00AC388E">
      <w:pPr>
        <w:pStyle w:val="ConsPlusNonformat"/>
        <w:jc w:val="both"/>
      </w:pPr>
      <w:r>
        <w:t xml:space="preserve">                по технологической карте </w:t>
      </w:r>
      <w:proofErr w:type="gramStart"/>
      <w:r>
        <w:t>межведомственного</w:t>
      </w:r>
      <w:proofErr w:type="gramEnd"/>
    </w:p>
    <w:p w:rsidR="00AC388E" w:rsidRDefault="00AC388E">
      <w:pPr>
        <w:pStyle w:val="ConsPlusNonformat"/>
        <w:jc w:val="both"/>
      </w:pPr>
      <w:r>
        <w:t xml:space="preserve">              взаимодействия (ТКМВ) по государственной услуге</w:t>
      </w:r>
    </w:p>
    <w:p w:rsidR="00AC388E" w:rsidRDefault="00AC388E">
      <w:pPr>
        <w:pStyle w:val="ConsPlusNonformat"/>
        <w:jc w:val="both"/>
      </w:pPr>
      <w:r>
        <w:t xml:space="preserve">              _______________________________________________</w:t>
      </w:r>
    </w:p>
    <w:p w:rsidR="00AC388E" w:rsidRDefault="00AC388E">
      <w:pPr>
        <w:pStyle w:val="ConsPlusNonformat"/>
        <w:jc w:val="both"/>
      </w:pPr>
      <w:r>
        <w:t xml:space="preserve">                   (наименование государственной услуги)</w:t>
      </w:r>
    </w:p>
    <w:p w:rsidR="00AC388E" w:rsidRDefault="00AC388E">
      <w:pPr>
        <w:pStyle w:val="ConsPlusNonformat"/>
        <w:jc w:val="both"/>
      </w:pPr>
    </w:p>
    <w:p w:rsidR="00AC388E" w:rsidRDefault="00AC388E">
      <w:pPr>
        <w:pStyle w:val="ConsPlusNonformat"/>
        <w:jc w:val="both"/>
      </w:pPr>
      <w:r>
        <w:t>Куратор ___________________________________________________________________</w:t>
      </w:r>
    </w:p>
    <w:p w:rsidR="00AC388E" w:rsidRDefault="00AC388E">
      <w:pPr>
        <w:pStyle w:val="ConsPlusNonformat"/>
        <w:jc w:val="both"/>
      </w:pPr>
      <w:r>
        <w:t>Поставщик данных __________________________________________________________</w:t>
      </w:r>
    </w:p>
    <w:p w:rsidR="00AC388E" w:rsidRDefault="00AC388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757"/>
        <w:gridCol w:w="1191"/>
        <w:gridCol w:w="2324"/>
        <w:gridCol w:w="1531"/>
      </w:tblGrid>
      <w:tr w:rsidR="00AC388E">
        <w:tc>
          <w:tcPr>
            <w:tcW w:w="510" w:type="dxa"/>
          </w:tcPr>
          <w:p w:rsidR="00AC388E" w:rsidRDefault="00AC388E">
            <w:pPr>
              <w:pStyle w:val="ConsPlusNormal"/>
              <w:jc w:val="center"/>
            </w:pPr>
            <w:r>
              <w:t xml:space="preserve">N </w:t>
            </w:r>
            <w:proofErr w:type="gramStart"/>
            <w:r>
              <w:t>п</w:t>
            </w:r>
            <w:proofErr w:type="gramEnd"/>
            <w:r>
              <w:t>/п</w:t>
            </w:r>
          </w:p>
        </w:tc>
        <w:tc>
          <w:tcPr>
            <w:tcW w:w="1757" w:type="dxa"/>
          </w:tcPr>
          <w:p w:rsidR="00AC388E" w:rsidRDefault="00AC388E">
            <w:pPr>
              <w:pStyle w:val="ConsPlusNormal"/>
              <w:jc w:val="center"/>
            </w:pPr>
            <w:r>
              <w:t>Наименование таблицы</w:t>
            </w:r>
          </w:p>
        </w:tc>
        <w:tc>
          <w:tcPr>
            <w:tcW w:w="1757" w:type="dxa"/>
          </w:tcPr>
          <w:p w:rsidR="00AC388E" w:rsidRDefault="00AC388E">
            <w:pPr>
              <w:pStyle w:val="ConsPlusNormal"/>
              <w:jc w:val="center"/>
            </w:pPr>
            <w:r>
              <w:t>Наименование поля таблицы</w:t>
            </w:r>
          </w:p>
        </w:tc>
        <w:tc>
          <w:tcPr>
            <w:tcW w:w="1191" w:type="dxa"/>
          </w:tcPr>
          <w:p w:rsidR="00AC388E" w:rsidRDefault="00AC388E">
            <w:pPr>
              <w:pStyle w:val="ConsPlusNormal"/>
              <w:jc w:val="center"/>
            </w:pPr>
            <w:r>
              <w:t>Вариант куратора</w:t>
            </w:r>
          </w:p>
        </w:tc>
        <w:tc>
          <w:tcPr>
            <w:tcW w:w="2324" w:type="dxa"/>
          </w:tcPr>
          <w:p w:rsidR="00AC388E" w:rsidRDefault="00AC388E">
            <w:pPr>
              <w:pStyle w:val="ConsPlusNormal"/>
              <w:jc w:val="center"/>
            </w:pPr>
            <w:r>
              <w:t>Вариант поставщика данных</w:t>
            </w:r>
          </w:p>
        </w:tc>
        <w:tc>
          <w:tcPr>
            <w:tcW w:w="1531" w:type="dxa"/>
          </w:tcPr>
          <w:p w:rsidR="00AC388E" w:rsidRDefault="00AC388E">
            <w:pPr>
              <w:pStyle w:val="ConsPlusNormal"/>
              <w:jc w:val="center"/>
            </w:pPr>
            <w:r>
              <w:t>Примечания</w:t>
            </w:r>
          </w:p>
        </w:tc>
      </w:tr>
      <w:tr w:rsidR="00AC388E">
        <w:tc>
          <w:tcPr>
            <w:tcW w:w="510" w:type="dxa"/>
          </w:tcPr>
          <w:p w:rsidR="00AC388E" w:rsidRDefault="00AC388E">
            <w:pPr>
              <w:pStyle w:val="ConsPlusNormal"/>
              <w:jc w:val="both"/>
            </w:pPr>
          </w:p>
        </w:tc>
        <w:tc>
          <w:tcPr>
            <w:tcW w:w="1757" w:type="dxa"/>
          </w:tcPr>
          <w:p w:rsidR="00AC388E" w:rsidRDefault="00AC388E">
            <w:pPr>
              <w:pStyle w:val="ConsPlusNormal"/>
              <w:jc w:val="both"/>
            </w:pPr>
          </w:p>
        </w:tc>
        <w:tc>
          <w:tcPr>
            <w:tcW w:w="1757" w:type="dxa"/>
          </w:tcPr>
          <w:p w:rsidR="00AC388E" w:rsidRDefault="00AC388E">
            <w:pPr>
              <w:pStyle w:val="ConsPlusNormal"/>
              <w:jc w:val="both"/>
            </w:pPr>
          </w:p>
        </w:tc>
        <w:tc>
          <w:tcPr>
            <w:tcW w:w="1191" w:type="dxa"/>
          </w:tcPr>
          <w:p w:rsidR="00AC388E" w:rsidRDefault="00AC388E">
            <w:pPr>
              <w:pStyle w:val="ConsPlusNormal"/>
              <w:jc w:val="both"/>
            </w:pPr>
          </w:p>
        </w:tc>
        <w:tc>
          <w:tcPr>
            <w:tcW w:w="2324" w:type="dxa"/>
          </w:tcPr>
          <w:p w:rsidR="00AC388E" w:rsidRDefault="00AC388E">
            <w:pPr>
              <w:pStyle w:val="ConsPlusNormal"/>
              <w:jc w:val="both"/>
            </w:pPr>
          </w:p>
        </w:tc>
        <w:tc>
          <w:tcPr>
            <w:tcW w:w="1531" w:type="dxa"/>
          </w:tcPr>
          <w:p w:rsidR="00AC388E" w:rsidRDefault="00AC388E">
            <w:pPr>
              <w:pStyle w:val="ConsPlusNormal"/>
              <w:jc w:val="both"/>
            </w:pPr>
          </w:p>
        </w:tc>
      </w:tr>
      <w:tr w:rsidR="00AC388E">
        <w:tc>
          <w:tcPr>
            <w:tcW w:w="510" w:type="dxa"/>
          </w:tcPr>
          <w:p w:rsidR="00AC388E" w:rsidRDefault="00AC388E">
            <w:pPr>
              <w:pStyle w:val="ConsPlusNormal"/>
              <w:jc w:val="both"/>
            </w:pPr>
          </w:p>
        </w:tc>
        <w:tc>
          <w:tcPr>
            <w:tcW w:w="1757" w:type="dxa"/>
          </w:tcPr>
          <w:p w:rsidR="00AC388E" w:rsidRDefault="00AC388E">
            <w:pPr>
              <w:pStyle w:val="ConsPlusNormal"/>
              <w:jc w:val="both"/>
            </w:pPr>
          </w:p>
        </w:tc>
        <w:tc>
          <w:tcPr>
            <w:tcW w:w="1757" w:type="dxa"/>
          </w:tcPr>
          <w:p w:rsidR="00AC388E" w:rsidRDefault="00AC388E">
            <w:pPr>
              <w:pStyle w:val="ConsPlusNormal"/>
              <w:jc w:val="both"/>
            </w:pPr>
          </w:p>
        </w:tc>
        <w:tc>
          <w:tcPr>
            <w:tcW w:w="1191" w:type="dxa"/>
          </w:tcPr>
          <w:p w:rsidR="00AC388E" w:rsidRDefault="00AC388E">
            <w:pPr>
              <w:pStyle w:val="ConsPlusNormal"/>
              <w:jc w:val="both"/>
            </w:pPr>
          </w:p>
        </w:tc>
        <w:tc>
          <w:tcPr>
            <w:tcW w:w="2324" w:type="dxa"/>
          </w:tcPr>
          <w:p w:rsidR="00AC388E" w:rsidRDefault="00AC388E">
            <w:pPr>
              <w:pStyle w:val="ConsPlusNormal"/>
              <w:jc w:val="both"/>
            </w:pPr>
          </w:p>
        </w:tc>
        <w:tc>
          <w:tcPr>
            <w:tcW w:w="1531" w:type="dxa"/>
          </w:tcPr>
          <w:p w:rsidR="00AC388E" w:rsidRDefault="00AC388E">
            <w:pPr>
              <w:pStyle w:val="ConsPlusNormal"/>
              <w:jc w:val="both"/>
            </w:pPr>
          </w:p>
        </w:tc>
      </w:tr>
    </w:tbl>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pPr>
    </w:p>
    <w:p w:rsidR="00AC388E" w:rsidRDefault="00AC388E">
      <w:pPr>
        <w:pStyle w:val="ConsPlusNormal"/>
        <w:jc w:val="right"/>
        <w:outlineLvl w:val="0"/>
      </w:pPr>
      <w:r>
        <w:lastRenderedPageBreak/>
        <w:t>УТВЕРЖДЕНА</w:t>
      </w:r>
    </w:p>
    <w:p w:rsidR="00AC388E" w:rsidRDefault="00AC388E">
      <w:pPr>
        <w:pStyle w:val="ConsPlusNormal"/>
        <w:jc w:val="right"/>
      </w:pPr>
      <w:r>
        <w:t>постановлением Правительства</w:t>
      </w:r>
    </w:p>
    <w:p w:rsidR="00AC388E" w:rsidRDefault="00AC388E">
      <w:pPr>
        <w:pStyle w:val="ConsPlusNormal"/>
        <w:jc w:val="right"/>
      </w:pPr>
      <w:r>
        <w:t>Ленинградской области</w:t>
      </w:r>
    </w:p>
    <w:p w:rsidR="00AC388E" w:rsidRDefault="00AC388E">
      <w:pPr>
        <w:pStyle w:val="ConsPlusNormal"/>
        <w:jc w:val="right"/>
      </w:pPr>
      <w:r>
        <w:t>от 30.11.2011 N 411</w:t>
      </w:r>
    </w:p>
    <w:p w:rsidR="00AC388E" w:rsidRDefault="00AC388E">
      <w:pPr>
        <w:pStyle w:val="ConsPlusNormal"/>
        <w:jc w:val="right"/>
      </w:pPr>
      <w:r>
        <w:t>(приложение 6)</w:t>
      </w:r>
    </w:p>
    <w:p w:rsidR="00AC388E" w:rsidRDefault="00AC38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88E">
        <w:trPr>
          <w:jc w:val="center"/>
        </w:trPr>
        <w:tc>
          <w:tcPr>
            <w:tcW w:w="9294" w:type="dxa"/>
            <w:tcBorders>
              <w:top w:val="nil"/>
              <w:left w:val="single" w:sz="24" w:space="0" w:color="CED3F1"/>
              <w:bottom w:val="nil"/>
              <w:right w:val="single" w:sz="24" w:space="0" w:color="F4F3F8"/>
            </w:tcBorders>
            <w:shd w:val="clear" w:color="auto" w:fill="F4F3F8"/>
          </w:tcPr>
          <w:p w:rsidR="00AC388E" w:rsidRDefault="00AC388E">
            <w:pPr>
              <w:pStyle w:val="ConsPlusNormal"/>
              <w:jc w:val="center"/>
            </w:pPr>
            <w:r>
              <w:rPr>
                <w:color w:val="392C69"/>
              </w:rPr>
              <w:t>Список изменяющих документов</w:t>
            </w:r>
          </w:p>
          <w:p w:rsidR="00AC388E" w:rsidRDefault="00AC388E">
            <w:pPr>
              <w:pStyle w:val="ConsPlusNormal"/>
              <w:jc w:val="center"/>
            </w:pPr>
            <w:proofErr w:type="gramStart"/>
            <w:r>
              <w:rPr>
                <w:color w:val="392C69"/>
              </w:rPr>
              <w:t xml:space="preserve">(в ред. </w:t>
            </w:r>
            <w:hyperlink r:id="rId135" w:history="1">
              <w:r>
                <w:rPr>
                  <w:color w:val="0000FF"/>
                </w:rPr>
                <w:t>Постановления</w:t>
              </w:r>
            </w:hyperlink>
            <w:r>
              <w:rPr>
                <w:color w:val="392C69"/>
              </w:rPr>
              <w:t xml:space="preserve"> Правительства Ленинградской области</w:t>
            </w:r>
            <w:proofErr w:type="gramEnd"/>
          </w:p>
          <w:p w:rsidR="00AC388E" w:rsidRDefault="00AC388E">
            <w:pPr>
              <w:pStyle w:val="ConsPlusNormal"/>
              <w:jc w:val="center"/>
            </w:pPr>
            <w:r>
              <w:rPr>
                <w:color w:val="392C69"/>
              </w:rPr>
              <w:t>от 16.05.2016 N 144)</w:t>
            </w:r>
          </w:p>
        </w:tc>
      </w:tr>
    </w:tbl>
    <w:p w:rsidR="00AC388E" w:rsidRDefault="00AC388E">
      <w:pPr>
        <w:pStyle w:val="ConsPlusNormal"/>
      </w:pPr>
    </w:p>
    <w:p w:rsidR="00AC388E" w:rsidRDefault="00AC388E">
      <w:pPr>
        <w:pStyle w:val="ConsPlusNormal"/>
      </w:pPr>
      <w:r>
        <w:t>(Форма)</w:t>
      </w:r>
    </w:p>
    <w:p w:rsidR="00AC388E" w:rsidRDefault="00AC388E">
      <w:pPr>
        <w:pStyle w:val="ConsPlusNormal"/>
        <w:ind w:firstLine="540"/>
        <w:jc w:val="both"/>
      </w:pPr>
    </w:p>
    <w:p w:rsidR="00AC388E" w:rsidRDefault="00AC388E">
      <w:pPr>
        <w:pStyle w:val="ConsPlusNonformat"/>
        <w:jc w:val="both"/>
      </w:pPr>
      <w:r>
        <w:t xml:space="preserve">                                             Заместителю Председателя</w:t>
      </w:r>
    </w:p>
    <w:p w:rsidR="00AC388E" w:rsidRDefault="00AC388E">
      <w:pPr>
        <w:pStyle w:val="ConsPlusNonformat"/>
        <w:jc w:val="both"/>
      </w:pPr>
      <w:r>
        <w:t xml:space="preserve">                                      Правительства Ленинградской области -</w:t>
      </w:r>
    </w:p>
    <w:p w:rsidR="00AC388E" w:rsidRDefault="00AC388E">
      <w:pPr>
        <w:pStyle w:val="ConsPlusNonformat"/>
        <w:jc w:val="both"/>
      </w:pPr>
      <w:r>
        <w:t xml:space="preserve">                                      председателю комитета экономического</w:t>
      </w:r>
    </w:p>
    <w:p w:rsidR="00AC388E" w:rsidRDefault="00AC388E">
      <w:pPr>
        <w:pStyle w:val="ConsPlusNonformat"/>
        <w:jc w:val="both"/>
      </w:pPr>
      <w:r>
        <w:t xml:space="preserve">                                     развития и инвестиционной деятельности</w:t>
      </w:r>
    </w:p>
    <w:p w:rsidR="00AC388E" w:rsidRDefault="00AC388E">
      <w:pPr>
        <w:pStyle w:val="ConsPlusNonformat"/>
        <w:jc w:val="both"/>
      </w:pPr>
      <w:r>
        <w:t xml:space="preserve">                                      _____________________________________</w:t>
      </w:r>
    </w:p>
    <w:p w:rsidR="00AC388E" w:rsidRDefault="00AC388E">
      <w:pPr>
        <w:pStyle w:val="ConsPlusNonformat"/>
        <w:jc w:val="both"/>
      </w:pPr>
      <w:r>
        <w:t xml:space="preserve">                                               (фамилия, инициалы)</w:t>
      </w:r>
    </w:p>
    <w:p w:rsidR="00AC388E" w:rsidRDefault="00AC388E">
      <w:pPr>
        <w:pStyle w:val="ConsPlusNonformat"/>
        <w:jc w:val="both"/>
      </w:pPr>
    </w:p>
    <w:p w:rsidR="00AC388E" w:rsidRDefault="00AC388E">
      <w:pPr>
        <w:pStyle w:val="ConsPlusNonformat"/>
        <w:jc w:val="both"/>
      </w:pPr>
      <w:bookmarkStart w:id="21" w:name="P1474"/>
      <w:bookmarkEnd w:id="21"/>
      <w:r>
        <w:t xml:space="preserve">                                  ЗАЯВКА</w:t>
      </w:r>
    </w:p>
    <w:p w:rsidR="00AC388E" w:rsidRDefault="00AC388E">
      <w:pPr>
        <w:pStyle w:val="ConsPlusNonformat"/>
        <w:jc w:val="both"/>
      </w:pPr>
      <w:r>
        <w:t xml:space="preserve">                   на внесение изменений в постановление</w:t>
      </w:r>
    </w:p>
    <w:p w:rsidR="00AC388E" w:rsidRDefault="00AC388E">
      <w:pPr>
        <w:pStyle w:val="ConsPlusNonformat"/>
        <w:jc w:val="both"/>
      </w:pPr>
      <w:r>
        <w:t xml:space="preserve">                    Правительства Ленинградской области</w:t>
      </w:r>
    </w:p>
    <w:p w:rsidR="00AC388E" w:rsidRDefault="00AC388E">
      <w:pPr>
        <w:pStyle w:val="ConsPlusNonformat"/>
        <w:jc w:val="both"/>
      </w:pPr>
      <w:r>
        <w:t xml:space="preserve">                 от "__"_____________ 20__ года N ________</w:t>
      </w:r>
    </w:p>
    <w:p w:rsidR="00AC388E" w:rsidRDefault="00AC388E">
      <w:pPr>
        <w:pStyle w:val="ConsPlusNonformat"/>
        <w:jc w:val="both"/>
      </w:pPr>
    </w:p>
    <w:p w:rsidR="00AC388E" w:rsidRDefault="00AC388E">
      <w:pPr>
        <w:pStyle w:val="ConsPlusNonformat"/>
        <w:jc w:val="both"/>
      </w:pPr>
      <w:r>
        <w:t xml:space="preserve">      _______________________________________________________________</w:t>
      </w:r>
    </w:p>
    <w:p w:rsidR="00AC388E" w:rsidRDefault="00AC388E">
      <w:pPr>
        <w:pStyle w:val="ConsPlusNonformat"/>
        <w:jc w:val="both"/>
      </w:pPr>
      <w:r>
        <w:t xml:space="preserve">                              (наименование)</w:t>
      </w:r>
    </w:p>
    <w:p w:rsidR="00AC388E" w:rsidRDefault="00AC388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2"/>
        <w:gridCol w:w="1701"/>
        <w:gridCol w:w="2778"/>
      </w:tblGrid>
      <w:tr w:rsidR="00AC388E">
        <w:tc>
          <w:tcPr>
            <w:tcW w:w="510" w:type="dxa"/>
          </w:tcPr>
          <w:p w:rsidR="00AC388E" w:rsidRDefault="00AC388E">
            <w:pPr>
              <w:pStyle w:val="ConsPlusNormal"/>
              <w:jc w:val="center"/>
            </w:pPr>
            <w:r>
              <w:t xml:space="preserve">N </w:t>
            </w:r>
            <w:proofErr w:type="gramStart"/>
            <w:r>
              <w:t>п</w:t>
            </w:r>
            <w:proofErr w:type="gramEnd"/>
            <w:r>
              <w:t>/п</w:t>
            </w:r>
          </w:p>
        </w:tc>
        <w:tc>
          <w:tcPr>
            <w:tcW w:w="4082" w:type="dxa"/>
          </w:tcPr>
          <w:p w:rsidR="00AC388E" w:rsidRDefault="00AC388E">
            <w:pPr>
              <w:pStyle w:val="ConsPlusNormal"/>
              <w:jc w:val="center"/>
            </w:pPr>
            <w:r>
              <w:t>Структурная единица постановления, в которую требуется внести изменения</w:t>
            </w:r>
          </w:p>
        </w:tc>
        <w:tc>
          <w:tcPr>
            <w:tcW w:w="1701" w:type="dxa"/>
          </w:tcPr>
          <w:p w:rsidR="00AC388E" w:rsidRDefault="00AC388E">
            <w:pPr>
              <w:pStyle w:val="ConsPlusNormal"/>
              <w:jc w:val="center"/>
            </w:pPr>
            <w:r>
              <w:t>Предлагаемые изменения</w:t>
            </w:r>
          </w:p>
        </w:tc>
        <w:tc>
          <w:tcPr>
            <w:tcW w:w="2778" w:type="dxa"/>
          </w:tcPr>
          <w:p w:rsidR="00AC388E" w:rsidRDefault="00AC388E">
            <w:pPr>
              <w:pStyle w:val="ConsPlusNormal"/>
              <w:jc w:val="center"/>
            </w:pPr>
            <w:r>
              <w:t>Обоснование необходимости внесения изменений</w:t>
            </w:r>
          </w:p>
        </w:tc>
      </w:tr>
      <w:tr w:rsidR="00AC388E">
        <w:tc>
          <w:tcPr>
            <w:tcW w:w="510" w:type="dxa"/>
          </w:tcPr>
          <w:p w:rsidR="00AC388E" w:rsidRDefault="00AC388E">
            <w:pPr>
              <w:pStyle w:val="ConsPlusNormal"/>
              <w:jc w:val="both"/>
            </w:pPr>
          </w:p>
        </w:tc>
        <w:tc>
          <w:tcPr>
            <w:tcW w:w="4082" w:type="dxa"/>
          </w:tcPr>
          <w:p w:rsidR="00AC388E" w:rsidRDefault="00AC388E">
            <w:pPr>
              <w:pStyle w:val="ConsPlusNormal"/>
              <w:jc w:val="both"/>
            </w:pPr>
          </w:p>
        </w:tc>
        <w:tc>
          <w:tcPr>
            <w:tcW w:w="1701" w:type="dxa"/>
          </w:tcPr>
          <w:p w:rsidR="00AC388E" w:rsidRDefault="00AC388E">
            <w:pPr>
              <w:pStyle w:val="ConsPlusNormal"/>
              <w:jc w:val="both"/>
            </w:pPr>
          </w:p>
        </w:tc>
        <w:tc>
          <w:tcPr>
            <w:tcW w:w="2778" w:type="dxa"/>
          </w:tcPr>
          <w:p w:rsidR="00AC388E" w:rsidRDefault="00AC388E">
            <w:pPr>
              <w:pStyle w:val="ConsPlusNormal"/>
              <w:jc w:val="both"/>
            </w:pPr>
          </w:p>
        </w:tc>
      </w:tr>
      <w:tr w:rsidR="00AC388E">
        <w:tc>
          <w:tcPr>
            <w:tcW w:w="510" w:type="dxa"/>
          </w:tcPr>
          <w:p w:rsidR="00AC388E" w:rsidRDefault="00AC388E">
            <w:pPr>
              <w:pStyle w:val="ConsPlusNormal"/>
              <w:jc w:val="both"/>
            </w:pPr>
          </w:p>
        </w:tc>
        <w:tc>
          <w:tcPr>
            <w:tcW w:w="4082" w:type="dxa"/>
          </w:tcPr>
          <w:p w:rsidR="00AC388E" w:rsidRDefault="00AC388E">
            <w:pPr>
              <w:pStyle w:val="ConsPlusNormal"/>
              <w:jc w:val="both"/>
            </w:pPr>
          </w:p>
        </w:tc>
        <w:tc>
          <w:tcPr>
            <w:tcW w:w="1701" w:type="dxa"/>
          </w:tcPr>
          <w:p w:rsidR="00AC388E" w:rsidRDefault="00AC388E">
            <w:pPr>
              <w:pStyle w:val="ConsPlusNormal"/>
              <w:jc w:val="both"/>
            </w:pPr>
          </w:p>
        </w:tc>
        <w:tc>
          <w:tcPr>
            <w:tcW w:w="2778" w:type="dxa"/>
          </w:tcPr>
          <w:p w:rsidR="00AC388E" w:rsidRDefault="00AC388E">
            <w:pPr>
              <w:pStyle w:val="ConsPlusNormal"/>
              <w:jc w:val="both"/>
            </w:pPr>
          </w:p>
        </w:tc>
      </w:tr>
    </w:tbl>
    <w:p w:rsidR="00AC388E" w:rsidRDefault="00AC388E">
      <w:pPr>
        <w:pStyle w:val="ConsPlusNormal"/>
        <w:ind w:firstLine="540"/>
        <w:jc w:val="both"/>
      </w:pPr>
    </w:p>
    <w:p w:rsidR="00AC388E" w:rsidRDefault="00AC388E">
      <w:pPr>
        <w:pStyle w:val="ConsPlusNonformat"/>
        <w:jc w:val="both"/>
      </w:pPr>
      <w:r>
        <w:t>Руководитель органа</w:t>
      </w:r>
    </w:p>
    <w:p w:rsidR="00AC388E" w:rsidRDefault="00AC388E">
      <w:pPr>
        <w:pStyle w:val="ConsPlusNonformat"/>
        <w:jc w:val="both"/>
      </w:pPr>
      <w:r>
        <w:t>исполнительной власти</w:t>
      </w:r>
    </w:p>
    <w:p w:rsidR="00AC388E" w:rsidRDefault="00AC388E">
      <w:pPr>
        <w:pStyle w:val="ConsPlusNonformat"/>
        <w:jc w:val="both"/>
      </w:pPr>
      <w:r>
        <w:t>Ленинградской области ___________________     _____________________________</w:t>
      </w:r>
    </w:p>
    <w:p w:rsidR="00AC388E" w:rsidRDefault="00AC388E">
      <w:pPr>
        <w:pStyle w:val="ConsPlusNonformat"/>
        <w:jc w:val="both"/>
      </w:pPr>
      <w:r>
        <w:t xml:space="preserve">                           (подпись)               (фамилия, инициалы)</w:t>
      </w:r>
    </w:p>
    <w:p w:rsidR="00AC388E" w:rsidRDefault="00AC388E">
      <w:pPr>
        <w:pStyle w:val="ConsPlusNormal"/>
      </w:pPr>
    </w:p>
    <w:p w:rsidR="00AC388E" w:rsidRDefault="00AC388E">
      <w:pPr>
        <w:pStyle w:val="ConsPlusNormal"/>
      </w:pPr>
    </w:p>
    <w:p w:rsidR="00AC388E" w:rsidRDefault="00AC388E">
      <w:pPr>
        <w:pStyle w:val="ConsPlusNormal"/>
        <w:pBdr>
          <w:top w:val="single" w:sz="6" w:space="0" w:color="auto"/>
        </w:pBdr>
        <w:spacing w:before="100" w:after="100"/>
        <w:jc w:val="both"/>
        <w:rPr>
          <w:sz w:val="2"/>
          <w:szCs w:val="2"/>
        </w:rPr>
      </w:pPr>
    </w:p>
    <w:p w:rsidR="006B6189" w:rsidRDefault="00AC388E"/>
    <w:sectPr w:rsidR="006B6189" w:rsidSect="00101DC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8E"/>
    <w:rsid w:val="00000FC4"/>
    <w:rsid w:val="0000185E"/>
    <w:rsid w:val="0000263A"/>
    <w:rsid w:val="000026BB"/>
    <w:rsid w:val="00002895"/>
    <w:rsid w:val="00004335"/>
    <w:rsid w:val="00004528"/>
    <w:rsid w:val="0000546B"/>
    <w:rsid w:val="00005A3F"/>
    <w:rsid w:val="00005B5A"/>
    <w:rsid w:val="000061B1"/>
    <w:rsid w:val="00006481"/>
    <w:rsid w:val="00007889"/>
    <w:rsid w:val="0000796B"/>
    <w:rsid w:val="000108B7"/>
    <w:rsid w:val="00010BCB"/>
    <w:rsid w:val="00010C52"/>
    <w:rsid w:val="000111F6"/>
    <w:rsid w:val="00012077"/>
    <w:rsid w:val="000124FD"/>
    <w:rsid w:val="0001273B"/>
    <w:rsid w:val="00013183"/>
    <w:rsid w:val="000141C9"/>
    <w:rsid w:val="00014A9D"/>
    <w:rsid w:val="00015289"/>
    <w:rsid w:val="00015BF1"/>
    <w:rsid w:val="00015C7E"/>
    <w:rsid w:val="00016978"/>
    <w:rsid w:val="00017EA0"/>
    <w:rsid w:val="0002177B"/>
    <w:rsid w:val="000217D0"/>
    <w:rsid w:val="00022787"/>
    <w:rsid w:val="00025C9B"/>
    <w:rsid w:val="00027A04"/>
    <w:rsid w:val="00030E57"/>
    <w:rsid w:val="000323F3"/>
    <w:rsid w:val="000327DF"/>
    <w:rsid w:val="0003282A"/>
    <w:rsid w:val="0003519E"/>
    <w:rsid w:val="000357EC"/>
    <w:rsid w:val="00037882"/>
    <w:rsid w:val="00037A15"/>
    <w:rsid w:val="00037B11"/>
    <w:rsid w:val="000410A6"/>
    <w:rsid w:val="00042CB4"/>
    <w:rsid w:val="00043213"/>
    <w:rsid w:val="00043E07"/>
    <w:rsid w:val="00047F88"/>
    <w:rsid w:val="000516E8"/>
    <w:rsid w:val="00051772"/>
    <w:rsid w:val="000523A3"/>
    <w:rsid w:val="00052F68"/>
    <w:rsid w:val="000548C6"/>
    <w:rsid w:val="0005671D"/>
    <w:rsid w:val="00056B9F"/>
    <w:rsid w:val="000573C0"/>
    <w:rsid w:val="000578E5"/>
    <w:rsid w:val="00060112"/>
    <w:rsid w:val="00060DD4"/>
    <w:rsid w:val="00062546"/>
    <w:rsid w:val="00064DF0"/>
    <w:rsid w:val="00064E2B"/>
    <w:rsid w:val="00070DBF"/>
    <w:rsid w:val="00071149"/>
    <w:rsid w:val="00071338"/>
    <w:rsid w:val="000725A0"/>
    <w:rsid w:val="0007289E"/>
    <w:rsid w:val="0007381C"/>
    <w:rsid w:val="00075994"/>
    <w:rsid w:val="0007601D"/>
    <w:rsid w:val="000766E2"/>
    <w:rsid w:val="00076952"/>
    <w:rsid w:val="00081D49"/>
    <w:rsid w:val="000826D2"/>
    <w:rsid w:val="0008395A"/>
    <w:rsid w:val="00084F16"/>
    <w:rsid w:val="00085A45"/>
    <w:rsid w:val="00086EC6"/>
    <w:rsid w:val="00090252"/>
    <w:rsid w:val="000930E8"/>
    <w:rsid w:val="00095FE1"/>
    <w:rsid w:val="0009620C"/>
    <w:rsid w:val="000963DE"/>
    <w:rsid w:val="0009785D"/>
    <w:rsid w:val="000979A4"/>
    <w:rsid w:val="00097B52"/>
    <w:rsid w:val="000A016B"/>
    <w:rsid w:val="000A0E90"/>
    <w:rsid w:val="000A0EF8"/>
    <w:rsid w:val="000A27F8"/>
    <w:rsid w:val="000A307B"/>
    <w:rsid w:val="000A3692"/>
    <w:rsid w:val="000A4140"/>
    <w:rsid w:val="000A4575"/>
    <w:rsid w:val="000A59BA"/>
    <w:rsid w:val="000A7084"/>
    <w:rsid w:val="000A7352"/>
    <w:rsid w:val="000A7AC7"/>
    <w:rsid w:val="000B0E2A"/>
    <w:rsid w:val="000B1DAA"/>
    <w:rsid w:val="000B2DC4"/>
    <w:rsid w:val="000B3019"/>
    <w:rsid w:val="000B3482"/>
    <w:rsid w:val="000B3FD8"/>
    <w:rsid w:val="000B4467"/>
    <w:rsid w:val="000B4B7A"/>
    <w:rsid w:val="000B5A3A"/>
    <w:rsid w:val="000B60A1"/>
    <w:rsid w:val="000B6792"/>
    <w:rsid w:val="000B6812"/>
    <w:rsid w:val="000B7559"/>
    <w:rsid w:val="000C08BF"/>
    <w:rsid w:val="000C0FEC"/>
    <w:rsid w:val="000C1672"/>
    <w:rsid w:val="000C1996"/>
    <w:rsid w:val="000C1ADA"/>
    <w:rsid w:val="000C1CA5"/>
    <w:rsid w:val="000C5083"/>
    <w:rsid w:val="000C6117"/>
    <w:rsid w:val="000C64C8"/>
    <w:rsid w:val="000D271B"/>
    <w:rsid w:val="000D3689"/>
    <w:rsid w:val="000D4DBC"/>
    <w:rsid w:val="000D5E8A"/>
    <w:rsid w:val="000D72E7"/>
    <w:rsid w:val="000D7B02"/>
    <w:rsid w:val="000E0548"/>
    <w:rsid w:val="000E0998"/>
    <w:rsid w:val="000E0BA5"/>
    <w:rsid w:val="000E11A9"/>
    <w:rsid w:val="000E53D8"/>
    <w:rsid w:val="000F1F3D"/>
    <w:rsid w:val="000F248C"/>
    <w:rsid w:val="000F2FAF"/>
    <w:rsid w:val="000F38ED"/>
    <w:rsid w:val="000F4ADE"/>
    <w:rsid w:val="000F513F"/>
    <w:rsid w:val="000F571B"/>
    <w:rsid w:val="00100BAE"/>
    <w:rsid w:val="001033E5"/>
    <w:rsid w:val="00103620"/>
    <w:rsid w:val="00105740"/>
    <w:rsid w:val="0010578B"/>
    <w:rsid w:val="001060F4"/>
    <w:rsid w:val="00106411"/>
    <w:rsid w:val="00107520"/>
    <w:rsid w:val="00107A68"/>
    <w:rsid w:val="00107B81"/>
    <w:rsid w:val="001101A6"/>
    <w:rsid w:val="00110598"/>
    <w:rsid w:val="00111D10"/>
    <w:rsid w:val="00111D4B"/>
    <w:rsid w:val="00113A51"/>
    <w:rsid w:val="00113E71"/>
    <w:rsid w:val="00115406"/>
    <w:rsid w:val="00115D15"/>
    <w:rsid w:val="00116485"/>
    <w:rsid w:val="001169B2"/>
    <w:rsid w:val="00117659"/>
    <w:rsid w:val="00120384"/>
    <w:rsid w:val="00120D52"/>
    <w:rsid w:val="00121019"/>
    <w:rsid w:val="00121131"/>
    <w:rsid w:val="001216B4"/>
    <w:rsid w:val="00121AD7"/>
    <w:rsid w:val="001226EE"/>
    <w:rsid w:val="0012289C"/>
    <w:rsid w:val="0012454A"/>
    <w:rsid w:val="00124E6E"/>
    <w:rsid w:val="00126328"/>
    <w:rsid w:val="0012659A"/>
    <w:rsid w:val="001266DF"/>
    <w:rsid w:val="001270F8"/>
    <w:rsid w:val="0012721E"/>
    <w:rsid w:val="00130F0A"/>
    <w:rsid w:val="0013128A"/>
    <w:rsid w:val="001321D9"/>
    <w:rsid w:val="00132C7E"/>
    <w:rsid w:val="001349E8"/>
    <w:rsid w:val="00134C80"/>
    <w:rsid w:val="00137CAB"/>
    <w:rsid w:val="00137DAF"/>
    <w:rsid w:val="00141AC1"/>
    <w:rsid w:val="00142C60"/>
    <w:rsid w:val="001439F8"/>
    <w:rsid w:val="00143C18"/>
    <w:rsid w:val="00143F1A"/>
    <w:rsid w:val="001448A8"/>
    <w:rsid w:val="00147356"/>
    <w:rsid w:val="00147BBA"/>
    <w:rsid w:val="00147DAC"/>
    <w:rsid w:val="00150942"/>
    <w:rsid w:val="001509BA"/>
    <w:rsid w:val="00150F09"/>
    <w:rsid w:val="0015257E"/>
    <w:rsid w:val="001526FA"/>
    <w:rsid w:val="001534EE"/>
    <w:rsid w:val="00154895"/>
    <w:rsid w:val="00156018"/>
    <w:rsid w:val="001565F8"/>
    <w:rsid w:val="00156D35"/>
    <w:rsid w:val="00157CA0"/>
    <w:rsid w:val="00157F78"/>
    <w:rsid w:val="0016017E"/>
    <w:rsid w:val="00163BB5"/>
    <w:rsid w:val="0016449C"/>
    <w:rsid w:val="00166A28"/>
    <w:rsid w:val="001707B6"/>
    <w:rsid w:val="00170DAB"/>
    <w:rsid w:val="001732CA"/>
    <w:rsid w:val="001737F7"/>
    <w:rsid w:val="0017488D"/>
    <w:rsid w:val="001749AC"/>
    <w:rsid w:val="001765FB"/>
    <w:rsid w:val="00177522"/>
    <w:rsid w:val="00180C88"/>
    <w:rsid w:val="0018112D"/>
    <w:rsid w:val="00181274"/>
    <w:rsid w:val="001815B1"/>
    <w:rsid w:val="00181EF2"/>
    <w:rsid w:val="001820BA"/>
    <w:rsid w:val="00184DD8"/>
    <w:rsid w:val="001854AD"/>
    <w:rsid w:val="00185A85"/>
    <w:rsid w:val="00185FB1"/>
    <w:rsid w:val="00186E34"/>
    <w:rsid w:val="00186FAF"/>
    <w:rsid w:val="001901A7"/>
    <w:rsid w:val="00190975"/>
    <w:rsid w:val="0019306C"/>
    <w:rsid w:val="00194718"/>
    <w:rsid w:val="00195806"/>
    <w:rsid w:val="00196F7F"/>
    <w:rsid w:val="0019786C"/>
    <w:rsid w:val="00197BF5"/>
    <w:rsid w:val="001A086C"/>
    <w:rsid w:val="001A1AB0"/>
    <w:rsid w:val="001A2306"/>
    <w:rsid w:val="001A25FF"/>
    <w:rsid w:val="001A29B8"/>
    <w:rsid w:val="001A2F27"/>
    <w:rsid w:val="001A3920"/>
    <w:rsid w:val="001A617F"/>
    <w:rsid w:val="001A6B9F"/>
    <w:rsid w:val="001A6EFC"/>
    <w:rsid w:val="001A73BE"/>
    <w:rsid w:val="001A7FB1"/>
    <w:rsid w:val="001B059A"/>
    <w:rsid w:val="001B0D99"/>
    <w:rsid w:val="001B1286"/>
    <w:rsid w:val="001B16D8"/>
    <w:rsid w:val="001B2072"/>
    <w:rsid w:val="001B47B5"/>
    <w:rsid w:val="001B5925"/>
    <w:rsid w:val="001B5A00"/>
    <w:rsid w:val="001B5F54"/>
    <w:rsid w:val="001C0B2D"/>
    <w:rsid w:val="001C1144"/>
    <w:rsid w:val="001C1810"/>
    <w:rsid w:val="001C24C0"/>
    <w:rsid w:val="001C379F"/>
    <w:rsid w:val="001C3DC7"/>
    <w:rsid w:val="001C4ED5"/>
    <w:rsid w:val="001C5D77"/>
    <w:rsid w:val="001C7522"/>
    <w:rsid w:val="001C7C43"/>
    <w:rsid w:val="001D0709"/>
    <w:rsid w:val="001D0B81"/>
    <w:rsid w:val="001D1031"/>
    <w:rsid w:val="001D17C3"/>
    <w:rsid w:val="001D229F"/>
    <w:rsid w:val="001D28AB"/>
    <w:rsid w:val="001D2FB3"/>
    <w:rsid w:val="001D3007"/>
    <w:rsid w:val="001D4A0F"/>
    <w:rsid w:val="001D4D97"/>
    <w:rsid w:val="001D6E06"/>
    <w:rsid w:val="001D6F97"/>
    <w:rsid w:val="001D7B02"/>
    <w:rsid w:val="001D7DC4"/>
    <w:rsid w:val="001E038E"/>
    <w:rsid w:val="001E07B0"/>
    <w:rsid w:val="001E1384"/>
    <w:rsid w:val="001E13A3"/>
    <w:rsid w:val="001E2028"/>
    <w:rsid w:val="001E27C6"/>
    <w:rsid w:val="001E2D80"/>
    <w:rsid w:val="001E32F2"/>
    <w:rsid w:val="001E48ED"/>
    <w:rsid w:val="001F0329"/>
    <w:rsid w:val="001F118D"/>
    <w:rsid w:val="001F12B3"/>
    <w:rsid w:val="001F41E0"/>
    <w:rsid w:val="001F5F40"/>
    <w:rsid w:val="001F6848"/>
    <w:rsid w:val="001F6FFA"/>
    <w:rsid w:val="001F711F"/>
    <w:rsid w:val="002002EF"/>
    <w:rsid w:val="002007C0"/>
    <w:rsid w:val="00200957"/>
    <w:rsid w:val="0020121B"/>
    <w:rsid w:val="002018E2"/>
    <w:rsid w:val="00202AF6"/>
    <w:rsid w:val="0020387D"/>
    <w:rsid w:val="00204297"/>
    <w:rsid w:val="00204B29"/>
    <w:rsid w:val="002051BF"/>
    <w:rsid w:val="002053D2"/>
    <w:rsid w:val="00205B08"/>
    <w:rsid w:val="0020675B"/>
    <w:rsid w:val="00210E3A"/>
    <w:rsid w:val="00211C2E"/>
    <w:rsid w:val="002129C0"/>
    <w:rsid w:val="00213388"/>
    <w:rsid w:val="00213A83"/>
    <w:rsid w:val="0021600E"/>
    <w:rsid w:val="00216FBF"/>
    <w:rsid w:val="00222116"/>
    <w:rsid w:val="002238B0"/>
    <w:rsid w:val="00224F1D"/>
    <w:rsid w:val="00226B0B"/>
    <w:rsid w:val="00226B68"/>
    <w:rsid w:val="002318F1"/>
    <w:rsid w:val="00232EC4"/>
    <w:rsid w:val="00234D57"/>
    <w:rsid w:val="00234F6A"/>
    <w:rsid w:val="002355E2"/>
    <w:rsid w:val="00236C2D"/>
    <w:rsid w:val="00237F74"/>
    <w:rsid w:val="0024034C"/>
    <w:rsid w:val="00240373"/>
    <w:rsid w:val="00240E8D"/>
    <w:rsid w:val="0024125D"/>
    <w:rsid w:val="00241321"/>
    <w:rsid w:val="002418FA"/>
    <w:rsid w:val="002424BB"/>
    <w:rsid w:val="00242CE9"/>
    <w:rsid w:val="002431D7"/>
    <w:rsid w:val="002431DD"/>
    <w:rsid w:val="00244B7E"/>
    <w:rsid w:val="002458A7"/>
    <w:rsid w:val="00245DBA"/>
    <w:rsid w:val="00250A62"/>
    <w:rsid w:val="002514B8"/>
    <w:rsid w:val="0025209D"/>
    <w:rsid w:val="002523C9"/>
    <w:rsid w:val="00252D18"/>
    <w:rsid w:val="0025404E"/>
    <w:rsid w:val="002548B4"/>
    <w:rsid w:val="002607B9"/>
    <w:rsid w:val="0026095C"/>
    <w:rsid w:val="0026150A"/>
    <w:rsid w:val="002615A2"/>
    <w:rsid w:val="00262C0C"/>
    <w:rsid w:val="00262C57"/>
    <w:rsid w:val="0026419C"/>
    <w:rsid w:val="00265CFD"/>
    <w:rsid w:val="00265F79"/>
    <w:rsid w:val="002668A5"/>
    <w:rsid w:val="00266B71"/>
    <w:rsid w:val="00266CC1"/>
    <w:rsid w:val="002679A0"/>
    <w:rsid w:val="00271662"/>
    <w:rsid w:val="002721DD"/>
    <w:rsid w:val="00272B25"/>
    <w:rsid w:val="00273FDB"/>
    <w:rsid w:val="0027401B"/>
    <w:rsid w:val="002748D6"/>
    <w:rsid w:val="00277194"/>
    <w:rsid w:val="002808C7"/>
    <w:rsid w:val="00280C04"/>
    <w:rsid w:val="00281458"/>
    <w:rsid w:val="00282187"/>
    <w:rsid w:val="00282535"/>
    <w:rsid w:val="00285AC2"/>
    <w:rsid w:val="00285B3F"/>
    <w:rsid w:val="00286553"/>
    <w:rsid w:val="002910FC"/>
    <w:rsid w:val="00291C3F"/>
    <w:rsid w:val="00291E0E"/>
    <w:rsid w:val="00291E9E"/>
    <w:rsid w:val="00292319"/>
    <w:rsid w:val="002929E5"/>
    <w:rsid w:val="00292D7B"/>
    <w:rsid w:val="00293E13"/>
    <w:rsid w:val="00294936"/>
    <w:rsid w:val="00295360"/>
    <w:rsid w:val="00296469"/>
    <w:rsid w:val="0029681B"/>
    <w:rsid w:val="0029725A"/>
    <w:rsid w:val="002A0DD6"/>
    <w:rsid w:val="002A154F"/>
    <w:rsid w:val="002A1828"/>
    <w:rsid w:val="002A3380"/>
    <w:rsid w:val="002A363C"/>
    <w:rsid w:val="002A3FB0"/>
    <w:rsid w:val="002A40EB"/>
    <w:rsid w:val="002A4DF4"/>
    <w:rsid w:val="002A64AD"/>
    <w:rsid w:val="002A6574"/>
    <w:rsid w:val="002A67F1"/>
    <w:rsid w:val="002A7C68"/>
    <w:rsid w:val="002B0D30"/>
    <w:rsid w:val="002B1385"/>
    <w:rsid w:val="002B16B1"/>
    <w:rsid w:val="002B231A"/>
    <w:rsid w:val="002B4356"/>
    <w:rsid w:val="002B4377"/>
    <w:rsid w:val="002B59E8"/>
    <w:rsid w:val="002B74D6"/>
    <w:rsid w:val="002B75CF"/>
    <w:rsid w:val="002B7E9D"/>
    <w:rsid w:val="002C20BA"/>
    <w:rsid w:val="002C22E9"/>
    <w:rsid w:val="002C3324"/>
    <w:rsid w:val="002C4746"/>
    <w:rsid w:val="002C491C"/>
    <w:rsid w:val="002C5BFA"/>
    <w:rsid w:val="002C77E8"/>
    <w:rsid w:val="002C787F"/>
    <w:rsid w:val="002D2CDE"/>
    <w:rsid w:val="002D3FB9"/>
    <w:rsid w:val="002D5123"/>
    <w:rsid w:val="002D5761"/>
    <w:rsid w:val="002D598C"/>
    <w:rsid w:val="002D76D5"/>
    <w:rsid w:val="002D7E22"/>
    <w:rsid w:val="002E01AE"/>
    <w:rsid w:val="002E0C8B"/>
    <w:rsid w:val="002E16B1"/>
    <w:rsid w:val="002E2BF9"/>
    <w:rsid w:val="002E53D1"/>
    <w:rsid w:val="002E5867"/>
    <w:rsid w:val="002E6E5D"/>
    <w:rsid w:val="002E703C"/>
    <w:rsid w:val="002F0009"/>
    <w:rsid w:val="002F03C3"/>
    <w:rsid w:val="002F07C9"/>
    <w:rsid w:val="002F1ADD"/>
    <w:rsid w:val="002F33C7"/>
    <w:rsid w:val="002F45A2"/>
    <w:rsid w:val="002F56D8"/>
    <w:rsid w:val="002F5D39"/>
    <w:rsid w:val="002F7401"/>
    <w:rsid w:val="002F79C9"/>
    <w:rsid w:val="0030076A"/>
    <w:rsid w:val="00302249"/>
    <w:rsid w:val="00302BEB"/>
    <w:rsid w:val="003040DD"/>
    <w:rsid w:val="00306496"/>
    <w:rsid w:val="003066A4"/>
    <w:rsid w:val="00306DBD"/>
    <w:rsid w:val="003078B3"/>
    <w:rsid w:val="00307E9D"/>
    <w:rsid w:val="00310831"/>
    <w:rsid w:val="00310AEE"/>
    <w:rsid w:val="003113ED"/>
    <w:rsid w:val="00313190"/>
    <w:rsid w:val="00313E73"/>
    <w:rsid w:val="00313F60"/>
    <w:rsid w:val="00314CDF"/>
    <w:rsid w:val="00317747"/>
    <w:rsid w:val="00317B14"/>
    <w:rsid w:val="00317CCC"/>
    <w:rsid w:val="00320F5A"/>
    <w:rsid w:val="00321830"/>
    <w:rsid w:val="00323E44"/>
    <w:rsid w:val="00324F70"/>
    <w:rsid w:val="0032526A"/>
    <w:rsid w:val="003263D1"/>
    <w:rsid w:val="00331472"/>
    <w:rsid w:val="00331E5E"/>
    <w:rsid w:val="00331F5B"/>
    <w:rsid w:val="003320ED"/>
    <w:rsid w:val="00332A9B"/>
    <w:rsid w:val="00334086"/>
    <w:rsid w:val="003344A2"/>
    <w:rsid w:val="003346B7"/>
    <w:rsid w:val="0033473C"/>
    <w:rsid w:val="00334867"/>
    <w:rsid w:val="003351CB"/>
    <w:rsid w:val="003363A4"/>
    <w:rsid w:val="00336A82"/>
    <w:rsid w:val="00336FC4"/>
    <w:rsid w:val="003373C2"/>
    <w:rsid w:val="00340B64"/>
    <w:rsid w:val="003420E2"/>
    <w:rsid w:val="00343706"/>
    <w:rsid w:val="00345024"/>
    <w:rsid w:val="00345932"/>
    <w:rsid w:val="00345ADE"/>
    <w:rsid w:val="003467DF"/>
    <w:rsid w:val="00346AFA"/>
    <w:rsid w:val="00347D88"/>
    <w:rsid w:val="00352428"/>
    <w:rsid w:val="0035310C"/>
    <w:rsid w:val="00353550"/>
    <w:rsid w:val="00353B4C"/>
    <w:rsid w:val="00354264"/>
    <w:rsid w:val="00355A7F"/>
    <w:rsid w:val="00356540"/>
    <w:rsid w:val="00356B87"/>
    <w:rsid w:val="00356E42"/>
    <w:rsid w:val="00357728"/>
    <w:rsid w:val="00360146"/>
    <w:rsid w:val="00360529"/>
    <w:rsid w:val="003612B3"/>
    <w:rsid w:val="00363884"/>
    <w:rsid w:val="00365310"/>
    <w:rsid w:val="00365886"/>
    <w:rsid w:val="00371064"/>
    <w:rsid w:val="0037287B"/>
    <w:rsid w:val="00373AA9"/>
    <w:rsid w:val="00375578"/>
    <w:rsid w:val="003755B2"/>
    <w:rsid w:val="00376159"/>
    <w:rsid w:val="003764DE"/>
    <w:rsid w:val="00377E0B"/>
    <w:rsid w:val="0038024E"/>
    <w:rsid w:val="00380B6C"/>
    <w:rsid w:val="00381432"/>
    <w:rsid w:val="00381793"/>
    <w:rsid w:val="00381893"/>
    <w:rsid w:val="00381DAB"/>
    <w:rsid w:val="00382225"/>
    <w:rsid w:val="00382BEE"/>
    <w:rsid w:val="00384BED"/>
    <w:rsid w:val="00387C8D"/>
    <w:rsid w:val="00393176"/>
    <w:rsid w:val="00393A84"/>
    <w:rsid w:val="00393C34"/>
    <w:rsid w:val="003942A1"/>
    <w:rsid w:val="003947B0"/>
    <w:rsid w:val="00395030"/>
    <w:rsid w:val="00395C16"/>
    <w:rsid w:val="00396148"/>
    <w:rsid w:val="003964A6"/>
    <w:rsid w:val="003A1355"/>
    <w:rsid w:val="003A1903"/>
    <w:rsid w:val="003A1DA6"/>
    <w:rsid w:val="003A3E6B"/>
    <w:rsid w:val="003A4655"/>
    <w:rsid w:val="003A6A42"/>
    <w:rsid w:val="003A6D1D"/>
    <w:rsid w:val="003B1020"/>
    <w:rsid w:val="003B136B"/>
    <w:rsid w:val="003B217E"/>
    <w:rsid w:val="003B22A7"/>
    <w:rsid w:val="003B43B8"/>
    <w:rsid w:val="003B605A"/>
    <w:rsid w:val="003B79FA"/>
    <w:rsid w:val="003C147A"/>
    <w:rsid w:val="003C178D"/>
    <w:rsid w:val="003C2F77"/>
    <w:rsid w:val="003C6551"/>
    <w:rsid w:val="003C71DD"/>
    <w:rsid w:val="003C74E9"/>
    <w:rsid w:val="003C758C"/>
    <w:rsid w:val="003C7B29"/>
    <w:rsid w:val="003D0BBD"/>
    <w:rsid w:val="003D180B"/>
    <w:rsid w:val="003D186B"/>
    <w:rsid w:val="003D18A7"/>
    <w:rsid w:val="003D2CD4"/>
    <w:rsid w:val="003D383B"/>
    <w:rsid w:val="003D3A11"/>
    <w:rsid w:val="003D47DB"/>
    <w:rsid w:val="003D52E9"/>
    <w:rsid w:val="003D53E2"/>
    <w:rsid w:val="003D540D"/>
    <w:rsid w:val="003D55F4"/>
    <w:rsid w:val="003D57B6"/>
    <w:rsid w:val="003D5EE8"/>
    <w:rsid w:val="003D7211"/>
    <w:rsid w:val="003D7D6B"/>
    <w:rsid w:val="003E01DE"/>
    <w:rsid w:val="003E05E4"/>
    <w:rsid w:val="003E0F70"/>
    <w:rsid w:val="003E11DC"/>
    <w:rsid w:val="003E298D"/>
    <w:rsid w:val="003E36C0"/>
    <w:rsid w:val="003E4195"/>
    <w:rsid w:val="003E44FC"/>
    <w:rsid w:val="003E482F"/>
    <w:rsid w:val="003E505C"/>
    <w:rsid w:val="003E59DF"/>
    <w:rsid w:val="003E5E84"/>
    <w:rsid w:val="003E68BF"/>
    <w:rsid w:val="003E7478"/>
    <w:rsid w:val="003E7480"/>
    <w:rsid w:val="003F08C8"/>
    <w:rsid w:val="003F1B2E"/>
    <w:rsid w:val="003F2BF9"/>
    <w:rsid w:val="003F3143"/>
    <w:rsid w:val="003F3F6E"/>
    <w:rsid w:val="003F4BD0"/>
    <w:rsid w:val="003F661D"/>
    <w:rsid w:val="003F7BEC"/>
    <w:rsid w:val="00400330"/>
    <w:rsid w:val="00400773"/>
    <w:rsid w:val="004018D6"/>
    <w:rsid w:val="00403205"/>
    <w:rsid w:val="00403CFD"/>
    <w:rsid w:val="004041EE"/>
    <w:rsid w:val="00404200"/>
    <w:rsid w:val="004060FD"/>
    <w:rsid w:val="00406C26"/>
    <w:rsid w:val="0041225F"/>
    <w:rsid w:val="00412890"/>
    <w:rsid w:val="00414BFF"/>
    <w:rsid w:val="00420A65"/>
    <w:rsid w:val="004212CF"/>
    <w:rsid w:val="00421440"/>
    <w:rsid w:val="00422CC7"/>
    <w:rsid w:val="004233C3"/>
    <w:rsid w:val="004242BD"/>
    <w:rsid w:val="00424AF8"/>
    <w:rsid w:val="00425BAF"/>
    <w:rsid w:val="004279B2"/>
    <w:rsid w:val="00427E35"/>
    <w:rsid w:val="00431163"/>
    <w:rsid w:val="00431E8C"/>
    <w:rsid w:val="00433391"/>
    <w:rsid w:val="00433634"/>
    <w:rsid w:val="00434CB9"/>
    <w:rsid w:val="00436376"/>
    <w:rsid w:val="00436702"/>
    <w:rsid w:val="00436DD5"/>
    <w:rsid w:val="004373D5"/>
    <w:rsid w:val="00437DAF"/>
    <w:rsid w:val="0044025D"/>
    <w:rsid w:val="00440857"/>
    <w:rsid w:val="00442338"/>
    <w:rsid w:val="00445023"/>
    <w:rsid w:val="00445449"/>
    <w:rsid w:val="00445F4E"/>
    <w:rsid w:val="00446B24"/>
    <w:rsid w:val="004473B1"/>
    <w:rsid w:val="004506DB"/>
    <w:rsid w:val="00450BB2"/>
    <w:rsid w:val="0045199C"/>
    <w:rsid w:val="00451AB4"/>
    <w:rsid w:val="0045254D"/>
    <w:rsid w:val="00452617"/>
    <w:rsid w:val="0045323B"/>
    <w:rsid w:val="00454227"/>
    <w:rsid w:val="004552AF"/>
    <w:rsid w:val="00455443"/>
    <w:rsid w:val="00455C9D"/>
    <w:rsid w:val="00456A3F"/>
    <w:rsid w:val="00456BF4"/>
    <w:rsid w:val="00457A04"/>
    <w:rsid w:val="00457A6F"/>
    <w:rsid w:val="0046070E"/>
    <w:rsid w:val="004617CA"/>
    <w:rsid w:val="00463470"/>
    <w:rsid w:val="00463543"/>
    <w:rsid w:val="00463FCD"/>
    <w:rsid w:val="00464762"/>
    <w:rsid w:val="00464CE4"/>
    <w:rsid w:val="00464CF5"/>
    <w:rsid w:val="00467A2A"/>
    <w:rsid w:val="00470DB6"/>
    <w:rsid w:val="00470F39"/>
    <w:rsid w:val="00471B64"/>
    <w:rsid w:val="00473736"/>
    <w:rsid w:val="00473C9F"/>
    <w:rsid w:val="00473D1B"/>
    <w:rsid w:val="00474E62"/>
    <w:rsid w:val="00475204"/>
    <w:rsid w:val="00476697"/>
    <w:rsid w:val="004778D3"/>
    <w:rsid w:val="00480DDB"/>
    <w:rsid w:val="00481310"/>
    <w:rsid w:val="00481A57"/>
    <w:rsid w:val="00482DEC"/>
    <w:rsid w:val="00482DF9"/>
    <w:rsid w:val="00486654"/>
    <w:rsid w:val="0048753C"/>
    <w:rsid w:val="00490901"/>
    <w:rsid w:val="00490DD1"/>
    <w:rsid w:val="00491249"/>
    <w:rsid w:val="00491CFD"/>
    <w:rsid w:val="004921B1"/>
    <w:rsid w:val="00492822"/>
    <w:rsid w:val="0049387C"/>
    <w:rsid w:val="00493E9C"/>
    <w:rsid w:val="00494A49"/>
    <w:rsid w:val="00494D17"/>
    <w:rsid w:val="00494D49"/>
    <w:rsid w:val="00495368"/>
    <w:rsid w:val="0049591A"/>
    <w:rsid w:val="004961B6"/>
    <w:rsid w:val="004A089E"/>
    <w:rsid w:val="004A22B2"/>
    <w:rsid w:val="004A2362"/>
    <w:rsid w:val="004A3F5F"/>
    <w:rsid w:val="004A4DF7"/>
    <w:rsid w:val="004A530B"/>
    <w:rsid w:val="004A5573"/>
    <w:rsid w:val="004A5998"/>
    <w:rsid w:val="004A5A23"/>
    <w:rsid w:val="004A5AEB"/>
    <w:rsid w:val="004A669F"/>
    <w:rsid w:val="004A6A15"/>
    <w:rsid w:val="004A6BF1"/>
    <w:rsid w:val="004B02AA"/>
    <w:rsid w:val="004B1F9E"/>
    <w:rsid w:val="004B4E69"/>
    <w:rsid w:val="004B56E9"/>
    <w:rsid w:val="004B6A8E"/>
    <w:rsid w:val="004C1DFC"/>
    <w:rsid w:val="004C2FE5"/>
    <w:rsid w:val="004C370D"/>
    <w:rsid w:val="004C42CA"/>
    <w:rsid w:val="004C4B78"/>
    <w:rsid w:val="004C51DB"/>
    <w:rsid w:val="004C54E2"/>
    <w:rsid w:val="004C5AD3"/>
    <w:rsid w:val="004C5B80"/>
    <w:rsid w:val="004C6756"/>
    <w:rsid w:val="004D13F4"/>
    <w:rsid w:val="004D374E"/>
    <w:rsid w:val="004D3D7A"/>
    <w:rsid w:val="004D4166"/>
    <w:rsid w:val="004D4648"/>
    <w:rsid w:val="004D5340"/>
    <w:rsid w:val="004D5443"/>
    <w:rsid w:val="004E03D1"/>
    <w:rsid w:val="004E14D8"/>
    <w:rsid w:val="004E3886"/>
    <w:rsid w:val="004E5F18"/>
    <w:rsid w:val="004E6AF1"/>
    <w:rsid w:val="004F0C28"/>
    <w:rsid w:val="004F0D22"/>
    <w:rsid w:val="004F0E44"/>
    <w:rsid w:val="004F1E17"/>
    <w:rsid w:val="004F388C"/>
    <w:rsid w:val="004F3BA5"/>
    <w:rsid w:val="005001B6"/>
    <w:rsid w:val="00500B35"/>
    <w:rsid w:val="00501C4E"/>
    <w:rsid w:val="005039AB"/>
    <w:rsid w:val="00504612"/>
    <w:rsid w:val="005047DB"/>
    <w:rsid w:val="00505BBB"/>
    <w:rsid w:val="00505EEF"/>
    <w:rsid w:val="00506543"/>
    <w:rsid w:val="00506676"/>
    <w:rsid w:val="00507D36"/>
    <w:rsid w:val="005110D9"/>
    <w:rsid w:val="00511420"/>
    <w:rsid w:val="0051160E"/>
    <w:rsid w:val="005130DF"/>
    <w:rsid w:val="00514EC7"/>
    <w:rsid w:val="0051546B"/>
    <w:rsid w:val="00515FEF"/>
    <w:rsid w:val="00520FE8"/>
    <w:rsid w:val="00521875"/>
    <w:rsid w:val="00522096"/>
    <w:rsid w:val="005236AA"/>
    <w:rsid w:val="005237BB"/>
    <w:rsid w:val="00523F8F"/>
    <w:rsid w:val="00524B78"/>
    <w:rsid w:val="00525052"/>
    <w:rsid w:val="0052517D"/>
    <w:rsid w:val="00526246"/>
    <w:rsid w:val="005264B3"/>
    <w:rsid w:val="005267C7"/>
    <w:rsid w:val="00526A9E"/>
    <w:rsid w:val="00527382"/>
    <w:rsid w:val="00527DC0"/>
    <w:rsid w:val="00527EBF"/>
    <w:rsid w:val="00530E89"/>
    <w:rsid w:val="00531919"/>
    <w:rsid w:val="00532D4C"/>
    <w:rsid w:val="0053331D"/>
    <w:rsid w:val="005362A3"/>
    <w:rsid w:val="00536F3D"/>
    <w:rsid w:val="00537EFB"/>
    <w:rsid w:val="0054148F"/>
    <w:rsid w:val="005462AE"/>
    <w:rsid w:val="00546636"/>
    <w:rsid w:val="00546D90"/>
    <w:rsid w:val="005470D2"/>
    <w:rsid w:val="005501C9"/>
    <w:rsid w:val="00552AAA"/>
    <w:rsid w:val="005532D2"/>
    <w:rsid w:val="005534CB"/>
    <w:rsid w:val="00553A4C"/>
    <w:rsid w:val="00553E6F"/>
    <w:rsid w:val="0055427C"/>
    <w:rsid w:val="0055647C"/>
    <w:rsid w:val="00557CF4"/>
    <w:rsid w:val="00560404"/>
    <w:rsid w:val="00560ED8"/>
    <w:rsid w:val="005616BB"/>
    <w:rsid w:val="00561959"/>
    <w:rsid w:val="00563A7D"/>
    <w:rsid w:val="00563DB7"/>
    <w:rsid w:val="00564AA7"/>
    <w:rsid w:val="0056778E"/>
    <w:rsid w:val="005707AE"/>
    <w:rsid w:val="00570E64"/>
    <w:rsid w:val="005714C9"/>
    <w:rsid w:val="00572C06"/>
    <w:rsid w:val="00574B54"/>
    <w:rsid w:val="00575282"/>
    <w:rsid w:val="005776C1"/>
    <w:rsid w:val="0057772D"/>
    <w:rsid w:val="00577A4A"/>
    <w:rsid w:val="005805D2"/>
    <w:rsid w:val="00580ECC"/>
    <w:rsid w:val="00581FF2"/>
    <w:rsid w:val="00584B93"/>
    <w:rsid w:val="00585929"/>
    <w:rsid w:val="00586A38"/>
    <w:rsid w:val="005874FC"/>
    <w:rsid w:val="00587741"/>
    <w:rsid w:val="00587A3E"/>
    <w:rsid w:val="005902AC"/>
    <w:rsid w:val="005924A9"/>
    <w:rsid w:val="00592AA3"/>
    <w:rsid w:val="00593118"/>
    <w:rsid w:val="0059358C"/>
    <w:rsid w:val="00593992"/>
    <w:rsid w:val="00593C6C"/>
    <w:rsid w:val="005958C8"/>
    <w:rsid w:val="00596EB3"/>
    <w:rsid w:val="005A0202"/>
    <w:rsid w:val="005A0647"/>
    <w:rsid w:val="005A0B77"/>
    <w:rsid w:val="005A0D87"/>
    <w:rsid w:val="005A21E0"/>
    <w:rsid w:val="005A34B1"/>
    <w:rsid w:val="005A4480"/>
    <w:rsid w:val="005A53A8"/>
    <w:rsid w:val="005A57EC"/>
    <w:rsid w:val="005A6D83"/>
    <w:rsid w:val="005B046E"/>
    <w:rsid w:val="005B0600"/>
    <w:rsid w:val="005B42A3"/>
    <w:rsid w:val="005B4C15"/>
    <w:rsid w:val="005B551D"/>
    <w:rsid w:val="005B5D76"/>
    <w:rsid w:val="005B70F0"/>
    <w:rsid w:val="005B77B8"/>
    <w:rsid w:val="005B7FDA"/>
    <w:rsid w:val="005C015A"/>
    <w:rsid w:val="005C1AE2"/>
    <w:rsid w:val="005C380B"/>
    <w:rsid w:val="005C4124"/>
    <w:rsid w:val="005C4ED5"/>
    <w:rsid w:val="005C55DE"/>
    <w:rsid w:val="005C61EB"/>
    <w:rsid w:val="005C6BBE"/>
    <w:rsid w:val="005D0A70"/>
    <w:rsid w:val="005D1A2E"/>
    <w:rsid w:val="005D1A40"/>
    <w:rsid w:val="005D2667"/>
    <w:rsid w:val="005D2F24"/>
    <w:rsid w:val="005D3245"/>
    <w:rsid w:val="005D41D9"/>
    <w:rsid w:val="005D454E"/>
    <w:rsid w:val="005D486F"/>
    <w:rsid w:val="005D58D1"/>
    <w:rsid w:val="005E1EA6"/>
    <w:rsid w:val="005E2379"/>
    <w:rsid w:val="005E2C31"/>
    <w:rsid w:val="005E377D"/>
    <w:rsid w:val="005E3918"/>
    <w:rsid w:val="005E3D98"/>
    <w:rsid w:val="005E4D9D"/>
    <w:rsid w:val="005E52F8"/>
    <w:rsid w:val="005E5834"/>
    <w:rsid w:val="005E696C"/>
    <w:rsid w:val="005E69B3"/>
    <w:rsid w:val="005E6C9C"/>
    <w:rsid w:val="005E6E34"/>
    <w:rsid w:val="005F06CD"/>
    <w:rsid w:val="005F0B82"/>
    <w:rsid w:val="005F159D"/>
    <w:rsid w:val="005F2332"/>
    <w:rsid w:val="005F3D69"/>
    <w:rsid w:val="005F5772"/>
    <w:rsid w:val="005F5C85"/>
    <w:rsid w:val="005F6489"/>
    <w:rsid w:val="005F7303"/>
    <w:rsid w:val="006003BA"/>
    <w:rsid w:val="00600779"/>
    <w:rsid w:val="0060094D"/>
    <w:rsid w:val="00600A9B"/>
    <w:rsid w:val="0060209C"/>
    <w:rsid w:val="00602378"/>
    <w:rsid w:val="00602851"/>
    <w:rsid w:val="00602877"/>
    <w:rsid w:val="006028E3"/>
    <w:rsid w:val="00602B66"/>
    <w:rsid w:val="00604444"/>
    <w:rsid w:val="0060449B"/>
    <w:rsid w:val="0060493F"/>
    <w:rsid w:val="006056B9"/>
    <w:rsid w:val="00606005"/>
    <w:rsid w:val="00606487"/>
    <w:rsid w:val="00610AE1"/>
    <w:rsid w:val="0061119D"/>
    <w:rsid w:val="00611218"/>
    <w:rsid w:val="00611BAE"/>
    <w:rsid w:val="006120A9"/>
    <w:rsid w:val="00612106"/>
    <w:rsid w:val="0061223D"/>
    <w:rsid w:val="00616E65"/>
    <w:rsid w:val="0061704C"/>
    <w:rsid w:val="00620C66"/>
    <w:rsid w:val="00621BA1"/>
    <w:rsid w:val="00624E2D"/>
    <w:rsid w:val="00626CAD"/>
    <w:rsid w:val="0063190B"/>
    <w:rsid w:val="00631A2B"/>
    <w:rsid w:val="0063538C"/>
    <w:rsid w:val="00635C7C"/>
    <w:rsid w:val="00635DEE"/>
    <w:rsid w:val="00636030"/>
    <w:rsid w:val="0063679A"/>
    <w:rsid w:val="00636CD9"/>
    <w:rsid w:val="00640807"/>
    <w:rsid w:val="006409F3"/>
    <w:rsid w:val="00641216"/>
    <w:rsid w:val="00642090"/>
    <w:rsid w:val="00642A5F"/>
    <w:rsid w:val="00643682"/>
    <w:rsid w:val="00643973"/>
    <w:rsid w:val="00643CAF"/>
    <w:rsid w:val="00644C46"/>
    <w:rsid w:val="00646CBA"/>
    <w:rsid w:val="006502D8"/>
    <w:rsid w:val="00650955"/>
    <w:rsid w:val="006519CE"/>
    <w:rsid w:val="00652C9B"/>
    <w:rsid w:val="00654A80"/>
    <w:rsid w:val="0065515C"/>
    <w:rsid w:val="006560BD"/>
    <w:rsid w:val="00656B49"/>
    <w:rsid w:val="0065705F"/>
    <w:rsid w:val="0065761C"/>
    <w:rsid w:val="00660774"/>
    <w:rsid w:val="00660DAC"/>
    <w:rsid w:val="00660DD9"/>
    <w:rsid w:val="00660EF8"/>
    <w:rsid w:val="00660FF0"/>
    <w:rsid w:val="00661696"/>
    <w:rsid w:val="00661ACF"/>
    <w:rsid w:val="00664269"/>
    <w:rsid w:val="00664380"/>
    <w:rsid w:val="00664505"/>
    <w:rsid w:val="00664E8C"/>
    <w:rsid w:val="00666273"/>
    <w:rsid w:val="00666536"/>
    <w:rsid w:val="0066683D"/>
    <w:rsid w:val="006673B1"/>
    <w:rsid w:val="00667965"/>
    <w:rsid w:val="0067067A"/>
    <w:rsid w:val="00671E5E"/>
    <w:rsid w:val="006720C2"/>
    <w:rsid w:val="00673FA5"/>
    <w:rsid w:val="00675187"/>
    <w:rsid w:val="006752C1"/>
    <w:rsid w:val="00675936"/>
    <w:rsid w:val="00675C1C"/>
    <w:rsid w:val="00676A20"/>
    <w:rsid w:val="0067734C"/>
    <w:rsid w:val="00677396"/>
    <w:rsid w:val="006814D1"/>
    <w:rsid w:val="00681DD7"/>
    <w:rsid w:val="00682064"/>
    <w:rsid w:val="00682EE4"/>
    <w:rsid w:val="00683E25"/>
    <w:rsid w:val="006847F8"/>
    <w:rsid w:val="00684974"/>
    <w:rsid w:val="0068543B"/>
    <w:rsid w:val="00687177"/>
    <w:rsid w:val="0069085F"/>
    <w:rsid w:val="00690B2F"/>
    <w:rsid w:val="00692207"/>
    <w:rsid w:val="006925E7"/>
    <w:rsid w:val="00693085"/>
    <w:rsid w:val="006964D6"/>
    <w:rsid w:val="006967F6"/>
    <w:rsid w:val="006A0BE9"/>
    <w:rsid w:val="006A2085"/>
    <w:rsid w:val="006A2219"/>
    <w:rsid w:val="006A2D2D"/>
    <w:rsid w:val="006A41C7"/>
    <w:rsid w:val="006A4B94"/>
    <w:rsid w:val="006A500F"/>
    <w:rsid w:val="006A52CE"/>
    <w:rsid w:val="006A6236"/>
    <w:rsid w:val="006A6FA0"/>
    <w:rsid w:val="006A74F3"/>
    <w:rsid w:val="006B00D4"/>
    <w:rsid w:val="006B0105"/>
    <w:rsid w:val="006B02C4"/>
    <w:rsid w:val="006B078D"/>
    <w:rsid w:val="006B32A8"/>
    <w:rsid w:val="006B34A2"/>
    <w:rsid w:val="006B35B6"/>
    <w:rsid w:val="006B55FB"/>
    <w:rsid w:val="006B61E6"/>
    <w:rsid w:val="006B643E"/>
    <w:rsid w:val="006B6C3B"/>
    <w:rsid w:val="006B7435"/>
    <w:rsid w:val="006C204A"/>
    <w:rsid w:val="006C2A35"/>
    <w:rsid w:val="006C2ADB"/>
    <w:rsid w:val="006C31B9"/>
    <w:rsid w:val="006C4935"/>
    <w:rsid w:val="006C4E5C"/>
    <w:rsid w:val="006C57FC"/>
    <w:rsid w:val="006C5BB5"/>
    <w:rsid w:val="006C5CE4"/>
    <w:rsid w:val="006C7604"/>
    <w:rsid w:val="006C768B"/>
    <w:rsid w:val="006D0117"/>
    <w:rsid w:val="006D0AC1"/>
    <w:rsid w:val="006D17A3"/>
    <w:rsid w:val="006D190A"/>
    <w:rsid w:val="006D24D6"/>
    <w:rsid w:val="006D33D4"/>
    <w:rsid w:val="006D391B"/>
    <w:rsid w:val="006D3BB8"/>
    <w:rsid w:val="006D51B8"/>
    <w:rsid w:val="006D5B80"/>
    <w:rsid w:val="006D5ECB"/>
    <w:rsid w:val="006D772C"/>
    <w:rsid w:val="006D7758"/>
    <w:rsid w:val="006D7B5F"/>
    <w:rsid w:val="006D7BF2"/>
    <w:rsid w:val="006E18AF"/>
    <w:rsid w:val="006E48A3"/>
    <w:rsid w:val="006E513F"/>
    <w:rsid w:val="006E7600"/>
    <w:rsid w:val="006E7DE6"/>
    <w:rsid w:val="006F068B"/>
    <w:rsid w:val="006F0CDC"/>
    <w:rsid w:val="006F175C"/>
    <w:rsid w:val="006F1E1A"/>
    <w:rsid w:val="006F244B"/>
    <w:rsid w:val="006F2C01"/>
    <w:rsid w:val="006F478D"/>
    <w:rsid w:val="00701BD1"/>
    <w:rsid w:val="00701C27"/>
    <w:rsid w:val="00702EDE"/>
    <w:rsid w:val="00703428"/>
    <w:rsid w:val="007037B5"/>
    <w:rsid w:val="00703A14"/>
    <w:rsid w:val="00703C73"/>
    <w:rsid w:val="007047A4"/>
    <w:rsid w:val="00704CBF"/>
    <w:rsid w:val="00707B5A"/>
    <w:rsid w:val="0071060E"/>
    <w:rsid w:val="00710BC9"/>
    <w:rsid w:val="00712428"/>
    <w:rsid w:val="00712713"/>
    <w:rsid w:val="0071293F"/>
    <w:rsid w:val="00712A93"/>
    <w:rsid w:val="00713ADE"/>
    <w:rsid w:val="007160D0"/>
    <w:rsid w:val="007165F4"/>
    <w:rsid w:val="00716BF4"/>
    <w:rsid w:val="00716E56"/>
    <w:rsid w:val="0071782F"/>
    <w:rsid w:val="00717AF0"/>
    <w:rsid w:val="00717E72"/>
    <w:rsid w:val="007212AB"/>
    <w:rsid w:val="007215E9"/>
    <w:rsid w:val="00721A46"/>
    <w:rsid w:val="00721B61"/>
    <w:rsid w:val="00722845"/>
    <w:rsid w:val="007240A7"/>
    <w:rsid w:val="007241A6"/>
    <w:rsid w:val="00726AC5"/>
    <w:rsid w:val="00727F87"/>
    <w:rsid w:val="00730455"/>
    <w:rsid w:val="007308C7"/>
    <w:rsid w:val="0073124F"/>
    <w:rsid w:val="00732150"/>
    <w:rsid w:val="00733062"/>
    <w:rsid w:val="007330A2"/>
    <w:rsid w:val="00733686"/>
    <w:rsid w:val="007346E5"/>
    <w:rsid w:val="007354E6"/>
    <w:rsid w:val="007354F0"/>
    <w:rsid w:val="007359A0"/>
    <w:rsid w:val="00736981"/>
    <w:rsid w:val="00736E19"/>
    <w:rsid w:val="007404D8"/>
    <w:rsid w:val="00740678"/>
    <w:rsid w:val="0074229D"/>
    <w:rsid w:val="00742864"/>
    <w:rsid w:val="00743BFC"/>
    <w:rsid w:val="00744594"/>
    <w:rsid w:val="00745459"/>
    <w:rsid w:val="007458BF"/>
    <w:rsid w:val="00745F49"/>
    <w:rsid w:val="00746EFE"/>
    <w:rsid w:val="00747720"/>
    <w:rsid w:val="00747C6C"/>
    <w:rsid w:val="0075047E"/>
    <w:rsid w:val="0075467A"/>
    <w:rsid w:val="0075546B"/>
    <w:rsid w:val="00756B34"/>
    <w:rsid w:val="00756DB7"/>
    <w:rsid w:val="00757A55"/>
    <w:rsid w:val="007605EF"/>
    <w:rsid w:val="007608DD"/>
    <w:rsid w:val="00763E8F"/>
    <w:rsid w:val="00765251"/>
    <w:rsid w:val="00766427"/>
    <w:rsid w:val="00766686"/>
    <w:rsid w:val="00767502"/>
    <w:rsid w:val="007700CB"/>
    <w:rsid w:val="007717F6"/>
    <w:rsid w:val="00772AE4"/>
    <w:rsid w:val="00774081"/>
    <w:rsid w:val="0077458A"/>
    <w:rsid w:val="00776093"/>
    <w:rsid w:val="0077624C"/>
    <w:rsid w:val="00776BC2"/>
    <w:rsid w:val="007774E7"/>
    <w:rsid w:val="00777FFE"/>
    <w:rsid w:val="00780BE3"/>
    <w:rsid w:val="00781D31"/>
    <w:rsid w:val="00783233"/>
    <w:rsid w:val="007838C8"/>
    <w:rsid w:val="0078613B"/>
    <w:rsid w:val="00786D3E"/>
    <w:rsid w:val="00787C87"/>
    <w:rsid w:val="007904ED"/>
    <w:rsid w:val="00790EEB"/>
    <w:rsid w:val="00792F21"/>
    <w:rsid w:val="007931C3"/>
    <w:rsid w:val="0079321D"/>
    <w:rsid w:val="0079753E"/>
    <w:rsid w:val="007A1DDB"/>
    <w:rsid w:val="007A2E7F"/>
    <w:rsid w:val="007A5B3C"/>
    <w:rsid w:val="007A62B0"/>
    <w:rsid w:val="007A65D5"/>
    <w:rsid w:val="007A6AC4"/>
    <w:rsid w:val="007A77DD"/>
    <w:rsid w:val="007A7B58"/>
    <w:rsid w:val="007B0359"/>
    <w:rsid w:val="007B1416"/>
    <w:rsid w:val="007B280C"/>
    <w:rsid w:val="007B3C37"/>
    <w:rsid w:val="007B3EF9"/>
    <w:rsid w:val="007B6ED1"/>
    <w:rsid w:val="007B7D1A"/>
    <w:rsid w:val="007C001B"/>
    <w:rsid w:val="007C05C4"/>
    <w:rsid w:val="007C13BB"/>
    <w:rsid w:val="007C1592"/>
    <w:rsid w:val="007C3942"/>
    <w:rsid w:val="007C4038"/>
    <w:rsid w:val="007C439E"/>
    <w:rsid w:val="007C5908"/>
    <w:rsid w:val="007C6670"/>
    <w:rsid w:val="007C754D"/>
    <w:rsid w:val="007D13A6"/>
    <w:rsid w:val="007D2F29"/>
    <w:rsid w:val="007D4073"/>
    <w:rsid w:val="007D484E"/>
    <w:rsid w:val="007D5A58"/>
    <w:rsid w:val="007D5BC0"/>
    <w:rsid w:val="007D631F"/>
    <w:rsid w:val="007D7A8E"/>
    <w:rsid w:val="007E1F05"/>
    <w:rsid w:val="007E3A8B"/>
    <w:rsid w:val="007E3C4B"/>
    <w:rsid w:val="007E4EEE"/>
    <w:rsid w:val="007E5B19"/>
    <w:rsid w:val="007E5D31"/>
    <w:rsid w:val="007E6BB5"/>
    <w:rsid w:val="007F0C1C"/>
    <w:rsid w:val="007F2416"/>
    <w:rsid w:val="007F25E9"/>
    <w:rsid w:val="007F26A6"/>
    <w:rsid w:val="007F47CF"/>
    <w:rsid w:val="007F61F1"/>
    <w:rsid w:val="008016C7"/>
    <w:rsid w:val="00803349"/>
    <w:rsid w:val="008034DF"/>
    <w:rsid w:val="00804CDF"/>
    <w:rsid w:val="00805495"/>
    <w:rsid w:val="00805E06"/>
    <w:rsid w:val="008060F1"/>
    <w:rsid w:val="00806DC6"/>
    <w:rsid w:val="00807071"/>
    <w:rsid w:val="0081042E"/>
    <w:rsid w:val="00810580"/>
    <w:rsid w:val="008116AA"/>
    <w:rsid w:val="00812B4A"/>
    <w:rsid w:val="0081380D"/>
    <w:rsid w:val="00813C36"/>
    <w:rsid w:val="00814080"/>
    <w:rsid w:val="008142E6"/>
    <w:rsid w:val="00814740"/>
    <w:rsid w:val="008155D0"/>
    <w:rsid w:val="0081630E"/>
    <w:rsid w:val="00817241"/>
    <w:rsid w:val="00817CC4"/>
    <w:rsid w:val="00820022"/>
    <w:rsid w:val="0082015B"/>
    <w:rsid w:val="0082181C"/>
    <w:rsid w:val="00821CFD"/>
    <w:rsid w:val="0082300F"/>
    <w:rsid w:val="00823952"/>
    <w:rsid w:val="0082415B"/>
    <w:rsid w:val="00824C75"/>
    <w:rsid w:val="0082536F"/>
    <w:rsid w:val="00825BF5"/>
    <w:rsid w:val="0082667B"/>
    <w:rsid w:val="00826F26"/>
    <w:rsid w:val="00827426"/>
    <w:rsid w:val="008278BB"/>
    <w:rsid w:val="00830E5D"/>
    <w:rsid w:val="00831E4E"/>
    <w:rsid w:val="00833D9C"/>
    <w:rsid w:val="0083491D"/>
    <w:rsid w:val="00835B2A"/>
    <w:rsid w:val="0083600A"/>
    <w:rsid w:val="00837840"/>
    <w:rsid w:val="00840268"/>
    <w:rsid w:val="00840432"/>
    <w:rsid w:val="00841CA6"/>
    <w:rsid w:val="00842C98"/>
    <w:rsid w:val="00842F31"/>
    <w:rsid w:val="0084385A"/>
    <w:rsid w:val="00844086"/>
    <w:rsid w:val="008440CF"/>
    <w:rsid w:val="00844C2F"/>
    <w:rsid w:val="00844F3C"/>
    <w:rsid w:val="00845940"/>
    <w:rsid w:val="00845D89"/>
    <w:rsid w:val="0085041B"/>
    <w:rsid w:val="008517DB"/>
    <w:rsid w:val="0085297C"/>
    <w:rsid w:val="00852D1C"/>
    <w:rsid w:val="008545DA"/>
    <w:rsid w:val="00855401"/>
    <w:rsid w:val="00855936"/>
    <w:rsid w:val="0085665F"/>
    <w:rsid w:val="00856A3B"/>
    <w:rsid w:val="00856C17"/>
    <w:rsid w:val="00856D65"/>
    <w:rsid w:val="008607F2"/>
    <w:rsid w:val="00860F8E"/>
    <w:rsid w:val="008610E6"/>
    <w:rsid w:val="00861160"/>
    <w:rsid w:val="00862E50"/>
    <w:rsid w:val="008637FE"/>
    <w:rsid w:val="00863EFC"/>
    <w:rsid w:val="00864AAD"/>
    <w:rsid w:val="008672E6"/>
    <w:rsid w:val="008676EC"/>
    <w:rsid w:val="00867D41"/>
    <w:rsid w:val="008702C3"/>
    <w:rsid w:val="00870B87"/>
    <w:rsid w:val="00870CD1"/>
    <w:rsid w:val="0087153E"/>
    <w:rsid w:val="00873633"/>
    <w:rsid w:val="00874333"/>
    <w:rsid w:val="0087454B"/>
    <w:rsid w:val="00874A0B"/>
    <w:rsid w:val="00875314"/>
    <w:rsid w:val="0087602C"/>
    <w:rsid w:val="008774CD"/>
    <w:rsid w:val="008814F4"/>
    <w:rsid w:val="00883295"/>
    <w:rsid w:val="00884217"/>
    <w:rsid w:val="00884570"/>
    <w:rsid w:val="008860E6"/>
    <w:rsid w:val="00886CC9"/>
    <w:rsid w:val="00887247"/>
    <w:rsid w:val="0089161D"/>
    <w:rsid w:val="00891E41"/>
    <w:rsid w:val="008935AD"/>
    <w:rsid w:val="00895266"/>
    <w:rsid w:val="0089622A"/>
    <w:rsid w:val="0089753C"/>
    <w:rsid w:val="008A201D"/>
    <w:rsid w:val="008A214D"/>
    <w:rsid w:val="008A220E"/>
    <w:rsid w:val="008A5DB0"/>
    <w:rsid w:val="008A5F1D"/>
    <w:rsid w:val="008B09FD"/>
    <w:rsid w:val="008B0BB9"/>
    <w:rsid w:val="008B0C4F"/>
    <w:rsid w:val="008B2A7D"/>
    <w:rsid w:val="008B4DFD"/>
    <w:rsid w:val="008B5434"/>
    <w:rsid w:val="008B5523"/>
    <w:rsid w:val="008B66BA"/>
    <w:rsid w:val="008C03B9"/>
    <w:rsid w:val="008C27C1"/>
    <w:rsid w:val="008C5DD0"/>
    <w:rsid w:val="008C6095"/>
    <w:rsid w:val="008C6098"/>
    <w:rsid w:val="008D0335"/>
    <w:rsid w:val="008D0ACB"/>
    <w:rsid w:val="008D1768"/>
    <w:rsid w:val="008D2869"/>
    <w:rsid w:val="008D2DF2"/>
    <w:rsid w:val="008D4EE2"/>
    <w:rsid w:val="008D5648"/>
    <w:rsid w:val="008D6A45"/>
    <w:rsid w:val="008D763F"/>
    <w:rsid w:val="008D78F3"/>
    <w:rsid w:val="008D7940"/>
    <w:rsid w:val="008D7C9E"/>
    <w:rsid w:val="008E0423"/>
    <w:rsid w:val="008E163A"/>
    <w:rsid w:val="008E2EED"/>
    <w:rsid w:val="008E3BA1"/>
    <w:rsid w:val="008E3C97"/>
    <w:rsid w:val="008E4B2C"/>
    <w:rsid w:val="008E50EB"/>
    <w:rsid w:val="008E53AE"/>
    <w:rsid w:val="008F0170"/>
    <w:rsid w:val="008F1667"/>
    <w:rsid w:val="008F1E52"/>
    <w:rsid w:val="008F2427"/>
    <w:rsid w:val="008F37C4"/>
    <w:rsid w:val="008F420E"/>
    <w:rsid w:val="008F44FB"/>
    <w:rsid w:val="008F5C96"/>
    <w:rsid w:val="008F708D"/>
    <w:rsid w:val="008F7EF4"/>
    <w:rsid w:val="009002F3"/>
    <w:rsid w:val="00901B67"/>
    <w:rsid w:val="00901EE7"/>
    <w:rsid w:val="009032F0"/>
    <w:rsid w:val="009032F9"/>
    <w:rsid w:val="00903309"/>
    <w:rsid w:val="009044B9"/>
    <w:rsid w:val="00904839"/>
    <w:rsid w:val="00904E5C"/>
    <w:rsid w:val="009050EE"/>
    <w:rsid w:val="009057E3"/>
    <w:rsid w:val="00906950"/>
    <w:rsid w:val="0090696C"/>
    <w:rsid w:val="00906CD0"/>
    <w:rsid w:val="009100F6"/>
    <w:rsid w:val="00910286"/>
    <w:rsid w:val="00911B02"/>
    <w:rsid w:val="00913192"/>
    <w:rsid w:val="009142FE"/>
    <w:rsid w:val="0091540A"/>
    <w:rsid w:val="00915F02"/>
    <w:rsid w:val="0091635F"/>
    <w:rsid w:val="009173F8"/>
    <w:rsid w:val="00917D9B"/>
    <w:rsid w:val="00920659"/>
    <w:rsid w:val="00921A2D"/>
    <w:rsid w:val="00921A7A"/>
    <w:rsid w:val="0092215F"/>
    <w:rsid w:val="00922E13"/>
    <w:rsid w:val="00924F79"/>
    <w:rsid w:val="00927108"/>
    <w:rsid w:val="00927601"/>
    <w:rsid w:val="00930474"/>
    <w:rsid w:val="00930D92"/>
    <w:rsid w:val="00931F20"/>
    <w:rsid w:val="0093212F"/>
    <w:rsid w:val="00932311"/>
    <w:rsid w:val="00932DA9"/>
    <w:rsid w:val="00934DA6"/>
    <w:rsid w:val="0093525E"/>
    <w:rsid w:val="00937B94"/>
    <w:rsid w:val="00942247"/>
    <w:rsid w:val="00942510"/>
    <w:rsid w:val="009425F7"/>
    <w:rsid w:val="009428DD"/>
    <w:rsid w:val="00942C75"/>
    <w:rsid w:val="00945063"/>
    <w:rsid w:val="00945384"/>
    <w:rsid w:val="00945401"/>
    <w:rsid w:val="009466F6"/>
    <w:rsid w:val="00947150"/>
    <w:rsid w:val="009500CC"/>
    <w:rsid w:val="00954F90"/>
    <w:rsid w:val="0095551E"/>
    <w:rsid w:val="00956336"/>
    <w:rsid w:val="009602BE"/>
    <w:rsid w:val="00960526"/>
    <w:rsid w:val="009606DC"/>
    <w:rsid w:val="0096115A"/>
    <w:rsid w:val="00961D5A"/>
    <w:rsid w:val="00962B58"/>
    <w:rsid w:val="0096437F"/>
    <w:rsid w:val="009646EF"/>
    <w:rsid w:val="009648ED"/>
    <w:rsid w:val="00964979"/>
    <w:rsid w:val="00967306"/>
    <w:rsid w:val="00967718"/>
    <w:rsid w:val="00970C03"/>
    <w:rsid w:val="00970F6D"/>
    <w:rsid w:val="00971568"/>
    <w:rsid w:val="00972D2F"/>
    <w:rsid w:val="00972E92"/>
    <w:rsid w:val="00973766"/>
    <w:rsid w:val="00974C02"/>
    <w:rsid w:val="009751BD"/>
    <w:rsid w:val="009760C7"/>
    <w:rsid w:val="00980E41"/>
    <w:rsid w:val="009810E4"/>
    <w:rsid w:val="009816A2"/>
    <w:rsid w:val="009822A1"/>
    <w:rsid w:val="00983CF0"/>
    <w:rsid w:val="00984FB3"/>
    <w:rsid w:val="009854A1"/>
    <w:rsid w:val="009861D0"/>
    <w:rsid w:val="009861EA"/>
    <w:rsid w:val="00986B24"/>
    <w:rsid w:val="0098720B"/>
    <w:rsid w:val="00987A49"/>
    <w:rsid w:val="00987B33"/>
    <w:rsid w:val="00990125"/>
    <w:rsid w:val="00993CA6"/>
    <w:rsid w:val="00993F2A"/>
    <w:rsid w:val="009944F9"/>
    <w:rsid w:val="00995195"/>
    <w:rsid w:val="00995A30"/>
    <w:rsid w:val="00996297"/>
    <w:rsid w:val="00996CD1"/>
    <w:rsid w:val="009A06C8"/>
    <w:rsid w:val="009A2361"/>
    <w:rsid w:val="009A29E4"/>
    <w:rsid w:val="009A2FBF"/>
    <w:rsid w:val="009A31DA"/>
    <w:rsid w:val="009A3D72"/>
    <w:rsid w:val="009A402A"/>
    <w:rsid w:val="009A533B"/>
    <w:rsid w:val="009A5A0A"/>
    <w:rsid w:val="009A5A18"/>
    <w:rsid w:val="009A5C9A"/>
    <w:rsid w:val="009A61CA"/>
    <w:rsid w:val="009A69A9"/>
    <w:rsid w:val="009A72BE"/>
    <w:rsid w:val="009A7C74"/>
    <w:rsid w:val="009B07B8"/>
    <w:rsid w:val="009B13A2"/>
    <w:rsid w:val="009B20AB"/>
    <w:rsid w:val="009B232D"/>
    <w:rsid w:val="009B23CC"/>
    <w:rsid w:val="009B2CF0"/>
    <w:rsid w:val="009B2DD7"/>
    <w:rsid w:val="009B2F44"/>
    <w:rsid w:val="009B3F5B"/>
    <w:rsid w:val="009B64AD"/>
    <w:rsid w:val="009B6C49"/>
    <w:rsid w:val="009B6F74"/>
    <w:rsid w:val="009B73D4"/>
    <w:rsid w:val="009C0D15"/>
    <w:rsid w:val="009C12D9"/>
    <w:rsid w:val="009C2BDC"/>
    <w:rsid w:val="009C39ED"/>
    <w:rsid w:val="009C417B"/>
    <w:rsid w:val="009C46BC"/>
    <w:rsid w:val="009C5CDB"/>
    <w:rsid w:val="009C6E1D"/>
    <w:rsid w:val="009D016E"/>
    <w:rsid w:val="009D0175"/>
    <w:rsid w:val="009D1BF3"/>
    <w:rsid w:val="009D1D6F"/>
    <w:rsid w:val="009D2598"/>
    <w:rsid w:val="009D2636"/>
    <w:rsid w:val="009D30B5"/>
    <w:rsid w:val="009D5394"/>
    <w:rsid w:val="009D579D"/>
    <w:rsid w:val="009D603F"/>
    <w:rsid w:val="009D6175"/>
    <w:rsid w:val="009D74F8"/>
    <w:rsid w:val="009D7EE4"/>
    <w:rsid w:val="009E3C8E"/>
    <w:rsid w:val="009E498C"/>
    <w:rsid w:val="009E4C76"/>
    <w:rsid w:val="009E5282"/>
    <w:rsid w:val="009E54CC"/>
    <w:rsid w:val="009E7BC7"/>
    <w:rsid w:val="009F60F3"/>
    <w:rsid w:val="009F7EA4"/>
    <w:rsid w:val="00A0092D"/>
    <w:rsid w:val="00A00B23"/>
    <w:rsid w:val="00A03522"/>
    <w:rsid w:val="00A06289"/>
    <w:rsid w:val="00A06995"/>
    <w:rsid w:val="00A07759"/>
    <w:rsid w:val="00A0792B"/>
    <w:rsid w:val="00A10DF5"/>
    <w:rsid w:val="00A11183"/>
    <w:rsid w:val="00A11E3B"/>
    <w:rsid w:val="00A13499"/>
    <w:rsid w:val="00A1523E"/>
    <w:rsid w:val="00A1599D"/>
    <w:rsid w:val="00A15D01"/>
    <w:rsid w:val="00A15D69"/>
    <w:rsid w:val="00A16666"/>
    <w:rsid w:val="00A178F1"/>
    <w:rsid w:val="00A17AEE"/>
    <w:rsid w:val="00A17C93"/>
    <w:rsid w:val="00A2004F"/>
    <w:rsid w:val="00A21C13"/>
    <w:rsid w:val="00A21DEA"/>
    <w:rsid w:val="00A2280F"/>
    <w:rsid w:val="00A22F8E"/>
    <w:rsid w:val="00A23852"/>
    <w:rsid w:val="00A23CC2"/>
    <w:rsid w:val="00A24BB4"/>
    <w:rsid w:val="00A24C30"/>
    <w:rsid w:val="00A25203"/>
    <w:rsid w:val="00A25B5A"/>
    <w:rsid w:val="00A25FFC"/>
    <w:rsid w:val="00A26B2A"/>
    <w:rsid w:val="00A2765C"/>
    <w:rsid w:val="00A27ED4"/>
    <w:rsid w:val="00A308D6"/>
    <w:rsid w:val="00A30ACD"/>
    <w:rsid w:val="00A31EC6"/>
    <w:rsid w:val="00A31FC9"/>
    <w:rsid w:val="00A32412"/>
    <w:rsid w:val="00A3254B"/>
    <w:rsid w:val="00A34FFE"/>
    <w:rsid w:val="00A35997"/>
    <w:rsid w:val="00A37354"/>
    <w:rsid w:val="00A3790C"/>
    <w:rsid w:val="00A41EDC"/>
    <w:rsid w:val="00A436D7"/>
    <w:rsid w:val="00A43E45"/>
    <w:rsid w:val="00A44547"/>
    <w:rsid w:val="00A4611E"/>
    <w:rsid w:val="00A4615E"/>
    <w:rsid w:val="00A46A0E"/>
    <w:rsid w:val="00A4789D"/>
    <w:rsid w:val="00A5059C"/>
    <w:rsid w:val="00A5317C"/>
    <w:rsid w:val="00A54F9C"/>
    <w:rsid w:val="00A54FAF"/>
    <w:rsid w:val="00A553B7"/>
    <w:rsid w:val="00A57005"/>
    <w:rsid w:val="00A576A7"/>
    <w:rsid w:val="00A578C2"/>
    <w:rsid w:val="00A57C4C"/>
    <w:rsid w:val="00A60DD1"/>
    <w:rsid w:val="00A6156B"/>
    <w:rsid w:val="00A61F0D"/>
    <w:rsid w:val="00A61FBB"/>
    <w:rsid w:val="00A6326B"/>
    <w:rsid w:val="00A6432C"/>
    <w:rsid w:val="00A659C5"/>
    <w:rsid w:val="00A65D8B"/>
    <w:rsid w:val="00A66220"/>
    <w:rsid w:val="00A66438"/>
    <w:rsid w:val="00A670A1"/>
    <w:rsid w:val="00A6728F"/>
    <w:rsid w:val="00A672A6"/>
    <w:rsid w:val="00A67306"/>
    <w:rsid w:val="00A67FD3"/>
    <w:rsid w:val="00A70C4C"/>
    <w:rsid w:val="00A72C54"/>
    <w:rsid w:val="00A7358C"/>
    <w:rsid w:val="00A73DD4"/>
    <w:rsid w:val="00A74CC2"/>
    <w:rsid w:val="00A75091"/>
    <w:rsid w:val="00A750D9"/>
    <w:rsid w:val="00A7596E"/>
    <w:rsid w:val="00A77523"/>
    <w:rsid w:val="00A77B22"/>
    <w:rsid w:val="00A803DE"/>
    <w:rsid w:val="00A80CF6"/>
    <w:rsid w:val="00A81FCD"/>
    <w:rsid w:val="00A82918"/>
    <w:rsid w:val="00A837B8"/>
    <w:rsid w:val="00A84C59"/>
    <w:rsid w:val="00A8528D"/>
    <w:rsid w:val="00A855DA"/>
    <w:rsid w:val="00A85B81"/>
    <w:rsid w:val="00A85F4D"/>
    <w:rsid w:val="00A85F77"/>
    <w:rsid w:val="00A8601F"/>
    <w:rsid w:val="00A90F85"/>
    <w:rsid w:val="00A91DAB"/>
    <w:rsid w:val="00A94C32"/>
    <w:rsid w:val="00A97074"/>
    <w:rsid w:val="00AA02FF"/>
    <w:rsid w:val="00AA1529"/>
    <w:rsid w:val="00AA2434"/>
    <w:rsid w:val="00AA29CA"/>
    <w:rsid w:val="00AA3148"/>
    <w:rsid w:val="00AA3CAC"/>
    <w:rsid w:val="00AA4A28"/>
    <w:rsid w:val="00AA6622"/>
    <w:rsid w:val="00AA68B5"/>
    <w:rsid w:val="00AA6F0E"/>
    <w:rsid w:val="00AA7190"/>
    <w:rsid w:val="00AA7744"/>
    <w:rsid w:val="00AA7EDA"/>
    <w:rsid w:val="00AA7F8C"/>
    <w:rsid w:val="00AB0F0C"/>
    <w:rsid w:val="00AB12E8"/>
    <w:rsid w:val="00AB1E96"/>
    <w:rsid w:val="00AB4EDA"/>
    <w:rsid w:val="00AB4EF5"/>
    <w:rsid w:val="00AB6508"/>
    <w:rsid w:val="00AB6937"/>
    <w:rsid w:val="00AB6DB2"/>
    <w:rsid w:val="00AB6DEB"/>
    <w:rsid w:val="00AC01FD"/>
    <w:rsid w:val="00AC11B8"/>
    <w:rsid w:val="00AC1BDC"/>
    <w:rsid w:val="00AC219A"/>
    <w:rsid w:val="00AC388E"/>
    <w:rsid w:val="00AC3B4C"/>
    <w:rsid w:val="00AC4C46"/>
    <w:rsid w:val="00AC4FFD"/>
    <w:rsid w:val="00AC64DF"/>
    <w:rsid w:val="00AC6680"/>
    <w:rsid w:val="00AD2F9B"/>
    <w:rsid w:val="00AD4F02"/>
    <w:rsid w:val="00AD50C8"/>
    <w:rsid w:val="00AD5DFC"/>
    <w:rsid w:val="00AD6100"/>
    <w:rsid w:val="00AD7417"/>
    <w:rsid w:val="00AD7466"/>
    <w:rsid w:val="00AD7AB3"/>
    <w:rsid w:val="00AD7F25"/>
    <w:rsid w:val="00AE1993"/>
    <w:rsid w:val="00AE2380"/>
    <w:rsid w:val="00AE37C5"/>
    <w:rsid w:val="00AE4569"/>
    <w:rsid w:val="00AE6D31"/>
    <w:rsid w:val="00AE7361"/>
    <w:rsid w:val="00AF0D41"/>
    <w:rsid w:val="00AF0D8F"/>
    <w:rsid w:val="00AF2D12"/>
    <w:rsid w:val="00AF4734"/>
    <w:rsid w:val="00AF4905"/>
    <w:rsid w:val="00AF4E49"/>
    <w:rsid w:val="00AF5620"/>
    <w:rsid w:val="00AF5FD0"/>
    <w:rsid w:val="00AF68D3"/>
    <w:rsid w:val="00AF69E4"/>
    <w:rsid w:val="00AF6C92"/>
    <w:rsid w:val="00AF7683"/>
    <w:rsid w:val="00AF77C3"/>
    <w:rsid w:val="00B000E4"/>
    <w:rsid w:val="00B007F6"/>
    <w:rsid w:val="00B0084A"/>
    <w:rsid w:val="00B02E45"/>
    <w:rsid w:val="00B03A8F"/>
    <w:rsid w:val="00B04E5D"/>
    <w:rsid w:val="00B0505F"/>
    <w:rsid w:val="00B05B05"/>
    <w:rsid w:val="00B10516"/>
    <w:rsid w:val="00B10A23"/>
    <w:rsid w:val="00B120F1"/>
    <w:rsid w:val="00B1320E"/>
    <w:rsid w:val="00B13315"/>
    <w:rsid w:val="00B136D8"/>
    <w:rsid w:val="00B15CFB"/>
    <w:rsid w:val="00B1666A"/>
    <w:rsid w:val="00B202E7"/>
    <w:rsid w:val="00B21565"/>
    <w:rsid w:val="00B21AA5"/>
    <w:rsid w:val="00B22872"/>
    <w:rsid w:val="00B233B2"/>
    <w:rsid w:val="00B238AE"/>
    <w:rsid w:val="00B23CA3"/>
    <w:rsid w:val="00B244EA"/>
    <w:rsid w:val="00B262D4"/>
    <w:rsid w:val="00B2754B"/>
    <w:rsid w:val="00B27A04"/>
    <w:rsid w:val="00B27F67"/>
    <w:rsid w:val="00B303D4"/>
    <w:rsid w:val="00B314C6"/>
    <w:rsid w:val="00B316C2"/>
    <w:rsid w:val="00B32220"/>
    <w:rsid w:val="00B337F7"/>
    <w:rsid w:val="00B33BD0"/>
    <w:rsid w:val="00B34967"/>
    <w:rsid w:val="00B353B7"/>
    <w:rsid w:val="00B357A8"/>
    <w:rsid w:val="00B3770D"/>
    <w:rsid w:val="00B37DF3"/>
    <w:rsid w:val="00B405D3"/>
    <w:rsid w:val="00B4083B"/>
    <w:rsid w:val="00B412B3"/>
    <w:rsid w:val="00B41EC2"/>
    <w:rsid w:val="00B42D29"/>
    <w:rsid w:val="00B434A2"/>
    <w:rsid w:val="00B435E5"/>
    <w:rsid w:val="00B43E5E"/>
    <w:rsid w:val="00B44A47"/>
    <w:rsid w:val="00B452E8"/>
    <w:rsid w:val="00B46546"/>
    <w:rsid w:val="00B4667F"/>
    <w:rsid w:val="00B46709"/>
    <w:rsid w:val="00B46832"/>
    <w:rsid w:val="00B46B48"/>
    <w:rsid w:val="00B46F12"/>
    <w:rsid w:val="00B479A9"/>
    <w:rsid w:val="00B50665"/>
    <w:rsid w:val="00B50F88"/>
    <w:rsid w:val="00B515A2"/>
    <w:rsid w:val="00B538AA"/>
    <w:rsid w:val="00B540CC"/>
    <w:rsid w:val="00B5597C"/>
    <w:rsid w:val="00B5631E"/>
    <w:rsid w:val="00B579C1"/>
    <w:rsid w:val="00B604E0"/>
    <w:rsid w:val="00B60CE3"/>
    <w:rsid w:val="00B61094"/>
    <w:rsid w:val="00B613DB"/>
    <w:rsid w:val="00B6215F"/>
    <w:rsid w:val="00B6268E"/>
    <w:rsid w:val="00B640A1"/>
    <w:rsid w:val="00B6416E"/>
    <w:rsid w:val="00B67C1F"/>
    <w:rsid w:val="00B67E34"/>
    <w:rsid w:val="00B70BA9"/>
    <w:rsid w:val="00B70BF9"/>
    <w:rsid w:val="00B710C9"/>
    <w:rsid w:val="00B7277A"/>
    <w:rsid w:val="00B728A9"/>
    <w:rsid w:val="00B72A1D"/>
    <w:rsid w:val="00B7330D"/>
    <w:rsid w:val="00B73F90"/>
    <w:rsid w:val="00B74327"/>
    <w:rsid w:val="00B7484A"/>
    <w:rsid w:val="00B74D09"/>
    <w:rsid w:val="00B77DA9"/>
    <w:rsid w:val="00B812AC"/>
    <w:rsid w:val="00B81E1C"/>
    <w:rsid w:val="00B8363B"/>
    <w:rsid w:val="00B84ACA"/>
    <w:rsid w:val="00B84AD4"/>
    <w:rsid w:val="00B84C00"/>
    <w:rsid w:val="00B85709"/>
    <w:rsid w:val="00B86DBF"/>
    <w:rsid w:val="00B872CD"/>
    <w:rsid w:val="00B902F3"/>
    <w:rsid w:val="00B91558"/>
    <w:rsid w:val="00B91CD2"/>
    <w:rsid w:val="00B91F26"/>
    <w:rsid w:val="00B92134"/>
    <w:rsid w:val="00B93EDC"/>
    <w:rsid w:val="00B95D30"/>
    <w:rsid w:val="00B95EE6"/>
    <w:rsid w:val="00B9727E"/>
    <w:rsid w:val="00BA009F"/>
    <w:rsid w:val="00BA04AF"/>
    <w:rsid w:val="00BA16C0"/>
    <w:rsid w:val="00BA537D"/>
    <w:rsid w:val="00BA719F"/>
    <w:rsid w:val="00BB1980"/>
    <w:rsid w:val="00BB2E4F"/>
    <w:rsid w:val="00BB3BC8"/>
    <w:rsid w:val="00BB469D"/>
    <w:rsid w:val="00BB56F4"/>
    <w:rsid w:val="00BB65EE"/>
    <w:rsid w:val="00BB78C0"/>
    <w:rsid w:val="00BC111F"/>
    <w:rsid w:val="00BC30E0"/>
    <w:rsid w:val="00BC506B"/>
    <w:rsid w:val="00BC5A61"/>
    <w:rsid w:val="00BC5E75"/>
    <w:rsid w:val="00BC6BE6"/>
    <w:rsid w:val="00BC7440"/>
    <w:rsid w:val="00BC79CE"/>
    <w:rsid w:val="00BC7AE8"/>
    <w:rsid w:val="00BC7DD6"/>
    <w:rsid w:val="00BD04DA"/>
    <w:rsid w:val="00BD21A1"/>
    <w:rsid w:val="00BD226E"/>
    <w:rsid w:val="00BD2292"/>
    <w:rsid w:val="00BD3522"/>
    <w:rsid w:val="00BD37B5"/>
    <w:rsid w:val="00BD45F1"/>
    <w:rsid w:val="00BD4D87"/>
    <w:rsid w:val="00BD5870"/>
    <w:rsid w:val="00BD5B57"/>
    <w:rsid w:val="00BD75A1"/>
    <w:rsid w:val="00BD7F1C"/>
    <w:rsid w:val="00BE019D"/>
    <w:rsid w:val="00BE0A38"/>
    <w:rsid w:val="00BE163E"/>
    <w:rsid w:val="00BE1C53"/>
    <w:rsid w:val="00BE2315"/>
    <w:rsid w:val="00BE2EF9"/>
    <w:rsid w:val="00BE39BD"/>
    <w:rsid w:val="00BE3A42"/>
    <w:rsid w:val="00BE5F92"/>
    <w:rsid w:val="00BE69B7"/>
    <w:rsid w:val="00BE7A93"/>
    <w:rsid w:val="00BF0245"/>
    <w:rsid w:val="00BF073A"/>
    <w:rsid w:val="00BF1C0C"/>
    <w:rsid w:val="00BF2827"/>
    <w:rsid w:val="00BF4E97"/>
    <w:rsid w:val="00BF79C2"/>
    <w:rsid w:val="00BF7F70"/>
    <w:rsid w:val="00BF7FEA"/>
    <w:rsid w:val="00C000FB"/>
    <w:rsid w:val="00C00FEE"/>
    <w:rsid w:val="00C017E2"/>
    <w:rsid w:val="00C01865"/>
    <w:rsid w:val="00C0195B"/>
    <w:rsid w:val="00C02D2F"/>
    <w:rsid w:val="00C036A0"/>
    <w:rsid w:val="00C054FB"/>
    <w:rsid w:val="00C070E8"/>
    <w:rsid w:val="00C07743"/>
    <w:rsid w:val="00C1052F"/>
    <w:rsid w:val="00C10D07"/>
    <w:rsid w:val="00C10FF4"/>
    <w:rsid w:val="00C14A63"/>
    <w:rsid w:val="00C16F24"/>
    <w:rsid w:val="00C17282"/>
    <w:rsid w:val="00C2009E"/>
    <w:rsid w:val="00C204E7"/>
    <w:rsid w:val="00C204FE"/>
    <w:rsid w:val="00C20508"/>
    <w:rsid w:val="00C2062B"/>
    <w:rsid w:val="00C20659"/>
    <w:rsid w:val="00C2326B"/>
    <w:rsid w:val="00C25607"/>
    <w:rsid w:val="00C259F6"/>
    <w:rsid w:val="00C271E5"/>
    <w:rsid w:val="00C27BB8"/>
    <w:rsid w:val="00C27C4E"/>
    <w:rsid w:val="00C30832"/>
    <w:rsid w:val="00C310E4"/>
    <w:rsid w:val="00C3150D"/>
    <w:rsid w:val="00C31914"/>
    <w:rsid w:val="00C33AED"/>
    <w:rsid w:val="00C342B4"/>
    <w:rsid w:val="00C36E58"/>
    <w:rsid w:val="00C37A26"/>
    <w:rsid w:val="00C432D2"/>
    <w:rsid w:val="00C437F6"/>
    <w:rsid w:val="00C43CC3"/>
    <w:rsid w:val="00C43E81"/>
    <w:rsid w:val="00C44F28"/>
    <w:rsid w:val="00C45106"/>
    <w:rsid w:val="00C45ABA"/>
    <w:rsid w:val="00C46A63"/>
    <w:rsid w:val="00C46C72"/>
    <w:rsid w:val="00C46E48"/>
    <w:rsid w:val="00C515C9"/>
    <w:rsid w:val="00C519B3"/>
    <w:rsid w:val="00C549C8"/>
    <w:rsid w:val="00C54F8E"/>
    <w:rsid w:val="00C56859"/>
    <w:rsid w:val="00C574EF"/>
    <w:rsid w:val="00C611D0"/>
    <w:rsid w:val="00C62449"/>
    <w:rsid w:val="00C62BE2"/>
    <w:rsid w:val="00C634BE"/>
    <w:rsid w:val="00C63D99"/>
    <w:rsid w:val="00C649FA"/>
    <w:rsid w:val="00C64C5E"/>
    <w:rsid w:val="00C65526"/>
    <w:rsid w:val="00C65CC9"/>
    <w:rsid w:val="00C65E1C"/>
    <w:rsid w:val="00C67BFF"/>
    <w:rsid w:val="00C67D0A"/>
    <w:rsid w:val="00C70270"/>
    <w:rsid w:val="00C72F1C"/>
    <w:rsid w:val="00C731A9"/>
    <w:rsid w:val="00C74A88"/>
    <w:rsid w:val="00C750CD"/>
    <w:rsid w:val="00C7618F"/>
    <w:rsid w:val="00C772E3"/>
    <w:rsid w:val="00C821A4"/>
    <w:rsid w:val="00C82AB0"/>
    <w:rsid w:val="00C84A7B"/>
    <w:rsid w:val="00C8501C"/>
    <w:rsid w:val="00C850ED"/>
    <w:rsid w:val="00C872A5"/>
    <w:rsid w:val="00C87899"/>
    <w:rsid w:val="00C87FED"/>
    <w:rsid w:val="00C90923"/>
    <w:rsid w:val="00C90EF3"/>
    <w:rsid w:val="00C91483"/>
    <w:rsid w:val="00C917ED"/>
    <w:rsid w:val="00C94891"/>
    <w:rsid w:val="00C948C3"/>
    <w:rsid w:val="00C96855"/>
    <w:rsid w:val="00C979C5"/>
    <w:rsid w:val="00CA07CD"/>
    <w:rsid w:val="00CA1134"/>
    <w:rsid w:val="00CA18F5"/>
    <w:rsid w:val="00CA1EB6"/>
    <w:rsid w:val="00CA20D5"/>
    <w:rsid w:val="00CA2993"/>
    <w:rsid w:val="00CA3899"/>
    <w:rsid w:val="00CA3B8D"/>
    <w:rsid w:val="00CA5707"/>
    <w:rsid w:val="00CA5A5E"/>
    <w:rsid w:val="00CA68A9"/>
    <w:rsid w:val="00CB1350"/>
    <w:rsid w:val="00CB3190"/>
    <w:rsid w:val="00CB33CD"/>
    <w:rsid w:val="00CB5E5C"/>
    <w:rsid w:val="00CC034D"/>
    <w:rsid w:val="00CC24D2"/>
    <w:rsid w:val="00CC380C"/>
    <w:rsid w:val="00CC3B62"/>
    <w:rsid w:val="00CC49DB"/>
    <w:rsid w:val="00CC4ACE"/>
    <w:rsid w:val="00CC556A"/>
    <w:rsid w:val="00CC7224"/>
    <w:rsid w:val="00CC72BB"/>
    <w:rsid w:val="00CC7855"/>
    <w:rsid w:val="00CC7FBD"/>
    <w:rsid w:val="00CD2B1C"/>
    <w:rsid w:val="00CD3F90"/>
    <w:rsid w:val="00CD4534"/>
    <w:rsid w:val="00CD5725"/>
    <w:rsid w:val="00CD587F"/>
    <w:rsid w:val="00CD58DE"/>
    <w:rsid w:val="00CD7604"/>
    <w:rsid w:val="00CE03F7"/>
    <w:rsid w:val="00CE0BA1"/>
    <w:rsid w:val="00CE1172"/>
    <w:rsid w:val="00CE15D7"/>
    <w:rsid w:val="00CE1D79"/>
    <w:rsid w:val="00CE1D7B"/>
    <w:rsid w:val="00CE296F"/>
    <w:rsid w:val="00CE3449"/>
    <w:rsid w:val="00CE3461"/>
    <w:rsid w:val="00CE3713"/>
    <w:rsid w:val="00CE415F"/>
    <w:rsid w:val="00CE4ADC"/>
    <w:rsid w:val="00CE6A41"/>
    <w:rsid w:val="00CE6EB1"/>
    <w:rsid w:val="00CE7C03"/>
    <w:rsid w:val="00CF260C"/>
    <w:rsid w:val="00CF35EE"/>
    <w:rsid w:val="00CF4354"/>
    <w:rsid w:val="00CF4365"/>
    <w:rsid w:val="00CF62DD"/>
    <w:rsid w:val="00CF7058"/>
    <w:rsid w:val="00CF75D3"/>
    <w:rsid w:val="00D0097F"/>
    <w:rsid w:val="00D01510"/>
    <w:rsid w:val="00D01761"/>
    <w:rsid w:val="00D01A02"/>
    <w:rsid w:val="00D0253B"/>
    <w:rsid w:val="00D02634"/>
    <w:rsid w:val="00D03F3B"/>
    <w:rsid w:val="00D04566"/>
    <w:rsid w:val="00D10F7C"/>
    <w:rsid w:val="00D14584"/>
    <w:rsid w:val="00D150B1"/>
    <w:rsid w:val="00D15A25"/>
    <w:rsid w:val="00D15BA8"/>
    <w:rsid w:val="00D1754D"/>
    <w:rsid w:val="00D22901"/>
    <w:rsid w:val="00D2304F"/>
    <w:rsid w:val="00D2349F"/>
    <w:rsid w:val="00D264D5"/>
    <w:rsid w:val="00D26531"/>
    <w:rsid w:val="00D3090D"/>
    <w:rsid w:val="00D30E65"/>
    <w:rsid w:val="00D335EA"/>
    <w:rsid w:val="00D33ADF"/>
    <w:rsid w:val="00D34C75"/>
    <w:rsid w:val="00D35343"/>
    <w:rsid w:val="00D359B3"/>
    <w:rsid w:val="00D35DC4"/>
    <w:rsid w:val="00D367D7"/>
    <w:rsid w:val="00D36E0F"/>
    <w:rsid w:val="00D370EB"/>
    <w:rsid w:val="00D37359"/>
    <w:rsid w:val="00D40CE1"/>
    <w:rsid w:val="00D41746"/>
    <w:rsid w:val="00D4177B"/>
    <w:rsid w:val="00D41BD4"/>
    <w:rsid w:val="00D428E1"/>
    <w:rsid w:val="00D42CB1"/>
    <w:rsid w:val="00D43176"/>
    <w:rsid w:val="00D442C9"/>
    <w:rsid w:val="00D451A9"/>
    <w:rsid w:val="00D46A48"/>
    <w:rsid w:val="00D47585"/>
    <w:rsid w:val="00D47F45"/>
    <w:rsid w:val="00D50BAD"/>
    <w:rsid w:val="00D51676"/>
    <w:rsid w:val="00D51A57"/>
    <w:rsid w:val="00D525AB"/>
    <w:rsid w:val="00D52D60"/>
    <w:rsid w:val="00D52D7B"/>
    <w:rsid w:val="00D5393B"/>
    <w:rsid w:val="00D53D1A"/>
    <w:rsid w:val="00D53F1B"/>
    <w:rsid w:val="00D54146"/>
    <w:rsid w:val="00D5449A"/>
    <w:rsid w:val="00D549E4"/>
    <w:rsid w:val="00D555D7"/>
    <w:rsid w:val="00D555F3"/>
    <w:rsid w:val="00D55FE0"/>
    <w:rsid w:val="00D56A20"/>
    <w:rsid w:val="00D57E3D"/>
    <w:rsid w:val="00D610C4"/>
    <w:rsid w:val="00D62655"/>
    <w:rsid w:val="00D62964"/>
    <w:rsid w:val="00D62EDA"/>
    <w:rsid w:val="00D64027"/>
    <w:rsid w:val="00D701E2"/>
    <w:rsid w:val="00D70719"/>
    <w:rsid w:val="00D70BA9"/>
    <w:rsid w:val="00D711D5"/>
    <w:rsid w:val="00D71C9B"/>
    <w:rsid w:val="00D72D4B"/>
    <w:rsid w:val="00D736B2"/>
    <w:rsid w:val="00D7389B"/>
    <w:rsid w:val="00D7488A"/>
    <w:rsid w:val="00D74E4E"/>
    <w:rsid w:val="00D75977"/>
    <w:rsid w:val="00D7597A"/>
    <w:rsid w:val="00D76F2C"/>
    <w:rsid w:val="00D774E6"/>
    <w:rsid w:val="00D80C86"/>
    <w:rsid w:val="00D81489"/>
    <w:rsid w:val="00D814C2"/>
    <w:rsid w:val="00D81AC6"/>
    <w:rsid w:val="00D81E01"/>
    <w:rsid w:val="00D8387B"/>
    <w:rsid w:val="00D84427"/>
    <w:rsid w:val="00D8593D"/>
    <w:rsid w:val="00D85EED"/>
    <w:rsid w:val="00D87128"/>
    <w:rsid w:val="00D876C7"/>
    <w:rsid w:val="00D906B8"/>
    <w:rsid w:val="00D907B9"/>
    <w:rsid w:val="00D918AF"/>
    <w:rsid w:val="00D93CE5"/>
    <w:rsid w:val="00D9417D"/>
    <w:rsid w:val="00D94D27"/>
    <w:rsid w:val="00D9661F"/>
    <w:rsid w:val="00D96927"/>
    <w:rsid w:val="00D96EA1"/>
    <w:rsid w:val="00D97D0D"/>
    <w:rsid w:val="00D97F6B"/>
    <w:rsid w:val="00DA09B2"/>
    <w:rsid w:val="00DA0A20"/>
    <w:rsid w:val="00DA35BF"/>
    <w:rsid w:val="00DA38D0"/>
    <w:rsid w:val="00DA3D10"/>
    <w:rsid w:val="00DA42F4"/>
    <w:rsid w:val="00DA43C2"/>
    <w:rsid w:val="00DA4D01"/>
    <w:rsid w:val="00DA4FE8"/>
    <w:rsid w:val="00DA5E99"/>
    <w:rsid w:val="00DA683E"/>
    <w:rsid w:val="00DA6A53"/>
    <w:rsid w:val="00DA6B0E"/>
    <w:rsid w:val="00DA6C7B"/>
    <w:rsid w:val="00DA760C"/>
    <w:rsid w:val="00DA7D9A"/>
    <w:rsid w:val="00DB0145"/>
    <w:rsid w:val="00DB0C7A"/>
    <w:rsid w:val="00DB27B3"/>
    <w:rsid w:val="00DB2DF5"/>
    <w:rsid w:val="00DB3147"/>
    <w:rsid w:val="00DB519E"/>
    <w:rsid w:val="00DB6614"/>
    <w:rsid w:val="00DB7407"/>
    <w:rsid w:val="00DB7755"/>
    <w:rsid w:val="00DB7A58"/>
    <w:rsid w:val="00DC04CB"/>
    <w:rsid w:val="00DC069E"/>
    <w:rsid w:val="00DC100B"/>
    <w:rsid w:val="00DC3D3F"/>
    <w:rsid w:val="00DC45E6"/>
    <w:rsid w:val="00DC5966"/>
    <w:rsid w:val="00DC7662"/>
    <w:rsid w:val="00DC77E3"/>
    <w:rsid w:val="00DD102E"/>
    <w:rsid w:val="00DD1398"/>
    <w:rsid w:val="00DD18C9"/>
    <w:rsid w:val="00DD1B1C"/>
    <w:rsid w:val="00DD2969"/>
    <w:rsid w:val="00DD375A"/>
    <w:rsid w:val="00DD57A0"/>
    <w:rsid w:val="00DD6C5B"/>
    <w:rsid w:val="00DD704C"/>
    <w:rsid w:val="00DD79FE"/>
    <w:rsid w:val="00DE00EB"/>
    <w:rsid w:val="00DE048A"/>
    <w:rsid w:val="00DE2849"/>
    <w:rsid w:val="00DE2E69"/>
    <w:rsid w:val="00DE30BF"/>
    <w:rsid w:val="00DE4036"/>
    <w:rsid w:val="00DE6270"/>
    <w:rsid w:val="00DF0141"/>
    <w:rsid w:val="00DF0831"/>
    <w:rsid w:val="00DF3D8A"/>
    <w:rsid w:val="00DF4A70"/>
    <w:rsid w:val="00DF5547"/>
    <w:rsid w:val="00DF59C2"/>
    <w:rsid w:val="00DF684A"/>
    <w:rsid w:val="00DF787E"/>
    <w:rsid w:val="00E004D1"/>
    <w:rsid w:val="00E03DC1"/>
    <w:rsid w:val="00E044AC"/>
    <w:rsid w:val="00E05268"/>
    <w:rsid w:val="00E05916"/>
    <w:rsid w:val="00E07199"/>
    <w:rsid w:val="00E0797B"/>
    <w:rsid w:val="00E10729"/>
    <w:rsid w:val="00E10F1D"/>
    <w:rsid w:val="00E1259B"/>
    <w:rsid w:val="00E13A5C"/>
    <w:rsid w:val="00E14385"/>
    <w:rsid w:val="00E15BF8"/>
    <w:rsid w:val="00E15F51"/>
    <w:rsid w:val="00E15FBB"/>
    <w:rsid w:val="00E177B9"/>
    <w:rsid w:val="00E17CD7"/>
    <w:rsid w:val="00E205AC"/>
    <w:rsid w:val="00E205E6"/>
    <w:rsid w:val="00E20B06"/>
    <w:rsid w:val="00E20B58"/>
    <w:rsid w:val="00E20CE2"/>
    <w:rsid w:val="00E216A5"/>
    <w:rsid w:val="00E23FB3"/>
    <w:rsid w:val="00E244CF"/>
    <w:rsid w:val="00E24DD1"/>
    <w:rsid w:val="00E264D9"/>
    <w:rsid w:val="00E30851"/>
    <w:rsid w:val="00E3213E"/>
    <w:rsid w:val="00E32E10"/>
    <w:rsid w:val="00E340D4"/>
    <w:rsid w:val="00E353FA"/>
    <w:rsid w:val="00E35C09"/>
    <w:rsid w:val="00E37F7C"/>
    <w:rsid w:val="00E40338"/>
    <w:rsid w:val="00E40D2C"/>
    <w:rsid w:val="00E442D3"/>
    <w:rsid w:val="00E4734E"/>
    <w:rsid w:val="00E475D4"/>
    <w:rsid w:val="00E47AB1"/>
    <w:rsid w:val="00E50042"/>
    <w:rsid w:val="00E50526"/>
    <w:rsid w:val="00E507AC"/>
    <w:rsid w:val="00E51783"/>
    <w:rsid w:val="00E5193E"/>
    <w:rsid w:val="00E53430"/>
    <w:rsid w:val="00E5384C"/>
    <w:rsid w:val="00E544BA"/>
    <w:rsid w:val="00E557D1"/>
    <w:rsid w:val="00E55A10"/>
    <w:rsid w:val="00E56D61"/>
    <w:rsid w:val="00E573F9"/>
    <w:rsid w:val="00E57545"/>
    <w:rsid w:val="00E57B0C"/>
    <w:rsid w:val="00E57DF2"/>
    <w:rsid w:val="00E62B63"/>
    <w:rsid w:val="00E6381A"/>
    <w:rsid w:val="00E63C8C"/>
    <w:rsid w:val="00E641BC"/>
    <w:rsid w:val="00E64F1C"/>
    <w:rsid w:val="00E66164"/>
    <w:rsid w:val="00E67674"/>
    <w:rsid w:val="00E67D21"/>
    <w:rsid w:val="00E70929"/>
    <w:rsid w:val="00E70B21"/>
    <w:rsid w:val="00E718C6"/>
    <w:rsid w:val="00E7287B"/>
    <w:rsid w:val="00E74C33"/>
    <w:rsid w:val="00E74DC8"/>
    <w:rsid w:val="00E75161"/>
    <w:rsid w:val="00E757E6"/>
    <w:rsid w:val="00E760CF"/>
    <w:rsid w:val="00E7667B"/>
    <w:rsid w:val="00E77164"/>
    <w:rsid w:val="00E771FE"/>
    <w:rsid w:val="00E77D97"/>
    <w:rsid w:val="00E80BE4"/>
    <w:rsid w:val="00E814AC"/>
    <w:rsid w:val="00E82DC1"/>
    <w:rsid w:val="00E83861"/>
    <w:rsid w:val="00E8460B"/>
    <w:rsid w:val="00E84E77"/>
    <w:rsid w:val="00E8770A"/>
    <w:rsid w:val="00E90601"/>
    <w:rsid w:val="00E906A0"/>
    <w:rsid w:val="00E9082E"/>
    <w:rsid w:val="00E9409E"/>
    <w:rsid w:val="00E943F0"/>
    <w:rsid w:val="00E9474E"/>
    <w:rsid w:val="00E95C04"/>
    <w:rsid w:val="00E96622"/>
    <w:rsid w:val="00E96B84"/>
    <w:rsid w:val="00E97073"/>
    <w:rsid w:val="00E973CC"/>
    <w:rsid w:val="00EA09AC"/>
    <w:rsid w:val="00EA26E7"/>
    <w:rsid w:val="00EA2880"/>
    <w:rsid w:val="00EA3574"/>
    <w:rsid w:val="00EA51F6"/>
    <w:rsid w:val="00EA593B"/>
    <w:rsid w:val="00EB259E"/>
    <w:rsid w:val="00EB5A03"/>
    <w:rsid w:val="00EB6713"/>
    <w:rsid w:val="00EB6E27"/>
    <w:rsid w:val="00EC0333"/>
    <w:rsid w:val="00EC0AEF"/>
    <w:rsid w:val="00EC0C2B"/>
    <w:rsid w:val="00EC1108"/>
    <w:rsid w:val="00EC1407"/>
    <w:rsid w:val="00EC1634"/>
    <w:rsid w:val="00EC2896"/>
    <w:rsid w:val="00EC2FC2"/>
    <w:rsid w:val="00ED0EAA"/>
    <w:rsid w:val="00ED12A4"/>
    <w:rsid w:val="00ED1A9D"/>
    <w:rsid w:val="00ED408E"/>
    <w:rsid w:val="00ED4480"/>
    <w:rsid w:val="00ED52E0"/>
    <w:rsid w:val="00ED5A73"/>
    <w:rsid w:val="00ED6423"/>
    <w:rsid w:val="00ED661D"/>
    <w:rsid w:val="00ED702B"/>
    <w:rsid w:val="00ED783A"/>
    <w:rsid w:val="00ED7CEC"/>
    <w:rsid w:val="00EE08CD"/>
    <w:rsid w:val="00EE1A17"/>
    <w:rsid w:val="00EE1CD8"/>
    <w:rsid w:val="00EE2E35"/>
    <w:rsid w:val="00EE35EA"/>
    <w:rsid w:val="00EE4932"/>
    <w:rsid w:val="00EE5216"/>
    <w:rsid w:val="00EE5E1A"/>
    <w:rsid w:val="00EE6995"/>
    <w:rsid w:val="00EE7168"/>
    <w:rsid w:val="00EF03F4"/>
    <w:rsid w:val="00EF0DF2"/>
    <w:rsid w:val="00EF1D14"/>
    <w:rsid w:val="00EF474E"/>
    <w:rsid w:val="00EF597C"/>
    <w:rsid w:val="00EF5CB6"/>
    <w:rsid w:val="00EF6522"/>
    <w:rsid w:val="00EF6CE0"/>
    <w:rsid w:val="00EF746B"/>
    <w:rsid w:val="00F00135"/>
    <w:rsid w:val="00F0016A"/>
    <w:rsid w:val="00F00F3A"/>
    <w:rsid w:val="00F01120"/>
    <w:rsid w:val="00F014AF"/>
    <w:rsid w:val="00F01AC1"/>
    <w:rsid w:val="00F02107"/>
    <w:rsid w:val="00F025A4"/>
    <w:rsid w:val="00F03C20"/>
    <w:rsid w:val="00F048C5"/>
    <w:rsid w:val="00F04D85"/>
    <w:rsid w:val="00F05A3B"/>
    <w:rsid w:val="00F06F03"/>
    <w:rsid w:val="00F075F2"/>
    <w:rsid w:val="00F10D51"/>
    <w:rsid w:val="00F11D5D"/>
    <w:rsid w:val="00F11E65"/>
    <w:rsid w:val="00F11E78"/>
    <w:rsid w:val="00F12205"/>
    <w:rsid w:val="00F12A77"/>
    <w:rsid w:val="00F130A5"/>
    <w:rsid w:val="00F1323E"/>
    <w:rsid w:val="00F13DA4"/>
    <w:rsid w:val="00F15995"/>
    <w:rsid w:val="00F2017B"/>
    <w:rsid w:val="00F20B32"/>
    <w:rsid w:val="00F2103B"/>
    <w:rsid w:val="00F23459"/>
    <w:rsid w:val="00F23706"/>
    <w:rsid w:val="00F254F5"/>
    <w:rsid w:val="00F25BDD"/>
    <w:rsid w:val="00F25CF9"/>
    <w:rsid w:val="00F26068"/>
    <w:rsid w:val="00F26570"/>
    <w:rsid w:val="00F26B14"/>
    <w:rsid w:val="00F26B9A"/>
    <w:rsid w:val="00F271A8"/>
    <w:rsid w:val="00F31ABD"/>
    <w:rsid w:val="00F31D9B"/>
    <w:rsid w:val="00F32A0D"/>
    <w:rsid w:val="00F330C4"/>
    <w:rsid w:val="00F342D8"/>
    <w:rsid w:val="00F345D1"/>
    <w:rsid w:val="00F34A43"/>
    <w:rsid w:val="00F353D1"/>
    <w:rsid w:val="00F355BF"/>
    <w:rsid w:val="00F36937"/>
    <w:rsid w:val="00F37294"/>
    <w:rsid w:val="00F37DC9"/>
    <w:rsid w:val="00F4052E"/>
    <w:rsid w:val="00F41100"/>
    <w:rsid w:val="00F41CDE"/>
    <w:rsid w:val="00F434CB"/>
    <w:rsid w:val="00F44FC7"/>
    <w:rsid w:val="00F457E6"/>
    <w:rsid w:val="00F467F2"/>
    <w:rsid w:val="00F50B01"/>
    <w:rsid w:val="00F524FF"/>
    <w:rsid w:val="00F52571"/>
    <w:rsid w:val="00F52E36"/>
    <w:rsid w:val="00F53B57"/>
    <w:rsid w:val="00F53DC7"/>
    <w:rsid w:val="00F53F0A"/>
    <w:rsid w:val="00F54BF6"/>
    <w:rsid w:val="00F55024"/>
    <w:rsid w:val="00F56B58"/>
    <w:rsid w:val="00F57BDE"/>
    <w:rsid w:val="00F623D4"/>
    <w:rsid w:val="00F624A2"/>
    <w:rsid w:val="00F6324C"/>
    <w:rsid w:val="00F635D2"/>
    <w:rsid w:val="00F72197"/>
    <w:rsid w:val="00F72D7A"/>
    <w:rsid w:val="00F730F6"/>
    <w:rsid w:val="00F73268"/>
    <w:rsid w:val="00F74F74"/>
    <w:rsid w:val="00F76748"/>
    <w:rsid w:val="00F77DD6"/>
    <w:rsid w:val="00F8122D"/>
    <w:rsid w:val="00F826FF"/>
    <w:rsid w:val="00F829D5"/>
    <w:rsid w:val="00F82D5B"/>
    <w:rsid w:val="00F834A6"/>
    <w:rsid w:val="00F83640"/>
    <w:rsid w:val="00F84C4E"/>
    <w:rsid w:val="00F859D1"/>
    <w:rsid w:val="00F859DF"/>
    <w:rsid w:val="00F8605B"/>
    <w:rsid w:val="00F861F7"/>
    <w:rsid w:val="00F86CEA"/>
    <w:rsid w:val="00F87B36"/>
    <w:rsid w:val="00F918C4"/>
    <w:rsid w:val="00F9248A"/>
    <w:rsid w:val="00F9344B"/>
    <w:rsid w:val="00F93DA0"/>
    <w:rsid w:val="00F945A4"/>
    <w:rsid w:val="00F9501C"/>
    <w:rsid w:val="00F95A33"/>
    <w:rsid w:val="00F95F92"/>
    <w:rsid w:val="00F9640A"/>
    <w:rsid w:val="00F966D1"/>
    <w:rsid w:val="00F97EB5"/>
    <w:rsid w:val="00FA033B"/>
    <w:rsid w:val="00FA105A"/>
    <w:rsid w:val="00FA22F3"/>
    <w:rsid w:val="00FA595E"/>
    <w:rsid w:val="00FA5D4B"/>
    <w:rsid w:val="00FA749F"/>
    <w:rsid w:val="00FB2E2E"/>
    <w:rsid w:val="00FB2E56"/>
    <w:rsid w:val="00FB5DB8"/>
    <w:rsid w:val="00FB769A"/>
    <w:rsid w:val="00FC0EDA"/>
    <w:rsid w:val="00FC10DC"/>
    <w:rsid w:val="00FC1B8B"/>
    <w:rsid w:val="00FC3D48"/>
    <w:rsid w:val="00FC3DBF"/>
    <w:rsid w:val="00FC4701"/>
    <w:rsid w:val="00FC4F43"/>
    <w:rsid w:val="00FC54A6"/>
    <w:rsid w:val="00FC5D6C"/>
    <w:rsid w:val="00FD027F"/>
    <w:rsid w:val="00FD19AB"/>
    <w:rsid w:val="00FD2654"/>
    <w:rsid w:val="00FD2ABB"/>
    <w:rsid w:val="00FD3742"/>
    <w:rsid w:val="00FD5213"/>
    <w:rsid w:val="00FD70F3"/>
    <w:rsid w:val="00FD7B3B"/>
    <w:rsid w:val="00FD7D58"/>
    <w:rsid w:val="00FE03E1"/>
    <w:rsid w:val="00FE16FD"/>
    <w:rsid w:val="00FE1BA6"/>
    <w:rsid w:val="00FE2CDF"/>
    <w:rsid w:val="00FE3B07"/>
    <w:rsid w:val="00FE4CC6"/>
    <w:rsid w:val="00FE5670"/>
    <w:rsid w:val="00FE5A49"/>
    <w:rsid w:val="00FE64B6"/>
    <w:rsid w:val="00FE73CB"/>
    <w:rsid w:val="00FE79B8"/>
    <w:rsid w:val="00FF0B30"/>
    <w:rsid w:val="00FF1E3F"/>
    <w:rsid w:val="00FF1E5A"/>
    <w:rsid w:val="00FF3268"/>
    <w:rsid w:val="00FF5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AC388E"/>
    <w:pPr>
      <w:widowControl w:val="0"/>
      <w:autoSpaceDE w:val="0"/>
      <w:autoSpaceDN w:val="0"/>
    </w:pPr>
    <w:rPr>
      <w:sz w:val="28"/>
      <w:lang w:eastAsia="ru-RU"/>
    </w:rPr>
  </w:style>
  <w:style w:type="paragraph" w:customStyle="1" w:styleId="ConsPlusNonformat">
    <w:name w:val="ConsPlusNonformat"/>
    <w:rsid w:val="00AC388E"/>
    <w:pPr>
      <w:widowControl w:val="0"/>
      <w:autoSpaceDE w:val="0"/>
      <w:autoSpaceDN w:val="0"/>
    </w:pPr>
    <w:rPr>
      <w:rFonts w:ascii="Courier New" w:hAnsi="Courier New" w:cs="Courier New"/>
      <w:lang w:eastAsia="ru-RU"/>
    </w:rPr>
  </w:style>
  <w:style w:type="paragraph" w:customStyle="1" w:styleId="ConsPlusTitle">
    <w:name w:val="ConsPlusTitle"/>
    <w:rsid w:val="00AC388E"/>
    <w:pPr>
      <w:widowControl w:val="0"/>
      <w:autoSpaceDE w:val="0"/>
      <w:autoSpaceDN w:val="0"/>
    </w:pPr>
    <w:rPr>
      <w:b/>
      <w:sz w:val="28"/>
      <w:lang w:eastAsia="ru-RU"/>
    </w:rPr>
  </w:style>
  <w:style w:type="paragraph" w:customStyle="1" w:styleId="ConsPlusCell">
    <w:name w:val="ConsPlusCell"/>
    <w:rsid w:val="00AC388E"/>
    <w:pPr>
      <w:widowControl w:val="0"/>
      <w:autoSpaceDE w:val="0"/>
      <w:autoSpaceDN w:val="0"/>
    </w:pPr>
    <w:rPr>
      <w:rFonts w:ascii="Courier New" w:hAnsi="Courier New" w:cs="Courier New"/>
      <w:lang w:eastAsia="ru-RU"/>
    </w:rPr>
  </w:style>
  <w:style w:type="paragraph" w:customStyle="1" w:styleId="ConsPlusDocList">
    <w:name w:val="ConsPlusDocList"/>
    <w:rsid w:val="00AC388E"/>
    <w:pPr>
      <w:widowControl w:val="0"/>
      <w:autoSpaceDE w:val="0"/>
      <w:autoSpaceDN w:val="0"/>
    </w:pPr>
    <w:rPr>
      <w:rFonts w:ascii="Courier New" w:hAnsi="Courier New" w:cs="Courier New"/>
      <w:lang w:eastAsia="ru-RU"/>
    </w:rPr>
  </w:style>
  <w:style w:type="paragraph" w:customStyle="1" w:styleId="ConsPlusTitlePage">
    <w:name w:val="ConsPlusTitlePage"/>
    <w:rsid w:val="00AC388E"/>
    <w:pPr>
      <w:widowControl w:val="0"/>
      <w:autoSpaceDE w:val="0"/>
      <w:autoSpaceDN w:val="0"/>
    </w:pPr>
    <w:rPr>
      <w:rFonts w:ascii="Tahoma" w:hAnsi="Tahoma" w:cs="Tahoma"/>
      <w:lang w:eastAsia="ru-RU"/>
    </w:rPr>
  </w:style>
  <w:style w:type="paragraph" w:customStyle="1" w:styleId="ConsPlusJurTerm">
    <w:name w:val="ConsPlusJurTerm"/>
    <w:rsid w:val="00AC388E"/>
    <w:pPr>
      <w:widowControl w:val="0"/>
      <w:autoSpaceDE w:val="0"/>
      <w:autoSpaceDN w:val="0"/>
    </w:pPr>
    <w:rPr>
      <w:rFonts w:ascii="Tahoma" w:hAnsi="Tahoma" w:cs="Tahoma"/>
      <w:sz w:val="26"/>
      <w:lang w:eastAsia="ru-RU"/>
    </w:rPr>
  </w:style>
  <w:style w:type="paragraph" w:customStyle="1" w:styleId="ConsPlusTextList">
    <w:name w:val="ConsPlusTextList"/>
    <w:rsid w:val="00AC388E"/>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AC388E"/>
    <w:pPr>
      <w:widowControl w:val="0"/>
      <w:autoSpaceDE w:val="0"/>
      <w:autoSpaceDN w:val="0"/>
    </w:pPr>
    <w:rPr>
      <w:sz w:val="28"/>
      <w:lang w:eastAsia="ru-RU"/>
    </w:rPr>
  </w:style>
  <w:style w:type="paragraph" w:customStyle="1" w:styleId="ConsPlusNonformat">
    <w:name w:val="ConsPlusNonformat"/>
    <w:rsid w:val="00AC388E"/>
    <w:pPr>
      <w:widowControl w:val="0"/>
      <w:autoSpaceDE w:val="0"/>
      <w:autoSpaceDN w:val="0"/>
    </w:pPr>
    <w:rPr>
      <w:rFonts w:ascii="Courier New" w:hAnsi="Courier New" w:cs="Courier New"/>
      <w:lang w:eastAsia="ru-RU"/>
    </w:rPr>
  </w:style>
  <w:style w:type="paragraph" w:customStyle="1" w:styleId="ConsPlusTitle">
    <w:name w:val="ConsPlusTitle"/>
    <w:rsid w:val="00AC388E"/>
    <w:pPr>
      <w:widowControl w:val="0"/>
      <w:autoSpaceDE w:val="0"/>
      <w:autoSpaceDN w:val="0"/>
    </w:pPr>
    <w:rPr>
      <w:b/>
      <w:sz w:val="28"/>
      <w:lang w:eastAsia="ru-RU"/>
    </w:rPr>
  </w:style>
  <w:style w:type="paragraph" w:customStyle="1" w:styleId="ConsPlusCell">
    <w:name w:val="ConsPlusCell"/>
    <w:rsid w:val="00AC388E"/>
    <w:pPr>
      <w:widowControl w:val="0"/>
      <w:autoSpaceDE w:val="0"/>
      <w:autoSpaceDN w:val="0"/>
    </w:pPr>
    <w:rPr>
      <w:rFonts w:ascii="Courier New" w:hAnsi="Courier New" w:cs="Courier New"/>
      <w:lang w:eastAsia="ru-RU"/>
    </w:rPr>
  </w:style>
  <w:style w:type="paragraph" w:customStyle="1" w:styleId="ConsPlusDocList">
    <w:name w:val="ConsPlusDocList"/>
    <w:rsid w:val="00AC388E"/>
    <w:pPr>
      <w:widowControl w:val="0"/>
      <w:autoSpaceDE w:val="0"/>
      <w:autoSpaceDN w:val="0"/>
    </w:pPr>
    <w:rPr>
      <w:rFonts w:ascii="Courier New" w:hAnsi="Courier New" w:cs="Courier New"/>
      <w:lang w:eastAsia="ru-RU"/>
    </w:rPr>
  </w:style>
  <w:style w:type="paragraph" w:customStyle="1" w:styleId="ConsPlusTitlePage">
    <w:name w:val="ConsPlusTitlePage"/>
    <w:rsid w:val="00AC388E"/>
    <w:pPr>
      <w:widowControl w:val="0"/>
      <w:autoSpaceDE w:val="0"/>
      <w:autoSpaceDN w:val="0"/>
    </w:pPr>
    <w:rPr>
      <w:rFonts w:ascii="Tahoma" w:hAnsi="Tahoma" w:cs="Tahoma"/>
      <w:lang w:eastAsia="ru-RU"/>
    </w:rPr>
  </w:style>
  <w:style w:type="paragraph" w:customStyle="1" w:styleId="ConsPlusJurTerm">
    <w:name w:val="ConsPlusJurTerm"/>
    <w:rsid w:val="00AC388E"/>
    <w:pPr>
      <w:widowControl w:val="0"/>
      <w:autoSpaceDE w:val="0"/>
      <w:autoSpaceDN w:val="0"/>
    </w:pPr>
    <w:rPr>
      <w:rFonts w:ascii="Tahoma" w:hAnsi="Tahoma" w:cs="Tahoma"/>
      <w:sz w:val="26"/>
      <w:lang w:eastAsia="ru-RU"/>
    </w:rPr>
  </w:style>
  <w:style w:type="paragraph" w:customStyle="1" w:styleId="ConsPlusTextList">
    <w:name w:val="ConsPlusTextList"/>
    <w:rsid w:val="00AC388E"/>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E205E1122A69B2DFF1D2B78D99E769B5BDC9EFC51950A702EC34A0BA6ABD9BB7AFE3DDBC94F332p5i7M" TargetMode="External"/><Relationship Id="rId117" Type="http://schemas.openxmlformats.org/officeDocument/2006/relationships/hyperlink" Target="consultantplus://offline/ref=E6E205E1122A69B2DFF1D2B78D99E769B5B3CCECC31950A702EC34A0BA6ABD9BB7AFE3DDBC94F232p5iFM" TargetMode="External"/><Relationship Id="rId21" Type="http://schemas.openxmlformats.org/officeDocument/2006/relationships/hyperlink" Target="consultantplus://offline/ref=E6E205E1122A69B2DFF1D2B78D99E769B5BDC9EFC51950A702EC34A0BA6ABD9BB7AFE3DDBC94F235p5i0M" TargetMode="External"/><Relationship Id="rId42" Type="http://schemas.openxmlformats.org/officeDocument/2006/relationships/hyperlink" Target="consultantplus://offline/ref=E6E205E1122A69B2DFF1D2B78D99E769B5BDC9EFC51950A702EC34A0BA6ABD9BB7AFE3DDBC94F337p5i3M" TargetMode="External"/><Relationship Id="rId47" Type="http://schemas.openxmlformats.org/officeDocument/2006/relationships/hyperlink" Target="consultantplus://offline/ref=E6E205E1122A69B2DFF1D2B78D99E769B5BDC9EFC51950A702EC34A0BA6ABD9BB7AFE3DDBC94F334p5iEM" TargetMode="External"/><Relationship Id="rId63" Type="http://schemas.openxmlformats.org/officeDocument/2006/relationships/hyperlink" Target="consultantplus://offline/ref=E6E205E1122A69B2DFF1CDA69899E769B6BDCDE5C21A50A702EC34A0BA6ABD9BB7AFE3DDBC94F23Ap5i0M" TargetMode="External"/><Relationship Id="rId68" Type="http://schemas.openxmlformats.org/officeDocument/2006/relationships/hyperlink" Target="consultantplus://offline/ref=E6E205E1122A69B2DFF1D2B78D99E769B5BDC9EFC51950A702EC34A0BA6ABD9BB7AFE3DDBC94F031p5i4M" TargetMode="External"/><Relationship Id="rId84" Type="http://schemas.openxmlformats.org/officeDocument/2006/relationships/hyperlink" Target="consultantplus://offline/ref=E6E205E1122A69B2DFF1D2B78D99E769B5BDC9EFC51950A702EC34A0BA6ABD9BB7AFE3DDBC94F03Ap5i6M" TargetMode="External"/><Relationship Id="rId89" Type="http://schemas.openxmlformats.org/officeDocument/2006/relationships/hyperlink" Target="consultantplus://offline/ref=E6E205E1122A69B2DFF1D2B78D99E769B5BDC9EFC51950A702EC34A0BA6ABD9BB7AFE3DDBC94F03Bp5i1M" TargetMode="External"/><Relationship Id="rId112" Type="http://schemas.openxmlformats.org/officeDocument/2006/relationships/hyperlink" Target="consultantplus://offline/ref=E6E205E1122A69B2DFF1D2B78D99E769B5BCC2EEC01B50A702EC34A0BA6ABD9BB7AFE3DDBC94F230p5i4M" TargetMode="External"/><Relationship Id="rId133" Type="http://schemas.openxmlformats.org/officeDocument/2006/relationships/hyperlink" Target="consultantplus://offline/ref=E6E205E1122A69B2DFF1D2B78D99E769B5B7C8EBC21550A702EC34A0BA6ABD9BB7AFE3DDBC94F231p5i4M" TargetMode="External"/><Relationship Id="rId16" Type="http://schemas.openxmlformats.org/officeDocument/2006/relationships/hyperlink" Target="consultantplus://offline/ref=E6E205E1122A69B2DFF1D2B78D99E769B5BDC9EFC51950A702EC34A0BA6ABD9BB7AFE3DDBC94F237p5i4M" TargetMode="External"/><Relationship Id="rId107" Type="http://schemas.openxmlformats.org/officeDocument/2006/relationships/hyperlink" Target="consultantplus://offline/ref=E6E205E1122A69B2DFF1D2B78D99E769B5B7C8EBC21550A702EC34A0BA6ABD9BB7AFE3DDBC94F230p5i6M" TargetMode="External"/><Relationship Id="rId11" Type="http://schemas.openxmlformats.org/officeDocument/2006/relationships/hyperlink" Target="consultantplus://offline/ref=E6E205E1122A69B2DFF1D2B78D99E769B5BDC9EFC51950A702EC34A0BA6ABD9BB7AFE3DDBC94F231p5i6M" TargetMode="External"/><Relationship Id="rId32" Type="http://schemas.openxmlformats.org/officeDocument/2006/relationships/hyperlink" Target="consultantplus://offline/ref=E6E205E1122A69B2DFF1D2B78D99E769B5BDC9EFC51950A702EC34A0BA6ABD9BB7AFE3DDBC94F330p5i3M" TargetMode="External"/><Relationship Id="rId37" Type="http://schemas.openxmlformats.org/officeDocument/2006/relationships/hyperlink" Target="consultantplus://offline/ref=E6E205E1122A69B2DFF1D2B78D99E769B5BDC9EFC51950A702EC34A0BA6ABD9BB7AFE3DDBC94F331p5iEM" TargetMode="External"/><Relationship Id="rId53" Type="http://schemas.openxmlformats.org/officeDocument/2006/relationships/hyperlink" Target="consultantplus://offline/ref=E6E205E1122A69B2DFF1D2B78D99E769B5BDC9EFC51950A702EC34A0BA6ABD9BB7AFE3DDBC94F33Ap5i2M" TargetMode="External"/><Relationship Id="rId58" Type="http://schemas.openxmlformats.org/officeDocument/2006/relationships/hyperlink" Target="consultantplus://offline/ref=E6E205E1122A69B2DFF1D2B78D99E769B5BDC9EFC51950A702EC34A0BA6ABD9BB7AFE3DDBC94F032p5i2M" TargetMode="External"/><Relationship Id="rId74" Type="http://schemas.openxmlformats.org/officeDocument/2006/relationships/hyperlink" Target="consultantplus://offline/ref=E6E205E1122A69B2DFF1D2B78D99E769B5BDC9EFC51950A702EC34A0BA6ABD9BB7AFE3DDBC94F037p5i6M" TargetMode="External"/><Relationship Id="rId79" Type="http://schemas.openxmlformats.org/officeDocument/2006/relationships/hyperlink" Target="consultantplus://offline/ref=E6E205E1122A69B2DFF1D2B78D99E769B5BDC9EFC51950A702EC34A0BA6ABD9BB7AFE3DDBC94F034p5i1M" TargetMode="External"/><Relationship Id="rId102" Type="http://schemas.openxmlformats.org/officeDocument/2006/relationships/hyperlink" Target="consultantplus://offline/ref=E6E205E1122A69B2DFF1CDA69899E769B5B4CEEFC71E50A702EC34A0BA6ABD9BB7AFE3DDBC94F231p5i5M" TargetMode="External"/><Relationship Id="rId123" Type="http://schemas.openxmlformats.org/officeDocument/2006/relationships/hyperlink" Target="consultantplus://offline/ref=E6E205E1122A69B2DFF1D2B78D99E769B5B7C8EBC21550A702EC34A0BA6ABD9BB7AFE3DDBC94F230p5i0M" TargetMode="External"/><Relationship Id="rId128" Type="http://schemas.openxmlformats.org/officeDocument/2006/relationships/hyperlink" Target="consultantplus://offline/ref=E6E205E1122A69B2DFF1CDA69899E769B7B5CAEFCD1950A702EC34A0BAp6iAM" TargetMode="External"/><Relationship Id="rId5" Type="http://schemas.openxmlformats.org/officeDocument/2006/relationships/hyperlink" Target="consultantplus://offline/ref=E6E205E1122A69B2DFF1D2B78D99E769B5B3CCECC31950A702EC34A0BA6ABD9BB7AFE3DDBC94F232p5i0M" TargetMode="External"/><Relationship Id="rId90" Type="http://schemas.openxmlformats.org/officeDocument/2006/relationships/hyperlink" Target="consultantplus://offline/ref=E6E205E1122A69B2DFF1D2B78D99E769B5BDC9EFC51950A702EC34A0BA6ABD9BB7AFE3DDBC94F03Bp5iEM" TargetMode="External"/><Relationship Id="rId95" Type="http://schemas.openxmlformats.org/officeDocument/2006/relationships/hyperlink" Target="consultantplus://offline/ref=E6E205E1122A69B2DFF1D2B78D99E769B5B7C8EBC21550A702EC34A0BA6ABD9BB7AFE3DDBC94F233p5i6M" TargetMode="External"/><Relationship Id="rId14" Type="http://schemas.openxmlformats.org/officeDocument/2006/relationships/hyperlink" Target="consultantplus://offline/ref=E6E205E1122A69B2DFF1D2B78D99E769B5BDC9EFC51950A702EC34A0BA6ABD9BB7AFE3DDBC94F236p5i3M" TargetMode="External"/><Relationship Id="rId22" Type="http://schemas.openxmlformats.org/officeDocument/2006/relationships/hyperlink" Target="consultantplus://offline/ref=E6E205E1122A69B2DFF1D2B78D99E769B5BDC9EFC51950A702EC34A0BA6ABD9BB7AFE3DDBC94F23Ap5i5M" TargetMode="External"/><Relationship Id="rId27" Type="http://schemas.openxmlformats.org/officeDocument/2006/relationships/hyperlink" Target="consultantplus://offline/ref=E6E205E1122A69B2DFF1D2B78D99E769B5BDC9EFC51950A702EC34A0BA6ABD9BB7AFE3DDBC94F332p5i4M" TargetMode="External"/><Relationship Id="rId30" Type="http://schemas.openxmlformats.org/officeDocument/2006/relationships/hyperlink" Target="consultantplus://offline/ref=E6E205E1122A69B2DFF1D2B78D99E769B5BDC9EFC51950A702EC34A0BA6ABD9BB7AFE3DDBC94F333p5i1M" TargetMode="External"/><Relationship Id="rId35" Type="http://schemas.openxmlformats.org/officeDocument/2006/relationships/hyperlink" Target="consultantplus://offline/ref=E6E205E1122A69B2DFF1D2B78D99E769B5BDC9EFC51950A702EC34A0BA6ABD9BB7AFE3DDBC94F331p5i4M" TargetMode="External"/><Relationship Id="rId43" Type="http://schemas.openxmlformats.org/officeDocument/2006/relationships/hyperlink" Target="consultantplus://offline/ref=E6E205E1122A69B2DFF1D2B78D99E769B5BDC9EFC51950A702EC34A0BA6ABD9BB7AFE3DDBC94F337p5i0M" TargetMode="External"/><Relationship Id="rId48" Type="http://schemas.openxmlformats.org/officeDocument/2006/relationships/hyperlink" Target="consultantplus://offline/ref=E6E205E1122A69B2DFF1D2B78D99E769B5BDC9EFC51950A702EC34A0BA6ABD9BB7AFE3DDBC94F335p5i5M" TargetMode="External"/><Relationship Id="rId56" Type="http://schemas.openxmlformats.org/officeDocument/2006/relationships/hyperlink" Target="consultantplus://offline/ref=E6E205E1122A69B2DFF1D2B78D99E769B5BDC9EFC51950A702EC34A0BA6ABD9BB7AFE3DDBC94F032p5i7M" TargetMode="External"/><Relationship Id="rId64" Type="http://schemas.openxmlformats.org/officeDocument/2006/relationships/hyperlink" Target="consultantplus://offline/ref=E6E205E1122A69B2DFF1CDA69899E769B6BDCDE5C21A50A702EC34A0BA6ABD9BB7AFE3DDBC94F23Ap5iFM" TargetMode="External"/><Relationship Id="rId69" Type="http://schemas.openxmlformats.org/officeDocument/2006/relationships/hyperlink" Target="consultantplus://offline/ref=E6E205E1122A69B2DFF1D2B78D99E769B5BDC9EFC51950A702EC34A0BA6ABD9BB7AFE3DDBC94F031p5i1M" TargetMode="External"/><Relationship Id="rId77" Type="http://schemas.openxmlformats.org/officeDocument/2006/relationships/hyperlink" Target="consultantplus://offline/ref=E6E205E1122A69B2DFF1D2B78D99E769B5BDC9EFC51950A702EC34A0BA6ABD9BB7AFE3DDBC94F034p5i7M" TargetMode="External"/><Relationship Id="rId100" Type="http://schemas.openxmlformats.org/officeDocument/2006/relationships/hyperlink" Target="consultantplus://offline/ref=E6E205E1122A69B2DFF1D2B78D99E769B5B3CCECC31950A702EC34A0BA6ABD9BB7AFE3DDBC94F232p5iFM" TargetMode="External"/><Relationship Id="rId105" Type="http://schemas.openxmlformats.org/officeDocument/2006/relationships/hyperlink" Target="consultantplus://offline/ref=E6E205E1122A69B2DFF1D2B78D99E769B5BCC2EEC01B50A702EC34A0BA6ABD9BB7AFE3DDBC94F230p5i7M" TargetMode="External"/><Relationship Id="rId113" Type="http://schemas.openxmlformats.org/officeDocument/2006/relationships/hyperlink" Target="consultantplus://offline/ref=E6E205E1122A69B2DFF1D2B78D99E769B5B7C8EBC21550A702EC34A0BA6ABD9BB7AFE3DDBC94F230p5i3M" TargetMode="External"/><Relationship Id="rId118" Type="http://schemas.openxmlformats.org/officeDocument/2006/relationships/hyperlink" Target="consultantplus://offline/ref=E6E205E1122A69B2DFF1D2B78D99E769B5BCC2EEC01B50A702EC34A0BA6ABD9BB7AFE3DDBC94F230p5i2M" TargetMode="External"/><Relationship Id="rId126" Type="http://schemas.openxmlformats.org/officeDocument/2006/relationships/hyperlink" Target="consultantplus://offline/ref=E6E205E1122A69B2DFF1D2B78D99E769B5BCC2EEC01B50A702EC34A0BA6ABD9BB7AFE3DDBC94F230p5i0M" TargetMode="External"/><Relationship Id="rId134" Type="http://schemas.openxmlformats.org/officeDocument/2006/relationships/hyperlink" Target="consultantplus://offline/ref=E6E205E1122A69B2DFF1D2B78D99E769B5B7C8EBC21550A702EC34A0BA6ABD9BB7AFE3DDBC94F231p5i3M" TargetMode="External"/><Relationship Id="rId8" Type="http://schemas.openxmlformats.org/officeDocument/2006/relationships/hyperlink" Target="consultantplus://offline/ref=E6E205E1122A69B2DFF1D2B78D99E769B5BDC9EFC51950A702EC34A0BA6ABD9BB7AFE3DDBC94F233p5i1M" TargetMode="External"/><Relationship Id="rId51" Type="http://schemas.openxmlformats.org/officeDocument/2006/relationships/hyperlink" Target="consultantplus://offline/ref=E6E205E1122A69B2DFF1D2B78D99E769B5BDC9EFC51950A702EC34A0BA6ABD9BB7AFE3DDBC94F335p5i0M" TargetMode="External"/><Relationship Id="rId72" Type="http://schemas.openxmlformats.org/officeDocument/2006/relationships/hyperlink" Target="consultantplus://offline/ref=E6E205E1122A69B2DFF1D2B78D99E769B5BDC9EFC51950A702EC34A0BA6ABD9BB7AFE3DDBC94F036p5i2M" TargetMode="External"/><Relationship Id="rId80" Type="http://schemas.openxmlformats.org/officeDocument/2006/relationships/hyperlink" Target="consultantplus://offline/ref=E6E205E1122A69B2DFF1D2B78D99E769B5BDC9EFC51950A702EC34A0BA6ABD9BB7AFE3DDBC94F034p5iEM" TargetMode="External"/><Relationship Id="rId85" Type="http://schemas.openxmlformats.org/officeDocument/2006/relationships/hyperlink" Target="consultantplus://offline/ref=E6E205E1122A69B2DFF1D2B78D99E769B5BDC9EFC51950A702EC34A0BA6ABD9BB7AFE3DDBC94F03Ap5i3M" TargetMode="External"/><Relationship Id="rId93" Type="http://schemas.openxmlformats.org/officeDocument/2006/relationships/hyperlink" Target="consultantplus://offline/ref=E6E205E1122A69B2DFF1D2B78D99E769B5BDC9EFC51950A702EC34A0BA6ABD9BB7AFE3DDBC94F132p5i2M" TargetMode="External"/><Relationship Id="rId98" Type="http://schemas.openxmlformats.org/officeDocument/2006/relationships/hyperlink" Target="consultantplus://offline/ref=E6E205E1122A69B2DFF1D2B78D99E769B5BCC2EEC01B50A702EC34A0BA6ABD9BB7AFE3DDBC94F233p5iEM" TargetMode="External"/><Relationship Id="rId121" Type="http://schemas.openxmlformats.org/officeDocument/2006/relationships/hyperlink" Target="consultantplus://offline/ref=E6E205E1122A69B2DFF1D2B78D99E769B5B6C9E4CC1B50A702EC34A0BA6ABD9BB7AFE3DDBC94F232p5i2M" TargetMode="External"/><Relationship Id="rId3" Type="http://schemas.openxmlformats.org/officeDocument/2006/relationships/settings" Target="settings.xml"/><Relationship Id="rId12" Type="http://schemas.openxmlformats.org/officeDocument/2006/relationships/hyperlink" Target="consultantplus://offline/ref=E6E205E1122A69B2DFF1D2B78D99E769B5BDC9EFC51950A702EC34A0BA6ABD9BB7AFE3DDBC94F231p5i0M" TargetMode="External"/><Relationship Id="rId17" Type="http://schemas.openxmlformats.org/officeDocument/2006/relationships/hyperlink" Target="consultantplus://offline/ref=E6E205E1122A69B2DFF1D2B78D99E769B5BDC9EFC51950A702EC34A0BA6ABD9BB7AFE3DDBC94F237p5iEM" TargetMode="External"/><Relationship Id="rId25" Type="http://schemas.openxmlformats.org/officeDocument/2006/relationships/hyperlink" Target="consultantplus://offline/ref=E6E205E1122A69B2DFF1D2B78D99E769B5BDC9EFC51950A702EC34A0BA6ABD9BB7AFE3DDBC94F23Bp5i2M" TargetMode="External"/><Relationship Id="rId33" Type="http://schemas.openxmlformats.org/officeDocument/2006/relationships/hyperlink" Target="consultantplus://offline/ref=E6E205E1122A69B2DFF1D2B78D99E769B5BDC9EFC51950A702EC34A0BA6ABD9BB7AFE3DDBC94F330p5i0M" TargetMode="External"/><Relationship Id="rId38" Type="http://schemas.openxmlformats.org/officeDocument/2006/relationships/hyperlink" Target="consultantplus://offline/ref=E6E205E1122A69B2DFF1D2B78D99E769B5BDC9EFC51950A702EC34A0BA6ABD9BB7AFE3DDBC94F336p5i5M" TargetMode="External"/><Relationship Id="rId46" Type="http://schemas.openxmlformats.org/officeDocument/2006/relationships/hyperlink" Target="consultantplus://offline/ref=E6E205E1122A69B2DFF1D2B78D99E769B5BDC9EFC51950A702EC34A0BA6ABD9BB7AFE3DDBC94F334p5i1M" TargetMode="External"/><Relationship Id="rId59" Type="http://schemas.openxmlformats.org/officeDocument/2006/relationships/hyperlink" Target="consultantplus://offline/ref=E6E205E1122A69B2DFF1D2B78D99E769B5BDC9EFC51950A702EC34A0BA6ABD9BB7AFE3DDBC94F033p5i6M" TargetMode="External"/><Relationship Id="rId67" Type="http://schemas.openxmlformats.org/officeDocument/2006/relationships/hyperlink" Target="consultantplus://offline/ref=E6E205E1122A69B2DFF1D2B78D99E769B5BDC9EFC51950A702EC34A0BA6ABD9BB7AFE3DDBC94F030p5iFM" TargetMode="External"/><Relationship Id="rId103" Type="http://schemas.openxmlformats.org/officeDocument/2006/relationships/hyperlink" Target="consultantplus://offline/ref=E6E205E1122A69B2DFF1D2B78D99E769B5B7C8EBC21550A702EC34A0BA6ABD9BB7AFE3DDBC94F233p5iFM" TargetMode="External"/><Relationship Id="rId108" Type="http://schemas.openxmlformats.org/officeDocument/2006/relationships/hyperlink" Target="consultantplus://offline/ref=E6E205E1122A69B2DFF1CDA69899E769B7B5CAEFCD1950A702EC34A0BAp6iAM" TargetMode="External"/><Relationship Id="rId116" Type="http://schemas.openxmlformats.org/officeDocument/2006/relationships/hyperlink" Target="consultantplus://offline/ref=E6E205E1122A69B2DFF1D2B78D99E769B5B7C8EBC21550A702EC34A0BA6ABD9BB7AFE3DDBC94F230p5i1M" TargetMode="External"/><Relationship Id="rId124" Type="http://schemas.openxmlformats.org/officeDocument/2006/relationships/hyperlink" Target="consultantplus://offline/ref=E6E205E1122A69B2DFF1D2B78D99E769B5B7C8EBC21550A702EC34A0BA6ABD9BB7AFE3DDBC94F230p5iEM" TargetMode="External"/><Relationship Id="rId129" Type="http://schemas.openxmlformats.org/officeDocument/2006/relationships/hyperlink" Target="consultantplus://offline/ref=E6E205E1122A69B2DFF1D2B78D99E769B5BCC2EEC01B50A702EC34A0BA6ABD9BB7AFE3DDBC94F230p5iFM" TargetMode="External"/><Relationship Id="rId137" Type="http://schemas.openxmlformats.org/officeDocument/2006/relationships/theme" Target="theme/theme1.xml"/><Relationship Id="rId20" Type="http://schemas.openxmlformats.org/officeDocument/2006/relationships/hyperlink" Target="consultantplus://offline/ref=E6E205E1122A69B2DFF1D2B78D99E769B5BDC9EFC51950A702EC34A0BA6ABD9BB7AFE3DDBC94F235p5i6M" TargetMode="External"/><Relationship Id="rId41" Type="http://schemas.openxmlformats.org/officeDocument/2006/relationships/hyperlink" Target="consultantplus://offline/ref=E6E205E1122A69B2DFF1D2B78D99E769B5BDC9EFC51950A702EC34A0BA6ABD9BB7AFE3DDBC94F337p5i6M" TargetMode="External"/><Relationship Id="rId54" Type="http://schemas.openxmlformats.org/officeDocument/2006/relationships/hyperlink" Target="consultantplus://offline/ref=E6E205E1122A69B2DFF1D2B78D99E769B5BDC9EFC51950A702EC34A0BA6ABD9BB7AFE3DDBC94F33Ap5iEM" TargetMode="External"/><Relationship Id="rId62" Type="http://schemas.openxmlformats.org/officeDocument/2006/relationships/hyperlink" Target="consultantplus://offline/ref=E6E205E1122A69B2DFF1D2B78D99E769B5BDC9EFC51950A702EC34A0BA6ABD9BB7AFE3DDBC94F030p5i4M" TargetMode="External"/><Relationship Id="rId70" Type="http://schemas.openxmlformats.org/officeDocument/2006/relationships/hyperlink" Target="consultantplus://offline/ref=E6E205E1122A69B2DFF1D2B78D99E769B5BDC9EFC51950A702EC34A0BA6ABD9BB7AFE3DDBC94F031p5iEM" TargetMode="External"/><Relationship Id="rId75" Type="http://schemas.openxmlformats.org/officeDocument/2006/relationships/hyperlink" Target="consultantplus://offline/ref=E6E205E1122A69B2DFF1D2B78D99E769B5BDC9EFC51950A702EC34A0BA6ABD9BB7AFE3DDBC94F037p5i3M" TargetMode="External"/><Relationship Id="rId83" Type="http://schemas.openxmlformats.org/officeDocument/2006/relationships/hyperlink" Target="consultantplus://offline/ref=E6E205E1122A69B2DFF1D2B78D99E769B5BDC9EFC51950A702EC34A0BA6ABD9BB7AFE3DDBC94F035p5iFM" TargetMode="External"/><Relationship Id="rId88" Type="http://schemas.openxmlformats.org/officeDocument/2006/relationships/hyperlink" Target="consultantplus://offline/ref=E6E205E1122A69B2DFF1D2B78D99E769B5BDC9EFC51950A702EC34A0BA6ABD9BB7AFE3DDBC94F03Bp5i4M" TargetMode="External"/><Relationship Id="rId91" Type="http://schemas.openxmlformats.org/officeDocument/2006/relationships/hyperlink" Target="consultantplus://offline/ref=E6E205E1122A69B2DFF1D2B78D99E769B5BDC9EFC51950A702EC34A0BA6ABD9BB7AFE3DDBC94F132p5i5M" TargetMode="External"/><Relationship Id="rId96" Type="http://schemas.openxmlformats.org/officeDocument/2006/relationships/hyperlink" Target="consultantplus://offline/ref=E6E205E1122A69B2DFF1D2B78D99E769B5B7C8EBC21550A702EC34A0BA6ABD9BB7AFE3DDBC94F233p5i0M" TargetMode="External"/><Relationship Id="rId111" Type="http://schemas.openxmlformats.org/officeDocument/2006/relationships/hyperlink" Target="consultantplus://offline/ref=E6E205E1122A69B2DFF1D2B78D99E769B5B7C8EBC21550A702EC34A0BA6ABD9BB7AFE3DDBC94F230p5i4M" TargetMode="External"/><Relationship Id="rId132" Type="http://schemas.openxmlformats.org/officeDocument/2006/relationships/hyperlink" Target="consultantplus://offline/ref=E6E205E1122A69B2DFF1D2B78D99E769B5B7C8EBC21550A702EC34A0BA6ABD9BB7AFE3DDBC94F231p5i5M" TargetMode="External"/><Relationship Id="rId1" Type="http://schemas.openxmlformats.org/officeDocument/2006/relationships/styles" Target="styles.xml"/><Relationship Id="rId6" Type="http://schemas.openxmlformats.org/officeDocument/2006/relationships/hyperlink" Target="consultantplus://offline/ref=E6E205E1122A69B2DFF1D2B78D99E769B5BDC9EFC51950A702EC34A0BA6ABD9BB7AFE3DDBC94F232p5iEM" TargetMode="External"/><Relationship Id="rId15" Type="http://schemas.openxmlformats.org/officeDocument/2006/relationships/hyperlink" Target="consultantplus://offline/ref=E6E205E1122A69B2DFF1D2B78D99E769B5BDC9EFC51950A702EC34A0BA6ABD9BB7AFE3DDBC94F236p5iEM" TargetMode="External"/><Relationship Id="rId23" Type="http://schemas.openxmlformats.org/officeDocument/2006/relationships/hyperlink" Target="consultantplus://offline/ref=E6E205E1122A69B2DFF1D2B78D99E769B5BDC9EFC51950A702EC34A0BA6ABD9BB7AFE3DDBC94F23Ap5i2M" TargetMode="External"/><Relationship Id="rId28" Type="http://schemas.openxmlformats.org/officeDocument/2006/relationships/hyperlink" Target="consultantplus://offline/ref=E6E205E1122A69B2DFF1D2B78D99E769B5BDC9EFC51950A702EC34A0BA6ABD9BB7AFE3DDBC94F332p5i1M" TargetMode="External"/><Relationship Id="rId36" Type="http://schemas.openxmlformats.org/officeDocument/2006/relationships/hyperlink" Target="consultantplus://offline/ref=E6E205E1122A69B2DFF1D2B78D99E769B5BDC9EFC51950A702EC34A0BA6ABD9BB7AFE3DDBC94F331p5i1M" TargetMode="External"/><Relationship Id="rId49" Type="http://schemas.openxmlformats.org/officeDocument/2006/relationships/hyperlink" Target="consultantplus://offline/ref=E6E205E1122A69B2DFF1D2B78D99E769B5B3CCECC31950A702EC34A0BA6ABD9BB7AFE3DDBC94F033p5i6M" TargetMode="External"/><Relationship Id="rId57" Type="http://schemas.openxmlformats.org/officeDocument/2006/relationships/hyperlink" Target="consultantplus://offline/ref=E6E205E1122A69B2DFF1D2B78D99E769B5BDC9EFC51950A702EC34A0BA6ABD9BB7AFE3DDBC94F032p5i3M" TargetMode="External"/><Relationship Id="rId106" Type="http://schemas.openxmlformats.org/officeDocument/2006/relationships/hyperlink" Target="consultantplus://offline/ref=E6E205E1122A69B2DFF1D2B78D99E769B5BCC2EEC01B50A702EC34A0BA6ABD9BB7AFE3DDBC94F230p5i6M" TargetMode="External"/><Relationship Id="rId114" Type="http://schemas.openxmlformats.org/officeDocument/2006/relationships/hyperlink" Target="consultantplus://offline/ref=E6E205E1122A69B2DFF1D2B78D99E769B5BCC2EEC01B50A702EC34A0BA6ABD9BB7AFE3DDBC94F230p5i3M" TargetMode="External"/><Relationship Id="rId119" Type="http://schemas.openxmlformats.org/officeDocument/2006/relationships/hyperlink" Target="consultantplus://offline/ref=E6E205E1122A69B2DFF1CDA69899E769B7B5CAEFCD1950A702EC34A0BAp6iAM" TargetMode="External"/><Relationship Id="rId127" Type="http://schemas.openxmlformats.org/officeDocument/2006/relationships/hyperlink" Target="consultantplus://offline/ref=E6E205E1122A69B2DFF1D2B78D99E769B5B7C8EBC21550A702EC34A0BA6ABD9BB7AFE3DDBC94F231p5i7M" TargetMode="External"/><Relationship Id="rId10" Type="http://schemas.openxmlformats.org/officeDocument/2006/relationships/hyperlink" Target="consultantplus://offline/ref=E6E205E1122A69B2DFF1D2B78D99E769B5BDC9EFC51950A702EC34A0BA6ABD9BB7AFE3DDBC94F230p5i0M" TargetMode="External"/><Relationship Id="rId31" Type="http://schemas.openxmlformats.org/officeDocument/2006/relationships/hyperlink" Target="consultantplus://offline/ref=E6E205E1122A69B2DFF1D2B78D99E769B5BDC9EFC51950A702EC34A0BA6ABD9BB7AFE3DDBC94F330p5i6M" TargetMode="External"/><Relationship Id="rId44" Type="http://schemas.openxmlformats.org/officeDocument/2006/relationships/hyperlink" Target="consultantplus://offline/ref=E6E205E1122A69B2DFF1D2B78D99E769B5BDC9EFC51950A702EC34A0BA6ABD9BB7AFE3DDBC94F334p5i7M" TargetMode="External"/><Relationship Id="rId52" Type="http://schemas.openxmlformats.org/officeDocument/2006/relationships/hyperlink" Target="consultantplus://offline/ref=E6E205E1122A69B2DFF1D2B78D99E769B5BDC9EFC51950A702EC34A0BA6ABD9BB7AFE3DDBC94F33Ap5i5M" TargetMode="External"/><Relationship Id="rId60" Type="http://schemas.openxmlformats.org/officeDocument/2006/relationships/hyperlink" Target="consultantplus://offline/ref=E6E205E1122A69B2DFF1D2B78D99E769B5BDC9EFC51950A702EC34A0BA6ABD9BB7AFE3DDBC94F033p5i0M" TargetMode="External"/><Relationship Id="rId65" Type="http://schemas.openxmlformats.org/officeDocument/2006/relationships/hyperlink" Target="consultantplus://offline/ref=E6E205E1122A69B2DFF1CDA69899E769B6BDCDE5C21A50A702EC34A0BA6ABD9BB7AFE3DDBC94F23Bp5i1M" TargetMode="External"/><Relationship Id="rId73" Type="http://schemas.openxmlformats.org/officeDocument/2006/relationships/hyperlink" Target="consultantplus://offline/ref=E6E205E1122A69B2DFF1D2B78D99E769B5BDC9EFC51950A702EC34A0BA6ABD9BB7AFE3DDBC94F036p5iFM" TargetMode="External"/><Relationship Id="rId78" Type="http://schemas.openxmlformats.org/officeDocument/2006/relationships/hyperlink" Target="consultantplus://offline/ref=E6E205E1122A69B2DFF1D2B78D99E769B5BDC9EFC51950A702EC34A0BA6ABD9BB7AFE3DDBC94F034p5i4M" TargetMode="External"/><Relationship Id="rId81" Type="http://schemas.openxmlformats.org/officeDocument/2006/relationships/hyperlink" Target="consultantplus://offline/ref=E6E205E1122A69B2DFF1D2B78D99E769B5BDC9EFC51950A702EC34A0BA6ABD9BB7AFE3DDBC94F035p5i5M" TargetMode="External"/><Relationship Id="rId86" Type="http://schemas.openxmlformats.org/officeDocument/2006/relationships/hyperlink" Target="consultantplus://offline/ref=E6E205E1122A69B2DFF1D2B78D99E769B5BDC9EFC51950A702EC34A0BA6ABD9BB7AFE3DDBC94F03Ap5i0M" TargetMode="External"/><Relationship Id="rId94" Type="http://schemas.openxmlformats.org/officeDocument/2006/relationships/hyperlink" Target="consultantplus://offline/ref=E6E205E1122A69B2DFF1D2B78D99E769B5BDC9EFC51950A702EC34A0BA6ABD9BB7AFE3DDBC94F132p5iFM" TargetMode="External"/><Relationship Id="rId99" Type="http://schemas.openxmlformats.org/officeDocument/2006/relationships/hyperlink" Target="consultantplus://offline/ref=E6E205E1122A69B2DFF1CDA69899E769B7B5CAEFCD1950A702EC34A0BAp6iAM" TargetMode="External"/><Relationship Id="rId101" Type="http://schemas.openxmlformats.org/officeDocument/2006/relationships/hyperlink" Target="consultantplus://offline/ref=E6E205E1122A69B2DFF1D2B78D99E769B5B6C9E4CC1B50A702EC34A0BA6ABD9BB7AFE3DDBC94F232p5i2M" TargetMode="External"/><Relationship Id="rId122" Type="http://schemas.openxmlformats.org/officeDocument/2006/relationships/hyperlink" Target="consultantplus://offline/ref=E6E205E1122A69B2DFF1CDA69899E769B5B4CEEFC71E50A702EC34A0BA6ABD9BB7AFE3DDBC94F231p5i5M" TargetMode="External"/><Relationship Id="rId130" Type="http://schemas.openxmlformats.org/officeDocument/2006/relationships/hyperlink" Target="consultantplus://offline/ref=E6E205E1122A69B2DFF1D2B78D99E769B5B7C8EBC21550A702EC34A0BA6ABD9BB7AFE3DDBC94F231p5i6M" TargetMode="External"/><Relationship Id="rId135" Type="http://schemas.openxmlformats.org/officeDocument/2006/relationships/hyperlink" Target="consultantplus://offline/ref=E6E205E1122A69B2DFF1D2B78D99E769B5BCC2EEC01B50A702EC34A0BA6ABD9BB7AFE3DDBC94F231p5i7M" TargetMode="External"/><Relationship Id="rId4" Type="http://schemas.openxmlformats.org/officeDocument/2006/relationships/webSettings" Target="webSettings.xml"/><Relationship Id="rId9" Type="http://schemas.openxmlformats.org/officeDocument/2006/relationships/hyperlink" Target="consultantplus://offline/ref=E6E205E1122A69B2DFF1D2B78D99E769B5BDC9EFC51950A702EC34A0BA6ABD9BB7AFE3DDBC94F230p5i5M" TargetMode="External"/><Relationship Id="rId13" Type="http://schemas.openxmlformats.org/officeDocument/2006/relationships/hyperlink" Target="consultantplus://offline/ref=E6E205E1122A69B2DFF1D2B78D99E769B5BDC9EFC51950A702EC34A0BA6ABD9BB7AFE3DDBC94F231p5iFM" TargetMode="External"/><Relationship Id="rId18" Type="http://schemas.openxmlformats.org/officeDocument/2006/relationships/hyperlink" Target="consultantplus://offline/ref=E6E205E1122A69B2DFF1D2B78D99E769B5BDC9EFC51950A702EC34A0BA6ABD9BB7AFE3DDBC94F234p5i2M" TargetMode="External"/><Relationship Id="rId39" Type="http://schemas.openxmlformats.org/officeDocument/2006/relationships/hyperlink" Target="consultantplus://offline/ref=E6E205E1122A69B2DFF1D2B78D99E769B5BDC9EFC51950A702EC34A0BA6ABD9BB7AFE3DDBC94F336p5i2M" TargetMode="External"/><Relationship Id="rId109" Type="http://schemas.openxmlformats.org/officeDocument/2006/relationships/hyperlink" Target="consultantplus://offline/ref=E6E205E1122A69B2DFF1D2B78D99E769B5BCC2EEC01B50A702EC34A0BA6ABD9BB7AFE3DDBC94F230p5i5M" TargetMode="External"/><Relationship Id="rId34" Type="http://schemas.openxmlformats.org/officeDocument/2006/relationships/hyperlink" Target="consultantplus://offline/ref=E6E205E1122A69B2DFF1D2B78D99E769B5BDC9EFC51950A702EC34A0BA6ABD9BB7AFE3DDBC94F331p5i7M" TargetMode="External"/><Relationship Id="rId50" Type="http://schemas.openxmlformats.org/officeDocument/2006/relationships/hyperlink" Target="consultantplus://offline/ref=E6E205E1122A69B2DFF1D2B78D99E769B5BDC9EFC51950A702EC34A0BA6ABD9BB7AFE3DDBC94F335p5i1M" TargetMode="External"/><Relationship Id="rId55" Type="http://schemas.openxmlformats.org/officeDocument/2006/relationships/hyperlink" Target="consultantplus://offline/ref=E6E205E1122A69B2DFF1D2B78D99E769B5BDC9EFC51950A702EC34A0BA6ABD9BB7AFE3DDBC94F33Bp5i2M" TargetMode="External"/><Relationship Id="rId76" Type="http://schemas.openxmlformats.org/officeDocument/2006/relationships/hyperlink" Target="consultantplus://offline/ref=E6E205E1122A69B2DFF1D2B78D99E769B5BDC9EFC51950A702EC34A0BA6ABD9BB7AFE3DDBC94F037p5i0M" TargetMode="External"/><Relationship Id="rId97" Type="http://schemas.openxmlformats.org/officeDocument/2006/relationships/hyperlink" Target="consultantplus://offline/ref=E6E205E1122A69B2DFF1D2B78D99E769B5B3CCECC31950A702EC34A0BA6ABD9BB7AFE3DDBC94F232p5iFM" TargetMode="External"/><Relationship Id="rId104" Type="http://schemas.openxmlformats.org/officeDocument/2006/relationships/hyperlink" Target="consultantplus://offline/ref=E6E205E1122A69B2DFF1D2B78D99E769B5B7C8EBC21550A702EC34A0BA6ABD9BB7AFE3DDBC94F230p5i7M" TargetMode="External"/><Relationship Id="rId120" Type="http://schemas.openxmlformats.org/officeDocument/2006/relationships/hyperlink" Target="consultantplus://offline/ref=E6E205E1122A69B2DFF1D2B78D99E769B5B3CCECC31950A702EC34A0BA6ABD9BB7AFE3DDBC94F232p5iFM" TargetMode="External"/><Relationship Id="rId125" Type="http://schemas.openxmlformats.org/officeDocument/2006/relationships/hyperlink" Target="consultantplus://offline/ref=E6E205E1122A69B2DFF1D2B78D99E769B5BCC2EEC01B50A702EC34A0BA6ABD9BB7AFE3DDBC94F230p5i1M" TargetMode="External"/><Relationship Id="rId7" Type="http://schemas.openxmlformats.org/officeDocument/2006/relationships/hyperlink" Target="consultantplus://offline/ref=E6E205E1122A69B2DFF1D2B78D99E769B5BDC9EFC51950A702EC34A0BA6ABD9BB7AFE3DDBC94F233p5i7M" TargetMode="External"/><Relationship Id="rId71" Type="http://schemas.openxmlformats.org/officeDocument/2006/relationships/hyperlink" Target="consultantplus://offline/ref=E6E205E1122A69B2DFF1D2B78D99E769B5BDC9EFC51950A702EC34A0BA6ABD9BB7AFE3DDBC94F036p5i5M" TargetMode="External"/><Relationship Id="rId92" Type="http://schemas.openxmlformats.org/officeDocument/2006/relationships/hyperlink" Target="consultantplus://offline/ref=E6E205E1122A69B2DFF1CDA69899E769B6BCC9EAC31D50A702EC34A0BAp6iAM" TargetMode="External"/><Relationship Id="rId2" Type="http://schemas.microsoft.com/office/2007/relationships/stylesWithEffects" Target="stylesWithEffects.xml"/><Relationship Id="rId29" Type="http://schemas.openxmlformats.org/officeDocument/2006/relationships/hyperlink" Target="consultantplus://offline/ref=E6E205E1122A69B2DFF1D2B78D99E769B5BDC9EFC51950A702EC34A0BA6ABD9BB7AFE3DDBC94F333p5i7M" TargetMode="External"/><Relationship Id="rId24" Type="http://schemas.openxmlformats.org/officeDocument/2006/relationships/hyperlink" Target="consultantplus://offline/ref=E6E205E1122A69B2DFF1D2B78D99E769B5BDC9EFC51950A702EC34A0BA6ABD9BB7AFE3DDBC94F23Ap5iEM" TargetMode="External"/><Relationship Id="rId40" Type="http://schemas.openxmlformats.org/officeDocument/2006/relationships/hyperlink" Target="consultantplus://offline/ref=E6E205E1122A69B2DFF1D2B78D99E769B5BDC9EFC51950A702EC34A0BA6ABD9BB7AFE3DDBC94F336p5iFM" TargetMode="External"/><Relationship Id="rId45" Type="http://schemas.openxmlformats.org/officeDocument/2006/relationships/hyperlink" Target="consultantplus://offline/ref=E6E205E1122A69B2DFF1D2B78D99E769B5BDC9EFC51950A702EC34A0BA6ABD9BB7AFE3DDBC94F334p5i4M" TargetMode="External"/><Relationship Id="rId66" Type="http://schemas.openxmlformats.org/officeDocument/2006/relationships/hyperlink" Target="consultantplus://offline/ref=E6E205E1122A69B2DFF1D2B78D99E769B5BDC9EFC51950A702EC34A0BA6ABD9BB7AFE3DDBC94F030p5i0M" TargetMode="External"/><Relationship Id="rId87" Type="http://schemas.openxmlformats.org/officeDocument/2006/relationships/hyperlink" Target="consultantplus://offline/ref=E6E205E1122A69B2DFF1D2B78D99E769B5BDC9EFC51950A702EC34A0BA6ABD9BB7AFE3DDBC94F03Bp5i7M" TargetMode="External"/><Relationship Id="rId110" Type="http://schemas.openxmlformats.org/officeDocument/2006/relationships/hyperlink" Target="consultantplus://offline/ref=E6E205E1122A69B2DFF1D2B78D99E769B5B7C8EBC21550A702EC34A0BA6ABD9BB7AFE3DDBC94F230p5i5M" TargetMode="External"/><Relationship Id="rId115" Type="http://schemas.openxmlformats.org/officeDocument/2006/relationships/hyperlink" Target="consultantplus://offline/ref=E6E205E1122A69B2DFF1D2B78D99E769B5B7C8EBC21550A702EC34A0BA6ABD9BB7AFE3DDBC94F230p5i2M" TargetMode="External"/><Relationship Id="rId131" Type="http://schemas.openxmlformats.org/officeDocument/2006/relationships/hyperlink" Target="consultantplus://offline/ref=E6E205E1122A69B2DFF1D2B78D99E769B5BCC2EEC01B50A702EC34A0BA6ABD9BB7AFE3DDBC94F230p5iEM" TargetMode="External"/><Relationship Id="rId136" Type="http://schemas.openxmlformats.org/officeDocument/2006/relationships/fontTable" Target="fontTable.xml"/><Relationship Id="rId61" Type="http://schemas.openxmlformats.org/officeDocument/2006/relationships/hyperlink" Target="consultantplus://offline/ref=E6E205E1122A69B2DFF1D2B78D99E769B5BDC9EFC51950A702EC34A0BA6ABD9BB7AFE3DDBC94F033p5iFM" TargetMode="External"/><Relationship Id="rId82" Type="http://schemas.openxmlformats.org/officeDocument/2006/relationships/hyperlink" Target="consultantplus://offline/ref=E6E205E1122A69B2DFF1D2B78D99E769B5BDC9EFC51950A702EC34A0BA6ABD9BB7AFE3DDBC94F035p5i2M" TargetMode="External"/><Relationship Id="rId19" Type="http://schemas.openxmlformats.org/officeDocument/2006/relationships/hyperlink" Target="consultantplus://offline/ref=E6E205E1122A69B2DFF1CDA69899E769B6BDCCECC61850A702EC34A0BAp6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19285</Words>
  <Characters>109927</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Александрович РУКОСУЕВ</dc:creator>
  <cp:lastModifiedBy>Николай Александрович РУКОСУЕВ</cp:lastModifiedBy>
  <cp:revision>1</cp:revision>
  <dcterms:created xsi:type="dcterms:W3CDTF">2018-10-02T12:34:00Z</dcterms:created>
  <dcterms:modified xsi:type="dcterms:W3CDTF">2018-10-02T12:36:00Z</dcterms:modified>
</cp:coreProperties>
</file>