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47" w:rsidRDefault="00812C4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12C47" w:rsidRDefault="00812C47">
      <w:pPr>
        <w:pStyle w:val="ConsPlusNormal"/>
        <w:outlineLvl w:val="0"/>
      </w:pPr>
    </w:p>
    <w:p w:rsidR="00812C47" w:rsidRDefault="00812C47">
      <w:pPr>
        <w:pStyle w:val="ConsPlusTitle"/>
        <w:jc w:val="center"/>
        <w:outlineLvl w:val="0"/>
      </w:pPr>
      <w:r>
        <w:t>КОМИТЕТ ЭКОНОМИЧЕСКОГО РАЗВИТИЯ</w:t>
      </w:r>
    </w:p>
    <w:p w:rsidR="00812C47" w:rsidRDefault="00812C47">
      <w:pPr>
        <w:pStyle w:val="ConsPlusTitle"/>
        <w:jc w:val="center"/>
      </w:pPr>
      <w:r>
        <w:t>И ИНВЕСТИЦИОННОЙ ДЕЯТЕЛЬНОСТИ</w:t>
      </w:r>
    </w:p>
    <w:p w:rsidR="00812C47" w:rsidRDefault="00812C47">
      <w:pPr>
        <w:pStyle w:val="ConsPlusTitle"/>
        <w:jc w:val="center"/>
      </w:pPr>
      <w:r>
        <w:t>ЛЕНИНГРАДСКОЙ ОБЛАСТИ</w:t>
      </w:r>
    </w:p>
    <w:p w:rsidR="00812C47" w:rsidRDefault="00812C47">
      <w:pPr>
        <w:pStyle w:val="ConsPlusTitle"/>
        <w:jc w:val="center"/>
      </w:pPr>
    </w:p>
    <w:p w:rsidR="00812C47" w:rsidRDefault="00812C47">
      <w:pPr>
        <w:pStyle w:val="ConsPlusTitle"/>
        <w:jc w:val="center"/>
      </w:pPr>
      <w:r>
        <w:t>ПРИКАЗ</w:t>
      </w:r>
    </w:p>
    <w:p w:rsidR="00812C47" w:rsidRDefault="00812C47">
      <w:pPr>
        <w:pStyle w:val="ConsPlusTitle"/>
        <w:jc w:val="center"/>
      </w:pPr>
      <w:r>
        <w:t>от 13 мая 2015 г. N 17</w:t>
      </w:r>
      <w:bookmarkStart w:id="0" w:name="_GoBack"/>
      <w:bookmarkEnd w:id="0"/>
    </w:p>
    <w:p w:rsidR="00812C47" w:rsidRDefault="00812C47">
      <w:pPr>
        <w:pStyle w:val="ConsPlusTitle"/>
        <w:jc w:val="center"/>
      </w:pPr>
    </w:p>
    <w:p w:rsidR="00812C47" w:rsidRDefault="00812C47">
      <w:pPr>
        <w:pStyle w:val="ConsPlusTitle"/>
        <w:jc w:val="center"/>
      </w:pPr>
      <w:r>
        <w:t>ОБ УТВЕРЖДЕНИИ МЕТОДИКИ ПРОВЕДЕНИЯ ПРОЦЕДУР ОЦЕНКИ</w:t>
      </w:r>
    </w:p>
    <w:p w:rsidR="00812C47" w:rsidRDefault="00812C47">
      <w:pPr>
        <w:pStyle w:val="ConsPlusTitle"/>
        <w:jc w:val="center"/>
      </w:pPr>
      <w:r>
        <w:t>РЕГУЛИРУЮЩЕГО ВОЗДЕЙСТВИЯ ПРОЕКТОВ НОРМАТИВНЫХ ПРАВОВЫХ</w:t>
      </w:r>
    </w:p>
    <w:p w:rsidR="00812C47" w:rsidRDefault="00812C47">
      <w:pPr>
        <w:pStyle w:val="ConsPlusTitle"/>
        <w:jc w:val="center"/>
      </w:pPr>
      <w:r>
        <w:t>АКТОВ ЛЕНИНГРАДСКОЙ ОБЛАСТИ И ЭКСПЕРТИЗЫ НОРМАТИВНЫХ</w:t>
      </w:r>
    </w:p>
    <w:p w:rsidR="00812C47" w:rsidRDefault="00812C47">
      <w:pPr>
        <w:pStyle w:val="ConsPlusTitle"/>
        <w:jc w:val="center"/>
      </w:pPr>
      <w:r>
        <w:t>ПРАВОВЫХ АКТОВ ЛЕНИНГРАДСКОЙ ОБЛАСТИ</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jc w:val="center"/>
      </w:pPr>
    </w:p>
    <w:p w:rsidR="00812C47" w:rsidRDefault="00812C47">
      <w:pPr>
        <w:pStyle w:val="ConsPlusNormal"/>
        <w:ind w:firstLine="540"/>
        <w:jc w:val="both"/>
      </w:pPr>
      <w:proofErr w:type="gramStart"/>
      <w:r>
        <w:t xml:space="preserve">Во исполнение </w:t>
      </w:r>
      <w:hyperlink r:id="rId7" w:history="1">
        <w:r>
          <w:rPr>
            <w:color w:val="0000FF"/>
          </w:rPr>
          <w:t>Указа</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в соответствии со </w:t>
      </w:r>
      <w:hyperlink r:id="rId8" w:history="1">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областным </w:t>
      </w:r>
      <w:hyperlink r:id="rId9" w:history="1">
        <w:r>
          <w:rPr>
            <w:color w:val="0000FF"/>
          </w:rPr>
          <w:t>законом</w:t>
        </w:r>
      </w:hyperlink>
      <w:r>
        <w:t xml:space="preserve"> Ленинградской области от 16 февраля 2015 года N 5-оз</w:t>
      </w:r>
      <w:proofErr w:type="gramEnd"/>
      <w:r>
        <w:t xml:space="preserve"> "</w:t>
      </w:r>
      <w:proofErr w:type="gramStart"/>
      <w:r>
        <w:t xml:space="preserve">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 и </w:t>
      </w:r>
      <w:hyperlink r:id="rId10" w:history="1">
        <w:r>
          <w:rPr>
            <w:color w:val="0000FF"/>
          </w:rPr>
          <w:t>постановлением</w:t>
        </w:r>
      </w:hyperlink>
      <w:r>
        <w:t xml:space="preserve"> Правительства Ленинградской области от 23 апреля 2015 года N 124 "Об утверждении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 приказываю:</w:t>
      </w:r>
      <w:proofErr w:type="gramEnd"/>
    </w:p>
    <w:p w:rsidR="00812C47" w:rsidRDefault="00812C47">
      <w:pPr>
        <w:pStyle w:val="ConsPlusNormal"/>
        <w:ind w:firstLine="540"/>
        <w:jc w:val="both"/>
      </w:pPr>
    </w:p>
    <w:p w:rsidR="00812C47" w:rsidRDefault="00812C47">
      <w:pPr>
        <w:pStyle w:val="ConsPlusNormal"/>
        <w:ind w:firstLine="540"/>
        <w:jc w:val="both"/>
      </w:pPr>
      <w:r>
        <w:t xml:space="preserve">1. Утвердить прилагаемую </w:t>
      </w:r>
      <w:hyperlink w:anchor="P40" w:history="1">
        <w:r>
          <w:rPr>
            <w:color w:val="0000FF"/>
          </w:rPr>
          <w:t>Методику</w:t>
        </w:r>
      </w:hyperlink>
      <w:r>
        <w:t xml:space="preserve"> </w:t>
      </w:r>
      <w:proofErr w:type="gramStart"/>
      <w:r>
        <w:t>проведения процедур оценки регулирующего воздействия проектов нормативных правовых актов Ленинградской области</w:t>
      </w:r>
      <w:proofErr w:type="gramEnd"/>
      <w:r>
        <w:t xml:space="preserve"> и экспертизы нормативных правовых актов Ленинградской области (далее - Методика).</w:t>
      </w:r>
    </w:p>
    <w:p w:rsidR="00812C47" w:rsidRDefault="00812C47">
      <w:pPr>
        <w:pStyle w:val="ConsPlusNormal"/>
        <w:spacing w:before="220"/>
        <w:ind w:firstLine="540"/>
        <w:jc w:val="both"/>
      </w:pPr>
      <w:r>
        <w:t xml:space="preserve">2. Рекомендовать участникам </w:t>
      </w:r>
      <w:proofErr w:type="gramStart"/>
      <w:r>
        <w:t>процедур оценки регулирующего воздействия проектов нормативных правовых актов Ленинградской области</w:t>
      </w:r>
      <w:proofErr w:type="gramEnd"/>
      <w:r>
        <w:t xml:space="preserve"> и экспертизы нормативных правовых актов Ленинградской области руководствоваться </w:t>
      </w:r>
      <w:hyperlink w:anchor="P40" w:history="1">
        <w:r>
          <w:rPr>
            <w:color w:val="0000FF"/>
          </w:rPr>
          <w:t>Методикой</w:t>
        </w:r>
      </w:hyperlink>
      <w:r>
        <w:t>.</w:t>
      </w:r>
    </w:p>
    <w:p w:rsidR="00812C47" w:rsidRDefault="00812C47">
      <w:pPr>
        <w:pStyle w:val="ConsPlusNormal"/>
        <w:spacing w:before="220"/>
        <w:ind w:firstLine="540"/>
        <w:jc w:val="both"/>
      </w:pPr>
      <w:r>
        <w:t xml:space="preserve">3. Признать утратившим силу </w:t>
      </w:r>
      <w:hyperlink r:id="rId11" w:history="1">
        <w:r>
          <w:rPr>
            <w:color w:val="0000FF"/>
          </w:rPr>
          <w:t>приказ</w:t>
        </w:r>
      </w:hyperlink>
      <w:r>
        <w:t xml:space="preserve"> Комитета экономического развития и инвестиционной деятельности Ленинградской области от 21 апреля 2014 года N 13 "Об утверждении Методики по организации и проведению процедур оценки регулирующего воздействия в Ленинградской области".</w:t>
      </w:r>
    </w:p>
    <w:p w:rsidR="00812C47" w:rsidRDefault="00812C47">
      <w:pPr>
        <w:pStyle w:val="ConsPlusNormal"/>
        <w:spacing w:before="220"/>
        <w:ind w:firstLine="540"/>
        <w:jc w:val="both"/>
      </w:pPr>
      <w:r>
        <w:t>4. Настоящий приказ вступает в силу по истечении 10 дней со дня его официального опубликования.</w:t>
      </w:r>
    </w:p>
    <w:p w:rsidR="00812C47" w:rsidRDefault="00812C47">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возложить на заместителя председателя комитета - начальника департамента социально-экономического развития, макроэкономического анализа и прогноза </w:t>
      </w:r>
      <w:proofErr w:type="spellStart"/>
      <w:r>
        <w:t>С.И.Нерушай</w:t>
      </w:r>
      <w:proofErr w:type="spellEnd"/>
      <w:r>
        <w:t>.</w:t>
      </w:r>
    </w:p>
    <w:p w:rsidR="00812C47" w:rsidRDefault="00812C47">
      <w:pPr>
        <w:pStyle w:val="ConsPlusNormal"/>
        <w:ind w:firstLine="540"/>
        <w:jc w:val="both"/>
      </w:pPr>
    </w:p>
    <w:p w:rsidR="00812C47" w:rsidRDefault="00812C47">
      <w:pPr>
        <w:pStyle w:val="ConsPlusNormal"/>
        <w:jc w:val="right"/>
      </w:pPr>
      <w:r>
        <w:t>Вице-губернатор Ленинградской области -</w:t>
      </w:r>
    </w:p>
    <w:p w:rsidR="00812C47" w:rsidRDefault="00812C47">
      <w:pPr>
        <w:pStyle w:val="ConsPlusNormal"/>
        <w:jc w:val="right"/>
      </w:pPr>
      <w:r>
        <w:t>председатель комитета</w:t>
      </w:r>
    </w:p>
    <w:p w:rsidR="00812C47" w:rsidRDefault="00812C47">
      <w:pPr>
        <w:pStyle w:val="ConsPlusNormal"/>
        <w:jc w:val="right"/>
      </w:pPr>
      <w:proofErr w:type="spellStart"/>
      <w:r>
        <w:t>Д.Ялов</w:t>
      </w:r>
      <w:proofErr w:type="spellEnd"/>
    </w:p>
    <w:p w:rsidR="00812C47" w:rsidRDefault="00812C47">
      <w:pPr>
        <w:pStyle w:val="ConsPlusNormal"/>
        <w:jc w:val="both"/>
      </w:pPr>
    </w:p>
    <w:p w:rsidR="00812C47" w:rsidRDefault="00812C47">
      <w:pPr>
        <w:pStyle w:val="ConsPlusNormal"/>
        <w:jc w:val="both"/>
      </w:pPr>
    </w:p>
    <w:p w:rsidR="00812C47" w:rsidRDefault="00812C47">
      <w:pPr>
        <w:pStyle w:val="ConsPlusNormal"/>
        <w:jc w:val="both"/>
      </w:pPr>
    </w:p>
    <w:p w:rsidR="00812C47" w:rsidRDefault="00812C47">
      <w:pPr>
        <w:pStyle w:val="ConsPlusNormal"/>
        <w:jc w:val="both"/>
      </w:pPr>
    </w:p>
    <w:p w:rsidR="00812C47" w:rsidRDefault="00812C47">
      <w:pPr>
        <w:pStyle w:val="ConsPlusNormal"/>
        <w:jc w:val="both"/>
      </w:pPr>
    </w:p>
    <w:p w:rsidR="00812C47" w:rsidRDefault="00812C47">
      <w:pPr>
        <w:pStyle w:val="ConsPlusNormal"/>
        <w:jc w:val="right"/>
        <w:outlineLvl w:val="0"/>
      </w:pPr>
      <w:r>
        <w:t>УТВЕРЖДЕНА</w:t>
      </w:r>
    </w:p>
    <w:p w:rsidR="00812C47" w:rsidRDefault="00812C47">
      <w:pPr>
        <w:pStyle w:val="ConsPlusNormal"/>
        <w:jc w:val="right"/>
      </w:pPr>
      <w:r>
        <w:t>приказом Комитета</w:t>
      </w:r>
    </w:p>
    <w:p w:rsidR="00812C47" w:rsidRDefault="00812C47">
      <w:pPr>
        <w:pStyle w:val="ConsPlusNormal"/>
        <w:jc w:val="right"/>
      </w:pPr>
      <w:r>
        <w:t>экономического развития</w:t>
      </w:r>
    </w:p>
    <w:p w:rsidR="00812C47" w:rsidRDefault="00812C47">
      <w:pPr>
        <w:pStyle w:val="ConsPlusNormal"/>
        <w:jc w:val="right"/>
      </w:pPr>
      <w:r>
        <w:t>и инвестиционной деятельности</w:t>
      </w:r>
    </w:p>
    <w:p w:rsidR="00812C47" w:rsidRDefault="00812C47">
      <w:pPr>
        <w:pStyle w:val="ConsPlusNormal"/>
        <w:jc w:val="right"/>
      </w:pPr>
      <w:r>
        <w:t>Ленинградской области</w:t>
      </w:r>
    </w:p>
    <w:p w:rsidR="00812C47" w:rsidRDefault="00812C47">
      <w:pPr>
        <w:pStyle w:val="ConsPlusNormal"/>
        <w:jc w:val="right"/>
      </w:pPr>
      <w:r>
        <w:t>от 13.05.2015 N 17</w:t>
      </w:r>
    </w:p>
    <w:p w:rsidR="00812C47" w:rsidRDefault="00812C47">
      <w:pPr>
        <w:pStyle w:val="ConsPlusNormal"/>
        <w:jc w:val="right"/>
      </w:pPr>
      <w:r>
        <w:t>(приложение)</w:t>
      </w:r>
    </w:p>
    <w:p w:rsidR="00812C47" w:rsidRDefault="00812C47">
      <w:pPr>
        <w:pStyle w:val="ConsPlusNormal"/>
      </w:pPr>
    </w:p>
    <w:p w:rsidR="00812C47" w:rsidRDefault="00812C47">
      <w:pPr>
        <w:pStyle w:val="ConsPlusTitle"/>
        <w:jc w:val="center"/>
      </w:pPr>
      <w:bookmarkStart w:id="1" w:name="P40"/>
      <w:bookmarkEnd w:id="1"/>
      <w:r>
        <w:t>МЕТОДИКА</w:t>
      </w:r>
    </w:p>
    <w:p w:rsidR="00812C47" w:rsidRDefault="00812C47">
      <w:pPr>
        <w:pStyle w:val="ConsPlusTitle"/>
        <w:jc w:val="center"/>
      </w:pPr>
      <w:r>
        <w:t>ПРОВЕДЕНИЯ ПРОЦЕДУР ОЦЕНКИ РЕГУЛИРУЮЩЕГО ВОЗДЕЙСТВИЯ</w:t>
      </w:r>
    </w:p>
    <w:p w:rsidR="00812C47" w:rsidRDefault="00812C47">
      <w:pPr>
        <w:pStyle w:val="ConsPlusTitle"/>
        <w:jc w:val="center"/>
      </w:pPr>
      <w:r>
        <w:t>ПРОЕКТОВ НОРМАТИВНЫХ ПРАВОВЫХ АКТОВ ЛЕНИНГРАДСКОЙ ОБЛАСТИ</w:t>
      </w:r>
    </w:p>
    <w:p w:rsidR="00812C47" w:rsidRDefault="00812C47">
      <w:pPr>
        <w:pStyle w:val="ConsPlusTitle"/>
        <w:jc w:val="center"/>
      </w:pPr>
      <w:r>
        <w:t>И ЭКСПЕРТИЗЫ НОРМАТИВНЫХ ПРАВОВЫХ АКТОВ</w:t>
      </w:r>
    </w:p>
    <w:p w:rsidR="00812C47" w:rsidRDefault="00812C47">
      <w:pPr>
        <w:pStyle w:val="ConsPlusTitle"/>
        <w:jc w:val="center"/>
      </w:pPr>
      <w:r>
        <w:t>ЛЕНИНГРАДСКОЙ ОБЛАСТИ</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12"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pPr>
    </w:p>
    <w:p w:rsidR="00812C47" w:rsidRDefault="00812C47">
      <w:pPr>
        <w:pStyle w:val="ConsPlusNormal"/>
        <w:jc w:val="center"/>
        <w:outlineLvl w:val="1"/>
      </w:pPr>
      <w:r>
        <w:t>1. Общие положения</w:t>
      </w:r>
    </w:p>
    <w:p w:rsidR="00812C47" w:rsidRDefault="00812C47">
      <w:pPr>
        <w:pStyle w:val="ConsPlusNormal"/>
        <w:ind w:firstLine="540"/>
        <w:jc w:val="both"/>
      </w:pPr>
    </w:p>
    <w:p w:rsidR="00812C47" w:rsidRDefault="00812C47">
      <w:pPr>
        <w:pStyle w:val="ConsPlusNormal"/>
        <w:ind w:firstLine="540"/>
        <w:jc w:val="both"/>
      </w:pPr>
      <w:r>
        <w:t xml:space="preserve">1.1. </w:t>
      </w:r>
      <w:proofErr w:type="gramStart"/>
      <w:r>
        <w:t xml:space="preserve">Настоящая Методика разработана в соответствии с Методическими </w:t>
      </w:r>
      <w:hyperlink r:id="rId13" w:history="1">
        <w:r>
          <w:rPr>
            <w:color w:val="0000FF"/>
          </w:rPr>
          <w:t>рекомендациями</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утвержденными приказом Министерства экономического развития Российской Федерации от 26 марта 2014 года N 159, </w:t>
      </w:r>
      <w:hyperlink r:id="rId14" w:history="1">
        <w:r>
          <w:rPr>
            <w:color w:val="0000FF"/>
          </w:rPr>
          <w:t>Порядком</w:t>
        </w:r>
      </w:hyperlink>
      <w:r>
        <w:t xml:space="preserve"> проведения процедур оценки регулирующего воздействия проектов нормативных правовых актов Ленинградской области и экспертизы нормативных</w:t>
      </w:r>
      <w:proofErr w:type="gramEnd"/>
      <w:r>
        <w:t xml:space="preserve"> правовых актов Ленинградской области, утвержденным постановлением Правительства Ленинградской области от 23 апреля 2015 года N 124 (далее - Порядок), в целях методического обеспечения проведения процедур оценки регулирующего воздействия (далее - процедура ОРВ, ОРВ) проектов нормативных правовых актов Ленинградской области (далее - проекты актов) и экспертизы нормативных правовых актов Ленинградской области (далее - акты).</w:t>
      </w:r>
    </w:p>
    <w:p w:rsidR="00812C47" w:rsidRDefault="00812C47">
      <w:pPr>
        <w:pStyle w:val="ConsPlusNormal"/>
        <w:spacing w:before="220"/>
        <w:ind w:firstLine="540"/>
        <w:jc w:val="both"/>
      </w:pPr>
      <w:r>
        <w:t xml:space="preserve">1.2. </w:t>
      </w:r>
      <w:proofErr w:type="gramStart"/>
      <w:r>
        <w:t>Настоящая Методика предназначена для применения органами исполнительной власти Ленинградской области (далее - регулирующие органы) при проведении процедур ОРВ, в том числе при подготовке и размещении регулирующими органами уведомлений об обсуждении концепции предлагаемого правового регулирования, проведении публичных обсуждений проектов актов и актов, составлении свода замечаний и предложений, формировании предварительных заключений об ОРВ проектов актов, а также при подготовке Комитетом экономического развития и</w:t>
      </w:r>
      <w:proofErr w:type="gramEnd"/>
      <w:r>
        <w:t xml:space="preserve"> инвестиционной деятельности Ленинградской области (далее - уполномоченный орган) заключений об ОРВ проекта акта и об экспертизе акта.</w:t>
      </w:r>
    </w:p>
    <w:p w:rsidR="00812C47" w:rsidRDefault="00812C47">
      <w:pPr>
        <w:pStyle w:val="ConsPlusNormal"/>
        <w:spacing w:before="220"/>
        <w:ind w:firstLine="540"/>
        <w:jc w:val="both"/>
      </w:pPr>
      <w:r>
        <w:t>1.3. В настоящей Методике используются следующие основные понятия и их определения:</w:t>
      </w:r>
    </w:p>
    <w:p w:rsidR="00812C47" w:rsidRDefault="00812C47">
      <w:pPr>
        <w:pStyle w:val="ConsPlusNormal"/>
        <w:spacing w:before="220"/>
        <w:ind w:firstLine="540"/>
        <w:jc w:val="both"/>
      </w:pPr>
      <w:r>
        <w:t>уполномоченный орган - Комитет экономического развития и инвестиционной деятельности Ленинградской области;</w:t>
      </w:r>
    </w:p>
    <w:p w:rsidR="00812C47" w:rsidRDefault="00812C47">
      <w:pPr>
        <w:pStyle w:val="ConsPlusNormal"/>
        <w:spacing w:before="220"/>
        <w:ind w:firstLine="540"/>
        <w:jc w:val="both"/>
      </w:pPr>
      <w:r>
        <w:t xml:space="preserve">регулирующие органы - органы исполнительной власти Ленинградской области, </w:t>
      </w:r>
      <w:r>
        <w:lastRenderedPageBreak/>
        <w:t>осуществляющие в пределах предоставленных полномочий функции по выработке государственной политики и нормативно-правовому регулированию в соответствующих сферах общественных отношений;</w:t>
      </w:r>
    </w:p>
    <w:p w:rsidR="00812C47" w:rsidRDefault="00812C47">
      <w:pPr>
        <w:pStyle w:val="ConsPlusNormal"/>
        <w:spacing w:before="220"/>
        <w:ind w:firstLine="540"/>
        <w:jc w:val="both"/>
      </w:pPr>
      <w:r>
        <w:t>заинтересованные лица - экспертные, научные, отраслевые, общественные, иные организации, субъекты предпринимательской и инвестиционной деятельности, их ассоциации и союзы, граждане и иные заинтересованные лица, принимающие участие в публичном обсуждении при проведении ОРВ проектов актов и экспертизы актов;</w:t>
      </w:r>
    </w:p>
    <w:p w:rsidR="00812C47" w:rsidRDefault="00812C47">
      <w:pPr>
        <w:pStyle w:val="ConsPlusNormal"/>
        <w:spacing w:before="220"/>
        <w:ind w:firstLine="540"/>
        <w:jc w:val="both"/>
      </w:pPr>
      <w:r>
        <w:t>публичное обсуждение - открытое обсуждение с заинтересованными лицами проекта акта, организуемое регулирующим органом в ходе проведения процедуры ОРВ и уполномоченным органом в ходе подготовки заключения об ОРВ проекта акта, либо при проведении экспертизы акта;</w:t>
      </w:r>
    </w:p>
    <w:p w:rsidR="00812C47" w:rsidRDefault="00812C47">
      <w:pPr>
        <w:pStyle w:val="ConsPlusNormal"/>
        <w:spacing w:before="220"/>
        <w:ind w:firstLine="540"/>
        <w:jc w:val="both"/>
      </w:pPr>
      <w:r>
        <w:t>официальный интернет-портал - специализированный ресурс в сети "Интернет" (www.regulation.lenreg.ru), предназначенный для размещения сведений о проведении процедуры ОРВ проектов актов и экспертизы актов;</w:t>
      </w:r>
    </w:p>
    <w:p w:rsidR="00812C47" w:rsidRDefault="00812C47">
      <w:pPr>
        <w:pStyle w:val="ConsPlusNormal"/>
        <w:jc w:val="both"/>
      </w:pPr>
      <w:r>
        <w:t xml:space="preserve">(в ред. </w:t>
      </w:r>
      <w:hyperlink r:id="rId15"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свод замечаний и предложений - документ, содержащий свод замечаний и предложений участников публичного обсуждения по итогам проведения обсуждения концепции предлагаемого правового регулирования, ОРВ проекта акта или экспертизы акта. </w:t>
      </w:r>
      <w:hyperlink w:anchor="P1044" w:history="1">
        <w:r>
          <w:rPr>
            <w:color w:val="0000FF"/>
          </w:rPr>
          <w:t>Свод</w:t>
        </w:r>
      </w:hyperlink>
      <w:r>
        <w:t xml:space="preserve"> замечаний и предложений заполняется по форме согласно приложению 6 к настоящей Методике;</w:t>
      </w:r>
    </w:p>
    <w:p w:rsidR="00812C47" w:rsidRDefault="00812C47">
      <w:pPr>
        <w:pStyle w:val="ConsPlusNormal"/>
        <w:spacing w:before="220"/>
        <w:ind w:firstLine="540"/>
        <w:jc w:val="both"/>
      </w:pPr>
      <w:r>
        <w:t xml:space="preserve">обсуждение концепции предлагаемого правового регулирования - этап процедуры ОРВ, в ходе которого осуществляется размещение уведомления о разработке нового правового регулирования, обсуждение идеи данного правового регулирования с заинтересованными лицами, подготовка и размещение </w:t>
      </w:r>
      <w:proofErr w:type="gramStart"/>
      <w:r>
        <w:t>на</w:t>
      </w:r>
      <w:proofErr w:type="gramEnd"/>
      <w:r>
        <w:t xml:space="preserve"> официальном интернет-портале свода замечаний и предложений;</w:t>
      </w:r>
    </w:p>
    <w:p w:rsidR="00812C47" w:rsidRDefault="00812C47">
      <w:pPr>
        <w:pStyle w:val="ConsPlusNormal"/>
        <w:jc w:val="both"/>
      </w:pPr>
      <w:r>
        <w:t xml:space="preserve">(в ред. </w:t>
      </w:r>
      <w:hyperlink r:id="rId16"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пояснительная записка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Пояснительная </w:t>
      </w:r>
      <w:hyperlink w:anchor="P534" w:history="1">
        <w:r>
          <w:rPr>
            <w:color w:val="0000FF"/>
          </w:rPr>
          <w:t>записка</w:t>
        </w:r>
      </w:hyperlink>
      <w:r>
        <w:t xml:space="preserve"> заполняется регулирующим органом, являющимся разработчиком проекта акта, по форме согласно приложению 4 к настоящей Методике;</w:t>
      </w:r>
    </w:p>
    <w:p w:rsidR="00812C47" w:rsidRDefault="00812C47">
      <w:pPr>
        <w:pStyle w:val="ConsPlusNormal"/>
        <w:spacing w:before="220"/>
        <w:ind w:firstLine="540"/>
        <w:jc w:val="both"/>
      </w:pPr>
      <w:r>
        <w:t>заключение об ОРВ проекта акта - документ, подготавливаемый уполномоченным органом и содержащий выводы о соблюдении регулирующим органом установленного порядка проведения процедуры ОРВ, а также об обоснованности полученных им результатов ОРВ проекта акта;</w:t>
      </w:r>
    </w:p>
    <w:p w:rsidR="00812C47" w:rsidRDefault="00812C47">
      <w:pPr>
        <w:pStyle w:val="ConsPlusNormal"/>
        <w:spacing w:before="220"/>
        <w:ind w:firstLine="540"/>
        <w:jc w:val="both"/>
      </w:pPr>
      <w:r>
        <w:t>заключение об экспертизе акта -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812C47" w:rsidRDefault="00812C47">
      <w:pPr>
        <w:pStyle w:val="ConsPlusNormal"/>
        <w:spacing w:before="220"/>
        <w:ind w:firstLine="540"/>
        <w:jc w:val="both"/>
      </w:pPr>
      <w:r>
        <w:t xml:space="preserve">1.4. Процедуры ОРВ проектов актов осуществляются в целях принятия обоснованных решений о выборе способа предлагаемого правового регулирования общественных отношений на основе анализа альтернативных вариантов и возможных положительных </w:t>
      </w:r>
      <w:proofErr w:type="gramStart"/>
      <w:r>
        <w:t>и(</w:t>
      </w:r>
      <w:proofErr w:type="gramEnd"/>
      <w:r>
        <w:t xml:space="preserve">или) отрицательных последствий и эффектов (экономических, социальных, экологических) введения такого регулирования, а также обеспечения возможности учета мнения лиц, интересы которых </w:t>
      </w:r>
      <w:r>
        <w:lastRenderedPageBreak/>
        <w:t>затрагиваются предлагаемым правовым регулированием.</w:t>
      </w:r>
    </w:p>
    <w:p w:rsidR="00812C47" w:rsidRDefault="00812C47">
      <w:pPr>
        <w:pStyle w:val="ConsPlusNormal"/>
        <w:spacing w:before="220"/>
        <w:ind w:firstLine="540"/>
        <w:jc w:val="both"/>
      </w:pPr>
      <w:r>
        <w:t>1.5. Задачами ОРВ являются:</w:t>
      </w:r>
    </w:p>
    <w:p w:rsidR="00812C47" w:rsidRDefault="00812C47">
      <w:pPr>
        <w:pStyle w:val="ConsPlusNormal"/>
        <w:spacing w:before="220"/>
        <w:ind w:firstLine="540"/>
        <w:jc w:val="both"/>
      </w:pPr>
      <w:r>
        <w:t>обоснование способа предлагаемого правового регулирования среди различных способов решения проблемы на основе сопоставления положительных и отрицательных последствий для заинтересованных либо затронутых социальных групп и хозяйствующих субъектов;</w:t>
      </w:r>
    </w:p>
    <w:p w:rsidR="00812C47" w:rsidRDefault="00812C47">
      <w:pPr>
        <w:pStyle w:val="ConsPlusNormal"/>
        <w:spacing w:before="220"/>
        <w:ind w:firstLine="540"/>
        <w:jc w:val="both"/>
      </w:pPr>
      <w:r>
        <w:t>осуществление предварительного прогнозного анализа последствий и эффектов предлагаемого правового регулирования;</w:t>
      </w:r>
    </w:p>
    <w:p w:rsidR="00812C47" w:rsidRDefault="00812C47">
      <w:pPr>
        <w:pStyle w:val="ConsPlusNormal"/>
        <w:spacing w:before="220"/>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812C47" w:rsidRDefault="00812C47">
      <w:pPr>
        <w:pStyle w:val="ConsPlusNormal"/>
        <w:spacing w:before="220"/>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812C47" w:rsidRDefault="00812C47">
      <w:pPr>
        <w:pStyle w:val="ConsPlusNormal"/>
        <w:spacing w:before="220"/>
        <w:ind w:firstLine="540"/>
        <w:jc w:val="both"/>
      </w:pPr>
      <w:r>
        <w:t>обеспечение обратной связи с заинтересованными лицами на стадии подготовки проектов актов;</w:t>
      </w:r>
    </w:p>
    <w:p w:rsidR="00812C47" w:rsidRDefault="00812C47">
      <w:pPr>
        <w:pStyle w:val="ConsPlusNormal"/>
        <w:spacing w:before="220"/>
        <w:ind w:firstLine="540"/>
        <w:jc w:val="both"/>
      </w:pPr>
      <w:r>
        <w:t>оценка возможных рисков в случае принятия проекта акта.</w:t>
      </w:r>
    </w:p>
    <w:p w:rsidR="00812C47" w:rsidRDefault="00812C47">
      <w:pPr>
        <w:pStyle w:val="ConsPlusNormal"/>
        <w:spacing w:before="220"/>
        <w:ind w:firstLine="540"/>
        <w:jc w:val="both"/>
      </w:pPr>
      <w:r>
        <w:t xml:space="preserve">1.6. Выбор наилучшего варианта предлагаемого правового регулирования основывается на оценке и сопоставлении качественных </w:t>
      </w:r>
      <w:proofErr w:type="gramStart"/>
      <w:r>
        <w:t>и(</w:t>
      </w:r>
      <w:proofErr w:type="gramEnd"/>
      <w:r>
        <w:t>или) количественных параметров положительных и(или)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812C47" w:rsidRDefault="00812C47">
      <w:pPr>
        <w:pStyle w:val="ConsPlusNormal"/>
        <w:spacing w:before="220"/>
        <w:ind w:firstLine="540"/>
        <w:jc w:val="both"/>
      </w:pPr>
      <w:r>
        <w:t>1.7. В ходе проведения процедур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812C47" w:rsidRDefault="00812C47">
      <w:pPr>
        <w:pStyle w:val="ConsPlusNormal"/>
        <w:spacing w:before="220"/>
        <w:ind w:firstLine="540"/>
        <w:jc w:val="both"/>
      </w:pPr>
      <w:r>
        <w:t>1.8. Участниками процедур ОРВ проектов актов и экспертизы актов являются:</w:t>
      </w:r>
    </w:p>
    <w:p w:rsidR="00812C47" w:rsidRDefault="00812C47">
      <w:pPr>
        <w:pStyle w:val="ConsPlusNormal"/>
        <w:spacing w:before="220"/>
        <w:ind w:firstLine="540"/>
        <w:jc w:val="both"/>
      </w:pPr>
      <w:r>
        <w:t>уполномоченный орган;</w:t>
      </w:r>
    </w:p>
    <w:p w:rsidR="00812C47" w:rsidRDefault="00812C47">
      <w:pPr>
        <w:pStyle w:val="ConsPlusNormal"/>
        <w:spacing w:before="220"/>
        <w:ind w:firstLine="540"/>
        <w:jc w:val="both"/>
      </w:pPr>
      <w:r>
        <w:t>регулирующие органы;</w:t>
      </w:r>
    </w:p>
    <w:p w:rsidR="00812C47" w:rsidRDefault="00812C47">
      <w:pPr>
        <w:pStyle w:val="ConsPlusNormal"/>
        <w:spacing w:before="220"/>
        <w:ind w:firstLine="540"/>
        <w:jc w:val="both"/>
      </w:pPr>
      <w:r>
        <w:t>заинтересованные лица.</w:t>
      </w:r>
    </w:p>
    <w:p w:rsidR="00812C47" w:rsidRDefault="00812C47">
      <w:pPr>
        <w:pStyle w:val="ConsPlusNormal"/>
        <w:spacing w:before="220"/>
        <w:ind w:firstLine="540"/>
        <w:jc w:val="both"/>
      </w:pPr>
      <w:proofErr w:type="gramStart"/>
      <w:r>
        <w:t>В Ленинградской области применяется децентрализованная модель ОРВ, которая подразумевает, что регулирующий орган осуществляет процедуру ОРВ проекта акта, включая проведение публичных обсуждений с заинтересованными лицами, с использованием официального интернет-портала, а уполномоченный орган подготавливает заключение об ОРВ проекта акта и при необходимости проводит публичные обсуждения с заинтересованными лицами в ходе подготовки такого заключения.</w:t>
      </w:r>
      <w:proofErr w:type="gramEnd"/>
    </w:p>
    <w:p w:rsidR="00812C47" w:rsidRDefault="00812C47">
      <w:pPr>
        <w:pStyle w:val="ConsPlusNormal"/>
        <w:jc w:val="both"/>
      </w:pPr>
      <w:r>
        <w:t xml:space="preserve">(в ред. </w:t>
      </w:r>
      <w:hyperlink r:id="rId17"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1.9. Решение о необходимости проведения ОРВ на этапе формирования концепции предлагаемого правового регулирования принимается регулирующим органом.</w:t>
      </w:r>
    </w:p>
    <w:p w:rsidR="00812C47" w:rsidRDefault="00812C47">
      <w:pPr>
        <w:pStyle w:val="ConsPlusNormal"/>
        <w:spacing w:before="220"/>
        <w:ind w:firstLine="540"/>
        <w:jc w:val="both"/>
      </w:pPr>
      <w:r>
        <w:lastRenderedPageBreak/>
        <w:t>1.10. Предварительная оценка регулирующего воздействия проводится регулирующим органом на стадии подготовки проекта акта. Если в ходе предварительного рассмотрения будет установлено, что предлагаемое в проекте акта правовое регулирование относится к сфере предпринимательской и инвестиционной деятельности, регулирующим органом проводится ОРВ проекта акта.</w:t>
      </w:r>
    </w:p>
    <w:p w:rsidR="00812C47" w:rsidRDefault="00812C47">
      <w:pPr>
        <w:pStyle w:val="ConsPlusNormal"/>
        <w:spacing w:before="220"/>
        <w:ind w:firstLine="540"/>
        <w:jc w:val="both"/>
      </w:pPr>
      <w:r>
        <w:t xml:space="preserve">ОРВ проекта акта проводится регулирующим органом </w:t>
      </w:r>
      <w:proofErr w:type="gramStart"/>
      <w:r>
        <w:t>до направления на согласование в соответствии с Инструкцией по делопроизводству</w:t>
      </w:r>
      <w:proofErr w:type="gramEnd"/>
      <w:r>
        <w:t xml:space="preserve"> в органах исполнительной власти Ленинградской области.</w:t>
      </w:r>
    </w:p>
    <w:p w:rsidR="00812C47" w:rsidRDefault="00812C47">
      <w:pPr>
        <w:pStyle w:val="ConsPlusNormal"/>
        <w:ind w:firstLine="540"/>
        <w:jc w:val="both"/>
      </w:pPr>
    </w:p>
    <w:p w:rsidR="00812C47" w:rsidRDefault="00812C47">
      <w:pPr>
        <w:pStyle w:val="ConsPlusNormal"/>
        <w:jc w:val="center"/>
        <w:outlineLvl w:val="1"/>
      </w:pPr>
      <w:bookmarkStart w:id="2" w:name="P86"/>
      <w:bookmarkEnd w:id="2"/>
      <w:r>
        <w:t>2. Подготовка и размещение уведомления о проведении</w:t>
      </w:r>
    </w:p>
    <w:p w:rsidR="00812C47" w:rsidRDefault="00812C47">
      <w:pPr>
        <w:pStyle w:val="ConsPlusNormal"/>
        <w:jc w:val="center"/>
      </w:pPr>
      <w:r>
        <w:t>публичных обсуждений</w:t>
      </w:r>
    </w:p>
    <w:p w:rsidR="00812C47" w:rsidRDefault="00812C47">
      <w:pPr>
        <w:pStyle w:val="ConsPlusNormal"/>
        <w:ind w:firstLine="540"/>
        <w:jc w:val="both"/>
      </w:pPr>
    </w:p>
    <w:p w:rsidR="00812C47" w:rsidRDefault="00812C47">
      <w:pPr>
        <w:pStyle w:val="ConsPlusNormal"/>
        <w:ind w:firstLine="540"/>
        <w:jc w:val="both"/>
      </w:pPr>
      <w:r>
        <w:t>2.1. Подготовка и размещение уведомления об обсуждении концепции предлагаемого правового регулирования:</w:t>
      </w:r>
    </w:p>
    <w:p w:rsidR="00812C47" w:rsidRDefault="00812C47">
      <w:pPr>
        <w:pStyle w:val="ConsPlusNormal"/>
        <w:spacing w:before="220"/>
        <w:ind w:firstLine="540"/>
        <w:jc w:val="both"/>
      </w:pPr>
      <w:r>
        <w:t xml:space="preserve">2.1.1. В соответствии с </w:t>
      </w:r>
      <w:hyperlink r:id="rId18" w:history="1">
        <w:r>
          <w:rPr>
            <w:color w:val="0000FF"/>
          </w:rPr>
          <w:t>пунктом 3.1</w:t>
        </w:r>
      </w:hyperlink>
      <w:r>
        <w:t xml:space="preserve"> Порядка регулирующий орган размещает </w:t>
      </w:r>
      <w:hyperlink w:anchor="P321" w:history="1">
        <w:r>
          <w:rPr>
            <w:color w:val="0000FF"/>
          </w:rPr>
          <w:t>уведомление</w:t>
        </w:r>
      </w:hyperlink>
      <w:r>
        <w:t xml:space="preserve"> об обсуждении концепции предлагаемого им правового регулирования </w:t>
      </w:r>
      <w:proofErr w:type="gramStart"/>
      <w:r>
        <w:t>на</w:t>
      </w:r>
      <w:proofErr w:type="gramEnd"/>
      <w:r>
        <w:t xml:space="preserve"> официальном интернет-портале по форме согласно приложению 1 к настоящей Методике.</w:t>
      </w:r>
    </w:p>
    <w:p w:rsidR="00812C47" w:rsidRDefault="00812C47">
      <w:pPr>
        <w:pStyle w:val="ConsPlusNormal"/>
        <w:jc w:val="both"/>
      </w:pPr>
      <w:r>
        <w:t>(</w:t>
      </w:r>
      <w:proofErr w:type="gramStart"/>
      <w:r>
        <w:t>в</w:t>
      </w:r>
      <w:proofErr w:type="gramEnd"/>
      <w:r>
        <w:t xml:space="preserve"> ред. </w:t>
      </w:r>
      <w:hyperlink r:id="rId19"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2.1.2. К уведомлению об обсуждении концепции предлагаемого правового регулирования прилагаются:</w:t>
      </w:r>
    </w:p>
    <w:p w:rsidR="00812C47" w:rsidRDefault="00812C47">
      <w:pPr>
        <w:pStyle w:val="ConsPlusNormal"/>
        <w:spacing w:before="220"/>
        <w:ind w:firstLine="540"/>
        <w:jc w:val="both"/>
      </w:pPr>
      <w:r>
        <w:t xml:space="preserve">пояснительная </w:t>
      </w:r>
      <w:hyperlink w:anchor="P441" w:history="1">
        <w:r>
          <w:rPr>
            <w:color w:val="0000FF"/>
          </w:rPr>
          <w:t>записка</w:t>
        </w:r>
      </w:hyperlink>
      <w:r>
        <w:t xml:space="preserve"> (приложение 3 к настоящей Методике).</w:t>
      </w:r>
    </w:p>
    <w:p w:rsidR="00812C47" w:rsidRDefault="00812C47">
      <w:pPr>
        <w:pStyle w:val="ConsPlusNormal"/>
        <w:spacing w:before="220"/>
        <w:ind w:firstLine="540"/>
        <w:jc w:val="both"/>
      </w:pPr>
      <w:proofErr w:type="gramStart"/>
      <w:r>
        <w:t>о</w:t>
      </w:r>
      <w:proofErr w:type="gramEnd"/>
      <w:r>
        <w:t xml:space="preserve">просный </w:t>
      </w:r>
      <w:hyperlink w:anchor="P887" w:history="1">
        <w:r>
          <w:rPr>
            <w:color w:val="0000FF"/>
          </w:rPr>
          <w:t>лист</w:t>
        </w:r>
      </w:hyperlink>
      <w:r>
        <w:t xml:space="preserve"> (приложение 5 к настоящей Методике).</w:t>
      </w:r>
    </w:p>
    <w:p w:rsidR="00812C47" w:rsidRDefault="00812C47">
      <w:pPr>
        <w:pStyle w:val="ConsPlusNormal"/>
        <w:spacing w:before="220"/>
        <w:ind w:firstLine="540"/>
        <w:jc w:val="both"/>
      </w:pPr>
      <w:r>
        <w:t>К уведомлению могут быть приложены иные материалы, которые, по мнению регулирующего органа, позволяют оценить необходимость введения предлагаемого им правового регулирования.</w:t>
      </w:r>
    </w:p>
    <w:p w:rsidR="00812C47" w:rsidRDefault="00812C47">
      <w:pPr>
        <w:pStyle w:val="ConsPlusNormal"/>
        <w:spacing w:before="220"/>
        <w:ind w:firstLine="540"/>
        <w:jc w:val="both"/>
      </w:pPr>
      <w:r>
        <w:t xml:space="preserve">2.1.3. При размещении уведомления об обсуждении концепции предлагаемого правового регулирования регулирующий орган указывает срок проведения публичного обсуждения, который составляет не менее 15 календарных дней со дня размещения уведомления </w:t>
      </w:r>
      <w:proofErr w:type="gramStart"/>
      <w:r>
        <w:t>на</w:t>
      </w:r>
      <w:proofErr w:type="gramEnd"/>
      <w:r>
        <w:t xml:space="preserve"> официальном интернет-портале.</w:t>
      </w:r>
    </w:p>
    <w:p w:rsidR="00812C47" w:rsidRDefault="00812C47">
      <w:pPr>
        <w:pStyle w:val="ConsPlusNormal"/>
        <w:jc w:val="both"/>
      </w:pPr>
      <w:r>
        <w:t xml:space="preserve">(в ред. </w:t>
      </w:r>
      <w:hyperlink r:id="rId20"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bookmarkStart w:id="3" w:name="P98"/>
      <w:bookmarkEnd w:id="3"/>
      <w:r>
        <w:t xml:space="preserve">2.1.4. </w:t>
      </w:r>
      <w:proofErr w:type="gramStart"/>
      <w:r>
        <w:t>О размещении уведомления об обсуждении концепции предлагаемого правового регулирования на официальном интернет-портале регулирующий орган извещает:</w:t>
      </w:r>
      <w:proofErr w:type="gramEnd"/>
    </w:p>
    <w:p w:rsidR="00812C47" w:rsidRDefault="00812C47">
      <w:pPr>
        <w:pStyle w:val="ConsPlusNormal"/>
        <w:jc w:val="both"/>
      </w:pPr>
      <w:r>
        <w:t xml:space="preserve">(в ред. </w:t>
      </w:r>
      <w:hyperlink r:id="rId21"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уполномоченный орган;</w:t>
      </w:r>
    </w:p>
    <w:p w:rsidR="00812C47" w:rsidRDefault="00812C47">
      <w:pPr>
        <w:pStyle w:val="ConsPlusNormal"/>
        <w:spacing w:before="220"/>
        <w:ind w:firstLine="540"/>
        <w:jc w:val="both"/>
      </w:pPr>
      <w:r>
        <w:t>организации, действующие на территории Ленинградской области, целью деятельности которых является защита и представление интересов субъектов предпринимательской деятельности;</w:t>
      </w:r>
    </w:p>
    <w:p w:rsidR="00812C47" w:rsidRDefault="00812C47">
      <w:pPr>
        <w:pStyle w:val="ConsPlusNormal"/>
        <w:spacing w:before="220"/>
        <w:ind w:firstLine="540"/>
        <w:jc w:val="both"/>
      </w:pPr>
      <w:r>
        <w:t>Уполномоченного по защите прав предпринимателей в Ленинградской области;</w:t>
      </w:r>
    </w:p>
    <w:p w:rsidR="00812C47" w:rsidRDefault="00812C47">
      <w:pPr>
        <w:pStyle w:val="ConsPlusNormal"/>
        <w:spacing w:before="220"/>
        <w:ind w:firstLine="540"/>
        <w:jc w:val="both"/>
      </w:pPr>
      <w:r>
        <w:t>заинтересованные органы исполнительной власти Ленинградской области;</w:t>
      </w:r>
    </w:p>
    <w:p w:rsidR="00812C47" w:rsidRDefault="00812C47">
      <w:pPr>
        <w:pStyle w:val="ConsPlusNormal"/>
        <w:spacing w:before="220"/>
        <w:ind w:firstLine="540"/>
        <w:jc w:val="both"/>
      </w:pPr>
      <w:r>
        <w:t xml:space="preserve">заинтересованных лиц, которых целесообразно привлечь к публичным обсуждениям, </w:t>
      </w:r>
      <w:r>
        <w:lastRenderedPageBreak/>
        <w:t>исходя из содержания проблемы, цели и предмета регулирования.</w:t>
      </w:r>
    </w:p>
    <w:p w:rsidR="00812C47" w:rsidRDefault="00812C47">
      <w:pPr>
        <w:pStyle w:val="ConsPlusNormal"/>
        <w:spacing w:before="220"/>
        <w:ind w:firstLine="540"/>
        <w:jc w:val="both"/>
      </w:pPr>
      <w:r>
        <w:t>2.2. Подготовка и размещение уведомления о публичном обсуждении проекта акта:</w:t>
      </w:r>
    </w:p>
    <w:p w:rsidR="00812C47" w:rsidRDefault="00812C47">
      <w:pPr>
        <w:pStyle w:val="ConsPlusNormal"/>
        <w:spacing w:before="220"/>
        <w:ind w:firstLine="540"/>
        <w:jc w:val="both"/>
      </w:pPr>
      <w:r>
        <w:t xml:space="preserve">2.2.1. В соответствии с </w:t>
      </w:r>
      <w:hyperlink r:id="rId22" w:history="1">
        <w:r>
          <w:rPr>
            <w:color w:val="0000FF"/>
          </w:rPr>
          <w:t>пунктом 4.1</w:t>
        </w:r>
      </w:hyperlink>
      <w:r>
        <w:t xml:space="preserve"> Порядка регулирующий орган после принятия решения о подготовке проекта акта размещает </w:t>
      </w:r>
      <w:hyperlink w:anchor="P363" w:history="1">
        <w:r>
          <w:rPr>
            <w:color w:val="0000FF"/>
          </w:rPr>
          <w:t>уведомление</w:t>
        </w:r>
      </w:hyperlink>
      <w:r>
        <w:t xml:space="preserve"> о публичном обсуждении проекта акта </w:t>
      </w:r>
      <w:proofErr w:type="gramStart"/>
      <w:r>
        <w:t>на</w:t>
      </w:r>
      <w:proofErr w:type="gramEnd"/>
      <w:r>
        <w:t xml:space="preserve"> официальном интернет-портале по форме согласно приложению 2 к настоящей Методике.</w:t>
      </w:r>
    </w:p>
    <w:p w:rsidR="00812C47" w:rsidRDefault="00812C47">
      <w:pPr>
        <w:pStyle w:val="ConsPlusNormal"/>
        <w:jc w:val="both"/>
      </w:pPr>
      <w:r>
        <w:t xml:space="preserve">(в ред. </w:t>
      </w:r>
      <w:hyperlink r:id="rId23"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2.2.2. К уведомлению о публичном обсуждении проекта акта прилагаются:</w:t>
      </w:r>
    </w:p>
    <w:p w:rsidR="00812C47" w:rsidRDefault="00812C47">
      <w:pPr>
        <w:pStyle w:val="ConsPlusNormal"/>
        <w:spacing w:before="220"/>
        <w:ind w:firstLine="540"/>
        <w:jc w:val="both"/>
      </w:pPr>
      <w:r>
        <w:t>проект акта;</w:t>
      </w:r>
    </w:p>
    <w:p w:rsidR="00812C47" w:rsidRDefault="00812C47">
      <w:pPr>
        <w:pStyle w:val="ConsPlusNormal"/>
        <w:spacing w:before="220"/>
        <w:ind w:firstLine="540"/>
        <w:jc w:val="both"/>
      </w:pPr>
      <w:r>
        <w:t xml:space="preserve">пояснительная </w:t>
      </w:r>
      <w:hyperlink w:anchor="P534" w:history="1">
        <w:r>
          <w:rPr>
            <w:color w:val="0000FF"/>
          </w:rPr>
          <w:t>записка</w:t>
        </w:r>
      </w:hyperlink>
      <w:r>
        <w:t xml:space="preserve"> (приложение 4 к настоящей Методике);</w:t>
      </w:r>
    </w:p>
    <w:p w:rsidR="00812C47" w:rsidRDefault="00812C47">
      <w:pPr>
        <w:pStyle w:val="ConsPlusNormal"/>
        <w:spacing w:before="220"/>
        <w:ind w:firstLine="540"/>
        <w:jc w:val="both"/>
      </w:pPr>
      <w:r>
        <w:t xml:space="preserve">опросный </w:t>
      </w:r>
      <w:hyperlink w:anchor="P887" w:history="1">
        <w:r>
          <w:rPr>
            <w:color w:val="0000FF"/>
          </w:rPr>
          <w:t>лист</w:t>
        </w:r>
      </w:hyperlink>
      <w:r>
        <w:t xml:space="preserve"> (приложение 5 к настоящей Методике).</w:t>
      </w:r>
    </w:p>
    <w:p w:rsidR="00812C47" w:rsidRDefault="00812C47">
      <w:pPr>
        <w:pStyle w:val="ConsPlusNormal"/>
        <w:spacing w:before="220"/>
        <w:ind w:firstLine="540"/>
        <w:jc w:val="both"/>
      </w:pPr>
      <w:r>
        <w:t xml:space="preserve">2.2.3. При размещении уведомления о публичном обсуждении проекта акта регулирующий орган указывает срок проведения публичных обсуждений, который составляет не менее 15 календарных дней со дня размещения уведомления </w:t>
      </w:r>
      <w:proofErr w:type="gramStart"/>
      <w:r>
        <w:t>на</w:t>
      </w:r>
      <w:proofErr w:type="gramEnd"/>
      <w:r>
        <w:t xml:space="preserve"> официальном интернет-портале.</w:t>
      </w:r>
    </w:p>
    <w:p w:rsidR="00812C47" w:rsidRDefault="00812C47">
      <w:pPr>
        <w:pStyle w:val="ConsPlusNormal"/>
        <w:jc w:val="both"/>
      </w:pPr>
      <w:r>
        <w:t xml:space="preserve">(в ред. </w:t>
      </w:r>
      <w:hyperlink r:id="rId24"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2.2.4. В случае размещения уведомления о публичном обсуждении проекта акта согласно </w:t>
      </w:r>
      <w:hyperlink r:id="rId25" w:history="1">
        <w:r>
          <w:rPr>
            <w:color w:val="0000FF"/>
          </w:rPr>
          <w:t>пункту 4.5</w:t>
        </w:r>
      </w:hyperlink>
      <w:r>
        <w:t xml:space="preserve"> Порядка регулирующий орган обосновывает срок проведения публичного обсуждения с указанием норм федерального законодательства </w:t>
      </w:r>
      <w:proofErr w:type="gramStart"/>
      <w:r>
        <w:t>и(</w:t>
      </w:r>
      <w:proofErr w:type="gramEnd"/>
      <w:r>
        <w:t>или) областного законодательства.</w:t>
      </w:r>
    </w:p>
    <w:p w:rsidR="00812C47" w:rsidRDefault="00812C47">
      <w:pPr>
        <w:pStyle w:val="ConsPlusNormal"/>
        <w:spacing w:before="220"/>
        <w:ind w:firstLine="540"/>
        <w:jc w:val="both"/>
      </w:pPr>
      <w:bookmarkStart w:id="4" w:name="P115"/>
      <w:bookmarkEnd w:id="4"/>
      <w:r>
        <w:t xml:space="preserve">2.2.5. </w:t>
      </w:r>
      <w:proofErr w:type="gramStart"/>
      <w:r>
        <w:t>О размещении уведомления о публичном обсуждении проекта акта на официальном интернет-портале регулирующий орган извещает:</w:t>
      </w:r>
      <w:proofErr w:type="gramEnd"/>
    </w:p>
    <w:p w:rsidR="00812C47" w:rsidRDefault="00812C47">
      <w:pPr>
        <w:pStyle w:val="ConsPlusNormal"/>
        <w:jc w:val="both"/>
      </w:pPr>
      <w:r>
        <w:t xml:space="preserve">(в ред. </w:t>
      </w:r>
      <w:hyperlink r:id="rId26"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уполномоченный орган;</w:t>
      </w:r>
    </w:p>
    <w:p w:rsidR="00812C47" w:rsidRDefault="00812C47">
      <w:pPr>
        <w:pStyle w:val="ConsPlusNormal"/>
        <w:spacing w:before="220"/>
        <w:ind w:firstLine="540"/>
        <w:jc w:val="both"/>
      </w:pPr>
      <w:r>
        <w:t>организации, действующие на территории Ленинградской области, целью деятельности которых является защита и представление интересов субъектов предпринимательской деятельности;</w:t>
      </w:r>
    </w:p>
    <w:p w:rsidR="00812C47" w:rsidRDefault="00812C47">
      <w:pPr>
        <w:pStyle w:val="ConsPlusNormal"/>
        <w:spacing w:before="220"/>
        <w:ind w:firstLine="540"/>
        <w:jc w:val="both"/>
      </w:pPr>
      <w:r>
        <w:t>Уполномоченного по защите прав предпринимателей в Ленинградской области;</w:t>
      </w:r>
    </w:p>
    <w:p w:rsidR="00812C47" w:rsidRDefault="00812C47">
      <w:pPr>
        <w:pStyle w:val="ConsPlusNormal"/>
        <w:spacing w:before="220"/>
        <w:ind w:firstLine="540"/>
        <w:jc w:val="both"/>
      </w:pPr>
      <w:r>
        <w:t>заинтересованные органы исполнительной власти Ленинградской области;</w:t>
      </w:r>
    </w:p>
    <w:p w:rsidR="00812C47" w:rsidRDefault="00812C47">
      <w:pPr>
        <w:pStyle w:val="ConsPlusNormal"/>
        <w:spacing w:before="220"/>
        <w:ind w:firstLine="540"/>
        <w:jc w:val="both"/>
      </w:pPr>
      <w:r>
        <w:t>заинтересованных лиц, которых целесообразно привлечь к публичным обсуждениям исходя из содержания проблемы, цели и предмета регулирования.</w:t>
      </w:r>
    </w:p>
    <w:p w:rsidR="00812C47" w:rsidRDefault="00812C47">
      <w:pPr>
        <w:pStyle w:val="ConsPlusNormal"/>
        <w:spacing w:before="220"/>
        <w:ind w:firstLine="540"/>
        <w:jc w:val="both"/>
      </w:pPr>
      <w:r>
        <w:t xml:space="preserve">2.2.6. Список общественных объединений, представляющих интересы предпринимательского сообщества Ленинградской области, размещен на </w:t>
      </w:r>
      <w:proofErr w:type="gramStart"/>
      <w:r>
        <w:t>официальном</w:t>
      </w:r>
      <w:proofErr w:type="gramEnd"/>
      <w:r>
        <w:t xml:space="preserve"> интернет-портале.</w:t>
      </w:r>
    </w:p>
    <w:p w:rsidR="00812C47" w:rsidRDefault="00812C47">
      <w:pPr>
        <w:pStyle w:val="ConsPlusNormal"/>
        <w:jc w:val="both"/>
      </w:pPr>
      <w:r>
        <w:t xml:space="preserve">(в ред. </w:t>
      </w:r>
      <w:hyperlink r:id="rId27"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ind w:firstLine="540"/>
        <w:jc w:val="both"/>
      </w:pPr>
    </w:p>
    <w:p w:rsidR="00812C47" w:rsidRDefault="00812C47">
      <w:pPr>
        <w:pStyle w:val="ConsPlusNormal"/>
        <w:jc w:val="center"/>
        <w:outlineLvl w:val="1"/>
      </w:pPr>
      <w:r>
        <w:t>3. Подготовка пояснительной записки</w:t>
      </w:r>
    </w:p>
    <w:p w:rsidR="00812C47" w:rsidRDefault="00812C47">
      <w:pPr>
        <w:pStyle w:val="ConsPlusNormal"/>
        <w:ind w:firstLine="540"/>
        <w:jc w:val="both"/>
      </w:pPr>
    </w:p>
    <w:p w:rsidR="00812C47" w:rsidRDefault="00812C47">
      <w:pPr>
        <w:pStyle w:val="ConsPlusNormal"/>
        <w:ind w:firstLine="540"/>
        <w:jc w:val="both"/>
      </w:pPr>
      <w:r>
        <w:t>3.1. Общие рекомендации по составлению пояснительной записки:</w:t>
      </w:r>
    </w:p>
    <w:p w:rsidR="00812C47" w:rsidRDefault="00812C47">
      <w:pPr>
        <w:pStyle w:val="ConsPlusNormal"/>
        <w:spacing w:before="220"/>
        <w:ind w:firstLine="540"/>
        <w:jc w:val="both"/>
      </w:pPr>
      <w:r>
        <w:t xml:space="preserve">3.1.1. Регулирующий орган в случае принятия решения о разработке концепции </w:t>
      </w:r>
      <w:r>
        <w:lastRenderedPageBreak/>
        <w:t>предлагаемого правового регулирования или проекта акта подготавливает текст концепции предлагаемого правового регулирования или проекта акта и пояснительную записку к ним. Пояснительная записка подписывается руководителем регулирующего органа.</w:t>
      </w:r>
    </w:p>
    <w:p w:rsidR="00812C47" w:rsidRDefault="00812C47">
      <w:pPr>
        <w:pStyle w:val="ConsPlusNormal"/>
        <w:spacing w:before="220"/>
        <w:ind w:firstLine="540"/>
        <w:jc w:val="both"/>
      </w:pPr>
      <w:r>
        <w:t xml:space="preserve">3.1.2. Пояснительная записка должна содержать сведения, предусмотренные </w:t>
      </w:r>
      <w:hyperlink w:anchor="P441" w:history="1">
        <w:r>
          <w:rPr>
            <w:color w:val="0000FF"/>
          </w:rPr>
          <w:t>приложениями 3</w:t>
        </w:r>
      </w:hyperlink>
      <w:r>
        <w:t xml:space="preserve">, </w:t>
      </w:r>
      <w:hyperlink w:anchor="P534" w:history="1">
        <w:r>
          <w:rPr>
            <w:color w:val="0000FF"/>
          </w:rPr>
          <w:t>4</w:t>
        </w:r>
      </w:hyperlink>
      <w:r>
        <w:t xml:space="preserve"> настоящей Методики.</w:t>
      </w:r>
    </w:p>
    <w:p w:rsidR="00812C47" w:rsidRDefault="00812C47">
      <w:pPr>
        <w:pStyle w:val="ConsPlusNormal"/>
        <w:spacing w:before="220"/>
        <w:ind w:firstLine="540"/>
        <w:jc w:val="both"/>
      </w:pPr>
      <w:r>
        <w:t>В пояснительной записке приводятся источники использованных данных. Регулирующим органом проводится как качественная, так и количественная оценка издержек и выгод потенциальных адресатов предлагаемого правового регулирования.</w:t>
      </w:r>
    </w:p>
    <w:p w:rsidR="00812C47" w:rsidRDefault="00812C47">
      <w:pPr>
        <w:pStyle w:val="ConsPlusNormal"/>
        <w:spacing w:before="220"/>
        <w:ind w:firstLine="540"/>
        <w:jc w:val="both"/>
      </w:pPr>
      <w:r>
        <w:t>Расчеты, необходимые для заполнения пояснительной записки, приводятся в разделах пояснительной записки.</w:t>
      </w:r>
    </w:p>
    <w:p w:rsidR="00812C47" w:rsidRDefault="00812C47">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пояснительной записке в полном объеме.</w:t>
      </w:r>
    </w:p>
    <w:p w:rsidR="00812C47" w:rsidRDefault="00812C47">
      <w:pPr>
        <w:pStyle w:val="ConsPlusNormal"/>
        <w:spacing w:before="220"/>
        <w:ind w:firstLine="540"/>
        <w:jc w:val="both"/>
      </w:pPr>
      <w:r>
        <w:t>Уполномоченный орган вправе возвратить пояснительную записку и концепцию предлагаемого правового регулирования или проект акта регулирующему органу на доработку в случае отсутствия необходимых сведений.</w:t>
      </w:r>
    </w:p>
    <w:p w:rsidR="00812C47" w:rsidRDefault="00812C47">
      <w:pPr>
        <w:pStyle w:val="ConsPlusNormal"/>
        <w:jc w:val="both"/>
      </w:pPr>
      <w:r>
        <w:t>(</w:t>
      </w:r>
      <w:proofErr w:type="gramStart"/>
      <w:r>
        <w:t>п</w:t>
      </w:r>
      <w:proofErr w:type="gramEnd"/>
      <w:r>
        <w:t xml:space="preserve">. 3.1.2 в ред. </w:t>
      </w:r>
      <w:hyperlink r:id="rId28"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3.2. Рекомендации по заполнению пояснительной записки к концепции предлагаемого правового регулирования:</w:t>
      </w:r>
    </w:p>
    <w:p w:rsidR="00812C47" w:rsidRDefault="00812C47">
      <w:pPr>
        <w:pStyle w:val="ConsPlusNormal"/>
        <w:spacing w:before="220"/>
        <w:ind w:firstLine="540"/>
        <w:jc w:val="both"/>
      </w:pPr>
      <w:r>
        <w:t xml:space="preserve">3.2.1. Пояснительная </w:t>
      </w:r>
      <w:hyperlink w:anchor="P441" w:history="1">
        <w:r>
          <w:rPr>
            <w:color w:val="0000FF"/>
          </w:rPr>
          <w:t>записка</w:t>
        </w:r>
      </w:hyperlink>
      <w:r>
        <w:t xml:space="preserve"> к концепции предлагаемого правового регулирования составляется по форме согласно приложению 3 к настоящей Методике, в которой приводятся краткие сведения о концепции предлагаемого правового регулирования, о наличии проблемы, выявленной регулирующим органом в определенной сфере общественных отношений, целях предлагаемого правового регулирования, вариантах решения проблемы, потенциальных адресатах правового регулирования.</w:t>
      </w:r>
    </w:p>
    <w:p w:rsidR="00812C47" w:rsidRDefault="00812C47">
      <w:pPr>
        <w:pStyle w:val="ConsPlusNormal"/>
        <w:spacing w:before="220"/>
        <w:ind w:firstLine="540"/>
        <w:jc w:val="both"/>
      </w:pPr>
      <w:r>
        <w:t xml:space="preserve">3.2.2. В </w:t>
      </w:r>
      <w:hyperlink w:anchor="P445" w:history="1">
        <w:r>
          <w:rPr>
            <w:color w:val="0000FF"/>
          </w:rPr>
          <w:t>разделе 1</w:t>
        </w:r>
      </w:hyperlink>
      <w:r>
        <w:t xml:space="preserve"> пояснительной записки "Описание проблемы, на решение которой направлено предлагаемое правовое регулирование" рекомендуется описать проблему, на решение которой направлено предлагаемое правовое регулирование, включая характеристику негативных эффектов, возникающих в связи с наличием проблемы. Отсутствие нормативного регулирования определенной сферы общественных отношений или наличие принятых решений о разработке проекта нормативного правового акта в данной сфере не является достаточным обоснованием наличия проблемы.</w:t>
      </w:r>
    </w:p>
    <w:p w:rsidR="00812C47" w:rsidRDefault="00812C47">
      <w:pPr>
        <w:pStyle w:val="ConsPlusNormal"/>
        <w:spacing w:before="220"/>
        <w:ind w:firstLine="540"/>
        <w:jc w:val="both"/>
      </w:pPr>
      <w:r>
        <w:t xml:space="preserve">3.2.3. В </w:t>
      </w:r>
      <w:hyperlink w:anchor="P449" w:history="1">
        <w:r>
          <w:rPr>
            <w:color w:val="0000FF"/>
          </w:rPr>
          <w:t>разделе 2</w:t>
        </w:r>
      </w:hyperlink>
      <w:r>
        <w:t xml:space="preserve"> пояснительной записки "Цели предлагаемого правового регулирования" предполагается краткое изложение целей предлагаемого правового регулирования. Цели регулирования должны соответствовать указанной проблеме, обеспечивая ее решение или смягчение остроты. Цели регулирования характеризуются количественной измеримостью и определенностью сроков их достижения. 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 достижения таких целей и сроки, в которые эти значения должны быть достигнуты.</w:t>
      </w:r>
    </w:p>
    <w:p w:rsidR="00812C47" w:rsidRDefault="00812C47">
      <w:pPr>
        <w:pStyle w:val="ConsPlusNormal"/>
        <w:spacing w:before="220"/>
        <w:ind w:firstLine="540"/>
        <w:jc w:val="both"/>
      </w:pPr>
      <w:r>
        <w:t xml:space="preserve">3.2.4. </w:t>
      </w:r>
      <w:hyperlink w:anchor="P464" w:history="1">
        <w:r>
          <w:rPr>
            <w:color w:val="0000FF"/>
          </w:rPr>
          <w:t>Раздел 3</w:t>
        </w:r>
      </w:hyperlink>
      <w:r>
        <w:t xml:space="preserve"> пояснительной записки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отражает информацию о действующих нормативных правовых актах, из которых вытекает необходимость разработки предлагаемого правового </w:t>
      </w:r>
      <w:r>
        <w:lastRenderedPageBreak/>
        <w:t>регулирования в соответствующей сфере либо указание на инициативный характер разработки проекта нормативного правового акта.</w:t>
      </w:r>
    </w:p>
    <w:p w:rsidR="00812C47" w:rsidRDefault="00812C47">
      <w:pPr>
        <w:pStyle w:val="ConsPlusNormal"/>
        <w:spacing w:before="220"/>
        <w:ind w:firstLine="540"/>
        <w:jc w:val="both"/>
      </w:pPr>
      <w:r>
        <w:t xml:space="preserve">3.2.5. </w:t>
      </w:r>
      <w:hyperlink w:anchor="P469" w:history="1">
        <w:r>
          <w:rPr>
            <w:color w:val="0000FF"/>
          </w:rPr>
          <w:t>Раздел 4</w:t>
        </w:r>
      </w:hyperlink>
      <w:r>
        <w:t xml:space="preserve"> пояснительной записки "Планируемый срок вступления в силу предлагаемого правового регулирования" отражает сведения о планируемых сроках вступления в силу нормативного правового акта.</w:t>
      </w:r>
    </w:p>
    <w:p w:rsidR="00812C47" w:rsidRDefault="00812C47">
      <w:pPr>
        <w:pStyle w:val="ConsPlusNormal"/>
        <w:spacing w:before="220"/>
        <w:ind w:firstLine="540"/>
        <w:jc w:val="both"/>
      </w:pPr>
      <w:r>
        <w:t xml:space="preserve">3.2.6. </w:t>
      </w:r>
      <w:hyperlink w:anchor="P473" w:history="1">
        <w:r>
          <w:rPr>
            <w:color w:val="0000FF"/>
          </w:rPr>
          <w:t>Раздел 5</w:t>
        </w:r>
      </w:hyperlink>
      <w:r>
        <w:t xml:space="preserve"> пояснительной записки "Сведения о необходимости или отсутствии необходимости установления переходного периода" отражает сведения о необходимости или отсутствии необходимости установления переходного периода.</w:t>
      </w:r>
    </w:p>
    <w:p w:rsidR="00812C47" w:rsidRDefault="00812C47">
      <w:pPr>
        <w:pStyle w:val="ConsPlusNormal"/>
        <w:spacing w:before="220"/>
        <w:ind w:firstLine="540"/>
        <w:jc w:val="both"/>
      </w:pPr>
      <w:r>
        <w:t xml:space="preserve">3.2.7. </w:t>
      </w:r>
      <w:hyperlink w:anchor="P477" w:history="1">
        <w:r>
          <w:rPr>
            <w:color w:val="0000FF"/>
          </w:rPr>
          <w:t>Раздел 6</w:t>
        </w:r>
      </w:hyperlink>
      <w:r>
        <w:t xml:space="preserve"> пояснительной записки "Сравнение возможных вариантов решения проблемы" предполагает описание возможных вариантов предлагаемого правового регулирования, включая оценку положительных и отрицательных последствий и рисков решения выявленной проблемы указанными способами, а именно:</w:t>
      </w:r>
    </w:p>
    <w:p w:rsidR="00812C47" w:rsidRDefault="00812C47">
      <w:pPr>
        <w:pStyle w:val="ConsPlusNormal"/>
        <w:spacing w:before="220"/>
        <w:ind w:firstLine="540"/>
        <w:jc w:val="both"/>
      </w:pPr>
      <w:r>
        <w:t xml:space="preserve">наиболее важной частью является количественная оценка положительных и отрицательных последствий для каждого из рассматриваемых вариантов предлагаемого правового регулирования. При проведении ОРВ рассматривается также вариант сохранения ситуации в рассматриваемой сфере общественных отношений "как есть", в условиях отсутствия правового регулирования или сохранения действующего способа регулирования. В ходе проведения ОРВ рассматриваемых регулирующим органом предлагаемых способов правового регулирования такая оценка проводится в отношении максимального количества возможных рациональных способов решения выявленной проблемы. Для их идентификации может быть использован опыт решения </w:t>
      </w:r>
      <w:proofErr w:type="gramStart"/>
      <w:r>
        <w:t>аналогичных проблем</w:t>
      </w:r>
      <w:proofErr w:type="gramEnd"/>
      <w:r>
        <w:t xml:space="preserve"> в других субъектах Российской Федерации, а также в зарубежных странах;</w:t>
      </w:r>
    </w:p>
    <w:p w:rsidR="00812C47" w:rsidRDefault="00812C47">
      <w:pPr>
        <w:pStyle w:val="ConsPlusNormal"/>
        <w:spacing w:before="220"/>
        <w:ind w:firstLine="540"/>
        <w:jc w:val="both"/>
      </w:pPr>
      <w:r>
        <w:t>сведения о потенциальных адресатах предлагаемого правового регулирования, включая количественную оценку и качественный состав, их основных группах, прогнозе количественной динамики, описание степени влияния проблемы на права и законные интересы участников отношений;</w:t>
      </w:r>
    </w:p>
    <w:p w:rsidR="00812C47" w:rsidRDefault="00812C47">
      <w:pPr>
        <w:pStyle w:val="ConsPlusNormal"/>
        <w:spacing w:before="220"/>
        <w:ind w:firstLine="540"/>
        <w:jc w:val="both"/>
      </w:pPr>
      <w:r>
        <w:t>сведения о дополнительных расходах и доходах потенциальных адресатов предлагаемого правового регулирования, связанных с их введением;</w:t>
      </w:r>
    </w:p>
    <w:p w:rsidR="00812C47" w:rsidRDefault="00812C47">
      <w:pPr>
        <w:pStyle w:val="ConsPlusNormal"/>
        <w:spacing w:before="220"/>
        <w:ind w:firstLine="540"/>
        <w:jc w:val="both"/>
      </w:pPr>
      <w:r>
        <w:t>оценка расходов (доходов) областного бюджета Ленинградской области, связанных с введением предлагаемого правового регулирования;</w:t>
      </w:r>
    </w:p>
    <w:p w:rsidR="00812C47" w:rsidRDefault="00812C47">
      <w:pPr>
        <w:pStyle w:val="ConsPlusNormal"/>
        <w:spacing w:before="220"/>
        <w:ind w:firstLine="540"/>
        <w:jc w:val="both"/>
      </w:pPr>
      <w: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p w:rsidR="00812C47" w:rsidRDefault="00812C47">
      <w:pPr>
        <w:pStyle w:val="ConsPlusNormal"/>
        <w:spacing w:before="220"/>
        <w:ind w:firstLine="540"/>
        <w:jc w:val="both"/>
      </w:pPr>
      <w:r>
        <w:t>оценка рисков наступления неблагоприятных последствий при введении того или иного способа предлагаемого правового регулирования выявленной проблемы;</w:t>
      </w:r>
    </w:p>
    <w:p w:rsidR="00812C47" w:rsidRDefault="00812C47">
      <w:pPr>
        <w:pStyle w:val="ConsPlusNormal"/>
        <w:spacing w:before="220"/>
        <w:ind w:firstLine="540"/>
        <w:jc w:val="both"/>
      </w:pPr>
      <w:r>
        <w:t>обоснования выбора предпочтительного варианта предлагаемого правового регулирования выявленной проблемы.</w:t>
      </w:r>
    </w:p>
    <w:p w:rsidR="00812C47" w:rsidRDefault="00812C47">
      <w:pPr>
        <w:pStyle w:val="ConsPlusNormal"/>
        <w:spacing w:before="220"/>
        <w:ind w:firstLine="540"/>
        <w:jc w:val="both"/>
      </w:pPr>
      <w:r>
        <w:t>3.3. Рекомендации по заполнению пояснительной записки к проекту акта:</w:t>
      </w:r>
    </w:p>
    <w:p w:rsidR="00812C47" w:rsidRDefault="00812C47">
      <w:pPr>
        <w:pStyle w:val="ConsPlusNormal"/>
        <w:spacing w:before="220"/>
        <w:ind w:firstLine="540"/>
        <w:jc w:val="both"/>
      </w:pPr>
      <w:r>
        <w:t xml:space="preserve">3.3.1. Пояснительная </w:t>
      </w:r>
      <w:hyperlink w:anchor="P534" w:history="1">
        <w:r>
          <w:rPr>
            <w:color w:val="0000FF"/>
          </w:rPr>
          <w:t>записка</w:t>
        </w:r>
      </w:hyperlink>
      <w:r>
        <w:t xml:space="preserve"> к проекту акта составляется по форме согласно приложению 4 к настоящей Методике.</w:t>
      </w:r>
    </w:p>
    <w:p w:rsidR="00812C47" w:rsidRDefault="00812C47">
      <w:pPr>
        <w:pStyle w:val="ConsPlusNormal"/>
        <w:spacing w:before="220"/>
        <w:ind w:firstLine="540"/>
        <w:jc w:val="both"/>
      </w:pPr>
      <w:r>
        <w:t xml:space="preserve">3.3.2. В </w:t>
      </w:r>
      <w:hyperlink w:anchor="P537" w:history="1">
        <w:r>
          <w:rPr>
            <w:color w:val="0000FF"/>
          </w:rPr>
          <w:t>разделе 1</w:t>
        </w:r>
      </w:hyperlink>
      <w:r>
        <w:t xml:space="preserve"> пояснительной записки "Общая информация" приводятся краткие сведения о проекте акта, включая описание проблемы, для решения которой направлено предлагаемое правовое регулирование, цели и способы предлагаемого правового регулирования.</w:t>
      </w:r>
    </w:p>
    <w:p w:rsidR="00812C47" w:rsidRDefault="00812C47">
      <w:pPr>
        <w:pStyle w:val="ConsPlusNormal"/>
        <w:spacing w:before="220"/>
        <w:ind w:firstLine="540"/>
        <w:jc w:val="both"/>
      </w:pPr>
      <w:r>
        <w:lastRenderedPageBreak/>
        <w:t>Описания выявленной проблемы, целей и способов предлагаемого правового регулирования могут быть уточнены в сравнении с описаниями, приводившимися в форме уведомления о разработке проекта акта.</w:t>
      </w:r>
    </w:p>
    <w:p w:rsidR="00812C47" w:rsidRDefault="00812C47">
      <w:pPr>
        <w:pStyle w:val="ConsPlusNormal"/>
        <w:spacing w:before="220"/>
        <w:ind w:firstLine="540"/>
        <w:jc w:val="both"/>
      </w:pPr>
      <w:r>
        <w:t>Регулирующий орган оценивает степень регулирующего воздействия проекта акта и приводит обоснование отнесения проекта акта к определенной степени регулирующего воздействия:</w:t>
      </w:r>
    </w:p>
    <w:p w:rsidR="00812C47" w:rsidRDefault="00812C47">
      <w:pPr>
        <w:pStyle w:val="ConsPlusNormal"/>
        <w:spacing w:before="220"/>
        <w:ind w:firstLine="540"/>
        <w:jc w:val="both"/>
      </w:pPr>
      <w:bookmarkStart w:id="5" w:name="P155"/>
      <w:bookmarkEnd w:id="5"/>
      <w:proofErr w:type="gramStart"/>
      <w:r>
        <w:t>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нормативными правовыми актами Ленинградской области обязанности, запреты и ограничения для физических и юридических лиц в сфере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нормативными правовыми актами Ленинградской области расходов физических и</w:t>
      </w:r>
      <w:proofErr w:type="gramEnd"/>
      <w:r>
        <w:t xml:space="preserve"> юридических лиц в сфере предпринимательской и инвестиционной деятельности;</w:t>
      </w:r>
    </w:p>
    <w:p w:rsidR="00812C47" w:rsidRDefault="00812C47">
      <w:pPr>
        <w:pStyle w:val="ConsPlusNormal"/>
        <w:spacing w:before="220"/>
        <w:ind w:firstLine="540"/>
        <w:jc w:val="both"/>
      </w:pPr>
      <w:bookmarkStart w:id="6" w:name="P156"/>
      <w:bookmarkEnd w:id="6"/>
      <w:proofErr w:type="gramStart"/>
      <w:r>
        <w:t>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нормативными правовыми актами Ленинградской области обязанности, запреты и ограничения для физических и юридических лиц в сфере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и нормативными правовыми актами Ленинградской области расходов физических и юридических</w:t>
      </w:r>
      <w:proofErr w:type="gramEnd"/>
      <w:r>
        <w:t xml:space="preserve"> лиц в сфере предпринимательской и инвестиционной деятельности;</w:t>
      </w:r>
    </w:p>
    <w:p w:rsidR="00812C47" w:rsidRDefault="00812C47">
      <w:pPr>
        <w:pStyle w:val="ConsPlusNormal"/>
        <w:spacing w:before="220"/>
        <w:ind w:firstLine="540"/>
        <w:jc w:val="both"/>
      </w:pPr>
      <w:r>
        <w:t xml:space="preserve">в) низкая степень регулирующего воздействия - проект акта не содержит положений, предусмотренных </w:t>
      </w:r>
      <w:hyperlink w:anchor="P155" w:history="1">
        <w:r>
          <w:rPr>
            <w:color w:val="0000FF"/>
          </w:rPr>
          <w:t>пунктами "а"</w:t>
        </w:r>
      </w:hyperlink>
      <w:r>
        <w:t xml:space="preserve"> и </w:t>
      </w:r>
      <w:hyperlink w:anchor="P156" w:history="1">
        <w:r>
          <w:rPr>
            <w:color w:val="0000FF"/>
          </w:rPr>
          <w:t>"б"</w:t>
        </w:r>
      </w:hyperlink>
      <w:r>
        <w:t xml:space="preserve"> настоящего абзаца, однако подлежит ОРВ.</w:t>
      </w:r>
    </w:p>
    <w:p w:rsidR="00812C47" w:rsidRDefault="00812C47">
      <w:pPr>
        <w:pStyle w:val="ConsPlusNormal"/>
        <w:spacing w:before="220"/>
        <w:ind w:firstLine="540"/>
        <w:jc w:val="both"/>
      </w:pPr>
      <w:r>
        <w:t>В обосновании даются пояснения, по каким из предусмотренных оснований проводилось отнесение проекта акта к той или иной степени регулирующего воздействия.</w:t>
      </w:r>
    </w:p>
    <w:p w:rsidR="00812C47" w:rsidRDefault="00812C47">
      <w:pPr>
        <w:pStyle w:val="ConsPlusNormal"/>
        <w:spacing w:before="220"/>
        <w:ind w:firstLine="540"/>
        <w:jc w:val="both"/>
      </w:pPr>
      <w:proofErr w:type="gramStart"/>
      <w:r>
        <w:t>Для проектов актов с высокой степенью регулирующего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нормативными правовыми актами обязанности, запреты, ограничения для физических и юридических лиц в сфере предпринимательской и инвестиционной деятельности или способствуют их установлению, а также положения, приводящие к возникновению ранее не предусмотренных нормативными правовыми актами расходов (включая дополнительные временные</w:t>
      </w:r>
      <w:proofErr w:type="gramEnd"/>
      <w:r>
        <w:t xml:space="preserve"> затраты на исполнение вновь вводимых требований) указанных лиц.</w:t>
      </w:r>
    </w:p>
    <w:p w:rsidR="00812C47" w:rsidRDefault="00812C47">
      <w:pPr>
        <w:pStyle w:val="ConsPlusNormal"/>
        <w:spacing w:before="220"/>
        <w:ind w:firstLine="540"/>
        <w:jc w:val="both"/>
      </w:pPr>
      <w:r>
        <w:t>Для проектов актов, имеющих среднюю степень регулирующего воздействия, приводится краткое описание предусмотренных действующими нормативными правовыми актами изменяемых проектом акта обязанностей, запретов и ограничений для физических и юридических лиц в сфере предпринимательской и инвестиционной деятельности со ссылкой на соответствующие положения действующих нормативных правовых актов.</w:t>
      </w:r>
    </w:p>
    <w:p w:rsidR="00812C47" w:rsidRDefault="00812C47">
      <w:pPr>
        <w:pStyle w:val="ConsPlusNormal"/>
        <w:spacing w:before="220"/>
        <w:ind w:firstLine="540"/>
        <w:jc w:val="both"/>
      </w:pPr>
      <w:r>
        <w:t>При наличии указываются положения проекта акта, приводящие к увеличению предусмотренных действующими нормативными правовыми актами расходов физических и юридических лиц в сфере предпринимательской и инвестиционной деятельности, а также оценки текущего уровня расходов, связанных с действующими обязанностями, запретами и ограничениями.</w:t>
      </w:r>
    </w:p>
    <w:p w:rsidR="00812C47" w:rsidRDefault="00812C47">
      <w:pPr>
        <w:pStyle w:val="ConsPlusNormal"/>
        <w:spacing w:before="220"/>
        <w:ind w:firstLine="540"/>
        <w:jc w:val="both"/>
      </w:pPr>
      <w:r>
        <w:t xml:space="preserve">Для проектов актов, имеющих низкую степень регулирующего воздействия, указывается, что проект акта не содержит положений, предусмотренных </w:t>
      </w:r>
      <w:hyperlink w:anchor="P155" w:history="1">
        <w:r>
          <w:rPr>
            <w:color w:val="0000FF"/>
          </w:rPr>
          <w:t>пунктами "а"</w:t>
        </w:r>
      </w:hyperlink>
      <w:r>
        <w:t xml:space="preserve"> и </w:t>
      </w:r>
      <w:hyperlink w:anchor="P156" w:history="1">
        <w:r>
          <w:rPr>
            <w:color w:val="0000FF"/>
          </w:rPr>
          <w:t>"б"</w:t>
        </w:r>
      </w:hyperlink>
      <w:r>
        <w:t>.</w:t>
      </w:r>
    </w:p>
    <w:p w:rsidR="00812C47" w:rsidRDefault="00812C47">
      <w:pPr>
        <w:pStyle w:val="ConsPlusNormal"/>
        <w:spacing w:before="220"/>
        <w:ind w:firstLine="540"/>
        <w:jc w:val="both"/>
      </w:pPr>
      <w:r>
        <w:lastRenderedPageBreak/>
        <w:t xml:space="preserve">3.3.3. В </w:t>
      </w:r>
      <w:hyperlink w:anchor="P575" w:history="1">
        <w:r>
          <w:rPr>
            <w:color w:val="0000FF"/>
          </w:rPr>
          <w:t>разделе 2</w:t>
        </w:r>
      </w:hyperlink>
      <w:r>
        <w:t xml:space="preserve"> пояснительной записки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rsidR="00812C47" w:rsidRDefault="00812C47">
      <w:pPr>
        <w:pStyle w:val="ConsPlusNormal"/>
        <w:spacing w:before="220"/>
        <w:ind w:firstLine="540"/>
        <w:jc w:val="both"/>
      </w:pPr>
      <w:r>
        <w:t>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812C47" w:rsidRDefault="00812C47">
      <w:pPr>
        <w:pStyle w:val="ConsPlusNormal"/>
        <w:spacing w:before="220"/>
        <w:ind w:firstLine="540"/>
        <w:jc w:val="both"/>
      </w:pPr>
      <w: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акта не является доказательством наличия проблемы.</w:t>
      </w:r>
    </w:p>
    <w:p w:rsidR="00812C47" w:rsidRDefault="00812C47">
      <w:pPr>
        <w:pStyle w:val="ConsPlusNormal"/>
        <w:spacing w:before="220"/>
        <w:ind w:firstLine="540"/>
        <w:jc w:val="both"/>
      </w:pPr>
      <w:r>
        <w:t>Проблемы в различных сферах регулирования общественных отношений выявляются регулирующими органами в соответствующих сферах общественных отношений различными путями:</w:t>
      </w:r>
    </w:p>
    <w:p w:rsidR="00812C47" w:rsidRDefault="00812C47">
      <w:pPr>
        <w:pStyle w:val="ConsPlusNormal"/>
        <w:spacing w:before="220"/>
        <w:ind w:firstLine="540"/>
        <w:jc w:val="both"/>
      </w:pPr>
      <w: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812C47" w:rsidRDefault="00812C47">
      <w:pPr>
        <w:pStyle w:val="ConsPlusNormal"/>
        <w:spacing w:before="220"/>
        <w:ind w:firstLine="540"/>
        <w:jc w:val="both"/>
      </w:pPr>
      <w:r>
        <w:t>на основе данных органов государственного контроля (надзора), статистических данных о причинении вреда жизни, здоровью, имуществу, общественному правопорядку, нанесении экологического ущерба, причинении экономического ущерба областному бюджету Ленинградской области или отдельным группам лиц и прочее;</w:t>
      </w:r>
    </w:p>
    <w:p w:rsidR="00812C47" w:rsidRDefault="00812C47">
      <w:pPr>
        <w:pStyle w:val="ConsPlusNormal"/>
        <w:spacing w:before="220"/>
        <w:ind w:firstLine="540"/>
        <w:jc w:val="both"/>
      </w:pPr>
      <w:r>
        <w:t>на основе данных опросов общественного мнения, обследований предприятий, иных результатов социологических исследований;</w:t>
      </w:r>
    </w:p>
    <w:p w:rsidR="00812C47" w:rsidRDefault="00812C47">
      <w:pPr>
        <w:pStyle w:val="ConsPlusNormal"/>
        <w:spacing w:before="220"/>
        <w:ind w:firstLine="540"/>
        <w:jc w:val="both"/>
      </w:pPr>
      <w:r>
        <w:t>в результате получения обращений граждан и организаций;</w:t>
      </w:r>
    </w:p>
    <w:p w:rsidR="00812C47" w:rsidRDefault="00812C47">
      <w:pPr>
        <w:pStyle w:val="ConsPlusNormal"/>
        <w:spacing w:before="220"/>
        <w:ind w:firstLine="540"/>
        <w:jc w:val="both"/>
      </w:pPr>
      <w:r>
        <w:t>иными способами.</w:t>
      </w:r>
    </w:p>
    <w:p w:rsidR="00812C47" w:rsidRDefault="00812C47">
      <w:pPr>
        <w:pStyle w:val="ConsPlusNormal"/>
        <w:spacing w:before="220"/>
        <w:ind w:firstLine="540"/>
        <w:jc w:val="both"/>
      </w:pPr>
      <w:r>
        <w:t>Негативные эффекты, связанные с наличием рассматриваемой проблемы, могут проявляться в следующем.</w:t>
      </w:r>
    </w:p>
    <w:p w:rsidR="00812C47" w:rsidRDefault="00812C47">
      <w:pPr>
        <w:pStyle w:val="ConsPlusNormal"/>
        <w:spacing w:before="220"/>
        <w:ind w:firstLine="540"/>
        <w:jc w:val="both"/>
      </w:pPr>
      <w:r>
        <w:t>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областному бюджету Ленинградской области. Подтверждением существования проблемы в этом случае могут служить данные о причинении вреда жизни, здоровью или имуществу, в том числе данные официальной статистики, контрольно-надзорных органов, страховых компаний.</w:t>
      </w:r>
    </w:p>
    <w:p w:rsidR="00812C47" w:rsidRDefault="00812C47">
      <w:pPr>
        <w:pStyle w:val="ConsPlusNormal"/>
        <w:spacing w:before="220"/>
        <w:ind w:firstLine="540"/>
        <w:jc w:val="both"/>
      </w:pPr>
      <w:r>
        <w:t>Неприемлемо высокие издержки применения участниками отношений установленных процедур. Подтверждением их наличия являются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или за рубежом либо сопоставлении с величиной доходов участников общественных отношений в данной сфере), а также данные об обращениях граждан и организаций.</w:t>
      </w:r>
    </w:p>
    <w:p w:rsidR="00812C47" w:rsidRDefault="00812C47">
      <w:pPr>
        <w:pStyle w:val="ConsPlusNormal"/>
        <w:spacing w:before="220"/>
        <w:ind w:firstLine="540"/>
        <w:jc w:val="both"/>
      </w:pPr>
      <w:r>
        <w:t>Недостаток информации для рационального выбора и принятия решений участниками отношений. Вследствие недостатка информации возможны такие негативные последствия, как недобросовестное поведение более информированных участников в отношении менее информированных участников, негативные изменения рыночных условий, в том числе недобросовестная конкуренция, неэффективное распределение ресурсов и так далее.</w:t>
      </w:r>
    </w:p>
    <w:p w:rsidR="00812C47" w:rsidRDefault="00812C47">
      <w:pPr>
        <w:pStyle w:val="ConsPlusNormal"/>
        <w:spacing w:before="220"/>
        <w:ind w:firstLine="540"/>
        <w:jc w:val="both"/>
      </w:pPr>
      <w:r>
        <w:lastRenderedPageBreak/>
        <w:t>Наличие негативных эффектов рекомендуется подтверждать статистическими оценками.</w:t>
      </w:r>
    </w:p>
    <w:p w:rsidR="00812C47" w:rsidRDefault="00812C47">
      <w:pPr>
        <w:pStyle w:val="ConsPlusNormal"/>
        <w:spacing w:before="220"/>
        <w:ind w:firstLine="540"/>
        <w:jc w:val="both"/>
      </w:pPr>
      <w:r>
        <w:t>За неимением официальных источников информации при проведении анализа проблемы регулирующие органы могут также опираться на данные независимых исследований, 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812C47" w:rsidRDefault="00812C47">
      <w:pPr>
        <w:pStyle w:val="ConsPlusNormal"/>
        <w:spacing w:before="220"/>
        <w:ind w:firstLine="540"/>
        <w:jc w:val="both"/>
      </w:pPr>
      <w:r>
        <w:t>В пояснительной записке приводится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812C47" w:rsidRDefault="00812C47">
      <w:pPr>
        <w:pStyle w:val="ConsPlusNormal"/>
        <w:spacing w:before="220"/>
        <w:ind w:firstLine="540"/>
        <w:jc w:val="both"/>
      </w:pPr>
      <w:r>
        <w:t>При объяснении причин невозможности решения проблемы без участия государства раскрывается, как в последующем может развиваться проблема и связанные с ней негативные эффекты без вмешательства государства (описывается наиболее вероятный сценарий развития событий). В том случае, если одинаково вероятны несколько различных сценариев, необходимо дать их описание и оценку условий, при которых более вероятным оказывается тот или иной сценарий.</w:t>
      </w:r>
    </w:p>
    <w:p w:rsidR="00812C47" w:rsidRDefault="00812C47">
      <w:pPr>
        <w:pStyle w:val="ConsPlusNormal"/>
        <w:spacing w:before="220"/>
        <w:ind w:firstLine="540"/>
        <w:jc w:val="both"/>
      </w:pPr>
      <w:r>
        <w:t>В случае невозможности решения проблемы без изменения федерального законодательства дается прогноз, в какой части предлагаемого правового регулирования цели могут быть достигнуты путем принятия нормативного правового акта.</w:t>
      </w:r>
    </w:p>
    <w:p w:rsidR="00812C47" w:rsidRDefault="00812C47">
      <w:pPr>
        <w:pStyle w:val="ConsPlusNormal"/>
        <w:spacing w:before="220"/>
        <w:ind w:firstLine="540"/>
        <w:jc w:val="both"/>
      </w:pPr>
      <w:r>
        <w:t xml:space="preserve">3.3.4. В </w:t>
      </w:r>
      <w:hyperlink w:anchor="P613" w:history="1">
        <w:r>
          <w:rPr>
            <w:color w:val="0000FF"/>
          </w:rPr>
          <w:t>разделе 3</w:t>
        </w:r>
      </w:hyperlink>
      <w:r>
        <w:t xml:space="preserve"> пояснительной записки "Определение целей предлагаемого правового регулирования и индикаторов для оценки их достижения" регулирующим органом указываются цели предлагаемого правового регулирования, индикаторы и сроки достижения данных целей.</w:t>
      </w:r>
    </w:p>
    <w:p w:rsidR="00812C47" w:rsidRDefault="00812C47">
      <w:pPr>
        <w:pStyle w:val="ConsPlusNormal"/>
        <w:spacing w:before="220"/>
        <w:ind w:firstLine="540"/>
        <w:jc w:val="both"/>
      </w:pPr>
      <w:r>
        <w:t>Цель регулирования всегда направлена на решение выявленной проблемы, устранение либо смягчение порождаемых ею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812C47" w:rsidRDefault="00812C47">
      <w:pPr>
        <w:pStyle w:val="ConsPlusNormal"/>
        <w:spacing w:before="220"/>
        <w:ind w:firstLine="540"/>
        <w:jc w:val="both"/>
      </w:pPr>
      <w:r>
        <w:t>Для последующего проведения мониторинга фактического воздействия в пояснительной записке указываются количественно измеримые показатели, которые характеризуют достижение целей регулирования, а также определяется порядок расчета указанных показателей и периодичность их измерения. Целевые индикаторы указываются для каждой заявленной цели регулирования.</w:t>
      </w:r>
    </w:p>
    <w:p w:rsidR="00812C47" w:rsidRDefault="00812C47">
      <w:pPr>
        <w:pStyle w:val="ConsPlusNormal"/>
        <w:spacing w:before="220"/>
        <w:ind w:firstLine="540"/>
        <w:jc w:val="both"/>
      </w:pPr>
      <w:r>
        <w:t xml:space="preserve">3.3.5. В </w:t>
      </w:r>
      <w:hyperlink w:anchor="P667" w:history="1">
        <w:r>
          <w:rPr>
            <w:color w:val="0000FF"/>
          </w:rPr>
          <w:t>разделе 4</w:t>
        </w:r>
      </w:hyperlink>
      <w:r>
        <w:t xml:space="preserve"> пояснительной записки "Качественная характеристика и оценка численности потенциальных адресатов предлагаемого правового регулирования (их групп)" 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812C47" w:rsidRDefault="00812C47">
      <w:pPr>
        <w:pStyle w:val="ConsPlusNormal"/>
        <w:spacing w:before="220"/>
        <w:ind w:firstLine="540"/>
        <w:jc w:val="both"/>
      </w:pPr>
      <w:r>
        <w:t xml:space="preserve">Рекомендуется также строить прогноз изменения числа участников отношений. При </w:t>
      </w:r>
      <w:r>
        <w:lastRenderedPageBreak/>
        <w:t>составлении прогноза учитываются сложившиеся тенденции изменения численности участников отношений, а также факторы, которые в последующие годы могут существенным образом оказать влияние на данную численность. Одновременно необходимо принимать во внимание те изменения, которые следуют из предлагаемого правового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его введения их численность росла.</w:t>
      </w:r>
    </w:p>
    <w:p w:rsidR="00812C47" w:rsidRDefault="00812C47">
      <w:pPr>
        <w:pStyle w:val="ConsPlusNormal"/>
        <w:spacing w:before="220"/>
        <w:ind w:firstLine="540"/>
        <w:jc w:val="both"/>
      </w:pPr>
      <w:r>
        <w:t xml:space="preserve">3.3.6. </w:t>
      </w:r>
      <w:proofErr w:type="gramStart"/>
      <w:r>
        <w:t xml:space="preserve">В </w:t>
      </w:r>
      <w:hyperlink w:anchor="P685" w:history="1">
        <w:r>
          <w:rPr>
            <w:color w:val="0000FF"/>
          </w:rPr>
          <w:t>разделе 5</w:t>
        </w:r>
      </w:hyperlink>
      <w:r>
        <w:t xml:space="preserve"> пояснительной записки "Изменение функций (полномочий, обязанностей, прав) органов государственной власти Ленинградской области (органов местного самоуправления Ленинградской области),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государственной власти Ленинградской области и органов местного самоуправления Ленинградской области, которые вводятся, отменяются или изменяются предлагаемым правовым регулированием.</w:t>
      </w:r>
      <w:proofErr w:type="gramEnd"/>
    </w:p>
    <w:p w:rsidR="00812C47" w:rsidRDefault="00812C47">
      <w:pPr>
        <w:pStyle w:val="ConsPlusNormal"/>
        <w:spacing w:before="220"/>
        <w:ind w:firstLine="540"/>
        <w:jc w:val="both"/>
      </w:pPr>
      <w:r>
        <w:t xml:space="preserve">Кратко описывается порядок реализации изменяемых </w:t>
      </w:r>
      <w:proofErr w:type="gramStart"/>
      <w:r>
        <w:t>функций</w:t>
      </w:r>
      <w:proofErr w:type="gramEnd"/>
      <w:r>
        <w:t xml:space="preserve">: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лицам. Под порядком реализации функций в том числе понимаются регулярное наблюдение, выборочные проверки, анализ отчетности </w:t>
      </w:r>
      <w:proofErr w:type="gramStart"/>
      <w:r>
        <w:t>и(</w:t>
      </w:r>
      <w:proofErr w:type="gramEnd"/>
      <w:r>
        <w:t>или) статистических данных, выдача разрешений, согласование, экспертиза, прием уведомлений и прочее.</w:t>
      </w:r>
    </w:p>
    <w:p w:rsidR="00812C47" w:rsidRDefault="00812C47">
      <w:pPr>
        <w:pStyle w:val="ConsPlusNormal"/>
        <w:spacing w:before="220"/>
        <w:ind w:firstLine="540"/>
        <w:jc w:val="both"/>
      </w:pPr>
      <w:r>
        <w:t>По каждой изменяемой функции рекомендуется указать изменение трудовых затрат, а также данные об их совокупном изменении по всем органам, реализующим соответствующую функцию.</w:t>
      </w:r>
    </w:p>
    <w:p w:rsidR="00812C47" w:rsidRDefault="00812C47">
      <w:pPr>
        <w:pStyle w:val="ConsPlusNormal"/>
        <w:spacing w:before="220"/>
        <w:ind w:firstLine="540"/>
        <w:jc w:val="both"/>
      </w:pPr>
      <w: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812C47" w:rsidRDefault="00812C47">
      <w:pPr>
        <w:pStyle w:val="ConsPlusNormal"/>
        <w:spacing w:before="220"/>
        <w:ind w:firstLine="540"/>
        <w:jc w:val="both"/>
      </w:pPr>
      <w:r>
        <w:t>В данном разделе пояснительной записки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812C47" w:rsidRDefault="00812C47">
      <w:pPr>
        <w:pStyle w:val="ConsPlusNormal"/>
        <w:spacing w:before="220"/>
        <w:ind w:firstLine="540"/>
        <w:jc w:val="both"/>
      </w:pPr>
      <w:r>
        <w:t xml:space="preserve">3.3.7. В </w:t>
      </w:r>
      <w:hyperlink w:anchor="P718" w:history="1">
        <w:r>
          <w:rPr>
            <w:color w:val="0000FF"/>
          </w:rPr>
          <w:t>разделе 6</w:t>
        </w:r>
      </w:hyperlink>
      <w:r>
        <w:t xml:space="preserve"> пояснительной записки "Оценка дополнительных расходов (доходов) областного бюджета Ленинградской области (местных бюджетов), связанных с введением предлагаемого правового регулирования" приводится оценка расходов возможных поступлений областного бюджета Ленинградской области и местных бюджетов,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государственной власти, выделенных в </w:t>
      </w:r>
      <w:hyperlink w:anchor="P685" w:history="1">
        <w:r>
          <w:rPr>
            <w:color w:val="0000FF"/>
          </w:rPr>
          <w:t>разделе 5</w:t>
        </w:r>
      </w:hyperlink>
      <w:r>
        <w:t xml:space="preserve"> пояснительной записки. Оценка расходов и возможных поступлений приводится для различных временных периодов в сопоставимых ценах.</w:t>
      </w:r>
    </w:p>
    <w:p w:rsidR="00812C47" w:rsidRDefault="00812C47">
      <w:pPr>
        <w:pStyle w:val="ConsPlusNormal"/>
        <w:spacing w:before="220"/>
        <w:ind w:firstLine="540"/>
        <w:jc w:val="both"/>
      </w:pPr>
      <w: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812C47" w:rsidRDefault="00812C47">
      <w:pPr>
        <w:pStyle w:val="ConsPlusNormal"/>
        <w:spacing w:before="220"/>
        <w:ind w:firstLine="540"/>
        <w:jc w:val="both"/>
      </w:pPr>
      <w: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812C47" w:rsidRDefault="00812C47">
      <w:pPr>
        <w:pStyle w:val="ConsPlusNormal"/>
        <w:spacing w:before="220"/>
        <w:ind w:firstLine="540"/>
        <w:jc w:val="both"/>
      </w:pPr>
      <w:r>
        <w:t xml:space="preserve">3.3.8. В </w:t>
      </w:r>
      <w:hyperlink w:anchor="P756" w:history="1">
        <w:r>
          <w:rPr>
            <w:color w:val="0000FF"/>
          </w:rPr>
          <w:t>разделе 7</w:t>
        </w:r>
      </w:hyperlink>
      <w:r>
        <w:t xml:space="preserve"> пояснительной записки "Изменение обязанностей (ограничений) потенциальных адресатов предлагаемого правового регулирования и связанные с ними дополнительные расходы (доходы)" приводятся данные в отношении групп участников общественных отношений, определяемых в соответствии с </w:t>
      </w:r>
      <w:hyperlink w:anchor="P667" w:history="1">
        <w:r>
          <w:rPr>
            <w:color w:val="0000FF"/>
          </w:rPr>
          <w:t>разделом 4</w:t>
        </w:r>
      </w:hyperlink>
      <w:r>
        <w:t xml:space="preserve"> пояснительной записки.</w:t>
      </w:r>
    </w:p>
    <w:p w:rsidR="00812C47" w:rsidRDefault="00812C47">
      <w:pPr>
        <w:pStyle w:val="ConsPlusNormal"/>
        <w:spacing w:before="220"/>
        <w:ind w:firstLine="540"/>
        <w:jc w:val="both"/>
      </w:pPr>
      <w:r>
        <w:t xml:space="preserve">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w:t>
      </w:r>
      <w:proofErr w:type="gramStart"/>
      <w:r>
        <w:t xml:space="preserve">Такой </w:t>
      </w:r>
      <w:r>
        <w:lastRenderedPageBreak/>
        <w:t>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roofErr w:type="gramEnd"/>
    </w:p>
    <w:p w:rsidR="00812C47" w:rsidRDefault="00812C47">
      <w:pPr>
        <w:pStyle w:val="ConsPlusNormal"/>
        <w:spacing w:before="220"/>
        <w:ind w:firstLine="540"/>
        <w:jc w:val="both"/>
      </w:pPr>
      <w: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812C47" w:rsidRDefault="00812C47">
      <w:pPr>
        <w:pStyle w:val="ConsPlusNormal"/>
        <w:spacing w:before="220"/>
        <w:ind w:firstLine="540"/>
        <w:jc w:val="both"/>
      </w:pPr>
      <w:r>
        <w:t>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812C47" w:rsidRDefault="00812C47">
      <w:pPr>
        <w:pStyle w:val="ConsPlusNormal"/>
        <w:spacing w:before="220"/>
        <w:ind w:firstLine="540"/>
        <w:jc w:val="both"/>
      </w:pPr>
      <w: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812C47" w:rsidRDefault="00812C47">
      <w:pPr>
        <w:pStyle w:val="ConsPlusNormal"/>
        <w:spacing w:before="220"/>
        <w:ind w:firstLine="540"/>
        <w:jc w:val="both"/>
      </w:pPr>
      <w:r>
        <w:t xml:space="preserve">3.3.9. В </w:t>
      </w:r>
      <w:hyperlink w:anchor="P787" w:history="1">
        <w:r>
          <w:rPr>
            <w:color w:val="0000FF"/>
          </w:rPr>
          <w:t>разделе 8</w:t>
        </w:r>
      </w:hyperlink>
      <w:r>
        <w:t xml:space="preserve"> пояснительной записки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rsidR="00812C47" w:rsidRDefault="00812C47">
      <w:pPr>
        <w:pStyle w:val="ConsPlusNormal"/>
        <w:spacing w:before="220"/>
        <w:ind w:firstLine="540"/>
        <w:jc w:val="both"/>
      </w:pPr>
      <w:r>
        <w:t>Могут быть рассмотрены следующие виды рисков.</w:t>
      </w:r>
    </w:p>
    <w:p w:rsidR="00812C47" w:rsidRDefault="00812C47">
      <w:pPr>
        <w:pStyle w:val="ConsPlusNormal"/>
        <w:spacing w:before="220"/>
        <w:ind w:firstLine="540"/>
        <w:jc w:val="both"/>
      </w:pPr>
      <w: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812C47" w:rsidRDefault="00812C47">
      <w:pPr>
        <w:pStyle w:val="ConsPlusNormal"/>
        <w:spacing w:before="220"/>
        <w:ind w:firstLine="540"/>
        <w:jc w:val="both"/>
      </w:pPr>
      <w:r>
        <w:t>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оптимальной организации процедур налогового администрирования).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rsidR="00812C47" w:rsidRDefault="00812C47">
      <w:pPr>
        <w:pStyle w:val="ConsPlusNormal"/>
        <w:spacing w:before="220"/>
        <w:ind w:firstLine="540"/>
        <w:jc w:val="both"/>
      </w:pPr>
      <w:r>
        <w:t xml:space="preserve">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w:t>
      </w:r>
      <w:r>
        <w:lastRenderedPageBreak/>
        <w:t>осуществления контроля саморегулируемыми и иными общественными организациями.</w:t>
      </w:r>
    </w:p>
    <w:p w:rsidR="00812C47" w:rsidRDefault="00812C47">
      <w:pPr>
        <w:pStyle w:val="ConsPlusNormal"/>
        <w:spacing w:before="220"/>
        <w:ind w:firstLine="540"/>
        <w:jc w:val="both"/>
      </w:pPr>
      <w:r>
        <w:t>Риски отсутствия необходимых ресурсов и кадров. Данные риски рассматриваются как в отношении ресурсного обеспечения государственных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областного бюджета Ленинградской области,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812C47" w:rsidRDefault="00812C47">
      <w:pPr>
        <w:pStyle w:val="ConsPlusNormal"/>
        <w:spacing w:before="220"/>
        <w:ind w:firstLine="540"/>
        <w:jc w:val="both"/>
      </w:pPr>
      <w: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812C47" w:rsidRDefault="00812C47">
      <w:pPr>
        <w:pStyle w:val="ConsPlusNormal"/>
        <w:spacing w:before="220"/>
        <w:ind w:firstLine="540"/>
        <w:jc w:val="both"/>
      </w:pPr>
      <w:r>
        <w:t>В случае выявления указываются и иные риски решения проблемы предложенным способом.</w:t>
      </w:r>
    </w:p>
    <w:p w:rsidR="00812C47" w:rsidRDefault="00812C47">
      <w:pPr>
        <w:pStyle w:val="ConsPlusNormal"/>
        <w:spacing w:before="220"/>
        <w:ind w:firstLine="540"/>
        <w:jc w:val="both"/>
      </w:pPr>
      <w:r>
        <w:t xml:space="preserve">Риски ухудшения инвестиционного климата, </w:t>
      </w:r>
      <w:proofErr w:type="gramStart"/>
      <w:r>
        <w:t>связанные</w:t>
      </w:r>
      <w:proofErr w:type="gramEnd"/>
      <w: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812C47" w:rsidRDefault="00812C47">
      <w:pPr>
        <w:pStyle w:val="ConsPlusNormal"/>
        <w:spacing w:before="220"/>
        <w:ind w:firstLine="540"/>
        <w:jc w:val="both"/>
      </w:pPr>
      <w:r>
        <w:t xml:space="preserve">Риски снижения темпов развития малого и среднего предпринимательства, </w:t>
      </w:r>
      <w:proofErr w:type="gramStart"/>
      <w:r>
        <w:t>связанные</w:t>
      </w:r>
      <w:proofErr w:type="gramEnd"/>
      <w:r>
        <w:t xml:space="preserve">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812C47" w:rsidRDefault="00812C47">
      <w:pPr>
        <w:pStyle w:val="ConsPlusNormal"/>
        <w:spacing w:before="220"/>
        <w:ind w:firstLine="540"/>
        <w:jc w:val="both"/>
      </w:pPr>
      <w: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812C47" w:rsidRDefault="00812C47">
      <w:pPr>
        <w:pStyle w:val="ConsPlusNormal"/>
        <w:spacing w:before="220"/>
        <w:ind w:firstLine="540"/>
        <w:jc w:val="both"/>
      </w:pPr>
      <w:r>
        <w:t xml:space="preserve">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w:t>
      </w:r>
      <w:proofErr w:type="gramStart"/>
      <w:r>
        <w:t>контроля за</w:t>
      </w:r>
      <w:proofErr w:type="gramEnd"/>
      <w:r>
        <w:t xml:space="preserve"> качеством продукции непосредственно потребителями.</w:t>
      </w:r>
    </w:p>
    <w:p w:rsidR="00812C47" w:rsidRDefault="00812C47">
      <w:pPr>
        <w:pStyle w:val="ConsPlusNormal"/>
        <w:spacing w:before="220"/>
        <w:ind w:firstLine="540"/>
        <w:jc w:val="both"/>
      </w:pPr>
      <w: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812C47" w:rsidRDefault="00812C47">
      <w:pPr>
        <w:pStyle w:val="ConsPlusNormal"/>
        <w:spacing w:before="220"/>
        <w:ind w:firstLine="540"/>
        <w:jc w:val="both"/>
      </w:pPr>
      <w: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812C47" w:rsidRDefault="00812C47">
      <w:pPr>
        <w:pStyle w:val="ConsPlusNormal"/>
        <w:spacing w:before="220"/>
        <w:ind w:firstLine="540"/>
        <w:jc w:val="both"/>
      </w:pPr>
      <w: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812C47" w:rsidRDefault="00812C47">
      <w:pPr>
        <w:pStyle w:val="ConsPlusNormal"/>
        <w:spacing w:before="220"/>
        <w:ind w:firstLine="540"/>
        <w:jc w:val="both"/>
      </w:pPr>
      <w: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 / высокая вероятность / средняя вероятность).</w:t>
      </w:r>
    </w:p>
    <w:p w:rsidR="00812C47" w:rsidRDefault="00812C47">
      <w:pPr>
        <w:pStyle w:val="ConsPlusNormal"/>
        <w:spacing w:before="220"/>
        <w:ind w:firstLine="540"/>
        <w:jc w:val="both"/>
      </w:pPr>
      <w:r>
        <w:t>Рекомендуется не указывать риски с низкой и очень низкой вероятностью возникновения.</w:t>
      </w:r>
    </w:p>
    <w:p w:rsidR="00812C47" w:rsidRDefault="00812C47">
      <w:pPr>
        <w:pStyle w:val="ConsPlusNormal"/>
        <w:spacing w:before="220"/>
        <w:ind w:firstLine="540"/>
        <w:jc w:val="both"/>
      </w:pPr>
      <w:r>
        <w:t xml:space="preserve">Наличие рисков наступления неблагоприятных последствий не является достаточным </w:t>
      </w:r>
      <w:r>
        <w:lastRenderedPageBreak/>
        <w:t>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812C47" w:rsidRDefault="00812C47">
      <w:pPr>
        <w:pStyle w:val="ConsPlusNormal"/>
        <w:spacing w:before="220"/>
        <w:ind w:firstLine="540"/>
        <w:jc w:val="both"/>
      </w:pPr>
      <w:hyperlink w:anchor="P667" w:history="1">
        <w:r>
          <w:rPr>
            <w:color w:val="0000FF"/>
          </w:rPr>
          <w:t>Разделы 4</w:t>
        </w:r>
      </w:hyperlink>
      <w:r>
        <w:t xml:space="preserve"> - </w:t>
      </w:r>
      <w:hyperlink w:anchor="P787" w:history="1">
        <w:r>
          <w:rPr>
            <w:color w:val="0000FF"/>
          </w:rPr>
          <w:t>8</w:t>
        </w:r>
      </w:hyperlink>
      <w:r>
        <w:t xml:space="preserve"> пояснительной записки заполняются регулирующим органом для всех рассматриваемых альтернативных вариантов предлагаемого правового регулирования. Впоследствии для каждого из вариантов предлагаемого правового регулирования приводится сравнительная характеристика преимуществ и недостатков по сравнению с иными вариантами. Обоснование выбора предпочтительного способа решения проблемы делается на основе сопоставления издержек и выгод различных способов.</w:t>
      </w:r>
    </w:p>
    <w:p w:rsidR="00812C47" w:rsidRDefault="00812C47">
      <w:pPr>
        <w:pStyle w:val="ConsPlusNormal"/>
        <w:spacing w:before="220"/>
        <w:ind w:firstLine="540"/>
        <w:jc w:val="both"/>
      </w:pPr>
      <w:r>
        <w:t xml:space="preserve">3.3.10. В </w:t>
      </w:r>
      <w:hyperlink w:anchor="P807" w:history="1">
        <w:r>
          <w:rPr>
            <w:color w:val="0000FF"/>
          </w:rPr>
          <w:t>разделе 9</w:t>
        </w:r>
      </w:hyperlink>
      <w:r>
        <w:t xml:space="preserve"> пояснительной записки "Сравнение возможных вариантов решения проблемы" приводится сравнение возможных альтернативных способов предлагаемого правового регулирования, направленных на решение выявленной проблемы.</w:t>
      </w:r>
    </w:p>
    <w:p w:rsidR="00812C47" w:rsidRDefault="00812C47">
      <w:pPr>
        <w:pStyle w:val="ConsPlusNormal"/>
        <w:spacing w:before="220"/>
        <w:ind w:firstLine="540"/>
        <w:jc w:val="both"/>
      </w:pPr>
      <w: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812C47" w:rsidRDefault="00812C47">
      <w:pPr>
        <w:pStyle w:val="ConsPlusNormal"/>
        <w:spacing w:before="220"/>
        <w:ind w:firstLine="540"/>
        <w:jc w:val="both"/>
      </w:pPr>
      <w:r>
        <w:t>Способы решения проблемы, их описание и количественные оценки могут быть уточнены и дополнены в сравнении с данными, приводившимися в форме уведомления об обсуждении предлагаемого правового регулирования.</w:t>
      </w:r>
    </w:p>
    <w:p w:rsidR="00812C47" w:rsidRDefault="00812C47">
      <w:pPr>
        <w:pStyle w:val="ConsPlusNormal"/>
        <w:spacing w:before="220"/>
        <w:ind w:firstLine="540"/>
        <w:jc w:val="both"/>
      </w:pPr>
      <w:r>
        <w:t xml:space="preserve">3.3.11. В </w:t>
      </w:r>
      <w:hyperlink w:anchor="P846" w:history="1">
        <w:r>
          <w:rPr>
            <w:color w:val="0000FF"/>
          </w:rPr>
          <w:t>разделе 10</w:t>
        </w:r>
      </w:hyperlink>
      <w:r>
        <w:t xml:space="preserve"> пояснительной записки "Оценка необходимости установления переходного периода </w:t>
      </w:r>
      <w:proofErr w:type="gramStart"/>
      <w:r>
        <w:t>и(</w:t>
      </w:r>
      <w:proofErr w:type="gramEnd"/>
      <w:r>
        <w:t>или) отсрочки вступления в силу проекта нормативного правового акта либо необходимость распространения предлагаемого правового регулирования на ранее возникшие отношения" указывается предполагаемая дата вступления в силу нормативного правового акта, необходимость установления переходного периода и(или) отсрочки вступления в силу проекта нормативного правового акта.</w:t>
      </w:r>
    </w:p>
    <w:p w:rsidR="00812C47" w:rsidRDefault="00812C47">
      <w:pPr>
        <w:pStyle w:val="ConsPlusNormal"/>
        <w:spacing w:before="220"/>
        <w:ind w:firstLine="540"/>
        <w:jc w:val="both"/>
      </w:pPr>
      <w:r>
        <w:t>Если отдельные положения проекта нормативного правового акта вступают в силу в разное время, приводятся такие положения (ссылки на них) и даты их вступления в силу.</w:t>
      </w:r>
    </w:p>
    <w:p w:rsidR="00812C47" w:rsidRDefault="00812C47">
      <w:pPr>
        <w:pStyle w:val="ConsPlusNormal"/>
        <w:spacing w:before="220"/>
        <w:ind w:firstLine="540"/>
        <w:jc w:val="both"/>
      </w:pPr>
      <w:r>
        <w:t xml:space="preserve">Если установлен переходный период </w:t>
      </w:r>
      <w:proofErr w:type="gramStart"/>
      <w:r>
        <w:t>и(</w:t>
      </w:r>
      <w:proofErr w:type="gramEnd"/>
      <w:r>
        <w:t>или) отсрочка вступления в силу проекта нормативного правового акта, приводится обоснование отсрочки. Необходимость переходного периода или отсрочки вступления в силу проекта нормативного правового акта обосновываются технологическими, экономическими, организационными и иными ограничениями, не позволяющими участникам отношений, включая органы государственной власти Ленинградской области и органы местного самоуправления Ленинградской области, немедленно приступить к исполнению новых обязанностей.</w:t>
      </w:r>
    </w:p>
    <w:p w:rsidR="00812C47" w:rsidRDefault="00812C47">
      <w:pPr>
        <w:pStyle w:val="ConsPlusNormal"/>
        <w:ind w:firstLine="540"/>
        <w:jc w:val="both"/>
      </w:pPr>
    </w:p>
    <w:p w:rsidR="00812C47" w:rsidRDefault="00812C47">
      <w:pPr>
        <w:pStyle w:val="ConsPlusNormal"/>
        <w:jc w:val="center"/>
        <w:outlineLvl w:val="1"/>
      </w:pPr>
      <w:bookmarkStart w:id="7" w:name="P225"/>
      <w:bookmarkEnd w:id="7"/>
      <w:r>
        <w:t>4. Проведение публичных обсуждений и составление</w:t>
      </w:r>
    </w:p>
    <w:p w:rsidR="00812C47" w:rsidRDefault="00812C47">
      <w:pPr>
        <w:pStyle w:val="ConsPlusNormal"/>
        <w:jc w:val="center"/>
      </w:pPr>
      <w:r>
        <w:t>предварительного заключения об оценке регулирующего</w:t>
      </w:r>
    </w:p>
    <w:p w:rsidR="00812C47" w:rsidRDefault="00812C47">
      <w:pPr>
        <w:pStyle w:val="ConsPlusNormal"/>
        <w:jc w:val="center"/>
      </w:pPr>
      <w:r>
        <w:t>воздействия</w:t>
      </w:r>
    </w:p>
    <w:p w:rsidR="00812C47" w:rsidRDefault="00812C47">
      <w:pPr>
        <w:pStyle w:val="ConsPlusNormal"/>
        <w:ind w:firstLine="540"/>
        <w:jc w:val="both"/>
      </w:pPr>
    </w:p>
    <w:p w:rsidR="00812C47" w:rsidRDefault="00812C47">
      <w:pPr>
        <w:pStyle w:val="ConsPlusNormal"/>
        <w:ind w:firstLine="540"/>
        <w:jc w:val="both"/>
      </w:pPr>
      <w:r>
        <w:t>4.1. Целями проведения публичных обсуждений концепции предлагаемого правового регулирования, проекта акта являются:</w:t>
      </w:r>
    </w:p>
    <w:p w:rsidR="00812C47" w:rsidRDefault="00812C47">
      <w:pPr>
        <w:pStyle w:val="ConsPlusNormal"/>
        <w:spacing w:before="220"/>
        <w:ind w:firstLine="540"/>
        <w:jc w:val="both"/>
      </w:pPr>
      <w:proofErr w:type="gramStart"/>
      <w:r>
        <w:t>учет мнений всех заинтересованных лиц относительно обоснованности окончательного выбора варианта предлагаемого правового регулирования регулирующим органом;</w:t>
      </w:r>
      <w:proofErr w:type="gramEnd"/>
    </w:p>
    <w:p w:rsidR="00812C47" w:rsidRDefault="00812C47">
      <w:pPr>
        <w:pStyle w:val="ConsPlusNormal"/>
        <w:spacing w:before="220"/>
        <w:ind w:firstLine="540"/>
        <w:jc w:val="both"/>
      </w:pPr>
      <w:r>
        <w:t xml:space="preserve">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областного бюджета Ленинградской </w:t>
      </w:r>
      <w:r>
        <w:lastRenderedPageBreak/>
        <w:t>области, связанных с введением указанного варианта предлагаемого правового регулирования;</w:t>
      </w:r>
    </w:p>
    <w:p w:rsidR="00812C47" w:rsidRDefault="00812C47">
      <w:pPr>
        <w:pStyle w:val="ConsPlusNormal"/>
        <w:spacing w:before="220"/>
        <w:ind w:firstLine="540"/>
        <w:jc w:val="both"/>
      </w:pPr>
      <w:r>
        <w:t>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812C47" w:rsidRDefault="00812C47">
      <w:pPr>
        <w:pStyle w:val="ConsPlusNormal"/>
        <w:spacing w:before="220"/>
        <w:ind w:firstLine="540"/>
        <w:jc w:val="both"/>
      </w:pPr>
      <w:r>
        <w:t xml:space="preserve">4.2. </w:t>
      </w:r>
      <w:proofErr w:type="gramStart"/>
      <w:r>
        <w:t xml:space="preserve">Для организации публичного обсуждения регулирующий орган размещает на официальном интернет-портале уведомление, подготовленное в соответствии с </w:t>
      </w:r>
      <w:hyperlink w:anchor="P86" w:history="1">
        <w:r>
          <w:rPr>
            <w:color w:val="0000FF"/>
          </w:rPr>
          <w:t>разделом 2</w:t>
        </w:r>
      </w:hyperlink>
      <w:r>
        <w:t xml:space="preserve"> настоящей Методики, к которому прилагается концепция предлагаемого правового регулирования или проект акта, и извещает лица, указанные в </w:t>
      </w:r>
      <w:hyperlink w:anchor="P98" w:history="1">
        <w:r>
          <w:rPr>
            <w:color w:val="0000FF"/>
          </w:rPr>
          <w:t>пункте 2.1.4</w:t>
        </w:r>
      </w:hyperlink>
      <w:r>
        <w:t xml:space="preserve"> или в </w:t>
      </w:r>
      <w:hyperlink w:anchor="P115" w:history="1">
        <w:r>
          <w:rPr>
            <w:color w:val="0000FF"/>
          </w:rPr>
          <w:t>пункте 2.2.5</w:t>
        </w:r>
      </w:hyperlink>
      <w:r>
        <w:t xml:space="preserve"> настоящей Методики.</w:t>
      </w:r>
      <w:proofErr w:type="gramEnd"/>
    </w:p>
    <w:p w:rsidR="00812C47" w:rsidRDefault="00812C47">
      <w:pPr>
        <w:pStyle w:val="ConsPlusNormal"/>
        <w:jc w:val="both"/>
      </w:pPr>
      <w:r>
        <w:t>(</w:t>
      </w:r>
      <w:proofErr w:type="gramStart"/>
      <w:r>
        <w:t>в</w:t>
      </w:r>
      <w:proofErr w:type="gramEnd"/>
      <w:r>
        <w:t xml:space="preserve"> ред. </w:t>
      </w:r>
      <w:hyperlink r:id="rId29"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4.3. Срок проведения публичного обсуждения устанавливается регулирующим органом согласно </w:t>
      </w:r>
      <w:hyperlink r:id="rId30" w:history="1">
        <w:r>
          <w:rPr>
            <w:color w:val="0000FF"/>
          </w:rPr>
          <w:t>пункту 3.1</w:t>
        </w:r>
      </w:hyperlink>
      <w:r>
        <w:t xml:space="preserve"> Порядка или с учетом положений, содержащихся в проекте акта, согласно </w:t>
      </w:r>
      <w:hyperlink r:id="rId31" w:history="1">
        <w:r>
          <w:rPr>
            <w:color w:val="0000FF"/>
          </w:rPr>
          <w:t>пунктам 4.4</w:t>
        </w:r>
      </w:hyperlink>
      <w:r>
        <w:t xml:space="preserve">, </w:t>
      </w:r>
      <w:hyperlink r:id="rId32" w:history="1">
        <w:r>
          <w:rPr>
            <w:color w:val="0000FF"/>
          </w:rPr>
          <w:t>4.5</w:t>
        </w:r>
      </w:hyperlink>
      <w:r>
        <w:t xml:space="preserve"> Порядка.</w:t>
      </w:r>
    </w:p>
    <w:p w:rsidR="00812C47" w:rsidRDefault="00812C47">
      <w:pPr>
        <w:pStyle w:val="ConsPlusNormal"/>
        <w:spacing w:before="220"/>
        <w:ind w:firstLine="540"/>
        <w:jc w:val="both"/>
      </w:pPr>
      <w:r>
        <w:t>Регулирующему органу рекомендуется устанавливать более длительные сроки проведения публичных обсуждений проектов актов с высокой степенью регулирующего воздействия.</w:t>
      </w:r>
    </w:p>
    <w:p w:rsidR="00812C47" w:rsidRDefault="00812C47">
      <w:pPr>
        <w:pStyle w:val="ConsPlusNormal"/>
        <w:spacing w:before="220"/>
        <w:ind w:firstLine="540"/>
        <w:jc w:val="both"/>
      </w:pPr>
      <w:r>
        <w:t>Задачей регулирующего органа является инициирование широкого обсуждения концепции предлагаемого правового регулирования или проекта акта и получение отклика от всех заинтересованных лиц.</w:t>
      </w:r>
    </w:p>
    <w:p w:rsidR="00812C47" w:rsidRDefault="00812C47">
      <w:pPr>
        <w:pStyle w:val="ConsPlusNormal"/>
        <w:spacing w:before="220"/>
        <w:ind w:firstLine="540"/>
        <w:jc w:val="both"/>
      </w:pPr>
      <w:r>
        <w:t xml:space="preserve">4.4. Регулирующий орган обязан рассмотреть все предложения, поступившие в установленный в уведомлении срок. По результатам рассмотрения поступивших предложений регулирующим органом составляется </w:t>
      </w:r>
      <w:hyperlink w:anchor="P1044" w:history="1">
        <w:r>
          <w:rPr>
            <w:color w:val="0000FF"/>
          </w:rPr>
          <w:t>свод</w:t>
        </w:r>
      </w:hyperlink>
      <w:r>
        <w:t xml:space="preserve"> замечаний и предложений по форме согласно приложению 6 к настоящей Методике.</w:t>
      </w:r>
    </w:p>
    <w:p w:rsidR="00812C47" w:rsidRDefault="00812C47">
      <w:pPr>
        <w:pStyle w:val="ConsPlusNormal"/>
        <w:spacing w:before="220"/>
        <w:ind w:firstLine="540"/>
        <w:jc w:val="both"/>
      </w:pPr>
      <w:r>
        <w:t>4.5. Помимо полученных письменных предложений от заинтересованных лиц через официальный интернет-портал регулирующий орган дополнительно проводит опросы посредством проведения совещаний, круглых столов с участниками процедуры ОРВ.</w:t>
      </w:r>
    </w:p>
    <w:p w:rsidR="00812C47" w:rsidRDefault="00812C47">
      <w:pPr>
        <w:pStyle w:val="ConsPlusNormal"/>
        <w:jc w:val="both"/>
      </w:pPr>
      <w:r>
        <w:t xml:space="preserve">(в ред. </w:t>
      </w:r>
      <w:hyperlink r:id="rId33"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Предложения, полученные в ходе таких мероприятий, фиксируются регулирующим органом и включаются в </w:t>
      </w:r>
      <w:hyperlink w:anchor="P1044" w:history="1">
        <w:r>
          <w:rPr>
            <w:color w:val="0000FF"/>
          </w:rPr>
          <w:t>свод</w:t>
        </w:r>
      </w:hyperlink>
      <w:r>
        <w:t xml:space="preserve"> замечаний и предложений, поступивших в связи с размещением уведомления, по форме согласно приложению 6 к настоящей Методике.</w:t>
      </w:r>
    </w:p>
    <w:p w:rsidR="00812C47" w:rsidRDefault="00812C47">
      <w:pPr>
        <w:pStyle w:val="ConsPlusNormal"/>
        <w:spacing w:before="220"/>
        <w:ind w:firstLine="540"/>
        <w:jc w:val="both"/>
      </w:pPr>
      <w:r>
        <w:t>4.6. В своде замечаний и предложений указывается участник публичного обсуждения, который выдвинул предложение, дата получения предложения, способ, которым было получено предложение (электронная почта, почта, указание на иной способ), суть полученного предложения, информация об учете, частичном учете или отклонении предложения, указание на причины полного или частичного отклонения полученного предложения.</w:t>
      </w:r>
    </w:p>
    <w:p w:rsidR="00812C47" w:rsidRDefault="00812C47">
      <w:pPr>
        <w:pStyle w:val="ConsPlusNormal"/>
        <w:spacing w:before="220"/>
        <w:ind w:firstLine="540"/>
        <w:jc w:val="both"/>
      </w:pPr>
      <w:r>
        <w:t xml:space="preserve">4.7. По результатам рассмотрения предложений, поступивших в связи с размещением уведомления, регулирующий орган принимает решение о подготовке проекта акта либо об отказе введения предлагаемого правового регулирования в целях решения выявленной проблемы. </w:t>
      </w:r>
      <w:proofErr w:type="gramStart"/>
      <w:r>
        <w:t>В случае принятия решения об отказе в подготовке проекта акта регулирующий орган размещает на официальном интернет-портале соответствующую информацию и извещает о принятом решении заинтересованных лиц, которые ранее извещались о размещении уведомления.</w:t>
      </w:r>
      <w:proofErr w:type="gramEnd"/>
    </w:p>
    <w:p w:rsidR="00812C47" w:rsidRDefault="00812C47">
      <w:pPr>
        <w:pStyle w:val="ConsPlusNormal"/>
        <w:jc w:val="both"/>
      </w:pPr>
      <w:r>
        <w:t>(</w:t>
      </w:r>
      <w:proofErr w:type="gramStart"/>
      <w:r>
        <w:t>в</w:t>
      </w:r>
      <w:proofErr w:type="gramEnd"/>
      <w:r>
        <w:t xml:space="preserve"> ред. </w:t>
      </w:r>
      <w:hyperlink r:id="rId34"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4.8. В случае принятия замечаний и предложений проект акта и пояснительная записка к </w:t>
      </w:r>
      <w:r>
        <w:lastRenderedPageBreak/>
        <w:t>нему дорабатываются регулирующим органом.</w:t>
      </w:r>
    </w:p>
    <w:p w:rsidR="00812C47" w:rsidRDefault="00812C47">
      <w:pPr>
        <w:pStyle w:val="ConsPlusNormal"/>
        <w:spacing w:before="220"/>
        <w:ind w:firstLine="540"/>
        <w:jc w:val="both"/>
      </w:pPr>
      <w:proofErr w:type="gramStart"/>
      <w:r>
        <w:t xml:space="preserve">Доработанные проект акта, пояснительная записка к нему, свод замечаний и предложений, предварительное </w:t>
      </w:r>
      <w:hyperlink w:anchor="P1081" w:history="1">
        <w:r>
          <w:rPr>
            <w:color w:val="0000FF"/>
          </w:rPr>
          <w:t>заключение</w:t>
        </w:r>
      </w:hyperlink>
      <w:r>
        <w:t xml:space="preserve"> об ОРВ проекта акта, подготовленное по форме согласно приложению 7 к настоящей Методике, иные материалы по усмотрению регулирующего органа направляются за подписью руководителя регулирующего органа в уполномоченный орган в течение 10 календарных дней со дня окончания публичного обсуждения для подготовки заключения об ОРВ проекта акта и одновременно</w:t>
      </w:r>
      <w:proofErr w:type="gramEnd"/>
      <w:r>
        <w:t xml:space="preserve"> размещаются </w:t>
      </w:r>
      <w:proofErr w:type="gramStart"/>
      <w:r>
        <w:t>на</w:t>
      </w:r>
      <w:proofErr w:type="gramEnd"/>
      <w:r>
        <w:t xml:space="preserve"> официальном интернет-портале в соответствии с </w:t>
      </w:r>
      <w:hyperlink r:id="rId35" w:history="1">
        <w:r>
          <w:rPr>
            <w:color w:val="0000FF"/>
          </w:rPr>
          <w:t>пунктом 4.8</w:t>
        </w:r>
      </w:hyperlink>
      <w:r>
        <w:t xml:space="preserve"> Порядка.</w:t>
      </w:r>
    </w:p>
    <w:p w:rsidR="00812C47" w:rsidRDefault="00812C47">
      <w:pPr>
        <w:pStyle w:val="ConsPlusNormal"/>
        <w:jc w:val="both"/>
      </w:pPr>
      <w:r>
        <w:t xml:space="preserve">(в ред. </w:t>
      </w:r>
      <w:hyperlink r:id="rId36"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ind w:firstLine="540"/>
        <w:jc w:val="both"/>
      </w:pPr>
    </w:p>
    <w:p w:rsidR="00812C47" w:rsidRDefault="00812C47">
      <w:pPr>
        <w:pStyle w:val="ConsPlusNormal"/>
        <w:jc w:val="center"/>
        <w:outlineLvl w:val="1"/>
      </w:pPr>
      <w:r>
        <w:t>5. Подготовка заключения об оценке регулирующего воздействия</w:t>
      </w:r>
    </w:p>
    <w:p w:rsidR="00812C47" w:rsidRDefault="00812C47">
      <w:pPr>
        <w:pStyle w:val="ConsPlusNormal"/>
        <w:jc w:val="center"/>
      </w:pPr>
      <w:r>
        <w:t>проекта нормативного правового акта Ленинградской области</w:t>
      </w:r>
    </w:p>
    <w:p w:rsidR="00812C47" w:rsidRDefault="00812C47">
      <w:pPr>
        <w:pStyle w:val="ConsPlusNormal"/>
        <w:ind w:firstLine="540"/>
        <w:jc w:val="both"/>
      </w:pPr>
    </w:p>
    <w:p w:rsidR="00812C47" w:rsidRDefault="00812C47">
      <w:pPr>
        <w:pStyle w:val="ConsPlusNormal"/>
        <w:ind w:firstLine="540"/>
        <w:jc w:val="both"/>
      </w:pPr>
      <w:r>
        <w:t xml:space="preserve">5.1. Заключение об ОРВ проекта акта подготавливается уполномоченным органом в срок, установленный </w:t>
      </w:r>
      <w:hyperlink r:id="rId37" w:history="1">
        <w:r>
          <w:rPr>
            <w:color w:val="0000FF"/>
          </w:rPr>
          <w:t>пунктом 5.1</w:t>
        </w:r>
      </w:hyperlink>
      <w:r>
        <w:t xml:space="preserve"> Порядка.</w:t>
      </w:r>
    </w:p>
    <w:p w:rsidR="00812C47" w:rsidRDefault="00812C47">
      <w:pPr>
        <w:pStyle w:val="ConsPlusNormal"/>
        <w:spacing w:before="220"/>
        <w:ind w:firstLine="540"/>
        <w:jc w:val="both"/>
      </w:pPr>
      <w:r>
        <w:t xml:space="preserve">5.2. </w:t>
      </w:r>
      <w:proofErr w:type="gramStart"/>
      <w:r>
        <w:t>Заключение об ОРВ проекта акта содержит выводы о соблюдении регулирующим органом порядка проведения ОРВ,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о наличии либо отсутствии достаточного обоснования полученных регулирующим</w:t>
      </w:r>
      <w:proofErr w:type="gramEnd"/>
      <w:r>
        <w:t xml:space="preserve"> органом результатов ОРВ проекта акта.</w:t>
      </w:r>
    </w:p>
    <w:p w:rsidR="00812C47" w:rsidRDefault="00812C47">
      <w:pPr>
        <w:pStyle w:val="ConsPlusNormal"/>
        <w:spacing w:before="220"/>
        <w:ind w:firstLine="540"/>
        <w:jc w:val="both"/>
      </w:pPr>
      <w:r>
        <w:t xml:space="preserve">5.3. </w:t>
      </w:r>
      <w:proofErr w:type="gramStart"/>
      <w:r>
        <w:t>В случае выявления уполномоченным органом несоблюдения процедуры проведения ОРВ проекта акта в заключении об ОРВ проекта акта делается вывод о необходимости повторного проведения процедуры ОРВ регулирующим органом начиная с соответствующей невыполненной или выполненной ненадлежащим образом процедуры с последующей доработкой и направлением в уполномоченный орган комплекта документов.</w:t>
      </w:r>
      <w:proofErr w:type="gramEnd"/>
    </w:p>
    <w:p w:rsidR="00812C47" w:rsidRDefault="00812C47">
      <w:pPr>
        <w:pStyle w:val="ConsPlusNormal"/>
        <w:spacing w:before="220"/>
        <w:ind w:firstLine="540"/>
        <w:jc w:val="both"/>
      </w:pPr>
      <w:r>
        <w:t>5.4. В случае установления соответствия проведенной регулирующим органом процедуры ОРВ требованиям настоящего Порядка уполномоченный орган осуществляет анализ обоснованности полученных регулирующим органом результатов процедуры ОРВ.</w:t>
      </w:r>
    </w:p>
    <w:p w:rsidR="00812C47" w:rsidRDefault="00812C47">
      <w:pPr>
        <w:pStyle w:val="ConsPlusNormal"/>
        <w:spacing w:before="220"/>
        <w:ind w:firstLine="540"/>
        <w:jc w:val="both"/>
      </w:pPr>
      <w:r>
        <w:t>5.5. Анализ, проводимый уполномоченным органом, основывается на результатах исследования регулирующим органом выявленной проблемы, представленных в пояснительной записке. При этом учитываются также мнения потенциальных адресатов предлагаемого правового регулирования, отраженные в своде замечаний и предложений, поступивших по результатам размещения уведомления и проведения публичных обсуждений.</w:t>
      </w:r>
    </w:p>
    <w:p w:rsidR="00812C47" w:rsidRDefault="00812C47">
      <w:pPr>
        <w:pStyle w:val="ConsPlusNormal"/>
        <w:spacing w:before="220"/>
        <w:ind w:firstLine="540"/>
        <w:jc w:val="both"/>
      </w:pPr>
      <w:r>
        <w:t>Отсутствие таких предложений может свидетельствовать о недостаточно эффективной организации публичных обсуждений. В случае если уполномоченный орган приходит к выводу о том, что публичные обсуждения были организованы неэффективно, это также отмечается в заключении об ОРВ проекта акта.</w:t>
      </w:r>
    </w:p>
    <w:p w:rsidR="00812C47" w:rsidRDefault="00812C47">
      <w:pPr>
        <w:pStyle w:val="ConsPlusNormal"/>
        <w:spacing w:before="220"/>
        <w:ind w:firstLine="540"/>
        <w:jc w:val="both"/>
      </w:pPr>
      <w:r>
        <w:t>5.6. В случае недостаточности обоснований решения проблемы предложенным способом регулирования уполномоченный орган может провести дополнительные публичные обсуждения и подготовить заключение об ОРВ проекта акта в течение 15 календарных дней с момента поступления в уполномоченный орган комплекта документов.</w:t>
      </w:r>
    </w:p>
    <w:p w:rsidR="00812C47" w:rsidRDefault="00812C47">
      <w:pPr>
        <w:pStyle w:val="ConsPlusNormal"/>
        <w:spacing w:before="220"/>
        <w:ind w:firstLine="540"/>
        <w:jc w:val="both"/>
      </w:pPr>
      <w:r>
        <w:t xml:space="preserve">5.7. </w:t>
      </w:r>
      <w:proofErr w:type="gramStart"/>
      <w:r>
        <w:t xml:space="preserve">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w:t>
      </w:r>
      <w:r>
        <w:lastRenderedPageBreak/>
        <w:t>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812C47" w:rsidRDefault="00812C47">
      <w:pPr>
        <w:pStyle w:val="ConsPlusNormal"/>
        <w:spacing w:before="220"/>
        <w:ind w:firstLine="540"/>
        <w:jc w:val="both"/>
      </w:pPr>
      <w:r>
        <w:t>5.8.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пояснительной записки:</w:t>
      </w:r>
    </w:p>
    <w:p w:rsidR="00812C47" w:rsidRDefault="00812C47">
      <w:pPr>
        <w:pStyle w:val="ConsPlusNormal"/>
        <w:spacing w:before="220"/>
        <w:ind w:firstLine="540"/>
        <w:jc w:val="both"/>
      </w:pPr>
      <w:r>
        <w:t>точность формулировки выявленной проблемы;</w:t>
      </w:r>
    </w:p>
    <w:p w:rsidR="00812C47" w:rsidRDefault="00812C47">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812C47" w:rsidRDefault="00812C47">
      <w:pPr>
        <w:pStyle w:val="ConsPlusNormal"/>
        <w:spacing w:before="220"/>
        <w:ind w:firstLine="540"/>
        <w:jc w:val="both"/>
      </w:pPr>
      <w:r>
        <w:t>адекватность определения целей предлагаемого правового регулирования;</w:t>
      </w:r>
    </w:p>
    <w:p w:rsidR="00812C47" w:rsidRDefault="00812C47">
      <w:pPr>
        <w:pStyle w:val="ConsPlusNormal"/>
        <w:spacing w:before="220"/>
        <w:ind w:firstLine="540"/>
        <w:jc w:val="both"/>
      </w:pPr>
      <w:r>
        <w:t>практическая реализуемость заявленных целей предлагаемого правового регулирования;</w:t>
      </w:r>
    </w:p>
    <w:p w:rsidR="00812C47" w:rsidRDefault="00812C47">
      <w:pPr>
        <w:pStyle w:val="ConsPlusNormal"/>
        <w:spacing w:before="220"/>
        <w:ind w:firstLine="540"/>
        <w:jc w:val="both"/>
      </w:pPr>
      <w:proofErr w:type="spellStart"/>
      <w:r>
        <w:t>верифицируемость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812C47" w:rsidRDefault="00812C47">
      <w:pPr>
        <w:pStyle w:val="ConsPlusNormal"/>
        <w:spacing w:before="220"/>
        <w:ind w:firstLine="540"/>
        <w:jc w:val="both"/>
      </w:pPr>
      <w:r>
        <w:t>корректность оценки регулирующим органом дополнительных расходов и доходов потенциальных адресатов предлагаемого правового регулирования и областного бюджета Ленинградской области, связанных с введением предлагаемого правового регулирования;</w:t>
      </w:r>
    </w:p>
    <w:p w:rsidR="00812C47" w:rsidRDefault="00812C47">
      <w:pPr>
        <w:pStyle w:val="ConsPlusNormal"/>
        <w:spacing w:before="220"/>
        <w:ind w:firstLine="540"/>
        <w:jc w:val="both"/>
      </w:pPr>
      <w:r>
        <w:t>степень выявления регулирующим органом всех возможных рисков введения предлагаемого правового регулирования.</w:t>
      </w:r>
    </w:p>
    <w:p w:rsidR="00812C47" w:rsidRDefault="00812C47">
      <w:pPr>
        <w:pStyle w:val="ConsPlusNormal"/>
        <w:spacing w:before="220"/>
        <w:ind w:firstLine="540"/>
        <w:jc w:val="both"/>
      </w:pPr>
      <w:r>
        <w:t>5.9. Мнение уполномоченного органа относительно обоснований выбора предлагаемого регулирующим органом варианта правового регулирования, содержащихся в соответствующих разделах пояснительной записки, а также его собственные оценки и иные замечания включаются в заключение об ОРВ проекта акта.</w:t>
      </w:r>
    </w:p>
    <w:p w:rsidR="00812C47" w:rsidRDefault="00812C47">
      <w:pPr>
        <w:pStyle w:val="ConsPlusNormal"/>
        <w:spacing w:before="220"/>
        <w:ind w:firstLine="540"/>
        <w:jc w:val="both"/>
      </w:pPr>
      <w:r>
        <w:t>Выявленные в проекте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областного бюджета Ленинградской области, перечисляются в заключении об ОРВ проекта акта.</w:t>
      </w:r>
    </w:p>
    <w:p w:rsidR="00812C47" w:rsidRDefault="00812C47">
      <w:pPr>
        <w:pStyle w:val="ConsPlusNormal"/>
        <w:spacing w:before="220"/>
        <w:ind w:firstLine="540"/>
        <w:jc w:val="both"/>
      </w:pPr>
      <w:r>
        <w:t>В случае наличия обоснованных предложений уполномоченного органа, направленных на улучшение качества проекта акта, они также включаются в заключение об ОРВ проекта акта.</w:t>
      </w:r>
    </w:p>
    <w:p w:rsidR="00812C47" w:rsidRDefault="00812C47">
      <w:pPr>
        <w:pStyle w:val="ConsPlusNormal"/>
        <w:spacing w:before="220"/>
        <w:ind w:firstLine="540"/>
        <w:jc w:val="both"/>
      </w:pPr>
      <w:r>
        <w:t xml:space="preserve">5.10. Заключение об ОРВ проекта акта размещается уполномоченным органом на </w:t>
      </w:r>
      <w:proofErr w:type="gramStart"/>
      <w:r>
        <w:t>официальном</w:t>
      </w:r>
      <w:proofErr w:type="gramEnd"/>
      <w:r>
        <w:t xml:space="preserve"> интернет-портале не позднее трех календарных дней со дня подписания его руководителем уполномоченного органа и направляется в регулирующий орган.</w:t>
      </w:r>
    </w:p>
    <w:p w:rsidR="00812C47" w:rsidRDefault="00812C47">
      <w:pPr>
        <w:pStyle w:val="ConsPlusNormal"/>
        <w:jc w:val="both"/>
      </w:pPr>
      <w:r>
        <w:t>(</w:t>
      </w:r>
      <w:proofErr w:type="gramStart"/>
      <w:r>
        <w:t>в</w:t>
      </w:r>
      <w:proofErr w:type="gramEnd"/>
      <w:r>
        <w:t xml:space="preserve"> ред. </w:t>
      </w:r>
      <w:hyperlink r:id="rId38"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5.11. В случае наличия в заключении об ОРВ проекта акта замечаний регулирующим органом применяются действия, установленные </w:t>
      </w:r>
      <w:hyperlink r:id="rId39" w:history="1">
        <w:r>
          <w:rPr>
            <w:color w:val="0000FF"/>
          </w:rPr>
          <w:t>пунктами 5.7</w:t>
        </w:r>
      </w:hyperlink>
      <w:r>
        <w:t xml:space="preserve"> - </w:t>
      </w:r>
      <w:hyperlink r:id="rId40" w:history="1">
        <w:r>
          <w:rPr>
            <w:color w:val="0000FF"/>
          </w:rPr>
          <w:t>5.9</w:t>
        </w:r>
      </w:hyperlink>
      <w:r>
        <w:t xml:space="preserve"> Порядка.</w:t>
      </w:r>
    </w:p>
    <w:p w:rsidR="00812C47" w:rsidRDefault="00812C47">
      <w:pPr>
        <w:pStyle w:val="ConsPlusNormal"/>
        <w:ind w:firstLine="540"/>
        <w:jc w:val="both"/>
      </w:pPr>
    </w:p>
    <w:p w:rsidR="00812C47" w:rsidRDefault="00812C47">
      <w:pPr>
        <w:pStyle w:val="ConsPlusNormal"/>
        <w:jc w:val="center"/>
        <w:outlineLvl w:val="1"/>
      </w:pPr>
      <w:bookmarkStart w:id="8" w:name="P275"/>
      <w:bookmarkEnd w:id="8"/>
      <w:r>
        <w:t>6. Экспертиза нормативных правовых актов</w:t>
      </w:r>
    </w:p>
    <w:p w:rsidR="00812C47" w:rsidRDefault="00812C47">
      <w:pPr>
        <w:pStyle w:val="ConsPlusNormal"/>
        <w:jc w:val="center"/>
      </w:pPr>
      <w:r>
        <w:t>Ленинградской области</w:t>
      </w:r>
    </w:p>
    <w:p w:rsidR="00812C47" w:rsidRDefault="00812C47">
      <w:pPr>
        <w:pStyle w:val="ConsPlusNormal"/>
        <w:ind w:firstLine="540"/>
        <w:jc w:val="both"/>
      </w:pPr>
    </w:p>
    <w:p w:rsidR="00812C47" w:rsidRDefault="00812C47">
      <w:pPr>
        <w:pStyle w:val="ConsPlusNormal"/>
        <w:ind w:firstLine="540"/>
        <w:jc w:val="both"/>
      </w:pPr>
      <w:r>
        <w:t>6.1. Общие положения:</w:t>
      </w:r>
    </w:p>
    <w:p w:rsidR="00812C47" w:rsidRDefault="00812C47">
      <w:pPr>
        <w:pStyle w:val="ConsPlusNormal"/>
        <w:spacing w:before="220"/>
        <w:ind w:firstLine="540"/>
        <w:jc w:val="both"/>
      </w:pPr>
      <w:r>
        <w:t xml:space="preserve">6.1.1. Целями проведения экспертизы актов является оценка достижения заявленных в ходе их разработки и принятия целей регулирования, эффективности предложенного способа </w:t>
      </w:r>
      <w:r>
        <w:lastRenderedPageBreak/>
        <w:t>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812C47" w:rsidRDefault="00812C47">
      <w:pPr>
        <w:pStyle w:val="ConsPlusNormal"/>
        <w:spacing w:before="220"/>
        <w:ind w:firstLine="540"/>
        <w:jc w:val="both"/>
      </w:pPr>
      <w:r>
        <w:t xml:space="preserve">6.1.2. Для экспертизы актов, проводимой уполномоченным органом, Методика применяется в части проведения публичных обсуждений в соответствии с </w:t>
      </w:r>
      <w:hyperlink w:anchor="P86" w:history="1">
        <w:r>
          <w:rPr>
            <w:color w:val="0000FF"/>
          </w:rPr>
          <w:t>разделами 2</w:t>
        </w:r>
      </w:hyperlink>
      <w:r>
        <w:t xml:space="preserve">, </w:t>
      </w:r>
      <w:hyperlink w:anchor="P225" w:history="1">
        <w:r>
          <w:rPr>
            <w:color w:val="0000FF"/>
          </w:rPr>
          <w:t>4</w:t>
        </w:r>
      </w:hyperlink>
      <w:r>
        <w:t xml:space="preserve"> настоящей Методики с использованием форм уведомления о публичном обсуждении, свода замечаний и предложений согласно </w:t>
      </w:r>
      <w:hyperlink w:anchor="P363" w:history="1">
        <w:r>
          <w:rPr>
            <w:color w:val="0000FF"/>
          </w:rPr>
          <w:t>приложениям 2</w:t>
        </w:r>
      </w:hyperlink>
      <w:r>
        <w:t xml:space="preserve">, </w:t>
      </w:r>
      <w:hyperlink w:anchor="P1044" w:history="1">
        <w:r>
          <w:rPr>
            <w:color w:val="0000FF"/>
          </w:rPr>
          <w:t>6</w:t>
        </w:r>
      </w:hyperlink>
      <w:r>
        <w:t xml:space="preserve"> к настоящей Методике. Заключение об экспертизе акта подготавливается уполномоченным органом в соответствии с </w:t>
      </w:r>
      <w:hyperlink w:anchor="P275" w:history="1">
        <w:r>
          <w:rPr>
            <w:color w:val="0000FF"/>
          </w:rPr>
          <w:t>разделом 6</w:t>
        </w:r>
      </w:hyperlink>
      <w:r>
        <w:t xml:space="preserve"> Методики.</w:t>
      </w:r>
    </w:p>
    <w:p w:rsidR="00812C47" w:rsidRDefault="00812C47">
      <w:pPr>
        <w:pStyle w:val="ConsPlusNormal"/>
        <w:spacing w:before="220"/>
        <w:ind w:firstLine="540"/>
        <w:jc w:val="both"/>
      </w:pPr>
      <w:r>
        <w:t>6.2. Рекомендации по проведению экспертизы актов:</w:t>
      </w:r>
    </w:p>
    <w:p w:rsidR="00812C47" w:rsidRDefault="00812C47">
      <w:pPr>
        <w:pStyle w:val="ConsPlusNormal"/>
        <w:spacing w:before="220"/>
        <w:ind w:firstLine="540"/>
        <w:jc w:val="both"/>
      </w:pPr>
      <w:r>
        <w:t xml:space="preserve">6.2.1. Экспертиза актов проводится по основаниям, указанным в </w:t>
      </w:r>
      <w:hyperlink r:id="rId41" w:history="1">
        <w:r>
          <w:rPr>
            <w:color w:val="0000FF"/>
          </w:rPr>
          <w:t>пункте 6.2</w:t>
        </w:r>
      </w:hyperlink>
      <w:r>
        <w:t xml:space="preserve"> Порядка.</w:t>
      </w:r>
    </w:p>
    <w:p w:rsidR="00812C47" w:rsidRDefault="00812C47">
      <w:pPr>
        <w:pStyle w:val="ConsPlusNormal"/>
        <w:spacing w:before="220"/>
        <w:ind w:firstLine="540"/>
        <w:jc w:val="both"/>
      </w:pPr>
      <w:r>
        <w:t>6.2.2. На основе предложений о проведении экспертизы, поступивших в уполномоченный орган, составляется план проведения экспертизы (далее - план).</w:t>
      </w:r>
    </w:p>
    <w:p w:rsidR="00812C47" w:rsidRDefault="00812C47">
      <w:pPr>
        <w:pStyle w:val="ConsPlusNormal"/>
        <w:spacing w:before="220"/>
        <w:ind w:firstLine="540"/>
        <w:jc w:val="both"/>
      </w:pPr>
      <w:hyperlink w:anchor="P1229" w:history="1">
        <w:r>
          <w:rPr>
            <w:color w:val="0000FF"/>
          </w:rPr>
          <w:t>Предложения</w:t>
        </w:r>
      </w:hyperlink>
      <w:r>
        <w:t xml:space="preserve"> в план составляются по форме согласно приложению 9 к настоящей Методике.</w:t>
      </w:r>
    </w:p>
    <w:p w:rsidR="00812C47" w:rsidRDefault="00812C47">
      <w:pPr>
        <w:pStyle w:val="ConsPlusNormal"/>
        <w:spacing w:before="220"/>
        <w:ind w:firstLine="540"/>
        <w:jc w:val="both"/>
      </w:pPr>
      <w:r>
        <w:t>Акты включаются в план при наличии сведений, свидетельствующих о наличии положений, необоснованно затрудняющих осуществление предпринимательской и инвестиционной деятельности.</w:t>
      </w:r>
    </w:p>
    <w:p w:rsidR="00812C47" w:rsidRDefault="00812C47">
      <w:pPr>
        <w:pStyle w:val="ConsPlusNormal"/>
        <w:spacing w:before="220"/>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функции по нормативному правовому регулированию в установленной сфере деятельности.</w:t>
      </w:r>
    </w:p>
    <w:p w:rsidR="00812C47" w:rsidRDefault="00812C47">
      <w:pPr>
        <w:pStyle w:val="ConsPlusNormal"/>
        <w:spacing w:before="220"/>
        <w:ind w:firstLine="540"/>
        <w:jc w:val="both"/>
      </w:pPr>
      <w:r>
        <w:t xml:space="preserve">6.2.3. План утверждается руководителем уполномоченного органа на полугодие и размещается на </w:t>
      </w:r>
      <w:proofErr w:type="gramStart"/>
      <w:r>
        <w:t>официальном</w:t>
      </w:r>
      <w:proofErr w:type="gramEnd"/>
      <w:r>
        <w:t xml:space="preserve"> интернет-портале.</w:t>
      </w:r>
    </w:p>
    <w:p w:rsidR="00812C47" w:rsidRDefault="00812C47">
      <w:pPr>
        <w:pStyle w:val="ConsPlusNormal"/>
        <w:jc w:val="both"/>
      </w:pPr>
      <w:r>
        <w:t xml:space="preserve">(в ред. </w:t>
      </w:r>
      <w:hyperlink r:id="rId42"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6.2.4. Экспертиза акта проводится в сроки, не превышающие 60 календарных дней со дня размещения уведомления о публичном обсуждении акта </w:t>
      </w:r>
      <w:proofErr w:type="gramStart"/>
      <w:r>
        <w:t>на</w:t>
      </w:r>
      <w:proofErr w:type="gramEnd"/>
      <w:r>
        <w:t xml:space="preserve"> официальном интернет-портале. По поручению Губернатора Ленинградской области экспертиза акта может быть проведена уполномоченным органом в иные сроки.</w:t>
      </w:r>
    </w:p>
    <w:p w:rsidR="00812C47" w:rsidRDefault="00812C47">
      <w:pPr>
        <w:pStyle w:val="ConsPlusNormal"/>
        <w:jc w:val="both"/>
      </w:pPr>
      <w:r>
        <w:t xml:space="preserve">(в ред. </w:t>
      </w:r>
      <w:hyperlink r:id="rId43"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6.2.5. В ходе экспертизы акта проводятся публичные обсуждения и исследование акта на предмет наличия положений, необоснованно затрудняющих осуществление предпринимательской и инвестиционной деятельности. По итогам проведения экспертизы акта уполномоченным органом подготавливается заключение об экспертизе акта.</w:t>
      </w:r>
    </w:p>
    <w:p w:rsidR="00812C47" w:rsidRDefault="00812C47">
      <w:pPr>
        <w:pStyle w:val="ConsPlusNormal"/>
        <w:spacing w:before="220"/>
        <w:ind w:firstLine="540"/>
        <w:jc w:val="both"/>
      </w:pPr>
      <w:r>
        <w:t>6.2.6. Регулирующий орган по запросу уполномоченного органа представляет материалы, необходимые для проведения экспертизы, содержащие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812C47" w:rsidRDefault="00812C47">
      <w:pPr>
        <w:pStyle w:val="ConsPlusNormal"/>
        <w:spacing w:before="220"/>
        <w:ind w:firstLine="540"/>
        <w:jc w:val="both"/>
      </w:pPr>
      <w:r>
        <w:t>В случае если регулирующим органом, разработавшим соответствующий акт, на запрос уполномоченного органа в установленный срок не представлены необходимые в целях проведения экспертизы материалы, информация об этом указывается в тексте заключения об экспертизе акта.</w:t>
      </w:r>
    </w:p>
    <w:p w:rsidR="00812C47" w:rsidRDefault="00812C47">
      <w:pPr>
        <w:pStyle w:val="ConsPlusNormal"/>
        <w:spacing w:before="220"/>
        <w:ind w:firstLine="540"/>
        <w:jc w:val="both"/>
      </w:pPr>
      <w:r>
        <w:lastRenderedPageBreak/>
        <w:t>6.2.7. При проведении экспертизы акта уполномоченный орган:</w:t>
      </w:r>
    </w:p>
    <w:p w:rsidR="00812C47" w:rsidRDefault="00812C47">
      <w:pPr>
        <w:pStyle w:val="ConsPlusNormal"/>
        <w:spacing w:before="220"/>
        <w:ind w:firstLine="540"/>
        <w:jc w:val="both"/>
      </w:pPr>
      <w:r>
        <w:t>а) рассматривает замечания, предложения, рекомендации, сведения (расчеты, обоснования), информационно-аналитические материалы, поступившие в ходе публичных обсуждений;</w:t>
      </w:r>
    </w:p>
    <w:p w:rsidR="00812C47" w:rsidRDefault="00812C47">
      <w:pPr>
        <w:pStyle w:val="ConsPlusNormal"/>
        <w:spacing w:before="220"/>
        <w:ind w:firstLine="540"/>
        <w:jc w:val="both"/>
      </w:pPr>
      <w:r>
        <w:t>б) анализирует положения акта во взаимосвязи со сложившейся практикой их применения;</w:t>
      </w:r>
    </w:p>
    <w:p w:rsidR="00812C47" w:rsidRDefault="00812C47">
      <w:pPr>
        <w:pStyle w:val="ConsPlusNormal"/>
        <w:spacing w:before="220"/>
        <w:ind w:firstLine="540"/>
        <w:jc w:val="both"/>
      </w:pPr>
      <w:r>
        <w:t>в) определяет характер и степень воздействия положений акта на регулируемые отношения в сфере предпринимательской и инвестиционной деятельности;</w:t>
      </w:r>
    </w:p>
    <w:p w:rsidR="00812C47" w:rsidRDefault="00812C47">
      <w:pPr>
        <w:pStyle w:val="ConsPlusNormal"/>
        <w:spacing w:before="220"/>
        <w:ind w:firstLine="540"/>
        <w:jc w:val="both"/>
      </w:pPr>
      <w:r>
        <w:t>г) устанавливает наличие затруднений в осуществлении предпринимательской и инвестиционной деятельности, вызванных применением положений акта, а также их обоснованность и целесообразность для целей государственного регулирования соответствующих отношений.</w:t>
      </w:r>
    </w:p>
    <w:p w:rsidR="00812C47" w:rsidRDefault="00812C47">
      <w:pPr>
        <w:pStyle w:val="ConsPlusNormal"/>
        <w:spacing w:before="220"/>
        <w:ind w:firstLine="540"/>
        <w:jc w:val="both"/>
      </w:pPr>
      <w:r>
        <w:t>6.2.8. В заключении об экспертизе акта указываются:</w:t>
      </w:r>
    </w:p>
    <w:p w:rsidR="00812C47" w:rsidRDefault="00812C47">
      <w:pPr>
        <w:pStyle w:val="ConsPlusNormal"/>
        <w:spacing w:before="220"/>
        <w:ind w:firstLine="540"/>
        <w:jc w:val="both"/>
      </w:pPr>
      <w:r>
        <w:t>сведения об акте и регулирующем органе, разработавшем нормативный правовой акт;</w:t>
      </w:r>
    </w:p>
    <w:p w:rsidR="00812C47" w:rsidRDefault="00812C47">
      <w:pPr>
        <w:pStyle w:val="ConsPlusNormal"/>
        <w:spacing w:before="220"/>
        <w:ind w:firstLine="540"/>
        <w:jc w:val="both"/>
      </w:pPr>
      <w:r>
        <w:t>положения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w:t>
      </w:r>
    </w:p>
    <w:p w:rsidR="00812C47" w:rsidRDefault="00812C47">
      <w:pPr>
        <w:pStyle w:val="ConsPlusNormal"/>
        <w:spacing w:before="220"/>
        <w:ind w:firstLine="540"/>
        <w:jc w:val="both"/>
      </w:pPr>
      <w:r>
        <w:t>обоснование сделанных выводов;</w:t>
      </w:r>
    </w:p>
    <w:p w:rsidR="00812C47" w:rsidRDefault="00812C47">
      <w:pPr>
        <w:pStyle w:val="ConsPlusNormal"/>
        <w:spacing w:before="220"/>
        <w:ind w:firstLine="540"/>
        <w:jc w:val="both"/>
      </w:pPr>
      <w:r>
        <w:t xml:space="preserve">информация о проведенных публичных обсуждениях, позиции заинтересованных органов исполнительной власти Ленинградской области и представителей предпринимательского </w:t>
      </w:r>
      <w:proofErr w:type="gramStart"/>
      <w:r>
        <w:t>и(</w:t>
      </w:r>
      <w:proofErr w:type="gramEnd"/>
      <w:r>
        <w:t>или) экспертного сообщества, участвовавших в исследовании акта, и других заинтересованных лиц.</w:t>
      </w:r>
    </w:p>
    <w:p w:rsidR="00812C47" w:rsidRDefault="00812C47">
      <w:pPr>
        <w:pStyle w:val="ConsPlusNormal"/>
        <w:spacing w:before="220"/>
        <w:ind w:firstLine="540"/>
        <w:jc w:val="both"/>
      </w:pPr>
      <w:r>
        <w:t>6.2.9. Заключение об экспертизе акта представляется на подпись руководителю уполномоченного органа не позднее даты окончания проведения экспертизы.</w:t>
      </w:r>
    </w:p>
    <w:p w:rsidR="00812C47" w:rsidRDefault="00812C47">
      <w:pPr>
        <w:pStyle w:val="ConsPlusNormal"/>
        <w:spacing w:before="220"/>
        <w:ind w:firstLine="540"/>
        <w:jc w:val="both"/>
      </w:pPr>
      <w:r>
        <w:t xml:space="preserve">Заключение об экспертизе акта в течение трех рабочих дней со дня его подписания руководителем уполномоченного органа направляется уполномоченным органом в регулирующий орган, разработавший акт, и размещается на </w:t>
      </w:r>
      <w:proofErr w:type="gramStart"/>
      <w:r>
        <w:t>официальном</w:t>
      </w:r>
      <w:proofErr w:type="gramEnd"/>
      <w:r>
        <w:t xml:space="preserve"> интернет-портале.</w:t>
      </w:r>
    </w:p>
    <w:p w:rsidR="00812C47" w:rsidRDefault="00812C47">
      <w:pPr>
        <w:pStyle w:val="ConsPlusNormal"/>
        <w:jc w:val="both"/>
      </w:pPr>
      <w:r>
        <w:t xml:space="preserve">(в ред. </w:t>
      </w:r>
      <w:hyperlink r:id="rId44" w:history="1">
        <w:r>
          <w:rPr>
            <w:color w:val="0000FF"/>
          </w:rPr>
          <w:t>Приказа</w:t>
        </w:r>
      </w:hyperlink>
      <w:r>
        <w:t xml:space="preserve"> комитета экономического развития и инвестиционной деятельности Ленинградской области от 16.11.2015 N 46)</w:t>
      </w:r>
    </w:p>
    <w:p w:rsidR="00812C47" w:rsidRDefault="00812C47">
      <w:pPr>
        <w:pStyle w:val="ConsPlusNormal"/>
        <w:spacing w:before="220"/>
        <w:ind w:firstLine="540"/>
        <w:jc w:val="both"/>
      </w:pPr>
      <w:r>
        <w:t xml:space="preserve">6.2.10. Регулирующий орган, разработавший акт, не позднее трех месяцев со дня получения заключения об экспертизе акта, содержащего предложения по отмене акта или его отдельных положений </w:t>
      </w:r>
      <w:proofErr w:type="gramStart"/>
      <w:r>
        <w:t>и(</w:t>
      </w:r>
      <w:proofErr w:type="gramEnd"/>
      <w:r>
        <w:t xml:space="preserve">или) внесению изменений в акт, информирует уполномоченный орган о принятых мерах согласно </w:t>
      </w:r>
      <w:hyperlink r:id="rId45" w:history="1">
        <w:r>
          <w:rPr>
            <w:color w:val="0000FF"/>
          </w:rPr>
          <w:t>пункту 6.10</w:t>
        </w:r>
      </w:hyperlink>
      <w:r>
        <w:t xml:space="preserve"> Порядка.</w:t>
      </w:r>
    </w:p>
    <w:p w:rsidR="00812C47" w:rsidRDefault="00812C47">
      <w:pPr>
        <w:pStyle w:val="ConsPlusNormal"/>
        <w:ind w:firstLine="540"/>
        <w:jc w:val="both"/>
      </w:pPr>
    </w:p>
    <w:p w:rsidR="00812C47" w:rsidRDefault="00812C47">
      <w:pPr>
        <w:pStyle w:val="ConsPlusNormal"/>
      </w:pPr>
    </w:p>
    <w:p w:rsidR="00812C47" w:rsidRDefault="00812C47">
      <w:pPr>
        <w:pStyle w:val="ConsPlusNormal"/>
      </w:pPr>
    </w:p>
    <w:p w:rsidR="00812C47" w:rsidRDefault="00812C47">
      <w:pPr>
        <w:pStyle w:val="ConsPlusNormal"/>
      </w:pPr>
    </w:p>
    <w:p w:rsidR="00812C47" w:rsidRDefault="00812C47">
      <w:pPr>
        <w:pStyle w:val="ConsPlusNormal"/>
      </w:pPr>
    </w:p>
    <w:p w:rsidR="00812C47" w:rsidRDefault="00812C47">
      <w:pPr>
        <w:pStyle w:val="ConsPlusNormal"/>
        <w:jc w:val="right"/>
        <w:outlineLvl w:val="1"/>
      </w:pPr>
      <w:r>
        <w:t>Приложение 1</w:t>
      </w:r>
    </w:p>
    <w:p w:rsidR="00812C47" w:rsidRDefault="00812C47">
      <w:pPr>
        <w:pStyle w:val="ConsPlusNormal"/>
        <w:jc w:val="right"/>
      </w:pPr>
      <w:r>
        <w:t>к Методике...</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46"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pPr>
    </w:p>
    <w:p w:rsidR="00812C47" w:rsidRDefault="00812C47">
      <w:pPr>
        <w:pStyle w:val="ConsPlusNormal"/>
      </w:pPr>
      <w:r>
        <w:lastRenderedPageBreak/>
        <w:t>(ФОРМА)</w:t>
      </w:r>
    </w:p>
    <w:p w:rsidR="00812C47" w:rsidRDefault="00812C47">
      <w:pPr>
        <w:pStyle w:val="ConsPlusNormal"/>
      </w:pPr>
    </w:p>
    <w:p w:rsidR="00812C47" w:rsidRDefault="00812C47">
      <w:pPr>
        <w:pStyle w:val="ConsPlusNonformat"/>
        <w:jc w:val="both"/>
      </w:pPr>
      <w:bookmarkStart w:id="9" w:name="P321"/>
      <w:bookmarkEnd w:id="9"/>
      <w:r>
        <w:t xml:space="preserve">                    УВЕДОМЛЕНИЕ ОБ ОБСУЖДЕНИИ КОНЦЕПЦИИ</w:t>
      </w:r>
    </w:p>
    <w:p w:rsidR="00812C47" w:rsidRDefault="00812C47">
      <w:pPr>
        <w:pStyle w:val="ConsPlusNonformat"/>
        <w:jc w:val="both"/>
      </w:pPr>
      <w:r>
        <w:t xml:space="preserve">                   ПРЕДЛАГАЕМОГО ПРАВОВОГО РЕГУЛИРОВАНИЯ</w:t>
      </w:r>
    </w:p>
    <w:p w:rsidR="00812C47" w:rsidRDefault="00812C47">
      <w:pPr>
        <w:pStyle w:val="ConsPlusNonformat"/>
        <w:jc w:val="both"/>
      </w:pPr>
      <w:r>
        <w:t xml:space="preserve">               (размещается на официальном </w:t>
      </w:r>
      <w:proofErr w:type="gramStart"/>
      <w:r>
        <w:t>интернет-портале</w:t>
      </w:r>
      <w:proofErr w:type="gramEnd"/>
      <w:r>
        <w:t>)</w:t>
      </w:r>
    </w:p>
    <w:p w:rsidR="00812C47" w:rsidRDefault="00812C47">
      <w:pPr>
        <w:pStyle w:val="ConsPlusNonformat"/>
        <w:jc w:val="both"/>
      </w:pPr>
    </w:p>
    <w:p w:rsidR="00812C47" w:rsidRDefault="00812C47">
      <w:pPr>
        <w:pStyle w:val="ConsPlusNonformat"/>
        <w:jc w:val="both"/>
      </w:pPr>
      <w:r>
        <w:t xml:space="preserve">    Настоящим _____________________________________________________________</w:t>
      </w:r>
    </w:p>
    <w:p w:rsidR="00812C47" w:rsidRDefault="00812C47">
      <w:pPr>
        <w:pStyle w:val="ConsPlusNonformat"/>
        <w:jc w:val="both"/>
      </w:pPr>
      <w:r>
        <w:t xml:space="preserve">                      (наименование регулирующего органа)</w:t>
      </w:r>
    </w:p>
    <w:p w:rsidR="00812C47" w:rsidRDefault="00812C47">
      <w:pPr>
        <w:pStyle w:val="ConsPlusNonformat"/>
        <w:jc w:val="both"/>
      </w:pPr>
      <w:r>
        <w:t xml:space="preserve">    извещает  о  начале  обсуждения  концепции   предлагаемого    правового</w:t>
      </w:r>
    </w:p>
    <w:p w:rsidR="00812C47" w:rsidRDefault="00812C47">
      <w:pPr>
        <w:pStyle w:val="ConsPlusNonformat"/>
        <w:jc w:val="both"/>
      </w:pPr>
      <w:r>
        <w:t xml:space="preserve">регулирования и </w:t>
      </w:r>
      <w:proofErr w:type="gramStart"/>
      <w:r>
        <w:t>сборе</w:t>
      </w:r>
      <w:proofErr w:type="gramEnd"/>
      <w:r>
        <w:t xml:space="preserve"> предложений заинтересованных лиц.</w:t>
      </w:r>
    </w:p>
    <w:p w:rsidR="00812C47" w:rsidRDefault="00812C47">
      <w:pPr>
        <w:pStyle w:val="ConsPlusNonformat"/>
        <w:jc w:val="both"/>
      </w:pPr>
      <w:r>
        <w:t xml:space="preserve">    Предложения принимаются по адресу: ___________________________________,</w:t>
      </w:r>
    </w:p>
    <w:p w:rsidR="00812C47" w:rsidRDefault="00812C47">
      <w:pPr>
        <w:pStyle w:val="ConsPlusNonformat"/>
        <w:jc w:val="both"/>
      </w:pPr>
      <w:r>
        <w:t>а также по адресу электронной почты: _____________________________________.</w:t>
      </w:r>
    </w:p>
    <w:p w:rsidR="00812C47" w:rsidRDefault="00812C47">
      <w:pPr>
        <w:pStyle w:val="ConsPlusNonformat"/>
        <w:jc w:val="both"/>
      </w:pPr>
      <w:r>
        <w:t xml:space="preserve">    Сроки приема предложений: ____________________________________________.</w:t>
      </w:r>
    </w:p>
    <w:p w:rsidR="00812C47" w:rsidRDefault="00812C47">
      <w:pPr>
        <w:pStyle w:val="ConsPlusNonformat"/>
        <w:jc w:val="both"/>
      </w:pPr>
      <w:r>
        <w:t xml:space="preserve">    Место размещения  </w:t>
      </w:r>
      <w:proofErr w:type="gramStart"/>
      <w:r>
        <w:t>уведомления</w:t>
      </w:r>
      <w:proofErr w:type="gramEnd"/>
      <w:r>
        <w:t xml:space="preserve">  об  обсуждении  предлагаемого  правового</w:t>
      </w:r>
    </w:p>
    <w:p w:rsidR="00812C47" w:rsidRDefault="00812C47">
      <w:pPr>
        <w:pStyle w:val="ConsPlusNonformat"/>
        <w:jc w:val="both"/>
      </w:pPr>
      <w:r>
        <w:t>регулирования на официальном портале: ____________________________________.</w:t>
      </w:r>
    </w:p>
    <w:p w:rsidR="00812C47" w:rsidRDefault="00812C47">
      <w:pPr>
        <w:pStyle w:val="ConsPlusNonformat"/>
        <w:jc w:val="both"/>
      </w:pPr>
      <w:r>
        <w:t xml:space="preserve">                                          (полный электронный адрес)</w:t>
      </w:r>
    </w:p>
    <w:p w:rsidR="00812C47" w:rsidRDefault="00812C47">
      <w:pPr>
        <w:pStyle w:val="ConsPlusNonformat"/>
        <w:jc w:val="both"/>
      </w:pPr>
      <w:r>
        <w:t xml:space="preserve">    Все поступившие замечания и предложения будут рассмотрены.</w:t>
      </w:r>
    </w:p>
    <w:p w:rsidR="00812C47" w:rsidRDefault="00812C47">
      <w:pPr>
        <w:pStyle w:val="ConsPlusNonformat"/>
        <w:jc w:val="both"/>
      </w:pPr>
      <w:r>
        <w:t xml:space="preserve">    Свод  замечаний  и  предложений  будет  размещен на официальном портале</w:t>
      </w:r>
    </w:p>
    <w:p w:rsidR="00812C47" w:rsidRDefault="00812C47">
      <w:pPr>
        <w:pStyle w:val="ConsPlusNonformat"/>
        <w:jc w:val="both"/>
      </w:pPr>
      <w:r>
        <w:t>_________________________________ не позднее ________________________</w:t>
      </w:r>
    </w:p>
    <w:p w:rsidR="00812C47" w:rsidRDefault="00812C47">
      <w:pPr>
        <w:pStyle w:val="ConsPlusNonformat"/>
        <w:jc w:val="both"/>
      </w:pPr>
      <w:r>
        <w:t xml:space="preserve">   (адрес официального портала)                (число, месяц, год)</w:t>
      </w:r>
    </w:p>
    <w:p w:rsidR="00812C47" w:rsidRDefault="00812C47">
      <w:pPr>
        <w:pStyle w:val="ConsPlusNonformat"/>
        <w:jc w:val="both"/>
      </w:pPr>
    </w:p>
    <w:p w:rsidR="00812C47" w:rsidRDefault="00812C47">
      <w:pPr>
        <w:pStyle w:val="ConsPlusNonformat"/>
        <w:jc w:val="both"/>
      </w:pPr>
      <w:r>
        <w:t xml:space="preserve">    Прилагаемые к уведомлению документы:</w:t>
      </w:r>
    </w:p>
    <w:p w:rsidR="00812C47" w:rsidRDefault="00812C47">
      <w:pPr>
        <w:pStyle w:val="ConsPlusNonformat"/>
        <w:jc w:val="both"/>
      </w:pPr>
      <w:r>
        <w:t xml:space="preserve">    1. Пояснительная </w:t>
      </w:r>
      <w:hyperlink w:anchor="P441" w:history="1">
        <w:r>
          <w:rPr>
            <w:color w:val="0000FF"/>
          </w:rPr>
          <w:t>записка</w:t>
        </w:r>
      </w:hyperlink>
      <w:r>
        <w:t xml:space="preserve"> (приложение 3 к Методике).</w:t>
      </w:r>
    </w:p>
    <w:p w:rsidR="00812C47" w:rsidRDefault="00812C47">
      <w:pPr>
        <w:pStyle w:val="ConsPlusNonformat"/>
        <w:jc w:val="both"/>
      </w:pPr>
      <w:r>
        <w:t xml:space="preserve">    2. Опросный </w:t>
      </w:r>
      <w:hyperlink w:anchor="P887" w:history="1">
        <w:r>
          <w:rPr>
            <w:color w:val="0000FF"/>
          </w:rPr>
          <w:t>лист</w:t>
        </w:r>
      </w:hyperlink>
      <w:r>
        <w:t xml:space="preserve"> (приложение 5 к Методике).</w:t>
      </w:r>
    </w:p>
    <w:p w:rsidR="00812C47" w:rsidRDefault="00812C47">
      <w:pPr>
        <w:pStyle w:val="ConsPlusNonformat"/>
        <w:jc w:val="both"/>
      </w:pPr>
      <w:r>
        <w:t xml:space="preserve">    3.  Иные  материалы, которые, по мнению регулирующего органа, позволяют</w:t>
      </w:r>
    </w:p>
    <w:p w:rsidR="00812C47" w:rsidRDefault="00812C47">
      <w:pPr>
        <w:pStyle w:val="ConsPlusNonformat"/>
        <w:jc w:val="both"/>
      </w:pPr>
      <w:proofErr w:type="gramStart"/>
      <w:r>
        <w:t>оценить  необходимость  введения предлагаемого правового регулирования (при</w:t>
      </w:r>
      <w:proofErr w:type="gramEnd"/>
    </w:p>
    <w:p w:rsidR="00812C47" w:rsidRDefault="00812C47">
      <w:pPr>
        <w:pStyle w:val="ConsPlusNonformat"/>
        <w:jc w:val="both"/>
      </w:pPr>
      <w:r>
        <w:t>необходимости).</w:t>
      </w:r>
    </w:p>
    <w:p w:rsidR="00812C47" w:rsidRDefault="00812C47">
      <w:pPr>
        <w:pStyle w:val="ConsPlusNonformat"/>
        <w:jc w:val="both"/>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_________________________   __________________________</w:t>
      </w:r>
    </w:p>
    <w:p w:rsidR="00812C47" w:rsidRDefault="00812C47">
      <w:pPr>
        <w:pStyle w:val="ConsPlusNonformat"/>
        <w:jc w:val="both"/>
      </w:pPr>
      <w:r>
        <w:t xml:space="preserve">                                 (подпись)         (расшифровка подписи)</w:t>
      </w:r>
    </w:p>
    <w:p w:rsidR="00812C47" w:rsidRDefault="00812C47">
      <w:pPr>
        <w:pStyle w:val="ConsPlusNormal"/>
        <w:ind w:firstLine="540"/>
        <w:jc w:val="both"/>
      </w:pPr>
    </w:p>
    <w:p w:rsidR="00812C47" w:rsidRDefault="00812C47">
      <w:pPr>
        <w:pStyle w:val="ConsPlusNormal"/>
      </w:pPr>
    </w:p>
    <w:p w:rsidR="00812C47" w:rsidRDefault="00812C47">
      <w:pPr>
        <w:pStyle w:val="ConsPlusNormal"/>
      </w:pPr>
    </w:p>
    <w:p w:rsidR="00812C47" w:rsidRDefault="00812C47">
      <w:pPr>
        <w:pStyle w:val="ConsPlusNormal"/>
      </w:pPr>
    </w:p>
    <w:p w:rsidR="00812C47" w:rsidRDefault="00812C47">
      <w:pPr>
        <w:pStyle w:val="ConsPlusNormal"/>
      </w:pPr>
    </w:p>
    <w:p w:rsidR="00812C47" w:rsidRDefault="00812C47">
      <w:pPr>
        <w:pStyle w:val="ConsPlusNormal"/>
        <w:jc w:val="right"/>
        <w:outlineLvl w:val="1"/>
      </w:pPr>
      <w:r>
        <w:t>Приложение 2</w:t>
      </w:r>
    </w:p>
    <w:p w:rsidR="00812C47" w:rsidRDefault="00812C47">
      <w:pPr>
        <w:pStyle w:val="ConsPlusNormal"/>
        <w:jc w:val="right"/>
      </w:pPr>
      <w:r>
        <w:t>к Методике...</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47"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pPr>
    </w:p>
    <w:p w:rsidR="00812C47" w:rsidRDefault="00812C47">
      <w:pPr>
        <w:pStyle w:val="ConsPlusNormal"/>
      </w:pPr>
      <w:r>
        <w:t>(ФОРМА)</w:t>
      </w:r>
    </w:p>
    <w:p w:rsidR="00812C47" w:rsidRDefault="00812C47">
      <w:pPr>
        <w:pStyle w:val="ConsPlusNormal"/>
      </w:pPr>
    </w:p>
    <w:p w:rsidR="00812C47" w:rsidRDefault="00812C47">
      <w:pPr>
        <w:pStyle w:val="ConsPlusNonformat"/>
        <w:jc w:val="both"/>
      </w:pPr>
      <w:bookmarkStart w:id="10" w:name="P363"/>
      <w:bookmarkEnd w:id="10"/>
      <w:r>
        <w:t xml:space="preserve">                               УВЕДОМЛЕНИЕ</w:t>
      </w:r>
    </w:p>
    <w:p w:rsidR="00812C47" w:rsidRDefault="00812C47">
      <w:pPr>
        <w:pStyle w:val="ConsPlusNonformat"/>
        <w:jc w:val="both"/>
      </w:pPr>
      <w:r>
        <w:t xml:space="preserve">                    О ПУБЛИЧНОМ ОБСУЖДЕНИИ ПРОЕКТА АКТА</w:t>
      </w:r>
    </w:p>
    <w:p w:rsidR="00812C47" w:rsidRDefault="00812C47">
      <w:pPr>
        <w:pStyle w:val="ConsPlusNonformat"/>
        <w:jc w:val="both"/>
      </w:pPr>
      <w:r>
        <w:t xml:space="preserve">                      (НОРМАТИВНОГО ПРАВОВОГО АКТА)</w:t>
      </w:r>
    </w:p>
    <w:p w:rsidR="00812C47" w:rsidRDefault="00812C47">
      <w:pPr>
        <w:pStyle w:val="ConsPlusNonformat"/>
        <w:jc w:val="both"/>
      </w:pPr>
      <w:r>
        <w:t xml:space="preserve">               (размещается на официальном </w:t>
      </w:r>
      <w:proofErr w:type="gramStart"/>
      <w:r>
        <w:t>интернет-портале</w:t>
      </w:r>
      <w:proofErr w:type="gramEnd"/>
      <w:r>
        <w:t>)</w:t>
      </w:r>
    </w:p>
    <w:p w:rsidR="00812C47" w:rsidRDefault="00812C47">
      <w:pPr>
        <w:pStyle w:val="ConsPlusNonformat"/>
        <w:jc w:val="both"/>
      </w:pPr>
    </w:p>
    <w:p w:rsidR="00812C47" w:rsidRDefault="00812C47">
      <w:pPr>
        <w:pStyle w:val="ConsPlusNonformat"/>
        <w:jc w:val="both"/>
      </w:pPr>
      <w:r>
        <w:t xml:space="preserve">    Настоящим _____________________________________________________________</w:t>
      </w:r>
    </w:p>
    <w:p w:rsidR="00812C47" w:rsidRDefault="00812C47">
      <w:pPr>
        <w:pStyle w:val="ConsPlusNonformat"/>
        <w:jc w:val="both"/>
      </w:pPr>
      <w:r>
        <w:t xml:space="preserve">                      (наименование регулирующего органа)</w:t>
      </w:r>
    </w:p>
    <w:p w:rsidR="00812C47" w:rsidRDefault="00812C47">
      <w:pPr>
        <w:pStyle w:val="ConsPlusNonformat"/>
        <w:jc w:val="both"/>
      </w:pPr>
      <w:r>
        <w:t>уведомляет о проведении публичного обсуждения проекта акта или нормативного</w:t>
      </w:r>
    </w:p>
    <w:p w:rsidR="00812C47" w:rsidRDefault="00812C47">
      <w:pPr>
        <w:pStyle w:val="ConsPlusNonformat"/>
        <w:jc w:val="both"/>
      </w:pPr>
      <w:r>
        <w:t>правового акта Ленинградской области.</w:t>
      </w:r>
    </w:p>
    <w:p w:rsidR="00812C47" w:rsidRDefault="00812C47">
      <w:pPr>
        <w:pStyle w:val="ConsPlusNonformat"/>
        <w:jc w:val="both"/>
      </w:pPr>
      <w:r>
        <w:t xml:space="preserve">    Проект акта (нормативный правовой акт): 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(наименование)</w:t>
      </w:r>
    </w:p>
    <w:p w:rsidR="00812C47" w:rsidRDefault="00812C47">
      <w:pPr>
        <w:pStyle w:val="ConsPlusNonformat"/>
        <w:jc w:val="both"/>
      </w:pPr>
      <w:r>
        <w:t xml:space="preserve">    Разработчик проекта акта (нормативного правового акта): 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(наименование регулирующего органа)</w:t>
      </w:r>
    </w:p>
    <w:p w:rsidR="00812C47" w:rsidRDefault="00812C47">
      <w:pPr>
        <w:pStyle w:val="ConsPlusNonformat"/>
        <w:jc w:val="both"/>
      </w:pPr>
      <w:r>
        <w:lastRenderedPageBreak/>
        <w:t xml:space="preserve">    Срок проведения публичного обсуждения: ________________________________</w:t>
      </w:r>
    </w:p>
    <w:p w:rsidR="00812C47" w:rsidRDefault="00812C47">
      <w:pPr>
        <w:pStyle w:val="ConsPlusNonformat"/>
        <w:jc w:val="both"/>
      </w:pPr>
      <w:r>
        <w:t xml:space="preserve">                                                    (указание срока)</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(обоснование в случае </w:t>
      </w:r>
      <w:hyperlink r:id="rId48" w:history="1">
        <w:r>
          <w:rPr>
            <w:color w:val="0000FF"/>
          </w:rPr>
          <w:t>п. 4.5</w:t>
        </w:r>
      </w:hyperlink>
      <w:r>
        <w:t xml:space="preserve"> Порядка)</w:t>
      </w:r>
    </w:p>
    <w:p w:rsidR="00812C47" w:rsidRDefault="00812C47">
      <w:pPr>
        <w:pStyle w:val="ConsPlusNonformat"/>
        <w:jc w:val="both"/>
      </w:pPr>
      <w:r>
        <w:t xml:space="preserve">    Способ направления ответов: направление по электронной почте на адрес</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(указание адреса электронной почты ответственного лица)</w:t>
      </w:r>
    </w:p>
    <w:p w:rsidR="00812C47" w:rsidRDefault="00812C47">
      <w:pPr>
        <w:pStyle w:val="ConsPlusNonformat"/>
        <w:jc w:val="both"/>
      </w:pPr>
      <w:r>
        <w:t xml:space="preserve">в  виде  прикрепленного  файла, составленного (заполненного) по </w:t>
      </w:r>
      <w:proofErr w:type="gramStart"/>
      <w:r>
        <w:t>прилагаемой</w:t>
      </w:r>
      <w:proofErr w:type="gramEnd"/>
    </w:p>
    <w:p w:rsidR="00812C47" w:rsidRDefault="00812C47">
      <w:pPr>
        <w:pStyle w:val="ConsPlusNonformat"/>
        <w:jc w:val="both"/>
      </w:pPr>
      <w:r>
        <w:t xml:space="preserve">форме опросного </w:t>
      </w:r>
      <w:hyperlink w:anchor="P887" w:history="1">
        <w:r>
          <w:rPr>
            <w:color w:val="0000FF"/>
          </w:rPr>
          <w:t>листа</w:t>
        </w:r>
      </w:hyperlink>
      <w:r>
        <w:t xml:space="preserve"> (приложение 5 к Методике)</w:t>
      </w:r>
    </w:p>
    <w:p w:rsidR="00812C47" w:rsidRDefault="00812C47">
      <w:pPr>
        <w:pStyle w:val="ConsPlusNonformat"/>
        <w:jc w:val="both"/>
      </w:pPr>
    </w:p>
    <w:p w:rsidR="00812C47" w:rsidRDefault="00812C47">
      <w:pPr>
        <w:pStyle w:val="ConsPlusNonformat"/>
        <w:jc w:val="both"/>
      </w:pPr>
      <w:r>
        <w:t xml:space="preserve">    Контактное  лицо  по  вопросам  заполнения  формы опросного листа и его</w:t>
      </w:r>
    </w:p>
    <w:p w:rsidR="00812C47" w:rsidRDefault="00812C47">
      <w:pPr>
        <w:pStyle w:val="ConsPlusNonformat"/>
        <w:jc w:val="both"/>
      </w:pPr>
      <w:r>
        <w:t>отправки: _________________________________________________________________</w:t>
      </w:r>
    </w:p>
    <w:p w:rsidR="00812C47" w:rsidRDefault="00812C47">
      <w:pPr>
        <w:pStyle w:val="ConsPlusNonformat"/>
        <w:jc w:val="both"/>
      </w:pPr>
      <w:r>
        <w:t xml:space="preserve">           </w:t>
      </w:r>
      <w:proofErr w:type="gramStart"/>
      <w:r>
        <w:t>(реквизиты ответственного лица, включая название подразделения</w:t>
      </w:r>
      <w:proofErr w:type="gramEnd"/>
    </w:p>
    <w:p w:rsidR="00812C47" w:rsidRDefault="00812C47">
      <w:pPr>
        <w:pStyle w:val="ConsPlusNonformat"/>
        <w:jc w:val="both"/>
      </w:pPr>
      <w:r>
        <w:t xml:space="preserve">            регулирующего органа, рабочий телефон исполнителя с указанием</w:t>
      </w:r>
    </w:p>
    <w:p w:rsidR="00812C47" w:rsidRDefault="00812C47">
      <w:pPr>
        <w:pStyle w:val="ConsPlusNonformat"/>
        <w:jc w:val="both"/>
      </w:pPr>
      <w:r>
        <w:t xml:space="preserve">                      кода города, с указанием рабочего времени)</w:t>
      </w:r>
    </w:p>
    <w:p w:rsidR="00812C47" w:rsidRDefault="00812C47">
      <w:pPr>
        <w:pStyle w:val="ConsPlusNonformat"/>
        <w:jc w:val="both"/>
      </w:pPr>
    </w:p>
    <w:p w:rsidR="00812C47" w:rsidRDefault="00812C47">
      <w:pPr>
        <w:pStyle w:val="ConsPlusNonformat"/>
        <w:jc w:val="both"/>
      </w:pPr>
      <w:r>
        <w:t xml:space="preserve">    Прилагаемые к уведомлению документы:</w:t>
      </w:r>
    </w:p>
    <w:p w:rsidR="00812C47" w:rsidRDefault="00812C47">
      <w:pPr>
        <w:pStyle w:val="ConsPlusNonformat"/>
        <w:jc w:val="both"/>
      </w:pPr>
      <w:r>
        <w:t xml:space="preserve">    1. Проект акта (нормативный правовой акт) Ленинградской области.</w:t>
      </w:r>
    </w:p>
    <w:p w:rsidR="00812C47" w:rsidRDefault="00812C47">
      <w:pPr>
        <w:pStyle w:val="ConsPlusNonformat"/>
        <w:jc w:val="both"/>
      </w:pPr>
      <w:r>
        <w:t xml:space="preserve">    2.  </w:t>
      </w:r>
      <w:proofErr w:type="gramStart"/>
      <w:r>
        <w:t>Пояснительная  записка  (не  прилагается  при проведении публичного</w:t>
      </w:r>
      <w:proofErr w:type="gramEnd"/>
    </w:p>
    <w:p w:rsidR="00812C47" w:rsidRDefault="00812C47">
      <w:pPr>
        <w:pStyle w:val="ConsPlusNonformat"/>
        <w:jc w:val="both"/>
      </w:pPr>
      <w:r>
        <w:t>обсуждения нормативного правового акта Ленинградской области).</w:t>
      </w:r>
    </w:p>
    <w:p w:rsidR="00812C47" w:rsidRDefault="00812C47">
      <w:pPr>
        <w:pStyle w:val="ConsPlusNonformat"/>
        <w:jc w:val="both"/>
      </w:pPr>
      <w:r>
        <w:t xml:space="preserve">    3. Опросный лист.</w:t>
      </w:r>
    </w:p>
    <w:p w:rsidR="00812C47" w:rsidRDefault="00812C47">
      <w:pPr>
        <w:pStyle w:val="ConsPlusNonformat"/>
        <w:jc w:val="both"/>
      </w:pPr>
    </w:p>
    <w:p w:rsidR="00812C47" w:rsidRDefault="00812C47">
      <w:pPr>
        <w:pStyle w:val="ConsPlusNonformat"/>
        <w:jc w:val="both"/>
      </w:pPr>
      <w:r>
        <w:t xml:space="preserve">    Комментарий:</w:t>
      </w:r>
    </w:p>
    <w:p w:rsidR="00812C47" w:rsidRDefault="00812C47">
      <w:pPr>
        <w:pStyle w:val="ConsPlusNonformat"/>
        <w:jc w:val="both"/>
      </w:pPr>
    </w:p>
    <w:p w:rsidR="00812C47" w:rsidRDefault="00812C47">
      <w:pPr>
        <w:pStyle w:val="ConsPlusNonformat"/>
        <w:jc w:val="both"/>
      </w:pPr>
      <w:r>
        <w:t xml:space="preserve">    Проект акта Ленинградской области _________________________________ или</w:t>
      </w:r>
    </w:p>
    <w:p w:rsidR="00812C47" w:rsidRDefault="00812C47">
      <w:pPr>
        <w:pStyle w:val="ConsPlusNonformat"/>
        <w:jc w:val="both"/>
      </w:pPr>
      <w:r>
        <w:t xml:space="preserve">                                               (наименование)</w:t>
      </w:r>
    </w:p>
    <w:p w:rsidR="00812C47" w:rsidRDefault="00812C47">
      <w:pPr>
        <w:pStyle w:val="ConsPlusNonformat"/>
        <w:jc w:val="both"/>
      </w:pPr>
      <w:r>
        <w:t>нормативный правовой акт Ленинградской области ____________________________</w:t>
      </w:r>
    </w:p>
    <w:p w:rsidR="00812C47" w:rsidRDefault="00812C47">
      <w:pPr>
        <w:pStyle w:val="ConsPlusNonformat"/>
        <w:jc w:val="both"/>
      </w:pPr>
      <w:r>
        <w:t xml:space="preserve">                                                      (наименование)</w:t>
      </w:r>
    </w:p>
    <w:p w:rsidR="00812C47" w:rsidRDefault="00812C47">
      <w:pPr>
        <w:pStyle w:val="ConsPlusNonformat"/>
        <w:jc w:val="both"/>
      </w:pPr>
      <w:r>
        <w:t>устанавливает: ____________________________________________________________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(краткое описание государственного регулирования)</w:t>
      </w:r>
    </w:p>
    <w:p w:rsidR="00812C47" w:rsidRDefault="00812C47">
      <w:pPr>
        <w:pStyle w:val="ConsPlusNonformat"/>
        <w:jc w:val="both"/>
      </w:pPr>
    </w:p>
    <w:p w:rsidR="00812C47" w:rsidRDefault="00812C47">
      <w:pPr>
        <w:pStyle w:val="ConsPlusNonformat"/>
        <w:jc w:val="both"/>
      </w:pPr>
      <w:r>
        <w:t xml:space="preserve">    В  целях  оценки  регулирующего  воздействия  указанного  проекта  акта</w:t>
      </w:r>
    </w:p>
    <w:p w:rsidR="00812C47" w:rsidRDefault="00812C47">
      <w:pPr>
        <w:pStyle w:val="ConsPlusNonformat"/>
        <w:jc w:val="both"/>
      </w:pPr>
      <w:r>
        <w:t>(нормативного  правового  акта)  и  выявления  в  нем  положений,  вводящих</w:t>
      </w:r>
    </w:p>
    <w:p w:rsidR="00812C47" w:rsidRDefault="00812C47">
      <w:pPr>
        <w:pStyle w:val="ConsPlusNonformat"/>
        <w:jc w:val="both"/>
      </w:pPr>
      <w:r>
        <w:t>избыточные    обязанности,    запреты    и    ограничения   для   субъектов</w:t>
      </w:r>
    </w:p>
    <w:p w:rsidR="00812C47" w:rsidRDefault="00812C47">
      <w:pPr>
        <w:pStyle w:val="ConsPlusNonformat"/>
        <w:jc w:val="both"/>
      </w:pPr>
      <w:r>
        <w:t>предпринимательской  и  инвестиционной  деятельности  или способствующих их</w:t>
      </w:r>
    </w:p>
    <w:p w:rsidR="00812C47" w:rsidRDefault="00812C47">
      <w:pPr>
        <w:pStyle w:val="ConsPlusNonformat"/>
        <w:jc w:val="both"/>
      </w:pPr>
      <w:r>
        <w:t>введению,  а  также  положений, способствующих возникновению необоснованных</w:t>
      </w:r>
    </w:p>
    <w:p w:rsidR="00812C47" w:rsidRDefault="00812C47">
      <w:pPr>
        <w:pStyle w:val="ConsPlusNonformat"/>
        <w:jc w:val="both"/>
      </w:pPr>
      <w:r>
        <w:t>расходов   субъектов   предпринимательской  и  инвестиционной  деятельности</w:t>
      </w:r>
    </w:p>
    <w:p w:rsidR="00812C47" w:rsidRDefault="00812C47">
      <w:pPr>
        <w:pStyle w:val="ConsPlusNonformat"/>
        <w:jc w:val="both"/>
      </w:pPr>
      <w:r>
        <w:t>Ленинградской области и областного бюджета Ленинградской области 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(наименование регулирующего органа)</w:t>
      </w:r>
    </w:p>
    <w:p w:rsidR="00812C47" w:rsidRDefault="00812C47">
      <w:pPr>
        <w:pStyle w:val="ConsPlusNonformat"/>
        <w:jc w:val="both"/>
      </w:pPr>
      <w:r>
        <w:t xml:space="preserve">    в   соответствии  с  </w:t>
      </w:r>
      <w:hyperlink r:id="rId49" w:history="1">
        <w:r>
          <w:rPr>
            <w:color w:val="0000FF"/>
          </w:rPr>
          <w:t>пунктом  4.2</w:t>
        </w:r>
      </w:hyperlink>
      <w:r>
        <w:t xml:space="preserve">  или  </w:t>
      </w:r>
      <w:hyperlink r:id="rId50" w:history="1">
        <w:r>
          <w:rPr>
            <w:color w:val="0000FF"/>
          </w:rPr>
          <w:t>пунктом  6.4</w:t>
        </w:r>
      </w:hyperlink>
      <w:r>
        <w:t xml:space="preserve">  Порядка  проводит</w:t>
      </w:r>
    </w:p>
    <w:p w:rsidR="00812C47" w:rsidRDefault="00812C47">
      <w:pPr>
        <w:pStyle w:val="ConsPlusNonformat"/>
        <w:jc w:val="both"/>
      </w:pPr>
      <w:r>
        <w:t>публичное обсуждение.</w:t>
      </w:r>
    </w:p>
    <w:p w:rsidR="00812C47" w:rsidRDefault="00812C47">
      <w:pPr>
        <w:pStyle w:val="ConsPlusNonformat"/>
        <w:jc w:val="both"/>
      </w:pPr>
      <w:r>
        <w:t xml:space="preserve">    В   период   публичного  обсуждения  все  заинтересованные  лица  могут</w:t>
      </w:r>
    </w:p>
    <w:p w:rsidR="00812C47" w:rsidRDefault="00812C47">
      <w:pPr>
        <w:pStyle w:val="ConsPlusNonformat"/>
        <w:jc w:val="both"/>
      </w:pPr>
      <w:r>
        <w:t>направить   свои   замечания   и   предложения   по  данному  проекту  акта</w:t>
      </w:r>
    </w:p>
    <w:p w:rsidR="00812C47" w:rsidRDefault="00812C47">
      <w:pPr>
        <w:pStyle w:val="ConsPlusNonformat"/>
        <w:jc w:val="both"/>
      </w:pPr>
      <w:r>
        <w:t>(нормативному правовому акту).</w:t>
      </w:r>
    </w:p>
    <w:p w:rsidR="00812C47" w:rsidRDefault="00812C47">
      <w:pPr>
        <w:pStyle w:val="ConsPlusNonformat"/>
        <w:jc w:val="both"/>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_________________________   __________________________</w:t>
      </w:r>
    </w:p>
    <w:p w:rsidR="00812C47" w:rsidRDefault="00812C47">
      <w:pPr>
        <w:pStyle w:val="ConsPlusNonformat"/>
        <w:jc w:val="both"/>
      </w:pPr>
      <w:r>
        <w:t xml:space="preserve">                                 (подпись)         (расшифровка подписи)</w:t>
      </w:r>
    </w:p>
    <w:p w:rsidR="00812C47" w:rsidRDefault="00812C47">
      <w:pPr>
        <w:pStyle w:val="ConsPlusNormal"/>
        <w:ind w:firstLine="540"/>
        <w:jc w:val="both"/>
      </w:pPr>
    </w:p>
    <w:p w:rsidR="00812C47" w:rsidRDefault="00812C47">
      <w:pPr>
        <w:pStyle w:val="ConsPlusNormal"/>
      </w:pPr>
    </w:p>
    <w:p w:rsidR="00812C47" w:rsidRDefault="00812C47">
      <w:pPr>
        <w:pStyle w:val="ConsPlusNormal"/>
      </w:pPr>
    </w:p>
    <w:p w:rsidR="00812C47" w:rsidRDefault="00812C47">
      <w:pPr>
        <w:pStyle w:val="ConsPlusNormal"/>
      </w:pPr>
    </w:p>
    <w:p w:rsidR="00812C47" w:rsidRDefault="00812C47">
      <w:pPr>
        <w:pStyle w:val="ConsPlusNormal"/>
      </w:pPr>
    </w:p>
    <w:p w:rsidR="00812C47" w:rsidRDefault="00812C47">
      <w:pPr>
        <w:pStyle w:val="ConsPlusNormal"/>
        <w:jc w:val="right"/>
        <w:outlineLvl w:val="1"/>
      </w:pPr>
      <w:r>
        <w:t>Приложение 3</w:t>
      </w:r>
    </w:p>
    <w:p w:rsidR="00812C47" w:rsidRDefault="00812C47">
      <w:pPr>
        <w:pStyle w:val="ConsPlusNormal"/>
        <w:jc w:val="right"/>
      </w:pPr>
      <w:r>
        <w:t>к Методике...</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51"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pPr>
    </w:p>
    <w:p w:rsidR="00812C47" w:rsidRDefault="00812C47">
      <w:pPr>
        <w:pStyle w:val="ConsPlusNormal"/>
      </w:pPr>
      <w:r>
        <w:t>(ФОРМА)</w:t>
      </w:r>
    </w:p>
    <w:p w:rsidR="00812C47" w:rsidRDefault="00812C47">
      <w:pPr>
        <w:pStyle w:val="ConsPlusNormal"/>
        <w:ind w:firstLine="540"/>
        <w:jc w:val="both"/>
      </w:pPr>
    </w:p>
    <w:p w:rsidR="00812C47" w:rsidRDefault="00812C47">
      <w:pPr>
        <w:pStyle w:val="ConsPlusNonformat"/>
        <w:jc w:val="both"/>
      </w:pPr>
      <w:bookmarkStart w:id="11" w:name="P441"/>
      <w:bookmarkEnd w:id="11"/>
      <w:r>
        <w:t xml:space="preserve">                          ПОЯСНИТЕЛЬНАЯ ЗАПИСКА</w:t>
      </w:r>
    </w:p>
    <w:p w:rsidR="00812C47" w:rsidRDefault="00812C47">
      <w:pPr>
        <w:pStyle w:val="ConsPlusNonformat"/>
        <w:jc w:val="both"/>
      </w:pPr>
      <w:r>
        <w:t xml:space="preserve">             К КОНЦЕПЦИИ ПРЕДЛАГАЕМОГО ПРАВОВОГО РЕГУЛИРОВАНИЯ</w:t>
      </w:r>
    </w:p>
    <w:p w:rsidR="00812C47" w:rsidRDefault="00812C47">
      <w:pPr>
        <w:pStyle w:val="ConsPlusNonformat"/>
        <w:jc w:val="both"/>
      </w:pPr>
      <w:r>
        <w:t xml:space="preserve">               (размещается на официальном </w:t>
      </w:r>
      <w:proofErr w:type="gramStart"/>
      <w:r>
        <w:t>интернет-портале</w:t>
      </w:r>
      <w:proofErr w:type="gramEnd"/>
      <w:r>
        <w:t>)</w:t>
      </w:r>
    </w:p>
    <w:p w:rsidR="00812C47" w:rsidRDefault="00812C47">
      <w:pPr>
        <w:pStyle w:val="ConsPlusNonformat"/>
        <w:jc w:val="both"/>
      </w:pPr>
    </w:p>
    <w:p w:rsidR="00812C47" w:rsidRDefault="00812C47">
      <w:pPr>
        <w:pStyle w:val="ConsPlusNonformat"/>
        <w:jc w:val="both"/>
      </w:pPr>
      <w:bookmarkStart w:id="12" w:name="P445"/>
      <w:bookmarkEnd w:id="12"/>
      <w:r>
        <w:t>1.  Описание  проблемы, на решение которой направлено предлагаемое правовое</w:t>
      </w:r>
    </w:p>
    <w:p w:rsidR="00812C47" w:rsidRDefault="00812C47">
      <w:pPr>
        <w:pStyle w:val="ConsPlusNonformat"/>
        <w:jc w:val="both"/>
      </w:pPr>
      <w:r>
        <w:t>регулирование:</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bookmarkStart w:id="13" w:name="P449"/>
      <w:bookmarkEnd w:id="13"/>
      <w:r>
        <w:t>2. Цели предлагаемого правового регулирования:</w:t>
      </w:r>
    </w:p>
    <w:p w:rsidR="00812C47" w:rsidRDefault="00812C47">
      <w:pPr>
        <w:pStyle w:val="ConsPlusNormal"/>
      </w:pPr>
    </w:p>
    <w:p w:rsidR="00812C47" w:rsidRDefault="00812C47">
      <w:pPr>
        <w:sectPr w:rsidR="00812C47" w:rsidSect="00705F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3288"/>
      </w:tblGrid>
      <w:tr w:rsidR="00812C47">
        <w:tc>
          <w:tcPr>
            <w:tcW w:w="3572" w:type="dxa"/>
          </w:tcPr>
          <w:p w:rsidR="00812C47" w:rsidRDefault="00812C47">
            <w:pPr>
              <w:pStyle w:val="ConsPlusNormal"/>
              <w:jc w:val="center"/>
            </w:pPr>
            <w:r>
              <w:lastRenderedPageBreak/>
              <w:t>2.1. Цели предлагаемого правового регулирования</w:t>
            </w:r>
          </w:p>
        </w:tc>
        <w:tc>
          <w:tcPr>
            <w:tcW w:w="2778" w:type="dxa"/>
          </w:tcPr>
          <w:p w:rsidR="00812C47" w:rsidRDefault="00812C47">
            <w:pPr>
              <w:pStyle w:val="ConsPlusNormal"/>
              <w:jc w:val="center"/>
            </w:pPr>
            <w:r>
              <w:t>2.2. Сроки достижения целей предлагаемого правового регулирования</w:t>
            </w:r>
          </w:p>
        </w:tc>
        <w:tc>
          <w:tcPr>
            <w:tcW w:w="3288" w:type="dxa"/>
          </w:tcPr>
          <w:p w:rsidR="00812C47" w:rsidRDefault="00812C47">
            <w:pPr>
              <w:pStyle w:val="ConsPlusNormal"/>
              <w:jc w:val="center"/>
            </w:pPr>
            <w:r>
              <w:t>2.3. Периодичность мониторинга достижения целей предлагаемого правового регулирования</w:t>
            </w:r>
          </w:p>
        </w:tc>
      </w:tr>
      <w:tr w:rsidR="00812C47">
        <w:tc>
          <w:tcPr>
            <w:tcW w:w="3572" w:type="dxa"/>
          </w:tcPr>
          <w:p w:rsidR="00812C47" w:rsidRDefault="00812C47">
            <w:pPr>
              <w:pStyle w:val="ConsPlusNormal"/>
            </w:pPr>
            <w:r>
              <w:t>(Цель 1)</w:t>
            </w:r>
          </w:p>
        </w:tc>
        <w:tc>
          <w:tcPr>
            <w:tcW w:w="2778" w:type="dxa"/>
          </w:tcPr>
          <w:p w:rsidR="00812C47" w:rsidRDefault="00812C47">
            <w:pPr>
              <w:pStyle w:val="ConsPlusNormal"/>
              <w:jc w:val="both"/>
            </w:pPr>
          </w:p>
        </w:tc>
        <w:tc>
          <w:tcPr>
            <w:tcW w:w="3288" w:type="dxa"/>
          </w:tcPr>
          <w:p w:rsidR="00812C47" w:rsidRDefault="00812C47">
            <w:pPr>
              <w:pStyle w:val="ConsPlusNormal"/>
              <w:jc w:val="both"/>
            </w:pPr>
          </w:p>
        </w:tc>
      </w:tr>
      <w:tr w:rsidR="00812C47">
        <w:tc>
          <w:tcPr>
            <w:tcW w:w="3572" w:type="dxa"/>
          </w:tcPr>
          <w:p w:rsidR="00812C47" w:rsidRDefault="00812C47">
            <w:pPr>
              <w:pStyle w:val="ConsPlusNormal"/>
            </w:pPr>
            <w:r>
              <w:t>(Цель 2)</w:t>
            </w:r>
          </w:p>
        </w:tc>
        <w:tc>
          <w:tcPr>
            <w:tcW w:w="2778" w:type="dxa"/>
          </w:tcPr>
          <w:p w:rsidR="00812C47" w:rsidRDefault="00812C47">
            <w:pPr>
              <w:pStyle w:val="ConsPlusNormal"/>
              <w:jc w:val="both"/>
            </w:pPr>
          </w:p>
        </w:tc>
        <w:tc>
          <w:tcPr>
            <w:tcW w:w="3288" w:type="dxa"/>
          </w:tcPr>
          <w:p w:rsidR="00812C47" w:rsidRDefault="00812C47">
            <w:pPr>
              <w:pStyle w:val="ConsPlusNormal"/>
              <w:jc w:val="both"/>
            </w:pPr>
          </w:p>
        </w:tc>
      </w:tr>
      <w:tr w:rsidR="00812C47">
        <w:tc>
          <w:tcPr>
            <w:tcW w:w="3572" w:type="dxa"/>
          </w:tcPr>
          <w:p w:rsidR="00812C47" w:rsidRDefault="00812C47">
            <w:pPr>
              <w:pStyle w:val="ConsPlusNormal"/>
            </w:pPr>
            <w:r>
              <w:t>(Цель N)</w:t>
            </w:r>
          </w:p>
        </w:tc>
        <w:tc>
          <w:tcPr>
            <w:tcW w:w="2778" w:type="dxa"/>
          </w:tcPr>
          <w:p w:rsidR="00812C47" w:rsidRDefault="00812C47">
            <w:pPr>
              <w:pStyle w:val="ConsPlusNormal"/>
              <w:jc w:val="both"/>
            </w:pPr>
          </w:p>
        </w:tc>
        <w:tc>
          <w:tcPr>
            <w:tcW w:w="3288" w:type="dxa"/>
          </w:tcPr>
          <w:p w:rsidR="00812C47" w:rsidRDefault="00812C47">
            <w:pPr>
              <w:pStyle w:val="ConsPlusNormal"/>
              <w:jc w:val="both"/>
            </w:pPr>
          </w:p>
        </w:tc>
      </w:tr>
    </w:tbl>
    <w:p w:rsidR="00812C47" w:rsidRDefault="00812C47">
      <w:pPr>
        <w:pStyle w:val="ConsPlusNormal"/>
      </w:pPr>
    </w:p>
    <w:p w:rsidR="00812C47" w:rsidRDefault="00812C47">
      <w:pPr>
        <w:pStyle w:val="ConsPlusNonformat"/>
        <w:jc w:val="both"/>
      </w:pPr>
      <w:bookmarkStart w:id="14" w:name="P464"/>
      <w:bookmarkEnd w:id="14"/>
      <w:r>
        <w:t xml:space="preserve">3.  Действующие  нормативные  правовые  акты, поручения, другие решения, </w:t>
      </w:r>
      <w:proofErr w:type="gramStart"/>
      <w:r>
        <w:t>из</w:t>
      </w:r>
      <w:proofErr w:type="gramEnd"/>
    </w:p>
    <w:p w:rsidR="00812C47" w:rsidRDefault="00812C47">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812C47" w:rsidRDefault="00812C47">
      <w:pPr>
        <w:pStyle w:val="ConsPlusNonformat"/>
        <w:jc w:val="both"/>
      </w:pPr>
      <w:r>
        <w:t>регулирования в данной области:</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bookmarkStart w:id="15" w:name="P469"/>
      <w:bookmarkEnd w:id="15"/>
      <w:r>
        <w:t>4.   Планируемый   срок   вступления   в   силу   предлагаемого   правового</w:t>
      </w:r>
    </w:p>
    <w:p w:rsidR="00812C47" w:rsidRDefault="00812C47">
      <w:pPr>
        <w:pStyle w:val="ConsPlusNonformat"/>
        <w:jc w:val="both"/>
      </w:pPr>
      <w:r>
        <w:t>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bookmarkStart w:id="16" w:name="P473"/>
      <w:bookmarkEnd w:id="16"/>
      <w:r>
        <w:t>5.  Сведения  о  необходимости  или  отсутствии  необходимости установления</w:t>
      </w:r>
    </w:p>
    <w:p w:rsidR="00812C47" w:rsidRDefault="00812C47">
      <w:pPr>
        <w:pStyle w:val="ConsPlusNonformat"/>
        <w:jc w:val="both"/>
      </w:pPr>
      <w:r>
        <w:t>переходного периода:</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bookmarkStart w:id="17" w:name="P477"/>
      <w:bookmarkEnd w:id="17"/>
      <w:r>
        <w:t>6. Сравнение возможных вариантов решения проблемы</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284"/>
        <w:gridCol w:w="1284"/>
        <w:gridCol w:w="1285"/>
      </w:tblGrid>
      <w:tr w:rsidR="00812C47">
        <w:tc>
          <w:tcPr>
            <w:tcW w:w="5839" w:type="dxa"/>
          </w:tcPr>
          <w:p w:rsidR="00812C47" w:rsidRDefault="00812C47">
            <w:pPr>
              <w:pStyle w:val="ConsPlusNormal"/>
              <w:jc w:val="both"/>
            </w:pPr>
          </w:p>
        </w:tc>
        <w:tc>
          <w:tcPr>
            <w:tcW w:w="1284" w:type="dxa"/>
          </w:tcPr>
          <w:p w:rsidR="00812C47" w:rsidRDefault="00812C47">
            <w:pPr>
              <w:pStyle w:val="ConsPlusNormal"/>
              <w:jc w:val="center"/>
            </w:pPr>
            <w:r>
              <w:t>Вариант 1</w:t>
            </w:r>
          </w:p>
        </w:tc>
        <w:tc>
          <w:tcPr>
            <w:tcW w:w="1284" w:type="dxa"/>
          </w:tcPr>
          <w:p w:rsidR="00812C47" w:rsidRDefault="00812C47">
            <w:pPr>
              <w:pStyle w:val="ConsPlusNormal"/>
              <w:jc w:val="center"/>
            </w:pPr>
            <w:r>
              <w:t>Вариант 2</w:t>
            </w:r>
          </w:p>
        </w:tc>
        <w:tc>
          <w:tcPr>
            <w:tcW w:w="1285" w:type="dxa"/>
          </w:tcPr>
          <w:p w:rsidR="00812C47" w:rsidRDefault="00812C47">
            <w:pPr>
              <w:pStyle w:val="ConsPlusNormal"/>
              <w:jc w:val="center"/>
            </w:pPr>
            <w:r>
              <w:t>Вариант N</w:t>
            </w:r>
          </w:p>
        </w:tc>
      </w:tr>
      <w:tr w:rsidR="00812C47">
        <w:tc>
          <w:tcPr>
            <w:tcW w:w="5839" w:type="dxa"/>
          </w:tcPr>
          <w:p w:rsidR="00812C47" w:rsidRDefault="00812C47">
            <w:pPr>
              <w:pStyle w:val="ConsPlusNormal"/>
              <w:jc w:val="both"/>
            </w:pPr>
            <w:r>
              <w:t>6.1. Содержание варианта решения выявленной проблемы</w:t>
            </w:r>
          </w:p>
        </w:tc>
        <w:tc>
          <w:tcPr>
            <w:tcW w:w="1284" w:type="dxa"/>
          </w:tcPr>
          <w:p w:rsidR="00812C47" w:rsidRDefault="00812C47">
            <w:pPr>
              <w:pStyle w:val="ConsPlusNormal"/>
              <w:jc w:val="both"/>
            </w:pPr>
          </w:p>
        </w:tc>
        <w:tc>
          <w:tcPr>
            <w:tcW w:w="1284" w:type="dxa"/>
          </w:tcPr>
          <w:p w:rsidR="00812C47" w:rsidRDefault="00812C47">
            <w:pPr>
              <w:pStyle w:val="ConsPlusNormal"/>
              <w:jc w:val="both"/>
            </w:pPr>
          </w:p>
        </w:tc>
        <w:tc>
          <w:tcPr>
            <w:tcW w:w="1285" w:type="dxa"/>
          </w:tcPr>
          <w:p w:rsidR="00812C47" w:rsidRDefault="00812C47">
            <w:pPr>
              <w:pStyle w:val="ConsPlusNormal"/>
              <w:jc w:val="both"/>
            </w:pPr>
          </w:p>
        </w:tc>
      </w:tr>
      <w:tr w:rsidR="00812C47">
        <w:tc>
          <w:tcPr>
            <w:tcW w:w="5839" w:type="dxa"/>
          </w:tcPr>
          <w:p w:rsidR="00812C47" w:rsidRDefault="00812C47">
            <w:pPr>
              <w:pStyle w:val="ConsPlusNormal"/>
              <w:jc w:val="both"/>
            </w:pPr>
            <w: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284" w:type="dxa"/>
          </w:tcPr>
          <w:p w:rsidR="00812C47" w:rsidRDefault="00812C47">
            <w:pPr>
              <w:pStyle w:val="ConsPlusNormal"/>
              <w:jc w:val="both"/>
            </w:pPr>
          </w:p>
        </w:tc>
        <w:tc>
          <w:tcPr>
            <w:tcW w:w="1284" w:type="dxa"/>
          </w:tcPr>
          <w:p w:rsidR="00812C47" w:rsidRDefault="00812C47">
            <w:pPr>
              <w:pStyle w:val="ConsPlusNormal"/>
              <w:jc w:val="both"/>
            </w:pPr>
          </w:p>
        </w:tc>
        <w:tc>
          <w:tcPr>
            <w:tcW w:w="1285" w:type="dxa"/>
          </w:tcPr>
          <w:p w:rsidR="00812C47" w:rsidRDefault="00812C47">
            <w:pPr>
              <w:pStyle w:val="ConsPlusNormal"/>
              <w:jc w:val="both"/>
            </w:pPr>
          </w:p>
        </w:tc>
      </w:tr>
      <w:tr w:rsidR="00812C47">
        <w:tc>
          <w:tcPr>
            <w:tcW w:w="5839" w:type="dxa"/>
          </w:tcPr>
          <w:p w:rsidR="00812C47" w:rsidRDefault="00812C47">
            <w:pPr>
              <w:pStyle w:val="ConsPlusNormal"/>
              <w:jc w:val="both"/>
            </w:pPr>
            <w:r>
              <w:t xml:space="preserve">6.3. Оценка дополнительных расходов (доходов) </w:t>
            </w:r>
            <w:r>
              <w:lastRenderedPageBreak/>
              <w:t>потенциальных адресатов предлагаемого правового регулирования, связанных с его введением</w:t>
            </w:r>
          </w:p>
        </w:tc>
        <w:tc>
          <w:tcPr>
            <w:tcW w:w="1284" w:type="dxa"/>
          </w:tcPr>
          <w:p w:rsidR="00812C47" w:rsidRDefault="00812C47">
            <w:pPr>
              <w:pStyle w:val="ConsPlusNormal"/>
              <w:jc w:val="both"/>
            </w:pPr>
          </w:p>
        </w:tc>
        <w:tc>
          <w:tcPr>
            <w:tcW w:w="1284" w:type="dxa"/>
          </w:tcPr>
          <w:p w:rsidR="00812C47" w:rsidRDefault="00812C47">
            <w:pPr>
              <w:pStyle w:val="ConsPlusNormal"/>
              <w:jc w:val="both"/>
            </w:pPr>
          </w:p>
        </w:tc>
        <w:tc>
          <w:tcPr>
            <w:tcW w:w="1285" w:type="dxa"/>
          </w:tcPr>
          <w:p w:rsidR="00812C47" w:rsidRDefault="00812C47">
            <w:pPr>
              <w:pStyle w:val="ConsPlusNormal"/>
              <w:jc w:val="both"/>
            </w:pPr>
          </w:p>
        </w:tc>
      </w:tr>
      <w:tr w:rsidR="00812C47">
        <w:tc>
          <w:tcPr>
            <w:tcW w:w="5839" w:type="dxa"/>
          </w:tcPr>
          <w:p w:rsidR="00812C47" w:rsidRDefault="00812C47">
            <w:pPr>
              <w:pStyle w:val="ConsPlusNormal"/>
              <w:jc w:val="both"/>
            </w:pPr>
            <w:r>
              <w:lastRenderedPageBreak/>
              <w:t>6.4. Оценка расходов (доходов) областного бюджета Ленинградской области, связанных с введением предлагаемого правового регулирования</w:t>
            </w:r>
          </w:p>
        </w:tc>
        <w:tc>
          <w:tcPr>
            <w:tcW w:w="1284" w:type="dxa"/>
          </w:tcPr>
          <w:p w:rsidR="00812C47" w:rsidRDefault="00812C47">
            <w:pPr>
              <w:pStyle w:val="ConsPlusNormal"/>
              <w:jc w:val="both"/>
            </w:pPr>
          </w:p>
        </w:tc>
        <w:tc>
          <w:tcPr>
            <w:tcW w:w="1284" w:type="dxa"/>
          </w:tcPr>
          <w:p w:rsidR="00812C47" w:rsidRDefault="00812C47">
            <w:pPr>
              <w:pStyle w:val="ConsPlusNormal"/>
              <w:jc w:val="both"/>
            </w:pPr>
          </w:p>
        </w:tc>
        <w:tc>
          <w:tcPr>
            <w:tcW w:w="1285" w:type="dxa"/>
          </w:tcPr>
          <w:p w:rsidR="00812C47" w:rsidRDefault="00812C47">
            <w:pPr>
              <w:pStyle w:val="ConsPlusNormal"/>
              <w:jc w:val="both"/>
            </w:pPr>
          </w:p>
        </w:tc>
      </w:tr>
      <w:tr w:rsidR="00812C47">
        <w:tc>
          <w:tcPr>
            <w:tcW w:w="5839" w:type="dxa"/>
          </w:tcPr>
          <w:p w:rsidR="00812C47" w:rsidRDefault="00812C47">
            <w:pPr>
              <w:pStyle w:val="ConsPlusNormal"/>
              <w:jc w:val="both"/>
            </w:pPr>
            <w: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84" w:type="dxa"/>
          </w:tcPr>
          <w:p w:rsidR="00812C47" w:rsidRDefault="00812C47">
            <w:pPr>
              <w:pStyle w:val="ConsPlusNormal"/>
              <w:jc w:val="both"/>
            </w:pPr>
          </w:p>
        </w:tc>
        <w:tc>
          <w:tcPr>
            <w:tcW w:w="1284" w:type="dxa"/>
          </w:tcPr>
          <w:p w:rsidR="00812C47" w:rsidRDefault="00812C47">
            <w:pPr>
              <w:pStyle w:val="ConsPlusNormal"/>
              <w:jc w:val="both"/>
            </w:pPr>
          </w:p>
        </w:tc>
        <w:tc>
          <w:tcPr>
            <w:tcW w:w="1285" w:type="dxa"/>
          </w:tcPr>
          <w:p w:rsidR="00812C47" w:rsidRDefault="00812C47">
            <w:pPr>
              <w:pStyle w:val="ConsPlusNormal"/>
              <w:jc w:val="both"/>
            </w:pPr>
          </w:p>
        </w:tc>
      </w:tr>
      <w:tr w:rsidR="00812C47">
        <w:tc>
          <w:tcPr>
            <w:tcW w:w="5839" w:type="dxa"/>
          </w:tcPr>
          <w:p w:rsidR="00812C47" w:rsidRDefault="00812C47">
            <w:pPr>
              <w:pStyle w:val="ConsPlusNormal"/>
              <w:jc w:val="both"/>
            </w:pPr>
            <w:r>
              <w:t>6.6. Оценка рисков неблагоприятных последствий</w:t>
            </w:r>
          </w:p>
        </w:tc>
        <w:tc>
          <w:tcPr>
            <w:tcW w:w="1284" w:type="dxa"/>
          </w:tcPr>
          <w:p w:rsidR="00812C47" w:rsidRDefault="00812C47">
            <w:pPr>
              <w:pStyle w:val="ConsPlusNormal"/>
              <w:jc w:val="both"/>
            </w:pPr>
          </w:p>
        </w:tc>
        <w:tc>
          <w:tcPr>
            <w:tcW w:w="1284" w:type="dxa"/>
          </w:tcPr>
          <w:p w:rsidR="00812C47" w:rsidRDefault="00812C47">
            <w:pPr>
              <w:pStyle w:val="ConsPlusNormal"/>
              <w:jc w:val="both"/>
            </w:pPr>
          </w:p>
        </w:tc>
        <w:tc>
          <w:tcPr>
            <w:tcW w:w="1285" w:type="dxa"/>
          </w:tcPr>
          <w:p w:rsidR="00812C47" w:rsidRDefault="00812C47">
            <w:pPr>
              <w:pStyle w:val="ConsPlusNormal"/>
              <w:jc w:val="both"/>
            </w:pPr>
          </w:p>
        </w:tc>
      </w:tr>
    </w:tbl>
    <w:p w:rsidR="00812C47" w:rsidRDefault="00812C47">
      <w:pPr>
        <w:pStyle w:val="ConsPlusNormal"/>
      </w:pPr>
    </w:p>
    <w:p w:rsidR="00812C47" w:rsidRDefault="00812C47">
      <w:pPr>
        <w:pStyle w:val="ConsPlusNonformat"/>
        <w:jc w:val="both"/>
      </w:pPr>
      <w:r>
        <w:t>6.7.  Обоснование выбора предпочтительного варианта предлагаемого правового</w:t>
      </w:r>
    </w:p>
    <w:p w:rsidR="00812C47" w:rsidRDefault="00812C47">
      <w:pPr>
        <w:pStyle w:val="ConsPlusNonformat"/>
        <w:jc w:val="both"/>
      </w:pPr>
      <w:r>
        <w:t>регулирования выявленной проблемы:</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r>
        <w:t>7. Иная информация по решению регулирующего органа, относящаяся к сведениям</w:t>
      </w:r>
    </w:p>
    <w:p w:rsidR="00812C47" w:rsidRDefault="00812C47">
      <w:pPr>
        <w:pStyle w:val="ConsPlusNonformat"/>
        <w:jc w:val="both"/>
      </w:pPr>
      <w:r>
        <w:t>о подготовке концепции предлагаемого правового 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_________________________   __________________________</w:t>
      </w:r>
    </w:p>
    <w:p w:rsidR="00812C47" w:rsidRDefault="00812C47">
      <w:pPr>
        <w:pStyle w:val="ConsPlusNonformat"/>
        <w:jc w:val="both"/>
      </w:pPr>
      <w:r>
        <w:t xml:space="preserve">                                 (подпись)         (расшифровка подписи)</w:t>
      </w:r>
    </w:p>
    <w:p w:rsidR="00812C47" w:rsidRDefault="00812C47">
      <w:pPr>
        <w:sectPr w:rsidR="00812C47">
          <w:pgSz w:w="16838" w:h="11905" w:orient="landscape"/>
          <w:pgMar w:top="1701" w:right="1134" w:bottom="850" w:left="1134" w:header="0" w:footer="0" w:gutter="0"/>
          <w:cols w:space="720"/>
        </w:sectPr>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jc w:val="right"/>
      </w:pPr>
    </w:p>
    <w:p w:rsidR="00812C47" w:rsidRDefault="00812C47">
      <w:pPr>
        <w:pStyle w:val="ConsPlusNormal"/>
        <w:jc w:val="right"/>
      </w:pPr>
    </w:p>
    <w:p w:rsidR="00812C47" w:rsidRDefault="00812C47">
      <w:pPr>
        <w:pStyle w:val="ConsPlusNormal"/>
        <w:jc w:val="right"/>
        <w:outlineLvl w:val="1"/>
      </w:pPr>
      <w:r>
        <w:t>Приложение 4</w:t>
      </w:r>
    </w:p>
    <w:p w:rsidR="00812C47" w:rsidRDefault="00812C47">
      <w:pPr>
        <w:pStyle w:val="ConsPlusNormal"/>
        <w:jc w:val="right"/>
      </w:pPr>
      <w:r>
        <w:t>к Методике...</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52"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ind w:firstLine="540"/>
        <w:jc w:val="both"/>
      </w:pPr>
    </w:p>
    <w:p w:rsidR="00812C47" w:rsidRDefault="00812C47">
      <w:pPr>
        <w:pStyle w:val="ConsPlusNormal"/>
      </w:pPr>
      <w:r>
        <w:t>(ФОРМА)</w:t>
      </w:r>
    </w:p>
    <w:p w:rsidR="00812C47" w:rsidRDefault="00812C47">
      <w:pPr>
        <w:pStyle w:val="ConsPlusNormal"/>
        <w:ind w:firstLine="540"/>
        <w:jc w:val="both"/>
      </w:pPr>
    </w:p>
    <w:p w:rsidR="00812C47" w:rsidRDefault="00812C47">
      <w:pPr>
        <w:pStyle w:val="ConsPlusNonformat"/>
        <w:jc w:val="both"/>
      </w:pPr>
      <w:bookmarkStart w:id="18" w:name="P534"/>
      <w:bookmarkEnd w:id="18"/>
      <w:r>
        <w:t xml:space="preserve">                   ПОЯСНИТЕЛЬНАЯ ЗАПИСКА К ПРОЕКТУ АКТА</w:t>
      </w:r>
    </w:p>
    <w:p w:rsidR="00812C47" w:rsidRDefault="00812C47">
      <w:pPr>
        <w:pStyle w:val="ConsPlusNonformat"/>
        <w:jc w:val="both"/>
      </w:pPr>
      <w:r>
        <w:t xml:space="preserve">               (размещается на официальном </w:t>
      </w:r>
      <w:proofErr w:type="gramStart"/>
      <w:r>
        <w:t>интернет-портале</w:t>
      </w:r>
      <w:proofErr w:type="gramEnd"/>
      <w:r>
        <w:t>)</w:t>
      </w:r>
    </w:p>
    <w:p w:rsidR="00812C47" w:rsidRDefault="00812C47">
      <w:pPr>
        <w:pStyle w:val="ConsPlusNonformat"/>
        <w:jc w:val="both"/>
      </w:pPr>
    </w:p>
    <w:p w:rsidR="00812C47" w:rsidRDefault="00812C47">
      <w:pPr>
        <w:pStyle w:val="ConsPlusNonformat"/>
        <w:jc w:val="both"/>
      </w:pPr>
      <w:bookmarkStart w:id="19" w:name="P537"/>
      <w:bookmarkEnd w:id="19"/>
      <w:r>
        <w:t xml:space="preserve">    1. Общая информация</w:t>
      </w:r>
    </w:p>
    <w:p w:rsidR="00812C47" w:rsidRDefault="00812C47">
      <w:pPr>
        <w:pStyle w:val="ConsPlusNonformat"/>
        <w:jc w:val="both"/>
      </w:pPr>
    </w:p>
    <w:p w:rsidR="00812C47" w:rsidRDefault="00812C47">
      <w:pPr>
        <w:pStyle w:val="ConsPlusNonformat"/>
        <w:jc w:val="both"/>
      </w:pPr>
      <w:r>
        <w:t>1.1. Регулирующий орган:</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(полное и краткое наименование)</w:t>
      </w:r>
    </w:p>
    <w:p w:rsidR="00812C47" w:rsidRDefault="00812C47">
      <w:pPr>
        <w:pStyle w:val="ConsPlusNonformat"/>
        <w:jc w:val="both"/>
      </w:pPr>
      <w:r>
        <w:t>1.2.  Вид  и  наименование  проекта  акта. Основание для разработки проекта</w:t>
      </w:r>
    </w:p>
    <w:p w:rsidR="00812C47" w:rsidRDefault="00812C47">
      <w:pPr>
        <w:pStyle w:val="ConsPlusNonformat"/>
        <w:jc w:val="both"/>
      </w:pPr>
      <w:r>
        <w:t>акта.</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1.3. Предполагаемая дата вступления в силу нормативного правового акта:</w:t>
      </w:r>
    </w:p>
    <w:p w:rsidR="00812C47" w:rsidRDefault="00812C47">
      <w:pPr>
        <w:pStyle w:val="ConsPlusNonformat"/>
        <w:jc w:val="both"/>
      </w:pPr>
      <w:proofErr w:type="gramStart"/>
      <w:r>
        <w:t>___________________________________________________________________________</w:t>
      </w:r>
      <w:proofErr w:type="gramEnd"/>
    </w:p>
    <w:p w:rsidR="00812C47" w:rsidRDefault="00812C47">
      <w:pPr>
        <w:pStyle w:val="ConsPlusNonformat"/>
        <w:jc w:val="both"/>
      </w:pPr>
      <w:r>
        <w:t xml:space="preserve">   </w:t>
      </w:r>
      <w:proofErr w:type="gramStart"/>
      <w:r>
        <w:t>(указывается дата; если положения вводятся в действие в разное время,</w:t>
      </w:r>
      <w:proofErr w:type="gramEnd"/>
    </w:p>
    <w:p w:rsidR="00812C47" w:rsidRDefault="00812C47">
      <w:pPr>
        <w:pStyle w:val="ConsPlusNonformat"/>
        <w:jc w:val="both"/>
      </w:pPr>
      <w:r>
        <w:t xml:space="preserve">          то это указывается в </w:t>
      </w:r>
      <w:hyperlink w:anchor="P855" w:history="1">
        <w:r>
          <w:rPr>
            <w:color w:val="0000FF"/>
          </w:rPr>
          <w:t>пункте 10.2</w:t>
        </w:r>
      </w:hyperlink>
      <w:r>
        <w:t xml:space="preserve"> пояснительной записки)</w:t>
      </w:r>
    </w:p>
    <w:p w:rsidR="00812C47" w:rsidRDefault="00812C47">
      <w:pPr>
        <w:pStyle w:val="ConsPlusNonformat"/>
        <w:jc w:val="both"/>
      </w:pPr>
      <w:r>
        <w:t>1.4.  Краткое описание проблемы, на решение которой направлено предлагаемое</w:t>
      </w:r>
    </w:p>
    <w:p w:rsidR="00812C47" w:rsidRDefault="00812C47">
      <w:pPr>
        <w:pStyle w:val="ConsPlusNonformat"/>
        <w:jc w:val="both"/>
      </w:pPr>
      <w:r>
        <w:t>правовое регулирование:</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1.5. Краткое описание целей предлагаемого правового 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1.6. Краткое описание содержания предлагаемого правового 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1.7. Степень регулирующего воздействия проекта акта</w:t>
      </w:r>
    </w:p>
    <w:p w:rsidR="00812C47" w:rsidRDefault="00812C47">
      <w:pPr>
        <w:pStyle w:val="ConsPlusNormal"/>
      </w:pPr>
    </w:p>
    <w:p w:rsidR="00812C47" w:rsidRDefault="00812C47">
      <w:pPr>
        <w:sectPr w:rsidR="00812C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061"/>
        <w:gridCol w:w="4932"/>
      </w:tblGrid>
      <w:tr w:rsidR="00812C47">
        <w:tc>
          <w:tcPr>
            <w:tcW w:w="4705" w:type="dxa"/>
            <w:gridSpan w:val="2"/>
            <w:tcBorders>
              <w:top w:val="single" w:sz="4" w:space="0" w:color="auto"/>
              <w:bottom w:val="single" w:sz="4" w:space="0" w:color="auto"/>
            </w:tcBorders>
          </w:tcPr>
          <w:p w:rsidR="00812C47" w:rsidRDefault="00812C47">
            <w:pPr>
              <w:pStyle w:val="ConsPlusNormal"/>
              <w:jc w:val="both"/>
            </w:pPr>
            <w:r>
              <w:lastRenderedPageBreak/>
              <w:t>1.7.1. Степень регулирующего воздействия проекта акта:</w:t>
            </w:r>
          </w:p>
        </w:tc>
        <w:tc>
          <w:tcPr>
            <w:tcW w:w="4932" w:type="dxa"/>
            <w:tcBorders>
              <w:top w:val="single" w:sz="4" w:space="0" w:color="auto"/>
              <w:bottom w:val="single" w:sz="4" w:space="0" w:color="auto"/>
            </w:tcBorders>
          </w:tcPr>
          <w:p w:rsidR="00812C47" w:rsidRDefault="00812C47">
            <w:pPr>
              <w:pStyle w:val="ConsPlusNormal"/>
              <w:jc w:val="both"/>
            </w:pPr>
            <w:r>
              <w:t>Высокая/средняя/низкая</w:t>
            </w:r>
          </w:p>
        </w:tc>
      </w:tr>
      <w:tr w:rsidR="00812C47">
        <w:tblPrEx>
          <w:tblBorders>
            <w:insideH w:val="none" w:sz="0" w:space="0" w:color="auto"/>
            <w:insideV w:val="none" w:sz="0" w:space="0" w:color="auto"/>
          </w:tblBorders>
        </w:tblPrEx>
        <w:tc>
          <w:tcPr>
            <w:tcW w:w="9637" w:type="dxa"/>
            <w:gridSpan w:val="3"/>
            <w:tcBorders>
              <w:top w:val="single" w:sz="4" w:space="0" w:color="auto"/>
              <w:left w:val="single" w:sz="4" w:space="0" w:color="auto"/>
              <w:bottom w:val="nil"/>
              <w:right w:val="single" w:sz="4" w:space="0" w:color="auto"/>
            </w:tcBorders>
            <w:vAlign w:val="bottom"/>
          </w:tcPr>
          <w:p w:rsidR="00812C47" w:rsidRDefault="00812C47">
            <w:pPr>
              <w:pStyle w:val="ConsPlusNormal"/>
            </w:pPr>
            <w:r>
              <w:t>1.7.2. Обоснование отнесения проекта акта к определенной степени регулирующего</w:t>
            </w:r>
          </w:p>
        </w:tc>
      </w:tr>
      <w:tr w:rsidR="00812C47">
        <w:tblPrEx>
          <w:tblBorders>
            <w:insideH w:val="none" w:sz="0" w:space="0" w:color="auto"/>
            <w:insideV w:val="none" w:sz="0" w:space="0" w:color="auto"/>
          </w:tblBorders>
        </w:tblPrEx>
        <w:tc>
          <w:tcPr>
            <w:tcW w:w="1644" w:type="dxa"/>
            <w:tcBorders>
              <w:top w:val="nil"/>
              <w:left w:val="single" w:sz="4" w:space="0" w:color="auto"/>
              <w:bottom w:val="nil"/>
              <w:right w:val="nil"/>
            </w:tcBorders>
            <w:vAlign w:val="bottom"/>
          </w:tcPr>
          <w:p w:rsidR="00812C47" w:rsidRDefault="00812C47">
            <w:pPr>
              <w:pStyle w:val="ConsPlusNormal"/>
            </w:pPr>
            <w:r>
              <w:t>воздействия:</w:t>
            </w:r>
          </w:p>
        </w:tc>
        <w:tc>
          <w:tcPr>
            <w:tcW w:w="7993" w:type="dxa"/>
            <w:gridSpan w:val="2"/>
            <w:tcBorders>
              <w:top w:val="nil"/>
              <w:left w:val="nil"/>
              <w:bottom w:val="single" w:sz="4" w:space="0" w:color="auto"/>
              <w:right w:val="single" w:sz="4" w:space="0" w:color="auto"/>
            </w:tcBorders>
            <w:vAlign w:val="bottom"/>
          </w:tcPr>
          <w:p w:rsidR="00812C47" w:rsidRDefault="00812C47">
            <w:pPr>
              <w:pStyle w:val="ConsPlusNormal"/>
              <w:jc w:val="both"/>
            </w:pPr>
          </w:p>
        </w:tc>
      </w:tr>
      <w:tr w:rsidR="00812C47">
        <w:tblPrEx>
          <w:tblBorders>
            <w:insideH w:val="none" w:sz="0" w:space="0" w:color="auto"/>
            <w:insideV w:val="none" w:sz="0" w:space="0" w:color="auto"/>
          </w:tblBorders>
        </w:tblPrEx>
        <w:tc>
          <w:tcPr>
            <w:tcW w:w="1644" w:type="dxa"/>
            <w:tcBorders>
              <w:top w:val="nil"/>
              <w:left w:val="single" w:sz="4" w:space="0" w:color="auto"/>
              <w:bottom w:val="single" w:sz="4" w:space="0" w:color="auto"/>
              <w:right w:val="nil"/>
            </w:tcBorders>
          </w:tcPr>
          <w:p w:rsidR="00812C47" w:rsidRDefault="00812C47">
            <w:pPr>
              <w:pStyle w:val="ConsPlusNormal"/>
              <w:jc w:val="both"/>
            </w:pPr>
          </w:p>
        </w:tc>
        <w:tc>
          <w:tcPr>
            <w:tcW w:w="7993" w:type="dxa"/>
            <w:gridSpan w:val="2"/>
            <w:tcBorders>
              <w:top w:val="single" w:sz="4" w:space="0" w:color="auto"/>
              <w:left w:val="nil"/>
              <w:bottom w:val="single" w:sz="4" w:space="0" w:color="auto"/>
              <w:right w:val="single" w:sz="4" w:space="0" w:color="auto"/>
            </w:tcBorders>
          </w:tcPr>
          <w:p w:rsidR="00812C47" w:rsidRDefault="00812C47">
            <w:pPr>
              <w:pStyle w:val="ConsPlusNormal"/>
              <w:jc w:val="center"/>
            </w:pPr>
            <w:r>
              <w:t>(место для текстового описания)</w:t>
            </w:r>
          </w:p>
        </w:tc>
      </w:tr>
    </w:tbl>
    <w:p w:rsidR="00812C47" w:rsidRDefault="00812C47">
      <w:pPr>
        <w:sectPr w:rsidR="00812C47">
          <w:pgSz w:w="16838" w:h="11905" w:orient="landscape"/>
          <w:pgMar w:top="1701" w:right="1134" w:bottom="850" w:left="1134" w:header="0" w:footer="0" w:gutter="0"/>
          <w:cols w:space="720"/>
        </w:sectPr>
      </w:pPr>
    </w:p>
    <w:p w:rsidR="00812C47" w:rsidRDefault="00812C47">
      <w:pPr>
        <w:pStyle w:val="ConsPlusNormal"/>
      </w:pPr>
    </w:p>
    <w:p w:rsidR="00812C47" w:rsidRDefault="00812C47">
      <w:pPr>
        <w:pStyle w:val="ConsPlusNonformat"/>
        <w:jc w:val="both"/>
      </w:pPr>
      <w:r>
        <w:t>1.8. Контактная информация исполнителя в регулирующем органе:</w:t>
      </w:r>
    </w:p>
    <w:p w:rsidR="00812C47" w:rsidRDefault="00812C47">
      <w:pPr>
        <w:pStyle w:val="ConsPlusNonformat"/>
        <w:jc w:val="both"/>
      </w:pPr>
      <w:r>
        <w:t>Ф.И.О.: ___________________________________________________________________</w:t>
      </w:r>
    </w:p>
    <w:p w:rsidR="00812C47" w:rsidRDefault="00812C47">
      <w:pPr>
        <w:pStyle w:val="ConsPlusNonformat"/>
        <w:jc w:val="both"/>
      </w:pPr>
      <w:r>
        <w:t>Должность: ________________________________________________________________</w:t>
      </w:r>
    </w:p>
    <w:p w:rsidR="00812C47" w:rsidRDefault="00812C47">
      <w:pPr>
        <w:pStyle w:val="ConsPlusNonformat"/>
        <w:jc w:val="both"/>
      </w:pPr>
      <w:r>
        <w:t>Тел. _____________________ Адрес электронной почты: _______________________</w:t>
      </w:r>
    </w:p>
    <w:p w:rsidR="00812C47" w:rsidRDefault="00812C47">
      <w:pPr>
        <w:pStyle w:val="ConsPlusNonformat"/>
        <w:jc w:val="both"/>
      </w:pPr>
    </w:p>
    <w:p w:rsidR="00812C47" w:rsidRDefault="00812C47">
      <w:pPr>
        <w:pStyle w:val="ConsPlusNonformat"/>
        <w:jc w:val="both"/>
      </w:pPr>
      <w:bookmarkStart w:id="20" w:name="P575"/>
      <w:bookmarkEnd w:id="20"/>
      <w:r>
        <w:t xml:space="preserve">    2.  Описание  проблемы,  на  решение  которой  направлено  предлагаемое</w:t>
      </w:r>
    </w:p>
    <w:p w:rsidR="00812C47" w:rsidRDefault="00812C47">
      <w:pPr>
        <w:pStyle w:val="ConsPlusNonformat"/>
        <w:jc w:val="both"/>
      </w:pPr>
      <w:r>
        <w:t xml:space="preserve">правовое  регулирование,  оценка негативных эффектов, возникающих в связи </w:t>
      </w:r>
      <w:proofErr w:type="gramStart"/>
      <w:r>
        <w:t>с</w:t>
      </w:r>
      <w:proofErr w:type="gramEnd"/>
    </w:p>
    <w:p w:rsidR="00812C47" w:rsidRDefault="00812C47">
      <w:pPr>
        <w:pStyle w:val="ConsPlusNonformat"/>
        <w:jc w:val="both"/>
      </w:pPr>
      <w:r>
        <w:t>наличием рассматриваемой проблемы</w:t>
      </w:r>
    </w:p>
    <w:p w:rsidR="00812C47" w:rsidRDefault="00812C47">
      <w:pPr>
        <w:pStyle w:val="ConsPlusNonformat"/>
        <w:jc w:val="both"/>
      </w:pPr>
    </w:p>
    <w:p w:rsidR="00812C47" w:rsidRDefault="00812C47">
      <w:pPr>
        <w:pStyle w:val="ConsPlusNonformat"/>
        <w:jc w:val="both"/>
      </w:pPr>
      <w:r>
        <w:t>2.1. Формулировка проблемы:</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2.2. Информация о возникновении, выявлении проблемы и мерах, принятых ранее</w:t>
      </w:r>
    </w:p>
    <w:p w:rsidR="00812C47" w:rsidRDefault="00812C47">
      <w:pPr>
        <w:pStyle w:val="ConsPlusNonformat"/>
        <w:jc w:val="both"/>
      </w:pPr>
      <w:r>
        <w:t xml:space="preserve">для ее решения, достигнутых </w:t>
      </w:r>
      <w:proofErr w:type="gramStart"/>
      <w:r>
        <w:t>результатах</w:t>
      </w:r>
      <w:proofErr w:type="gramEnd"/>
      <w:r>
        <w:t xml:space="preserve"> и затраченных ресурсах:</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2.3.   Социальные   группы,  заинтересованные  в  устранении  проблемы,  их</w:t>
      </w:r>
    </w:p>
    <w:p w:rsidR="00812C47" w:rsidRDefault="00812C47">
      <w:pPr>
        <w:pStyle w:val="ConsPlusNonformat"/>
        <w:jc w:val="both"/>
      </w:pPr>
      <w:r>
        <w:t>количественная оценка:</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2.4.  Характеристика  негативных  эффектов,  возникающих в связи с наличием</w:t>
      </w:r>
    </w:p>
    <w:p w:rsidR="00812C47" w:rsidRDefault="00812C47">
      <w:pPr>
        <w:pStyle w:val="ConsPlusNonformat"/>
        <w:jc w:val="both"/>
      </w:pPr>
      <w:r>
        <w:t>проблемы, их количественная оценка:</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2.5.   Причины   возникновения   проблемы   и  факторы,  поддерживающие  ее</w:t>
      </w:r>
    </w:p>
    <w:p w:rsidR="00812C47" w:rsidRDefault="00812C47">
      <w:pPr>
        <w:pStyle w:val="ConsPlusNonformat"/>
        <w:jc w:val="both"/>
      </w:pPr>
      <w:r>
        <w:t>существование:</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 xml:space="preserve">2.6.  Причины  невозможности  решения  проблемы участниками </w:t>
      </w:r>
      <w:proofErr w:type="gramStart"/>
      <w:r>
        <w:t>соответствующих</w:t>
      </w:r>
      <w:proofErr w:type="gramEnd"/>
    </w:p>
    <w:p w:rsidR="00812C47" w:rsidRDefault="00812C47">
      <w:pPr>
        <w:pStyle w:val="ConsPlusNonformat"/>
        <w:jc w:val="both"/>
      </w:pPr>
      <w:r>
        <w:t>отношений самостоятельно, без вмешательства государства:</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 xml:space="preserve">2.7.  Опыт  решения  аналогичных  проблем  в  других  субъектах  </w:t>
      </w:r>
      <w:proofErr w:type="gramStart"/>
      <w:r>
        <w:t>Российской</w:t>
      </w:r>
      <w:proofErr w:type="gramEnd"/>
    </w:p>
    <w:p w:rsidR="00812C47" w:rsidRDefault="00812C47">
      <w:pPr>
        <w:pStyle w:val="ConsPlusNonformat"/>
        <w:jc w:val="both"/>
      </w:pPr>
      <w:r>
        <w:t>Федерации, иностранных государствах:</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2.8. Источники данных:</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2.9. Иная информация о проблеме:</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bookmarkStart w:id="21" w:name="P613"/>
      <w:bookmarkEnd w:id="21"/>
      <w:r>
        <w:t xml:space="preserve">    3.   Определение   целей   предлагаемого   правового   регулирования  и</w:t>
      </w:r>
    </w:p>
    <w:p w:rsidR="00812C47" w:rsidRDefault="00812C47">
      <w:pPr>
        <w:pStyle w:val="ConsPlusNonformat"/>
        <w:jc w:val="both"/>
      </w:pPr>
      <w:r>
        <w:t>индикаторов для оценки их достижения</w:t>
      </w:r>
    </w:p>
    <w:p w:rsidR="00812C47" w:rsidRDefault="00812C47">
      <w:pPr>
        <w:pStyle w:val="ConsPlusNormal"/>
      </w:pPr>
    </w:p>
    <w:p w:rsidR="00812C47" w:rsidRDefault="00812C47">
      <w:pPr>
        <w:sectPr w:rsidR="00812C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835"/>
        <w:gridCol w:w="3005"/>
      </w:tblGrid>
      <w:tr w:rsidR="00812C47">
        <w:tc>
          <w:tcPr>
            <w:tcW w:w="3798" w:type="dxa"/>
          </w:tcPr>
          <w:p w:rsidR="00812C47" w:rsidRDefault="00812C47">
            <w:pPr>
              <w:pStyle w:val="ConsPlusNormal"/>
              <w:jc w:val="center"/>
            </w:pPr>
            <w:r>
              <w:lastRenderedPageBreak/>
              <w:t>3.1. Цели предлагаемого правового регулирования</w:t>
            </w:r>
          </w:p>
        </w:tc>
        <w:tc>
          <w:tcPr>
            <w:tcW w:w="2835" w:type="dxa"/>
          </w:tcPr>
          <w:p w:rsidR="00812C47" w:rsidRDefault="00812C47">
            <w:pPr>
              <w:pStyle w:val="ConsPlusNormal"/>
              <w:jc w:val="center"/>
            </w:pPr>
            <w:r>
              <w:t>3.2. Сроки достижения целей предлагаемого правового регулирования</w:t>
            </w:r>
          </w:p>
        </w:tc>
        <w:tc>
          <w:tcPr>
            <w:tcW w:w="3005" w:type="dxa"/>
          </w:tcPr>
          <w:p w:rsidR="00812C47" w:rsidRDefault="00812C47">
            <w:pPr>
              <w:pStyle w:val="ConsPlusNormal"/>
              <w:jc w:val="center"/>
            </w:pPr>
            <w:r>
              <w:t>3.3. Периодичность мониторинга достижения целей предлагаемого правового регулирования</w:t>
            </w:r>
          </w:p>
        </w:tc>
      </w:tr>
      <w:tr w:rsidR="00812C47">
        <w:tc>
          <w:tcPr>
            <w:tcW w:w="3798" w:type="dxa"/>
          </w:tcPr>
          <w:p w:rsidR="00812C47" w:rsidRDefault="00812C47">
            <w:pPr>
              <w:pStyle w:val="ConsPlusNormal"/>
            </w:pPr>
            <w:r>
              <w:t>(Цель 1)</w:t>
            </w:r>
          </w:p>
        </w:tc>
        <w:tc>
          <w:tcPr>
            <w:tcW w:w="2835" w:type="dxa"/>
          </w:tcPr>
          <w:p w:rsidR="00812C47" w:rsidRDefault="00812C47">
            <w:pPr>
              <w:pStyle w:val="ConsPlusNormal"/>
            </w:pPr>
          </w:p>
        </w:tc>
        <w:tc>
          <w:tcPr>
            <w:tcW w:w="3005" w:type="dxa"/>
          </w:tcPr>
          <w:p w:rsidR="00812C47" w:rsidRDefault="00812C47">
            <w:pPr>
              <w:pStyle w:val="ConsPlusNormal"/>
            </w:pPr>
          </w:p>
        </w:tc>
      </w:tr>
      <w:tr w:rsidR="00812C47">
        <w:tc>
          <w:tcPr>
            <w:tcW w:w="3798" w:type="dxa"/>
          </w:tcPr>
          <w:p w:rsidR="00812C47" w:rsidRDefault="00812C47">
            <w:pPr>
              <w:pStyle w:val="ConsPlusNormal"/>
            </w:pPr>
            <w:r>
              <w:t>(Цель 2)</w:t>
            </w:r>
          </w:p>
        </w:tc>
        <w:tc>
          <w:tcPr>
            <w:tcW w:w="2835" w:type="dxa"/>
          </w:tcPr>
          <w:p w:rsidR="00812C47" w:rsidRDefault="00812C47">
            <w:pPr>
              <w:pStyle w:val="ConsPlusNormal"/>
            </w:pPr>
          </w:p>
        </w:tc>
        <w:tc>
          <w:tcPr>
            <w:tcW w:w="3005" w:type="dxa"/>
          </w:tcPr>
          <w:p w:rsidR="00812C47" w:rsidRDefault="00812C47">
            <w:pPr>
              <w:pStyle w:val="ConsPlusNormal"/>
            </w:pPr>
          </w:p>
        </w:tc>
      </w:tr>
      <w:tr w:rsidR="00812C47">
        <w:tc>
          <w:tcPr>
            <w:tcW w:w="3798" w:type="dxa"/>
          </w:tcPr>
          <w:p w:rsidR="00812C47" w:rsidRDefault="00812C47">
            <w:pPr>
              <w:pStyle w:val="ConsPlusNormal"/>
            </w:pPr>
            <w:r>
              <w:t>(Цель N)</w:t>
            </w:r>
          </w:p>
        </w:tc>
        <w:tc>
          <w:tcPr>
            <w:tcW w:w="2835" w:type="dxa"/>
          </w:tcPr>
          <w:p w:rsidR="00812C47" w:rsidRDefault="00812C47">
            <w:pPr>
              <w:pStyle w:val="ConsPlusNormal"/>
            </w:pPr>
          </w:p>
        </w:tc>
        <w:tc>
          <w:tcPr>
            <w:tcW w:w="3005"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r>
        <w:t xml:space="preserve">Действующие  нормативные  правовые  акты,  поручения,  другие  решения,  </w:t>
      </w:r>
      <w:proofErr w:type="gramStart"/>
      <w:r>
        <w:t>из</w:t>
      </w:r>
      <w:proofErr w:type="gramEnd"/>
    </w:p>
    <w:p w:rsidR="00812C47" w:rsidRDefault="00812C47">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812C47" w:rsidRDefault="00812C47">
      <w:pPr>
        <w:pStyle w:val="ConsPlusNonformat"/>
        <w:jc w:val="both"/>
      </w:pPr>
      <w:r>
        <w:t>регулирования в данной области, которые определяют необходимость постановки</w:t>
      </w:r>
    </w:p>
    <w:p w:rsidR="00812C47" w:rsidRDefault="00812C47">
      <w:pPr>
        <w:pStyle w:val="ConsPlusNonformat"/>
        <w:jc w:val="both"/>
      </w:pPr>
      <w:r>
        <w:t>указанных целей:</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w:t>
      </w:r>
      <w:proofErr w:type="gramStart"/>
      <w:r>
        <w:t>(указывается нормативный правовой акт более высокого уровня либо</w:t>
      </w:r>
      <w:proofErr w:type="gramEnd"/>
    </w:p>
    <w:p w:rsidR="00812C47" w:rsidRDefault="00812C47">
      <w:pPr>
        <w:pStyle w:val="ConsPlusNonformat"/>
        <w:jc w:val="both"/>
      </w:pPr>
      <w:r>
        <w:t xml:space="preserve">                     инициативный порядок разработки)</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02"/>
        <w:gridCol w:w="1531"/>
        <w:gridCol w:w="2211"/>
      </w:tblGrid>
      <w:tr w:rsidR="00812C47">
        <w:tc>
          <w:tcPr>
            <w:tcW w:w="2494" w:type="dxa"/>
          </w:tcPr>
          <w:p w:rsidR="00812C47" w:rsidRDefault="00812C47">
            <w:pPr>
              <w:pStyle w:val="ConsPlusNormal"/>
              <w:jc w:val="center"/>
            </w:pPr>
            <w:r>
              <w:t>3.4. Цели предлагаемого правового регулирования</w:t>
            </w:r>
          </w:p>
        </w:tc>
        <w:tc>
          <w:tcPr>
            <w:tcW w:w="3402" w:type="dxa"/>
          </w:tcPr>
          <w:p w:rsidR="00812C47" w:rsidRDefault="00812C47">
            <w:pPr>
              <w:pStyle w:val="ConsPlusNormal"/>
              <w:jc w:val="center"/>
            </w:pPr>
            <w:r>
              <w:t>3.5. Индикаторы достижения целей предлагаемого правового регулирования</w:t>
            </w:r>
          </w:p>
        </w:tc>
        <w:tc>
          <w:tcPr>
            <w:tcW w:w="1531" w:type="dxa"/>
          </w:tcPr>
          <w:p w:rsidR="00812C47" w:rsidRDefault="00812C47">
            <w:pPr>
              <w:pStyle w:val="ConsPlusNormal"/>
              <w:jc w:val="center"/>
            </w:pPr>
            <w:r>
              <w:t>3.6. Ед. измерения индикаторов</w:t>
            </w:r>
          </w:p>
        </w:tc>
        <w:tc>
          <w:tcPr>
            <w:tcW w:w="2211" w:type="dxa"/>
          </w:tcPr>
          <w:p w:rsidR="00812C47" w:rsidRDefault="00812C47">
            <w:pPr>
              <w:pStyle w:val="ConsPlusNormal"/>
              <w:jc w:val="center"/>
            </w:pPr>
            <w:r>
              <w:t>3.7. Целевые значения индикаторов по годам</w:t>
            </w:r>
          </w:p>
        </w:tc>
      </w:tr>
      <w:tr w:rsidR="00812C47">
        <w:tc>
          <w:tcPr>
            <w:tcW w:w="2494" w:type="dxa"/>
          </w:tcPr>
          <w:p w:rsidR="00812C47" w:rsidRDefault="00812C47">
            <w:pPr>
              <w:pStyle w:val="ConsPlusNormal"/>
            </w:pPr>
            <w:r>
              <w:t>(Цель 1)</w:t>
            </w:r>
          </w:p>
        </w:tc>
        <w:tc>
          <w:tcPr>
            <w:tcW w:w="3402" w:type="dxa"/>
          </w:tcPr>
          <w:p w:rsidR="00812C47" w:rsidRDefault="00812C47">
            <w:pPr>
              <w:pStyle w:val="ConsPlusNormal"/>
            </w:pPr>
            <w:r>
              <w:t>(Индикатор 1.1)</w:t>
            </w:r>
          </w:p>
        </w:tc>
        <w:tc>
          <w:tcPr>
            <w:tcW w:w="1531" w:type="dxa"/>
          </w:tcPr>
          <w:p w:rsidR="00812C47" w:rsidRDefault="00812C47">
            <w:pPr>
              <w:pStyle w:val="ConsPlusNormal"/>
            </w:pPr>
          </w:p>
        </w:tc>
        <w:tc>
          <w:tcPr>
            <w:tcW w:w="2211" w:type="dxa"/>
          </w:tcPr>
          <w:p w:rsidR="00812C47" w:rsidRDefault="00812C47">
            <w:pPr>
              <w:pStyle w:val="ConsPlusNormal"/>
            </w:pPr>
          </w:p>
        </w:tc>
      </w:tr>
      <w:tr w:rsidR="00812C47">
        <w:tc>
          <w:tcPr>
            <w:tcW w:w="2494" w:type="dxa"/>
          </w:tcPr>
          <w:p w:rsidR="00812C47" w:rsidRDefault="00812C47">
            <w:pPr>
              <w:pStyle w:val="ConsPlusNormal"/>
            </w:pPr>
          </w:p>
        </w:tc>
        <w:tc>
          <w:tcPr>
            <w:tcW w:w="3402" w:type="dxa"/>
          </w:tcPr>
          <w:p w:rsidR="00812C47" w:rsidRDefault="00812C47">
            <w:pPr>
              <w:pStyle w:val="ConsPlusNormal"/>
            </w:pPr>
            <w:r>
              <w:t>(Индикатор 1.N)</w:t>
            </w:r>
          </w:p>
        </w:tc>
        <w:tc>
          <w:tcPr>
            <w:tcW w:w="1531" w:type="dxa"/>
          </w:tcPr>
          <w:p w:rsidR="00812C47" w:rsidRDefault="00812C47">
            <w:pPr>
              <w:pStyle w:val="ConsPlusNormal"/>
            </w:pPr>
          </w:p>
        </w:tc>
        <w:tc>
          <w:tcPr>
            <w:tcW w:w="2211" w:type="dxa"/>
          </w:tcPr>
          <w:p w:rsidR="00812C47" w:rsidRDefault="00812C47">
            <w:pPr>
              <w:pStyle w:val="ConsPlusNormal"/>
            </w:pPr>
          </w:p>
        </w:tc>
      </w:tr>
      <w:tr w:rsidR="00812C47">
        <w:tc>
          <w:tcPr>
            <w:tcW w:w="2494" w:type="dxa"/>
          </w:tcPr>
          <w:p w:rsidR="00812C47" w:rsidRDefault="00812C47">
            <w:pPr>
              <w:pStyle w:val="ConsPlusNormal"/>
            </w:pPr>
            <w:r>
              <w:t>(Цель N)</w:t>
            </w:r>
          </w:p>
        </w:tc>
        <w:tc>
          <w:tcPr>
            <w:tcW w:w="3402" w:type="dxa"/>
          </w:tcPr>
          <w:p w:rsidR="00812C47" w:rsidRDefault="00812C47">
            <w:pPr>
              <w:pStyle w:val="ConsPlusNormal"/>
            </w:pPr>
            <w:r>
              <w:t>(Индикатор N.1)</w:t>
            </w:r>
          </w:p>
        </w:tc>
        <w:tc>
          <w:tcPr>
            <w:tcW w:w="1531" w:type="dxa"/>
          </w:tcPr>
          <w:p w:rsidR="00812C47" w:rsidRDefault="00812C47">
            <w:pPr>
              <w:pStyle w:val="ConsPlusNormal"/>
            </w:pPr>
          </w:p>
        </w:tc>
        <w:tc>
          <w:tcPr>
            <w:tcW w:w="2211" w:type="dxa"/>
          </w:tcPr>
          <w:p w:rsidR="00812C47" w:rsidRDefault="00812C47">
            <w:pPr>
              <w:pStyle w:val="ConsPlusNormal"/>
            </w:pPr>
          </w:p>
        </w:tc>
      </w:tr>
      <w:tr w:rsidR="00812C47">
        <w:tc>
          <w:tcPr>
            <w:tcW w:w="2494" w:type="dxa"/>
          </w:tcPr>
          <w:p w:rsidR="00812C47" w:rsidRDefault="00812C47">
            <w:pPr>
              <w:pStyle w:val="ConsPlusNormal"/>
            </w:pPr>
          </w:p>
        </w:tc>
        <w:tc>
          <w:tcPr>
            <w:tcW w:w="3402" w:type="dxa"/>
          </w:tcPr>
          <w:p w:rsidR="00812C47" w:rsidRDefault="00812C47">
            <w:pPr>
              <w:pStyle w:val="ConsPlusNormal"/>
            </w:pPr>
            <w:r>
              <w:t>(Индикатор N.N)</w:t>
            </w:r>
          </w:p>
        </w:tc>
        <w:tc>
          <w:tcPr>
            <w:tcW w:w="1531" w:type="dxa"/>
          </w:tcPr>
          <w:p w:rsidR="00812C47" w:rsidRDefault="00812C47">
            <w:pPr>
              <w:pStyle w:val="ConsPlusNormal"/>
            </w:pPr>
          </w:p>
        </w:tc>
        <w:tc>
          <w:tcPr>
            <w:tcW w:w="2211"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r>
        <w:t>3.8.  Методы  расчета  индикаторов достижения целей предлагаемого правового</w:t>
      </w:r>
    </w:p>
    <w:p w:rsidR="00812C47" w:rsidRDefault="00812C47">
      <w:pPr>
        <w:pStyle w:val="ConsPlusNonformat"/>
        <w:jc w:val="both"/>
      </w:pPr>
      <w:r>
        <w:t>регулирования, источники информации для расчетов:</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lastRenderedPageBreak/>
        <w:t>3.9. Оценка затрат на проведение мониторинга достижения целей предлагаемого</w:t>
      </w:r>
    </w:p>
    <w:p w:rsidR="00812C47" w:rsidRDefault="00812C47">
      <w:pPr>
        <w:pStyle w:val="ConsPlusNonformat"/>
        <w:jc w:val="both"/>
      </w:pPr>
      <w:r>
        <w:t>правового 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bookmarkStart w:id="22" w:name="P667"/>
      <w:bookmarkEnd w:id="22"/>
      <w:r>
        <w:t xml:space="preserve">    4.  Качественная  характеристика  и  оценка  численности  </w:t>
      </w:r>
      <w:proofErr w:type="gramStart"/>
      <w:r>
        <w:t>потенциальных</w:t>
      </w:r>
      <w:proofErr w:type="gramEnd"/>
    </w:p>
    <w:p w:rsidR="00812C47" w:rsidRDefault="00812C47">
      <w:pPr>
        <w:pStyle w:val="ConsPlusNonformat"/>
        <w:jc w:val="both"/>
      </w:pPr>
      <w:r>
        <w:t>адресатов предлагаемого правового регулирования (их групп)</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4365"/>
        <w:gridCol w:w="1757"/>
      </w:tblGrid>
      <w:tr w:rsidR="00812C47">
        <w:tc>
          <w:tcPr>
            <w:tcW w:w="3515" w:type="dxa"/>
          </w:tcPr>
          <w:p w:rsidR="00812C47" w:rsidRDefault="00812C47">
            <w:pPr>
              <w:pStyle w:val="ConsPlusNormal"/>
              <w:jc w:val="center"/>
            </w:pPr>
            <w:bookmarkStart w:id="23" w:name="P670"/>
            <w:bookmarkEnd w:id="23"/>
            <w:r>
              <w:t>4.1. Группы потенциальных адресатов предлагаемого правового регулирования (краткое описание их качественных характеристик)</w:t>
            </w:r>
          </w:p>
        </w:tc>
        <w:tc>
          <w:tcPr>
            <w:tcW w:w="4365" w:type="dxa"/>
          </w:tcPr>
          <w:p w:rsidR="00812C47" w:rsidRDefault="00812C47">
            <w:pPr>
              <w:pStyle w:val="ConsPlusNormal"/>
              <w:jc w:val="center"/>
            </w:pPr>
            <w:r>
              <w:t>4.2. Количество участников группы</w:t>
            </w:r>
          </w:p>
          <w:p w:rsidR="00812C47" w:rsidRDefault="00812C47">
            <w:pPr>
              <w:pStyle w:val="ConsPlusNormal"/>
              <w:jc w:val="center"/>
            </w:pPr>
            <w:r>
              <w:t>4.2.1. на стадии разработки проекта акта</w:t>
            </w:r>
          </w:p>
          <w:p w:rsidR="00812C47" w:rsidRDefault="00812C47">
            <w:pPr>
              <w:pStyle w:val="ConsPlusNormal"/>
              <w:jc w:val="center"/>
            </w:pPr>
            <w:r>
              <w:t>4.2.2. после введения предлагаемого правового регулирования</w:t>
            </w:r>
          </w:p>
        </w:tc>
        <w:tc>
          <w:tcPr>
            <w:tcW w:w="1757" w:type="dxa"/>
          </w:tcPr>
          <w:p w:rsidR="00812C47" w:rsidRDefault="00812C47">
            <w:pPr>
              <w:pStyle w:val="ConsPlusNormal"/>
              <w:jc w:val="center"/>
            </w:pPr>
            <w:r>
              <w:t>4.3. Источники данных</w:t>
            </w:r>
          </w:p>
        </w:tc>
      </w:tr>
      <w:tr w:rsidR="00812C47">
        <w:tc>
          <w:tcPr>
            <w:tcW w:w="3515" w:type="dxa"/>
          </w:tcPr>
          <w:p w:rsidR="00812C47" w:rsidRDefault="00812C47">
            <w:pPr>
              <w:pStyle w:val="ConsPlusNormal"/>
            </w:pPr>
            <w:r>
              <w:t>(Группа 1)</w:t>
            </w:r>
          </w:p>
        </w:tc>
        <w:tc>
          <w:tcPr>
            <w:tcW w:w="4365" w:type="dxa"/>
          </w:tcPr>
          <w:p w:rsidR="00812C47" w:rsidRDefault="00812C47">
            <w:pPr>
              <w:pStyle w:val="ConsPlusNormal"/>
            </w:pPr>
          </w:p>
        </w:tc>
        <w:tc>
          <w:tcPr>
            <w:tcW w:w="1757" w:type="dxa"/>
          </w:tcPr>
          <w:p w:rsidR="00812C47" w:rsidRDefault="00812C47">
            <w:pPr>
              <w:pStyle w:val="ConsPlusNormal"/>
            </w:pPr>
          </w:p>
        </w:tc>
      </w:tr>
      <w:tr w:rsidR="00812C47">
        <w:tc>
          <w:tcPr>
            <w:tcW w:w="3515" w:type="dxa"/>
          </w:tcPr>
          <w:p w:rsidR="00812C47" w:rsidRDefault="00812C47">
            <w:pPr>
              <w:pStyle w:val="ConsPlusNormal"/>
            </w:pPr>
            <w:r>
              <w:t>(Группа 2)</w:t>
            </w:r>
          </w:p>
        </w:tc>
        <w:tc>
          <w:tcPr>
            <w:tcW w:w="4365" w:type="dxa"/>
          </w:tcPr>
          <w:p w:rsidR="00812C47" w:rsidRDefault="00812C47">
            <w:pPr>
              <w:pStyle w:val="ConsPlusNormal"/>
            </w:pPr>
          </w:p>
        </w:tc>
        <w:tc>
          <w:tcPr>
            <w:tcW w:w="1757" w:type="dxa"/>
          </w:tcPr>
          <w:p w:rsidR="00812C47" w:rsidRDefault="00812C47">
            <w:pPr>
              <w:pStyle w:val="ConsPlusNormal"/>
            </w:pPr>
          </w:p>
        </w:tc>
      </w:tr>
      <w:tr w:rsidR="00812C47">
        <w:tc>
          <w:tcPr>
            <w:tcW w:w="3515" w:type="dxa"/>
          </w:tcPr>
          <w:p w:rsidR="00812C47" w:rsidRDefault="00812C47">
            <w:pPr>
              <w:pStyle w:val="ConsPlusNormal"/>
            </w:pPr>
            <w:r>
              <w:t>(Группа N)</w:t>
            </w:r>
          </w:p>
        </w:tc>
        <w:tc>
          <w:tcPr>
            <w:tcW w:w="4365" w:type="dxa"/>
          </w:tcPr>
          <w:p w:rsidR="00812C47" w:rsidRDefault="00812C47">
            <w:pPr>
              <w:pStyle w:val="ConsPlusNormal"/>
            </w:pPr>
          </w:p>
        </w:tc>
        <w:tc>
          <w:tcPr>
            <w:tcW w:w="1757"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bookmarkStart w:id="24" w:name="P685"/>
      <w:bookmarkEnd w:id="24"/>
      <w:r>
        <w:t xml:space="preserve">    5.   Изменение   функций   (полномочий,   обязанностей,  прав)  органов</w:t>
      </w:r>
    </w:p>
    <w:p w:rsidR="00812C47" w:rsidRDefault="00812C47">
      <w:pPr>
        <w:pStyle w:val="ConsPlusNonformat"/>
        <w:jc w:val="both"/>
      </w:pPr>
      <w:proofErr w:type="gramStart"/>
      <w:r>
        <w:t>государственной    власти    Ленинградской    области   (органов   местного</w:t>
      </w:r>
      <w:proofErr w:type="gramEnd"/>
    </w:p>
    <w:p w:rsidR="00812C47" w:rsidRDefault="00812C47">
      <w:pPr>
        <w:pStyle w:val="ConsPlusNonformat"/>
        <w:jc w:val="both"/>
      </w:pPr>
      <w:r>
        <w:t xml:space="preserve">самоуправления  Ленинградской  области),  а  также  порядка их реализации </w:t>
      </w:r>
      <w:proofErr w:type="gramStart"/>
      <w:r>
        <w:t>в</w:t>
      </w:r>
      <w:proofErr w:type="gramEnd"/>
    </w:p>
    <w:p w:rsidR="00812C47" w:rsidRDefault="00812C47">
      <w:pPr>
        <w:pStyle w:val="ConsPlusNonformat"/>
        <w:jc w:val="both"/>
      </w:pPr>
      <w:r>
        <w:t>связи с введением предлагаемого правового регулирования</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154"/>
        <w:gridCol w:w="2381"/>
        <w:gridCol w:w="1928"/>
        <w:gridCol w:w="1587"/>
      </w:tblGrid>
      <w:tr w:rsidR="00812C47">
        <w:tc>
          <w:tcPr>
            <w:tcW w:w="2608" w:type="dxa"/>
          </w:tcPr>
          <w:p w:rsidR="00812C47" w:rsidRDefault="00812C47">
            <w:pPr>
              <w:pStyle w:val="ConsPlusNormal"/>
              <w:jc w:val="center"/>
            </w:pPr>
            <w:bookmarkStart w:id="25" w:name="P690"/>
            <w:bookmarkEnd w:id="25"/>
            <w:r>
              <w:t>5.1. Наименование функции (полномочия, обязанности или права)</w:t>
            </w:r>
          </w:p>
        </w:tc>
        <w:tc>
          <w:tcPr>
            <w:tcW w:w="2154" w:type="dxa"/>
          </w:tcPr>
          <w:p w:rsidR="00812C47" w:rsidRDefault="00812C47">
            <w:pPr>
              <w:pStyle w:val="ConsPlusNormal"/>
              <w:jc w:val="center"/>
            </w:pPr>
            <w:r>
              <w:t>5.2. Характер функции (новая/изменяемая/отменяемая)</w:t>
            </w:r>
          </w:p>
        </w:tc>
        <w:tc>
          <w:tcPr>
            <w:tcW w:w="2381" w:type="dxa"/>
          </w:tcPr>
          <w:p w:rsidR="00812C47" w:rsidRDefault="00812C47">
            <w:pPr>
              <w:pStyle w:val="ConsPlusNormal"/>
              <w:jc w:val="center"/>
            </w:pPr>
            <w:r>
              <w:t>5.3. Предполагаемый порядок реализации</w:t>
            </w:r>
          </w:p>
        </w:tc>
        <w:tc>
          <w:tcPr>
            <w:tcW w:w="1928" w:type="dxa"/>
          </w:tcPr>
          <w:p w:rsidR="00812C47" w:rsidRDefault="00812C47">
            <w:pPr>
              <w:pStyle w:val="ConsPlusNormal"/>
              <w:jc w:val="center"/>
            </w:pPr>
            <w:r>
              <w:t>5.4. Оценка изменения трудовых затрат (чел./час</w:t>
            </w:r>
            <w:proofErr w:type="gramStart"/>
            <w:r>
              <w:t xml:space="preserve">., </w:t>
            </w:r>
            <w:proofErr w:type="gramEnd"/>
            <w:r>
              <w:t>в год), изменения численности сотрудников (чел.)</w:t>
            </w:r>
          </w:p>
        </w:tc>
        <w:tc>
          <w:tcPr>
            <w:tcW w:w="1587" w:type="dxa"/>
          </w:tcPr>
          <w:p w:rsidR="00812C47" w:rsidRDefault="00812C47">
            <w:pPr>
              <w:pStyle w:val="ConsPlusNormal"/>
              <w:jc w:val="center"/>
            </w:pPr>
            <w:r>
              <w:t>5.5. Оценка изменения потребностей в других ресурсах</w:t>
            </w:r>
          </w:p>
        </w:tc>
      </w:tr>
      <w:tr w:rsidR="00812C47">
        <w:tc>
          <w:tcPr>
            <w:tcW w:w="10658" w:type="dxa"/>
            <w:gridSpan w:val="5"/>
          </w:tcPr>
          <w:p w:rsidR="00812C47" w:rsidRDefault="00812C47">
            <w:pPr>
              <w:pStyle w:val="ConsPlusNormal"/>
            </w:pPr>
            <w:r>
              <w:t>Наименование государственного органа 1:</w:t>
            </w:r>
          </w:p>
        </w:tc>
      </w:tr>
      <w:tr w:rsidR="00812C47">
        <w:tc>
          <w:tcPr>
            <w:tcW w:w="2608" w:type="dxa"/>
          </w:tcPr>
          <w:p w:rsidR="00812C47" w:rsidRDefault="00812C47">
            <w:pPr>
              <w:pStyle w:val="ConsPlusNormal"/>
            </w:pPr>
            <w:r>
              <w:lastRenderedPageBreak/>
              <w:t>Функция (полномочие, обязанность или право) 1.1</w:t>
            </w:r>
          </w:p>
        </w:tc>
        <w:tc>
          <w:tcPr>
            <w:tcW w:w="2154" w:type="dxa"/>
          </w:tcPr>
          <w:p w:rsidR="00812C47" w:rsidRDefault="00812C47">
            <w:pPr>
              <w:pStyle w:val="ConsPlusNormal"/>
            </w:pPr>
          </w:p>
        </w:tc>
        <w:tc>
          <w:tcPr>
            <w:tcW w:w="2381" w:type="dxa"/>
          </w:tcPr>
          <w:p w:rsidR="00812C47" w:rsidRDefault="00812C47">
            <w:pPr>
              <w:pStyle w:val="ConsPlusNormal"/>
            </w:pPr>
          </w:p>
        </w:tc>
        <w:tc>
          <w:tcPr>
            <w:tcW w:w="1928" w:type="dxa"/>
          </w:tcPr>
          <w:p w:rsidR="00812C47" w:rsidRDefault="00812C47">
            <w:pPr>
              <w:pStyle w:val="ConsPlusNormal"/>
            </w:pPr>
          </w:p>
        </w:tc>
        <w:tc>
          <w:tcPr>
            <w:tcW w:w="1587" w:type="dxa"/>
          </w:tcPr>
          <w:p w:rsidR="00812C47" w:rsidRDefault="00812C47">
            <w:pPr>
              <w:pStyle w:val="ConsPlusNormal"/>
            </w:pPr>
          </w:p>
        </w:tc>
      </w:tr>
      <w:tr w:rsidR="00812C47">
        <w:tc>
          <w:tcPr>
            <w:tcW w:w="2608" w:type="dxa"/>
          </w:tcPr>
          <w:p w:rsidR="00812C47" w:rsidRDefault="00812C47">
            <w:pPr>
              <w:pStyle w:val="ConsPlusNormal"/>
            </w:pPr>
            <w:r>
              <w:t>Функция (полномочие, обязанность или право) 1.N</w:t>
            </w:r>
          </w:p>
        </w:tc>
        <w:tc>
          <w:tcPr>
            <w:tcW w:w="2154" w:type="dxa"/>
          </w:tcPr>
          <w:p w:rsidR="00812C47" w:rsidRDefault="00812C47">
            <w:pPr>
              <w:pStyle w:val="ConsPlusNormal"/>
            </w:pPr>
          </w:p>
        </w:tc>
        <w:tc>
          <w:tcPr>
            <w:tcW w:w="2381" w:type="dxa"/>
          </w:tcPr>
          <w:p w:rsidR="00812C47" w:rsidRDefault="00812C47">
            <w:pPr>
              <w:pStyle w:val="ConsPlusNormal"/>
            </w:pPr>
          </w:p>
        </w:tc>
        <w:tc>
          <w:tcPr>
            <w:tcW w:w="1928" w:type="dxa"/>
          </w:tcPr>
          <w:p w:rsidR="00812C47" w:rsidRDefault="00812C47">
            <w:pPr>
              <w:pStyle w:val="ConsPlusNormal"/>
            </w:pPr>
          </w:p>
        </w:tc>
        <w:tc>
          <w:tcPr>
            <w:tcW w:w="1587" w:type="dxa"/>
          </w:tcPr>
          <w:p w:rsidR="00812C47" w:rsidRDefault="00812C47">
            <w:pPr>
              <w:pStyle w:val="ConsPlusNormal"/>
            </w:pPr>
          </w:p>
        </w:tc>
      </w:tr>
      <w:tr w:rsidR="00812C47">
        <w:tc>
          <w:tcPr>
            <w:tcW w:w="10658" w:type="dxa"/>
            <w:gridSpan w:val="5"/>
          </w:tcPr>
          <w:p w:rsidR="00812C47" w:rsidRDefault="00812C47">
            <w:pPr>
              <w:pStyle w:val="ConsPlusNormal"/>
            </w:pPr>
            <w:r>
              <w:t>Наименование государственного органа K:</w:t>
            </w:r>
          </w:p>
        </w:tc>
      </w:tr>
      <w:tr w:rsidR="00812C47">
        <w:tc>
          <w:tcPr>
            <w:tcW w:w="2608" w:type="dxa"/>
          </w:tcPr>
          <w:p w:rsidR="00812C47" w:rsidRDefault="00812C47">
            <w:pPr>
              <w:pStyle w:val="ConsPlusNormal"/>
            </w:pPr>
            <w:r>
              <w:t>Функция (полномочие, обязанность или право) K.1</w:t>
            </w:r>
          </w:p>
        </w:tc>
        <w:tc>
          <w:tcPr>
            <w:tcW w:w="2154" w:type="dxa"/>
          </w:tcPr>
          <w:p w:rsidR="00812C47" w:rsidRDefault="00812C47">
            <w:pPr>
              <w:pStyle w:val="ConsPlusNormal"/>
            </w:pPr>
          </w:p>
        </w:tc>
        <w:tc>
          <w:tcPr>
            <w:tcW w:w="2381" w:type="dxa"/>
          </w:tcPr>
          <w:p w:rsidR="00812C47" w:rsidRDefault="00812C47">
            <w:pPr>
              <w:pStyle w:val="ConsPlusNormal"/>
            </w:pPr>
          </w:p>
        </w:tc>
        <w:tc>
          <w:tcPr>
            <w:tcW w:w="1928" w:type="dxa"/>
          </w:tcPr>
          <w:p w:rsidR="00812C47" w:rsidRDefault="00812C47">
            <w:pPr>
              <w:pStyle w:val="ConsPlusNormal"/>
            </w:pPr>
          </w:p>
        </w:tc>
        <w:tc>
          <w:tcPr>
            <w:tcW w:w="1587" w:type="dxa"/>
          </w:tcPr>
          <w:p w:rsidR="00812C47" w:rsidRDefault="00812C47">
            <w:pPr>
              <w:pStyle w:val="ConsPlusNormal"/>
            </w:pPr>
          </w:p>
        </w:tc>
      </w:tr>
      <w:tr w:rsidR="00812C47">
        <w:tc>
          <w:tcPr>
            <w:tcW w:w="2608" w:type="dxa"/>
          </w:tcPr>
          <w:p w:rsidR="00812C47" w:rsidRDefault="00812C47">
            <w:pPr>
              <w:pStyle w:val="ConsPlusNormal"/>
            </w:pPr>
            <w:r>
              <w:t>Функция (полномочие, обязанность или право) K.N</w:t>
            </w:r>
          </w:p>
        </w:tc>
        <w:tc>
          <w:tcPr>
            <w:tcW w:w="2154" w:type="dxa"/>
          </w:tcPr>
          <w:p w:rsidR="00812C47" w:rsidRDefault="00812C47">
            <w:pPr>
              <w:pStyle w:val="ConsPlusNormal"/>
            </w:pPr>
          </w:p>
        </w:tc>
        <w:tc>
          <w:tcPr>
            <w:tcW w:w="2381" w:type="dxa"/>
          </w:tcPr>
          <w:p w:rsidR="00812C47" w:rsidRDefault="00812C47">
            <w:pPr>
              <w:pStyle w:val="ConsPlusNormal"/>
            </w:pPr>
          </w:p>
        </w:tc>
        <w:tc>
          <w:tcPr>
            <w:tcW w:w="1928" w:type="dxa"/>
          </w:tcPr>
          <w:p w:rsidR="00812C47" w:rsidRDefault="00812C47">
            <w:pPr>
              <w:pStyle w:val="ConsPlusNormal"/>
            </w:pPr>
          </w:p>
        </w:tc>
        <w:tc>
          <w:tcPr>
            <w:tcW w:w="1587"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bookmarkStart w:id="26" w:name="P718"/>
      <w:bookmarkEnd w:id="26"/>
      <w:r>
        <w:t xml:space="preserve">    6.   Оценка   дополнительных   расходов  (доходов)  областного  бюджета</w:t>
      </w:r>
    </w:p>
    <w:p w:rsidR="00812C47" w:rsidRDefault="00812C47">
      <w:pPr>
        <w:pStyle w:val="ConsPlusNonformat"/>
        <w:jc w:val="both"/>
      </w:pPr>
      <w:r>
        <w:t xml:space="preserve">Ленинградской   области,  </w:t>
      </w:r>
      <w:proofErr w:type="gramStart"/>
      <w:r>
        <w:t>связанных</w:t>
      </w:r>
      <w:proofErr w:type="gramEnd"/>
      <w:r>
        <w:t xml:space="preserve">  с  введением  предлагаемого  правового</w:t>
      </w:r>
    </w:p>
    <w:p w:rsidR="00812C47" w:rsidRDefault="00812C47">
      <w:pPr>
        <w:pStyle w:val="ConsPlusNonformat"/>
        <w:jc w:val="both"/>
      </w:pPr>
      <w:r>
        <w:t>регулирования</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5839"/>
        <w:gridCol w:w="2268"/>
      </w:tblGrid>
      <w:tr w:rsidR="00812C47">
        <w:tc>
          <w:tcPr>
            <w:tcW w:w="2098" w:type="dxa"/>
          </w:tcPr>
          <w:p w:rsidR="00812C47" w:rsidRDefault="00812C47">
            <w:pPr>
              <w:pStyle w:val="ConsPlusNormal"/>
              <w:jc w:val="center"/>
            </w:pPr>
            <w:r>
              <w:t xml:space="preserve">6.1. Наименование функции (полномочия, обязанности или права) (в соответствии с </w:t>
            </w:r>
            <w:hyperlink w:anchor="P690" w:history="1">
              <w:r>
                <w:rPr>
                  <w:color w:val="0000FF"/>
                </w:rPr>
                <w:t>пунктом 5.1</w:t>
              </w:r>
            </w:hyperlink>
            <w:r>
              <w:t xml:space="preserve"> пояснительной записки)</w:t>
            </w:r>
          </w:p>
        </w:tc>
        <w:tc>
          <w:tcPr>
            <w:tcW w:w="5839" w:type="dxa"/>
          </w:tcPr>
          <w:p w:rsidR="00812C47" w:rsidRDefault="00812C47">
            <w:pPr>
              <w:pStyle w:val="ConsPlusNormal"/>
              <w:jc w:val="center"/>
            </w:pPr>
            <w:r>
              <w:t>6.2. Виды расходов (возможных поступлений) областного бюджета Ленинградской области (местных бюджетов)</w:t>
            </w:r>
          </w:p>
        </w:tc>
        <w:tc>
          <w:tcPr>
            <w:tcW w:w="2268" w:type="dxa"/>
          </w:tcPr>
          <w:p w:rsidR="00812C47" w:rsidRDefault="00812C47">
            <w:pPr>
              <w:pStyle w:val="ConsPlusNormal"/>
              <w:jc w:val="center"/>
            </w:pPr>
            <w:r>
              <w:t xml:space="preserve">6.3. Количественная оценка расходов и возможных поступлений, </w:t>
            </w:r>
            <w:proofErr w:type="gramStart"/>
            <w:r>
              <w:t>млн</w:t>
            </w:r>
            <w:proofErr w:type="gramEnd"/>
            <w:r>
              <w:t xml:space="preserve"> рублей</w:t>
            </w:r>
          </w:p>
        </w:tc>
      </w:tr>
      <w:tr w:rsidR="00812C47">
        <w:tc>
          <w:tcPr>
            <w:tcW w:w="10205" w:type="dxa"/>
            <w:gridSpan w:val="3"/>
          </w:tcPr>
          <w:p w:rsidR="00812C47" w:rsidRDefault="00812C47">
            <w:pPr>
              <w:pStyle w:val="ConsPlusNormal"/>
            </w:pPr>
            <w:r>
              <w:t>Наименование государственного органа (органа местного самоуправления) (от 1 до K):</w:t>
            </w:r>
          </w:p>
        </w:tc>
      </w:tr>
      <w:tr w:rsidR="00812C47">
        <w:tc>
          <w:tcPr>
            <w:tcW w:w="2098" w:type="dxa"/>
            <w:vMerge w:val="restart"/>
          </w:tcPr>
          <w:p w:rsidR="00812C47" w:rsidRDefault="00812C47">
            <w:pPr>
              <w:pStyle w:val="ConsPlusNormal"/>
            </w:pPr>
            <w:r>
              <w:lastRenderedPageBreak/>
              <w:t>Функция (полномочие, обязанность или право) 1.1</w:t>
            </w:r>
          </w:p>
        </w:tc>
        <w:tc>
          <w:tcPr>
            <w:tcW w:w="5839" w:type="dxa"/>
          </w:tcPr>
          <w:p w:rsidR="00812C47" w:rsidRDefault="00812C47">
            <w:pPr>
              <w:pStyle w:val="ConsPlusNormal"/>
            </w:pPr>
            <w:r>
              <w:t xml:space="preserve">Единовременные расходы (от 1 до N) в ____ </w:t>
            </w:r>
            <w:proofErr w:type="gramStart"/>
            <w:r>
              <w:t>г</w:t>
            </w:r>
            <w:proofErr w:type="gramEnd"/>
            <w:r>
              <w:t>.:</w:t>
            </w:r>
          </w:p>
        </w:tc>
        <w:tc>
          <w:tcPr>
            <w:tcW w:w="2268" w:type="dxa"/>
          </w:tcPr>
          <w:p w:rsidR="00812C47" w:rsidRDefault="00812C47">
            <w:pPr>
              <w:pStyle w:val="ConsPlusNormal"/>
            </w:pPr>
          </w:p>
        </w:tc>
      </w:tr>
      <w:tr w:rsidR="00812C47">
        <w:tc>
          <w:tcPr>
            <w:tcW w:w="2098" w:type="dxa"/>
            <w:vMerge/>
          </w:tcPr>
          <w:p w:rsidR="00812C47" w:rsidRDefault="00812C47"/>
        </w:tc>
        <w:tc>
          <w:tcPr>
            <w:tcW w:w="5839" w:type="dxa"/>
          </w:tcPr>
          <w:p w:rsidR="00812C47" w:rsidRDefault="00812C47">
            <w:pPr>
              <w:pStyle w:val="ConsPlusNormal"/>
            </w:pPr>
            <w:r>
              <w:t>Периодические расходы (от 1 до N) за период ____ гг.:</w:t>
            </w:r>
          </w:p>
        </w:tc>
        <w:tc>
          <w:tcPr>
            <w:tcW w:w="2268" w:type="dxa"/>
          </w:tcPr>
          <w:p w:rsidR="00812C47" w:rsidRDefault="00812C47">
            <w:pPr>
              <w:pStyle w:val="ConsPlusNormal"/>
            </w:pPr>
          </w:p>
        </w:tc>
      </w:tr>
      <w:tr w:rsidR="00812C47">
        <w:tc>
          <w:tcPr>
            <w:tcW w:w="2098" w:type="dxa"/>
            <w:vMerge/>
          </w:tcPr>
          <w:p w:rsidR="00812C47" w:rsidRDefault="00812C47"/>
        </w:tc>
        <w:tc>
          <w:tcPr>
            <w:tcW w:w="5839" w:type="dxa"/>
          </w:tcPr>
          <w:p w:rsidR="00812C47" w:rsidRDefault="00812C47">
            <w:pPr>
              <w:pStyle w:val="ConsPlusNormal"/>
            </w:pPr>
            <w:r>
              <w:t>Возможные доходы (от 1 до N) за период _____ гг.:</w:t>
            </w:r>
          </w:p>
        </w:tc>
        <w:tc>
          <w:tcPr>
            <w:tcW w:w="2268" w:type="dxa"/>
          </w:tcPr>
          <w:p w:rsidR="00812C47" w:rsidRDefault="00812C47">
            <w:pPr>
              <w:pStyle w:val="ConsPlusNormal"/>
            </w:pPr>
          </w:p>
        </w:tc>
      </w:tr>
      <w:tr w:rsidR="00812C47">
        <w:tc>
          <w:tcPr>
            <w:tcW w:w="2098" w:type="dxa"/>
            <w:vMerge w:val="restart"/>
          </w:tcPr>
          <w:p w:rsidR="00812C47" w:rsidRDefault="00812C47">
            <w:pPr>
              <w:pStyle w:val="ConsPlusNormal"/>
            </w:pPr>
            <w:r>
              <w:t>Функция (полномочие, обязанность или право) 1.N</w:t>
            </w:r>
          </w:p>
        </w:tc>
        <w:tc>
          <w:tcPr>
            <w:tcW w:w="5839" w:type="dxa"/>
          </w:tcPr>
          <w:p w:rsidR="00812C47" w:rsidRDefault="00812C47">
            <w:pPr>
              <w:pStyle w:val="ConsPlusNormal"/>
            </w:pPr>
            <w:r>
              <w:t xml:space="preserve">Единовременные расходы (от 1 до N) в _____ </w:t>
            </w:r>
            <w:proofErr w:type="gramStart"/>
            <w:r>
              <w:t>г</w:t>
            </w:r>
            <w:proofErr w:type="gramEnd"/>
            <w:r>
              <w:t>.:</w:t>
            </w:r>
          </w:p>
        </w:tc>
        <w:tc>
          <w:tcPr>
            <w:tcW w:w="2268" w:type="dxa"/>
          </w:tcPr>
          <w:p w:rsidR="00812C47" w:rsidRDefault="00812C47">
            <w:pPr>
              <w:pStyle w:val="ConsPlusNormal"/>
            </w:pPr>
          </w:p>
        </w:tc>
      </w:tr>
      <w:tr w:rsidR="00812C47">
        <w:tc>
          <w:tcPr>
            <w:tcW w:w="2098" w:type="dxa"/>
            <w:vMerge/>
          </w:tcPr>
          <w:p w:rsidR="00812C47" w:rsidRDefault="00812C47"/>
        </w:tc>
        <w:tc>
          <w:tcPr>
            <w:tcW w:w="5839" w:type="dxa"/>
          </w:tcPr>
          <w:p w:rsidR="00812C47" w:rsidRDefault="00812C47">
            <w:pPr>
              <w:pStyle w:val="ConsPlusNormal"/>
            </w:pPr>
            <w:r>
              <w:t>Периодические расходы (от 1 до N) за период _____ гг.:</w:t>
            </w:r>
          </w:p>
        </w:tc>
        <w:tc>
          <w:tcPr>
            <w:tcW w:w="2268" w:type="dxa"/>
          </w:tcPr>
          <w:p w:rsidR="00812C47" w:rsidRDefault="00812C47">
            <w:pPr>
              <w:pStyle w:val="ConsPlusNormal"/>
            </w:pPr>
          </w:p>
        </w:tc>
      </w:tr>
      <w:tr w:rsidR="00812C47">
        <w:tc>
          <w:tcPr>
            <w:tcW w:w="2098" w:type="dxa"/>
            <w:vMerge/>
          </w:tcPr>
          <w:p w:rsidR="00812C47" w:rsidRDefault="00812C47"/>
        </w:tc>
        <w:tc>
          <w:tcPr>
            <w:tcW w:w="5839" w:type="dxa"/>
          </w:tcPr>
          <w:p w:rsidR="00812C47" w:rsidRDefault="00812C47">
            <w:pPr>
              <w:pStyle w:val="ConsPlusNormal"/>
            </w:pPr>
            <w:r>
              <w:t>Возможные доходы (от 1 до N) за период _____ гг.:</w:t>
            </w:r>
          </w:p>
        </w:tc>
        <w:tc>
          <w:tcPr>
            <w:tcW w:w="2268" w:type="dxa"/>
          </w:tcPr>
          <w:p w:rsidR="00812C47" w:rsidRDefault="00812C47">
            <w:pPr>
              <w:pStyle w:val="ConsPlusNormal"/>
            </w:pPr>
          </w:p>
        </w:tc>
      </w:tr>
      <w:tr w:rsidR="00812C47">
        <w:tc>
          <w:tcPr>
            <w:tcW w:w="7937" w:type="dxa"/>
            <w:gridSpan w:val="2"/>
          </w:tcPr>
          <w:p w:rsidR="00812C47" w:rsidRDefault="00812C47">
            <w:pPr>
              <w:pStyle w:val="ConsPlusNormal"/>
            </w:pPr>
            <w:r>
              <w:t>Итого единовременные расходы за период ______ гг.:</w:t>
            </w:r>
          </w:p>
        </w:tc>
        <w:tc>
          <w:tcPr>
            <w:tcW w:w="2268" w:type="dxa"/>
          </w:tcPr>
          <w:p w:rsidR="00812C47" w:rsidRDefault="00812C47">
            <w:pPr>
              <w:pStyle w:val="ConsPlusNormal"/>
            </w:pPr>
          </w:p>
        </w:tc>
      </w:tr>
      <w:tr w:rsidR="00812C47">
        <w:tc>
          <w:tcPr>
            <w:tcW w:w="7937" w:type="dxa"/>
            <w:gridSpan w:val="2"/>
          </w:tcPr>
          <w:p w:rsidR="00812C47" w:rsidRDefault="00812C47">
            <w:pPr>
              <w:pStyle w:val="ConsPlusNormal"/>
            </w:pPr>
            <w:r>
              <w:t>Итого периодические расходы за период ______ гг.:</w:t>
            </w:r>
          </w:p>
        </w:tc>
        <w:tc>
          <w:tcPr>
            <w:tcW w:w="2268" w:type="dxa"/>
          </w:tcPr>
          <w:p w:rsidR="00812C47" w:rsidRDefault="00812C47">
            <w:pPr>
              <w:pStyle w:val="ConsPlusNormal"/>
            </w:pPr>
          </w:p>
        </w:tc>
      </w:tr>
      <w:tr w:rsidR="00812C47">
        <w:tc>
          <w:tcPr>
            <w:tcW w:w="7937" w:type="dxa"/>
            <w:gridSpan w:val="2"/>
          </w:tcPr>
          <w:p w:rsidR="00812C47" w:rsidRDefault="00812C47">
            <w:pPr>
              <w:pStyle w:val="ConsPlusNormal"/>
            </w:pPr>
            <w:r>
              <w:t>Итого возможные доходы за период ______ гг.:</w:t>
            </w:r>
          </w:p>
        </w:tc>
        <w:tc>
          <w:tcPr>
            <w:tcW w:w="2268"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r>
        <w:t>6.4. Другие сведения о дополнительных расходах (доходах) областного бюджета</w:t>
      </w:r>
    </w:p>
    <w:p w:rsidR="00812C47" w:rsidRDefault="00812C47">
      <w:pPr>
        <w:pStyle w:val="ConsPlusNonformat"/>
        <w:jc w:val="both"/>
      </w:pPr>
      <w:r>
        <w:t xml:space="preserve">Ленинградской  области,  </w:t>
      </w:r>
      <w:proofErr w:type="gramStart"/>
      <w:r>
        <w:t>возникающих</w:t>
      </w:r>
      <w:proofErr w:type="gramEnd"/>
      <w:r>
        <w:t xml:space="preserve">  в  связи  с  введением  предлагаемого</w:t>
      </w:r>
    </w:p>
    <w:p w:rsidR="00812C47" w:rsidRDefault="00812C47">
      <w:pPr>
        <w:pStyle w:val="ConsPlusNonformat"/>
        <w:jc w:val="both"/>
      </w:pPr>
      <w:r>
        <w:t>правового 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6.5. Источники данных:</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bookmarkStart w:id="27" w:name="P756"/>
      <w:bookmarkEnd w:id="27"/>
      <w:r>
        <w:t xml:space="preserve">    7.   Изменение   обязанностей   (ограничений)  потенциальных  адресатов</w:t>
      </w:r>
    </w:p>
    <w:p w:rsidR="00812C47" w:rsidRDefault="00812C47">
      <w:pPr>
        <w:pStyle w:val="ConsPlusNonformat"/>
        <w:jc w:val="both"/>
      </w:pPr>
      <w:proofErr w:type="gramStart"/>
      <w:r>
        <w:t>предлагаемого  правового  регулирования  и  связанные с ними дополнительные</w:t>
      </w:r>
      <w:proofErr w:type="gramEnd"/>
    </w:p>
    <w:p w:rsidR="00812C47" w:rsidRDefault="00812C47">
      <w:pPr>
        <w:pStyle w:val="ConsPlusNonformat"/>
        <w:jc w:val="both"/>
      </w:pPr>
      <w:r>
        <w:t>расходы (доходы)</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061"/>
        <w:gridCol w:w="1928"/>
        <w:gridCol w:w="2324"/>
      </w:tblGrid>
      <w:tr w:rsidR="00812C47">
        <w:tc>
          <w:tcPr>
            <w:tcW w:w="2324" w:type="dxa"/>
          </w:tcPr>
          <w:p w:rsidR="00812C47" w:rsidRDefault="00812C47">
            <w:pPr>
              <w:pStyle w:val="ConsPlusNormal"/>
              <w:jc w:val="center"/>
            </w:pPr>
            <w:r>
              <w:t xml:space="preserve">7.1. Группы потенциальных адресатов предлагаемого правового </w:t>
            </w:r>
            <w:r>
              <w:lastRenderedPageBreak/>
              <w:t xml:space="preserve">регулирования (в соответствии с </w:t>
            </w:r>
            <w:hyperlink w:anchor="P670" w:history="1">
              <w:r>
                <w:rPr>
                  <w:color w:val="0000FF"/>
                </w:rPr>
                <w:t>п. 4.1</w:t>
              </w:r>
            </w:hyperlink>
            <w:r>
              <w:t xml:space="preserve"> пояснительной записки)</w:t>
            </w:r>
          </w:p>
        </w:tc>
        <w:tc>
          <w:tcPr>
            <w:tcW w:w="3061" w:type="dxa"/>
          </w:tcPr>
          <w:p w:rsidR="00812C47" w:rsidRDefault="00812C47">
            <w:pPr>
              <w:pStyle w:val="ConsPlusNormal"/>
              <w:jc w:val="center"/>
            </w:pPr>
            <w:r>
              <w:lastRenderedPageBreak/>
              <w:t xml:space="preserve">7.2. Новые обязанности и ограничения, изменения существующих обязанностей и ограничений, вводимые предлагаемым правовым </w:t>
            </w:r>
            <w:r>
              <w:lastRenderedPageBreak/>
              <w:t>регулированием (с указанием соответствующих положений проекта нормативного правового акта)</w:t>
            </w:r>
          </w:p>
        </w:tc>
        <w:tc>
          <w:tcPr>
            <w:tcW w:w="1928" w:type="dxa"/>
          </w:tcPr>
          <w:p w:rsidR="00812C47" w:rsidRDefault="00812C47">
            <w:pPr>
              <w:pStyle w:val="ConsPlusNormal"/>
              <w:jc w:val="center"/>
            </w:pPr>
            <w:r>
              <w:lastRenderedPageBreak/>
              <w:t xml:space="preserve">7.3. Описание расходов и возможных доходов, связанных с </w:t>
            </w:r>
            <w:r>
              <w:lastRenderedPageBreak/>
              <w:t>введением предлагаемого правового регулирования</w:t>
            </w:r>
          </w:p>
        </w:tc>
        <w:tc>
          <w:tcPr>
            <w:tcW w:w="2324" w:type="dxa"/>
          </w:tcPr>
          <w:p w:rsidR="00812C47" w:rsidRDefault="00812C47">
            <w:pPr>
              <w:pStyle w:val="ConsPlusNormal"/>
              <w:jc w:val="center"/>
            </w:pPr>
            <w:r>
              <w:lastRenderedPageBreak/>
              <w:t xml:space="preserve">7.4. Количественная оценка, </w:t>
            </w:r>
            <w:proofErr w:type="gramStart"/>
            <w:r>
              <w:t>млн</w:t>
            </w:r>
            <w:proofErr w:type="gramEnd"/>
            <w:r>
              <w:t xml:space="preserve"> рублей</w:t>
            </w:r>
          </w:p>
        </w:tc>
      </w:tr>
      <w:tr w:rsidR="00812C47">
        <w:tc>
          <w:tcPr>
            <w:tcW w:w="2324" w:type="dxa"/>
            <w:vMerge w:val="restart"/>
          </w:tcPr>
          <w:p w:rsidR="00812C47" w:rsidRDefault="00812C47">
            <w:pPr>
              <w:pStyle w:val="ConsPlusNormal"/>
            </w:pPr>
            <w:r>
              <w:lastRenderedPageBreak/>
              <w:t>Группа 1</w:t>
            </w:r>
          </w:p>
        </w:tc>
        <w:tc>
          <w:tcPr>
            <w:tcW w:w="3061" w:type="dxa"/>
          </w:tcPr>
          <w:p w:rsidR="00812C47" w:rsidRDefault="00812C47">
            <w:pPr>
              <w:pStyle w:val="ConsPlusNormal"/>
            </w:pPr>
          </w:p>
        </w:tc>
        <w:tc>
          <w:tcPr>
            <w:tcW w:w="1928" w:type="dxa"/>
          </w:tcPr>
          <w:p w:rsidR="00812C47" w:rsidRDefault="00812C47">
            <w:pPr>
              <w:pStyle w:val="ConsPlusNormal"/>
            </w:pPr>
          </w:p>
        </w:tc>
        <w:tc>
          <w:tcPr>
            <w:tcW w:w="2324" w:type="dxa"/>
          </w:tcPr>
          <w:p w:rsidR="00812C47" w:rsidRDefault="00812C47">
            <w:pPr>
              <w:pStyle w:val="ConsPlusNormal"/>
            </w:pPr>
          </w:p>
        </w:tc>
      </w:tr>
      <w:tr w:rsidR="00812C47">
        <w:tc>
          <w:tcPr>
            <w:tcW w:w="2324" w:type="dxa"/>
            <w:vMerge/>
          </w:tcPr>
          <w:p w:rsidR="00812C47" w:rsidRDefault="00812C47"/>
        </w:tc>
        <w:tc>
          <w:tcPr>
            <w:tcW w:w="3061" w:type="dxa"/>
          </w:tcPr>
          <w:p w:rsidR="00812C47" w:rsidRDefault="00812C47">
            <w:pPr>
              <w:pStyle w:val="ConsPlusNormal"/>
            </w:pPr>
          </w:p>
        </w:tc>
        <w:tc>
          <w:tcPr>
            <w:tcW w:w="1928" w:type="dxa"/>
          </w:tcPr>
          <w:p w:rsidR="00812C47" w:rsidRDefault="00812C47">
            <w:pPr>
              <w:pStyle w:val="ConsPlusNormal"/>
            </w:pPr>
          </w:p>
        </w:tc>
        <w:tc>
          <w:tcPr>
            <w:tcW w:w="2324" w:type="dxa"/>
          </w:tcPr>
          <w:p w:rsidR="00812C47" w:rsidRDefault="00812C47">
            <w:pPr>
              <w:pStyle w:val="ConsPlusNormal"/>
            </w:pPr>
          </w:p>
        </w:tc>
      </w:tr>
      <w:tr w:rsidR="00812C47">
        <w:tc>
          <w:tcPr>
            <w:tcW w:w="2324" w:type="dxa"/>
            <w:vMerge w:val="restart"/>
          </w:tcPr>
          <w:p w:rsidR="00812C47" w:rsidRDefault="00812C47">
            <w:pPr>
              <w:pStyle w:val="ConsPlusNormal"/>
            </w:pPr>
            <w:r>
              <w:t>Группа N</w:t>
            </w:r>
          </w:p>
        </w:tc>
        <w:tc>
          <w:tcPr>
            <w:tcW w:w="3061" w:type="dxa"/>
          </w:tcPr>
          <w:p w:rsidR="00812C47" w:rsidRDefault="00812C47">
            <w:pPr>
              <w:pStyle w:val="ConsPlusNormal"/>
            </w:pPr>
          </w:p>
        </w:tc>
        <w:tc>
          <w:tcPr>
            <w:tcW w:w="1928" w:type="dxa"/>
          </w:tcPr>
          <w:p w:rsidR="00812C47" w:rsidRDefault="00812C47">
            <w:pPr>
              <w:pStyle w:val="ConsPlusNormal"/>
            </w:pPr>
          </w:p>
        </w:tc>
        <w:tc>
          <w:tcPr>
            <w:tcW w:w="2324" w:type="dxa"/>
          </w:tcPr>
          <w:p w:rsidR="00812C47" w:rsidRDefault="00812C47">
            <w:pPr>
              <w:pStyle w:val="ConsPlusNormal"/>
            </w:pPr>
          </w:p>
        </w:tc>
      </w:tr>
      <w:tr w:rsidR="00812C47">
        <w:tc>
          <w:tcPr>
            <w:tcW w:w="2324" w:type="dxa"/>
            <w:vMerge/>
          </w:tcPr>
          <w:p w:rsidR="00812C47" w:rsidRDefault="00812C47"/>
        </w:tc>
        <w:tc>
          <w:tcPr>
            <w:tcW w:w="3061" w:type="dxa"/>
          </w:tcPr>
          <w:p w:rsidR="00812C47" w:rsidRDefault="00812C47">
            <w:pPr>
              <w:pStyle w:val="ConsPlusNormal"/>
            </w:pPr>
          </w:p>
        </w:tc>
        <w:tc>
          <w:tcPr>
            <w:tcW w:w="1928" w:type="dxa"/>
          </w:tcPr>
          <w:p w:rsidR="00812C47" w:rsidRDefault="00812C47">
            <w:pPr>
              <w:pStyle w:val="ConsPlusNormal"/>
            </w:pPr>
          </w:p>
        </w:tc>
        <w:tc>
          <w:tcPr>
            <w:tcW w:w="2324"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r>
        <w:t>7.5.  Издержки и выгоды адресатов предлагаемого правового регулирования, не</w:t>
      </w:r>
    </w:p>
    <w:p w:rsidR="00812C47" w:rsidRDefault="00812C47">
      <w:pPr>
        <w:pStyle w:val="ConsPlusNonformat"/>
        <w:jc w:val="both"/>
      </w:pPr>
      <w:proofErr w:type="gramStart"/>
      <w:r>
        <w:t>поддающиеся</w:t>
      </w:r>
      <w:proofErr w:type="gramEnd"/>
      <w:r>
        <w:t xml:space="preserve"> количественной оценке:</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7.6. Источники данных:</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bookmarkStart w:id="28" w:name="P787"/>
      <w:bookmarkEnd w:id="28"/>
      <w:r>
        <w:t xml:space="preserve">    8.  Оценка  рисков неблагоприятных последствий применения предлагаемого</w:t>
      </w:r>
    </w:p>
    <w:p w:rsidR="00812C47" w:rsidRDefault="00812C47">
      <w:pPr>
        <w:pStyle w:val="ConsPlusNonformat"/>
        <w:jc w:val="both"/>
      </w:pPr>
      <w:r>
        <w:t>правового регулирования</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94"/>
        <w:gridCol w:w="1474"/>
        <w:gridCol w:w="3628"/>
      </w:tblGrid>
      <w:tr w:rsidR="00812C47">
        <w:tc>
          <w:tcPr>
            <w:tcW w:w="2041" w:type="dxa"/>
          </w:tcPr>
          <w:p w:rsidR="00812C47" w:rsidRDefault="00812C47">
            <w:pPr>
              <w:pStyle w:val="ConsPlusNormal"/>
              <w:jc w:val="center"/>
            </w:pPr>
            <w:r>
              <w:t>8.1. Виды рисков</w:t>
            </w:r>
          </w:p>
        </w:tc>
        <w:tc>
          <w:tcPr>
            <w:tcW w:w="2494" w:type="dxa"/>
          </w:tcPr>
          <w:p w:rsidR="00812C47" w:rsidRDefault="00812C47">
            <w:pPr>
              <w:pStyle w:val="ConsPlusNormal"/>
              <w:jc w:val="center"/>
            </w:pPr>
            <w:r>
              <w:t>8.2. Оценка вероятности наступления неблагоприятных последствий</w:t>
            </w:r>
          </w:p>
        </w:tc>
        <w:tc>
          <w:tcPr>
            <w:tcW w:w="1474" w:type="dxa"/>
          </w:tcPr>
          <w:p w:rsidR="00812C47" w:rsidRDefault="00812C47">
            <w:pPr>
              <w:pStyle w:val="ConsPlusNormal"/>
              <w:jc w:val="center"/>
            </w:pPr>
            <w:r>
              <w:t>8.3. Методы контроля рисков</w:t>
            </w:r>
          </w:p>
        </w:tc>
        <w:tc>
          <w:tcPr>
            <w:tcW w:w="3628" w:type="dxa"/>
          </w:tcPr>
          <w:p w:rsidR="00812C47" w:rsidRDefault="00812C47">
            <w:pPr>
              <w:pStyle w:val="ConsPlusNormal"/>
              <w:jc w:val="center"/>
            </w:pPr>
            <w:r>
              <w:t>8.4. Степень контроля рисков (</w:t>
            </w:r>
            <w:proofErr w:type="gramStart"/>
            <w:r>
              <w:t>полный</w:t>
            </w:r>
            <w:proofErr w:type="gramEnd"/>
            <w:r>
              <w:t>/частичный/отсутствует)</w:t>
            </w:r>
          </w:p>
        </w:tc>
      </w:tr>
      <w:tr w:rsidR="00812C47">
        <w:tc>
          <w:tcPr>
            <w:tcW w:w="2041" w:type="dxa"/>
          </w:tcPr>
          <w:p w:rsidR="00812C47" w:rsidRDefault="00812C47">
            <w:pPr>
              <w:pStyle w:val="ConsPlusNormal"/>
            </w:pPr>
            <w:r>
              <w:t>Риск 1</w:t>
            </w:r>
          </w:p>
        </w:tc>
        <w:tc>
          <w:tcPr>
            <w:tcW w:w="2494" w:type="dxa"/>
          </w:tcPr>
          <w:p w:rsidR="00812C47" w:rsidRDefault="00812C47">
            <w:pPr>
              <w:pStyle w:val="ConsPlusNormal"/>
            </w:pPr>
          </w:p>
        </w:tc>
        <w:tc>
          <w:tcPr>
            <w:tcW w:w="1474" w:type="dxa"/>
          </w:tcPr>
          <w:p w:rsidR="00812C47" w:rsidRDefault="00812C47">
            <w:pPr>
              <w:pStyle w:val="ConsPlusNormal"/>
            </w:pPr>
          </w:p>
        </w:tc>
        <w:tc>
          <w:tcPr>
            <w:tcW w:w="3628" w:type="dxa"/>
          </w:tcPr>
          <w:p w:rsidR="00812C47" w:rsidRDefault="00812C47">
            <w:pPr>
              <w:pStyle w:val="ConsPlusNormal"/>
            </w:pPr>
          </w:p>
        </w:tc>
      </w:tr>
      <w:tr w:rsidR="00812C47">
        <w:tc>
          <w:tcPr>
            <w:tcW w:w="2041" w:type="dxa"/>
          </w:tcPr>
          <w:p w:rsidR="00812C47" w:rsidRDefault="00812C47">
            <w:pPr>
              <w:pStyle w:val="ConsPlusNormal"/>
            </w:pPr>
            <w:r>
              <w:t>Риск N</w:t>
            </w:r>
          </w:p>
        </w:tc>
        <w:tc>
          <w:tcPr>
            <w:tcW w:w="2494" w:type="dxa"/>
          </w:tcPr>
          <w:p w:rsidR="00812C47" w:rsidRDefault="00812C47">
            <w:pPr>
              <w:pStyle w:val="ConsPlusNormal"/>
            </w:pPr>
          </w:p>
        </w:tc>
        <w:tc>
          <w:tcPr>
            <w:tcW w:w="1474" w:type="dxa"/>
          </w:tcPr>
          <w:p w:rsidR="00812C47" w:rsidRDefault="00812C47">
            <w:pPr>
              <w:pStyle w:val="ConsPlusNormal"/>
            </w:pPr>
          </w:p>
        </w:tc>
        <w:tc>
          <w:tcPr>
            <w:tcW w:w="3628" w:type="dxa"/>
          </w:tcPr>
          <w:p w:rsidR="00812C47" w:rsidRDefault="00812C47">
            <w:pPr>
              <w:pStyle w:val="ConsPlusNormal"/>
            </w:pPr>
          </w:p>
        </w:tc>
      </w:tr>
    </w:tbl>
    <w:p w:rsidR="00812C47" w:rsidRDefault="00812C47">
      <w:pPr>
        <w:pStyle w:val="ConsPlusNormal"/>
      </w:pPr>
    </w:p>
    <w:p w:rsidR="00812C47" w:rsidRDefault="00812C47">
      <w:pPr>
        <w:pStyle w:val="ConsPlusNonformat"/>
        <w:jc w:val="both"/>
      </w:pPr>
      <w:r>
        <w:t>8.5. Источники данных:</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bookmarkStart w:id="29" w:name="P807"/>
      <w:bookmarkEnd w:id="29"/>
      <w:r>
        <w:t xml:space="preserve">    9. Сравнение возможных вариантов решения проблемы</w:t>
      </w:r>
    </w:p>
    <w:p w:rsidR="00812C47" w:rsidRDefault="00812C4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246"/>
        <w:gridCol w:w="1246"/>
        <w:gridCol w:w="1247"/>
      </w:tblGrid>
      <w:tr w:rsidR="00812C47">
        <w:tc>
          <w:tcPr>
            <w:tcW w:w="5953" w:type="dxa"/>
          </w:tcPr>
          <w:p w:rsidR="00812C47" w:rsidRDefault="00812C47">
            <w:pPr>
              <w:pStyle w:val="ConsPlusNormal"/>
            </w:pPr>
          </w:p>
        </w:tc>
        <w:tc>
          <w:tcPr>
            <w:tcW w:w="1246" w:type="dxa"/>
          </w:tcPr>
          <w:p w:rsidR="00812C47" w:rsidRDefault="00812C47">
            <w:pPr>
              <w:pStyle w:val="ConsPlusNormal"/>
              <w:jc w:val="center"/>
            </w:pPr>
            <w:r>
              <w:t>Вариант 1</w:t>
            </w:r>
          </w:p>
        </w:tc>
        <w:tc>
          <w:tcPr>
            <w:tcW w:w="1246" w:type="dxa"/>
          </w:tcPr>
          <w:p w:rsidR="00812C47" w:rsidRDefault="00812C47">
            <w:pPr>
              <w:pStyle w:val="ConsPlusNormal"/>
              <w:jc w:val="center"/>
            </w:pPr>
            <w:r>
              <w:t>Вариант 2</w:t>
            </w:r>
          </w:p>
        </w:tc>
        <w:tc>
          <w:tcPr>
            <w:tcW w:w="1247" w:type="dxa"/>
          </w:tcPr>
          <w:p w:rsidR="00812C47" w:rsidRDefault="00812C47">
            <w:pPr>
              <w:pStyle w:val="ConsPlusNormal"/>
              <w:jc w:val="center"/>
            </w:pPr>
            <w:r>
              <w:t>Вариант N</w:t>
            </w:r>
          </w:p>
        </w:tc>
      </w:tr>
      <w:tr w:rsidR="00812C47">
        <w:tc>
          <w:tcPr>
            <w:tcW w:w="5953" w:type="dxa"/>
          </w:tcPr>
          <w:p w:rsidR="00812C47" w:rsidRDefault="00812C47">
            <w:pPr>
              <w:pStyle w:val="ConsPlusNormal"/>
            </w:pPr>
            <w:r>
              <w:t>9.1. Содержание варианта решения проблемы</w:t>
            </w:r>
          </w:p>
        </w:tc>
        <w:tc>
          <w:tcPr>
            <w:tcW w:w="1246" w:type="dxa"/>
          </w:tcPr>
          <w:p w:rsidR="00812C47" w:rsidRDefault="00812C47">
            <w:pPr>
              <w:pStyle w:val="ConsPlusNormal"/>
            </w:pPr>
          </w:p>
        </w:tc>
        <w:tc>
          <w:tcPr>
            <w:tcW w:w="1246" w:type="dxa"/>
          </w:tcPr>
          <w:p w:rsidR="00812C47" w:rsidRDefault="00812C47">
            <w:pPr>
              <w:pStyle w:val="ConsPlusNormal"/>
            </w:pPr>
          </w:p>
        </w:tc>
        <w:tc>
          <w:tcPr>
            <w:tcW w:w="1247" w:type="dxa"/>
          </w:tcPr>
          <w:p w:rsidR="00812C47" w:rsidRDefault="00812C47">
            <w:pPr>
              <w:pStyle w:val="ConsPlusNormal"/>
            </w:pPr>
          </w:p>
        </w:tc>
      </w:tr>
      <w:tr w:rsidR="00812C47">
        <w:tc>
          <w:tcPr>
            <w:tcW w:w="5953" w:type="dxa"/>
          </w:tcPr>
          <w:p w:rsidR="00812C47" w:rsidRDefault="00812C47">
            <w:pPr>
              <w:pStyle w:val="ConsPlusNormal"/>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246" w:type="dxa"/>
          </w:tcPr>
          <w:p w:rsidR="00812C47" w:rsidRDefault="00812C47">
            <w:pPr>
              <w:pStyle w:val="ConsPlusNormal"/>
            </w:pPr>
          </w:p>
        </w:tc>
        <w:tc>
          <w:tcPr>
            <w:tcW w:w="1246" w:type="dxa"/>
          </w:tcPr>
          <w:p w:rsidR="00812C47" w:rsidRDefault="00812C47">
            <w:pPr>
              <w:pStyle w:val="ConsPlusNormal"/>
            </w:pPr>
          </w:p>
        </w:tc>
        <w:tc>
          <w:tcPr>
            <w:tcW w:w="1247" w:type="dxa"/>
          </w:tcPr>
          <w:p w:rsidR="00812C47" w:rsidRDefault="00812C47">
            <w:pPr>
              <w:pStyle w:val="ConsPlusNormal"/>
            </w:pPr>
          </w:p>
        </w:tc>
      </w:tr>
      <w:tr w:rsidR="00812C47">
        <w:tc>
          <w:tcPr>
            <w:tcW w:w="5953" w:type="dxa"/>
          </w:tcPr>
          <w:p w:rsidR="00812C47" w:rsidRDefault="00812C47">
            <w:pPr>
              <w:pStyle w:val="ConsPlusNormal"/>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46" w:type="dxa"/>
          </w:tcPr>
          <w:p w:rsidR="00812C47" w:rsidRDefault="00812C47">
            <w:pPr>
              <w:pStyle w:val="ConsPlusNormal"/>
            </w:pPr>
          </w:p>
        </w:tc>
        <w:tc>
          <w:tcPr>
            <w:tcW w:w="1246" w:type="dxa"/>
          </w:tcPr>
          <w:p w:rsidR="00812C47" w:rsidRDefault="00812C47">
            <w:pPr>
              <w:pStyle w:val="ConsPlusNormal"/>
            </w:pPr>
          </w:p>
        </w:tc>
        <w:tc>
          <w:tcPr>
            <w:tcW w:w="1247" w:type="dxa"/>
          </w:tcPr>
          <w:p w:rsidR="00812C47" w:rsidRDefault="00812C47">
            <w:pPr>
              <w:pStyle w:val="ConsPlusNormal"/>
            </w:pPr>
          </w:p>
        </w:tc>
      </w:tr>
      <w:tr w:rsidR="00812C47">
        <w:tc>
          <w:tcPr>
            <w:tcW w:w="5953" w:type="dxa"/>
          </w:tcPr>
          <w:p w:rsidR="00812C47" w:rsidRDefault="00812C47">
            <w:pPr>
              <w:pStyle w:val="ConsPlusNormal"/>
            </w:pPr>
            <w:r>
              <w:t>9.4. Оценка расходов (доходов) областного бюджета субъекта Российской Федерации, связанных с введением предлагаемого правового регулирования</w:t>
            </w:r>
          </w:p>
        </w:tc>
        <w:tc>
          <w:tcPr>
            <w:tcW w:w="1246" w:type="dxa"/>
          </w:tcPr>
          <w:p w:rsidR="00812C47" w:rsidRDefault="00812C47">
            <w:pPr>
              <w:pStyle w:val="ConsPlusNormal"/>
            </w:pPr>
          </w:p>
        </w:tc>
        <w:tc>
          <w:tcPr>
            <w:tcW w:w="1246" w:type="dxa"/>
          </w:tcPr>
          <w:p w:rsidR="00812C47" w:rsidRDefault="00812C47">
            <w:pPr>
              <w:pStyle w:val="ConsPlusNormal"/>
            </w:pPr>
          </w:p>
        </w:tc>
        <w:tc>
          <w:tcPr>
            <w:tcW w:w="1247" w:type="dxa"/>
          </w:tcPr>
          <w:p w:rsidR="00812C47" w:rsidRDefault="00812C47">
            <w:pPr>
              <w:pStyle w:val="ConsPlusNormal"/>
            </w:pPr>
          </w:p>
        </w:tc>
      </w:tr>
      <w:tr w:rsidR="00812C47">
        <w:tc>
          <w:tcPr>
            <w:tcW w:w="5953" w:type="dxa"/>
          </w:tcPr>
          <w:p w:rsidR="00812C47" w:rsidRDefault="00812C47">
            <w:pPr>
              <w:pStyle w:val="ConsPlusNormal"/>
            </w:pPr>
            <w:r>
              <w:t>9.5. Оценка возможности достижения заявленных целей регулирования (</w:t>
            </w:r>
            <w:hyperlink w:anchor="P613" w:history="1">
              <w:r>
                <w:rPr>
                  <w:color w:val="0000FF"/>
                </w:rPr>
                <w:t>раздел 3</w:t>
              </w:r>
            </w:hyperlink>
            <w:r>
              <w:t xml:space="preserve"> пояснительной записки) посредством применения рассматриваемых вариантов предлагаемого правового регулирования</w:t>
            </w:r>
          </w:p>
        </w:tc>
        <w:tc>
          <w:tcPr>
            <w:tcW w:w="1246" w:type="dxa"/>
          </w:tcPr>
          <w:p w:rsidR="00812C47" w:rsidRDefault="00812C47">
            <w:pPr>
              <w:pStyle w:val="ConsPlusNormal"/>
            </w:pPr>
          </w:p>
        </w:tc>
        <w:tc>
          <w:tcPr>
            <w:tcW w:w="1246" w:type="dxa"/>
          </w:tcPr>
          <w:p w:rsidR="00812C47" w:rsidRDefault="00812C47">
            <w:pPr>
              <w:pStyle w:val="ConsPlusNormal"/>
            </w:pPr>
          </w:p>
        </w:tc>
        <w:tc>
          <w:tcPr>
            <w:tcW w:w="1247" w:type="dxa"/>
          </w:tcPr>
          <w:p w:rsidR="00812C47" w:rsidRDefault="00812C47">
            <w:pPr>
              <w:pStyle w:val="ConsPlusNormal"/>
            </w:pPr>
          </w:p>
        </w:tc>
      </w:tr>
      <w:tr w:rsidR="00812C47">
        <w:tc>
          <w:tcPr>
            <w:tcW w:w="5953" w:type="dxa"/>
          </w:tcPr>
          <w:p w:rsidR="00812C47" w:rsidRDefault="00812C47">
            <w:pPr>
              <w:pStyle w:val="ConsPlusNormal"/>
            </w:pPr>
            <w:r>
              <w:t>9.6. Оценка рисков неблагоприятных последствий</w:t>
            </w:r>
          </w:p>
        </w:tc>
        <w:tc>
          <w:tcPr>
            <w:tcW w:w="1246" w:type="dxa"/>
          </w:tcPr>
          <w:p w:rsidR="00812C47" w:rsidRDefault="00812C47">
            <w:pPr>
              <w:pStyle w:val="ConsPlusNormal"/>
            </w:pPr>
          </w:p>
        </w:tc>
        <w:tc>
          <w:tcPr>
            <w:tcW w:w="1246" w:type="dxa"/>
          </w:tcPr>
          <w:p w:rsidR="00812C47" w:rsidRDefault="00812C47">
            <w:pPr>
              <w:pStyle w:val="ConsPlusNormal"/>
            </w:pPr>
          </w:p>
        </w:tc>
        <w:tc>
          <w:tcPr>
            <w:tcW w:w="1247" w:type="dxa"/>
          </w:tcPr>
          <w:p w:rsidR="00812C47" w:rsidRDefault="00812C47">
            <w:pPr>
              <w:pStyle w:val="ConsPlusNormal"/>
            </w:pPr>
          </w:p>
        </w:tc>
      </w:tr>
    </w:tbl>
    <w:p w:rsidR="00812C47" w:rsidRDefault="00812C47">
      <w:pPr>
        <w:sectPr w:rsidR="00812C47">
          <w:pgSz w:w="16838" w:h="11905" w:orient="landscape"/>
          <w:pgMar w:top="1701" w:right="1134" w:bottom="850" w:left="1134" w:header="0" w:footer="0" w:gutter="0"/>
          <w:cols w:space="720"/>
        </w:sectPr>
      </w:pPr>
    </w:p>
    <w:p w:rsidR="00812C47" w:rsidRDefault="00812C47">
      <w:pPr>
        <w:pStyle w:val="ConsPlusNormal"/>
      </w:pPr>
    </w:p>
    <w:p w:rsidR="00812C47" w:rsidRDefault="00812C47">
      <w:pPr>
        <w:pStyle w:val="ConsPlusNonformat"/>
        <w:jc w:val="both"/>
      </w:pPr>
      <w:r>
        <w:t xml:space="preserve">9.7.  Обоснование  выбора  предпочтительного  варианта  решения  </w:t>
      </w:r>
      <w:proofErr w:type="gramStart"/>
      <w:r>
        <w:t>выявленной</w:t>
      </w:r>
      <w:proofErr w:type="gramEnd"/>
    </w:p>
    <w:p w:rsidR="00812C47" w:rsidRDefault="00812C47">
      <w:pPr>
        <w:pStyle w:val="ConsPlusNonformat"/>
        <w:jc w:val="both"/>
      </w:pPr>
      <w:r>
        <w:t>проблемы:</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r>
        <w:t>9.8. Детальное описание предлагаемого варианта решения проблемы:</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bookmarkStart w:id="30" w:name="P846"/>
      <w:bookmarkEnd w:id="30"/>
      <w:r>
        <w:t xml:space="preserve">    10.   Оценка  необходимости  установления  переходного  периода  </w:t>
      </w:r>
      <w:proofErr w:type="gramStart"/>
      <w:r>
        <w:t>и(</w:t>
      </w:r>
      <w:proofErr w:type="gramEnd"/>
      <w:r>
        <w:t>или)</w:t>
      </w:r>
    </w:p>
    <w:p w:rsidR="00812C47" w:rsidRDefault="00812C47">
      <w:pPr>
        <w:pStyle w:val="ConsPlusNonformat"/>
        <w:jc w:val="both"/>
      </w:pPr>
      <w:r>
        <w:t>отсрочки  вступления  в силу нормативного правового акта либо необходимость</w:t>
      </w:r>
    </w:p>
    <w:p w:rsidR="00812C47" w:rsidRDefault="00812C47">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812C47" w:rsidRDefault="00812C47">
      <w:pPr>
        <w:pStyle w:val="ConsPlusNonformat"/>
        <w:jc w:val="both"/>
      </w:pPr>
      <w:r>
        <w:t>отношения</w:t>
      </w:r>
    </w:p>
    <w:p w:rsidR="00812C47" w:rsidRDefault="00812C47">
      <w:pPr>
        <w:pStyle w:val="ConsPlusNonformat"/>
        <w:jc w:val="both"/>
      </w:pPr>
    </w:p>
    <w:p w:rsidR="00812C47" w:rsidRDefault="00812C47">
      <w:pPr>
        <w:pStyle w:val="ConsPlusNonformat"/>
        <w:jc w:val="both"/>
      </w:pPr>
      <w:r>
        <w:t>10.1. Предполагаемая дата вступления в силу акта:</w:t>
      </w:r>
    </w:p>
    <w:p w:rsidR="00812C47" w:rsidRDefault="00812C47">
      <w:pPr>
        <w:pStyle w:val="ConsPlusNonformat"/>
        <w:jc w:val="both"/>
      </w:pPr>
      <w:proofErr w:type="gramStart"/>
      <w:r>
        <w:t>___________________________________________________________________________</w:t>
      </w:r>
      <w:proofErr w:type="gramEnd"/>
    </w:p>
    <w:p w:rsidR="00812C47" w:rsidRDefault="00812C47">
      <w:pPr>
        <w:pStyle w:val="ConsPlusNonformat"/>
        <w:jc w:val="both"/>
      </w:pPr>
      <w:r>
        <w:t xml:space="preserve">      </w:t>
      </w:r>
      <w:proofErr w:type="gramStart"/>
      <w:r>
        <w:t>(если положения вводятся в действие в разное время, указывается</w:t>
      </w:r>
      <w:proofErr w:type="gramEnd"/>
    </w:p>
    <w:p w:rsidR="00812C47" w:rsidRDefault="00812C47">
      <w:pPr>
        <w:pStyle w:val="ConsPlusNonformat"/>
        <w:jc w:val="both"/>
      </w:pPr>
      <w:r>
        <w:t xml:space="preserve">                статья/пункт проекта акта и дата введения)</w:t>
      </w:r>
    </w:p>
    <w:p w:rsidR="00812C47" w:rsidRDefault="00812C47">
      <w:pPr>
        <w:pStyle w:val="ConsPlusNonformat"/>
        <w:jc w:val="both"/>
      </w:pPr>
      <w:bookmarkStart w:id="31" w:name="P855"/>
      <w:bookmarkEnd w:id="31"/>
      <w:r>
        <w:t xml:space="preserve">10.2.   Необходимость  установления  переходного  периода  </w:t>
      </w:r>
      <w:proofErr w:type="gramStart"/>
      <w:r>
        <w:t>и(</w:t>
      </w:r>
      <w:proofErr w:type="gramEnd"/>
      <w:r>
        <w:t>или)  отсрочки</w:t>
      </w:r>
    </w:p>
    <w:p w:rsidR="00812C47" w:rsidRDefault="00812C47">
      <w:pPr>
        <w:pStyle w:val="ConsPlusNonformat"/>
        <w:jc w:val="both"/>
      </w:pPr>
      <w:r>
        <w:t>введения предлагаемого правового регулирования: есть (нет)</w:t>
      </w:r>
    </w:p>
    <w:p w:rsidR="00812C47" w:rsidRDefault="00812C47">
      <w:pPr>
        <w:pStyle w:val="ConsPlusNonformat"/>
        <w:jc w:val="both"/>
      </w:pPr>
      <w:r>
        <w:t>а)   срок  переходного  периода:  ____  дней  с  момента  принятия  проекта</w:t>
      </w:r>
    </w:p>
    <w:p w:rsidR="00812C47" w:rsidRDefault="00812C47">
      <w:pPr>
        <w:pStyle w:val="ConsPlusNonformat"/>
        <w:jc w:val="both"/>
      </w:pPr>
      <w:r>
        <w:t>нормативного правового акта;</w:t>
      </w:r>
    </w:p>
    <w:p w:rsidR="00812C47" w:rsidRDefault="00812C47">
      <w:pPr>
        <w:pStyle w:val="ConsPlusNonformat"/>
        <w:jc w:val="both"/>
      </w:pPr>
      <w:r>
        <w:t xml:space="preserve">б)  отсрочка  введения  предлагаемого  правового регулирования: ____ дней </w:t>
      </w:r>
      <w:proofErr w:type="gramStart"/>
      <w:r>
        <w:t>с</w:t>
      </w:r>
      <w:proofErr w:type="gramEnd"/>
    </w:p>
    <w:p w:rsidR="00812C47" w:rsidRDefault="00812C47">
      <w:pPr>
        <w:pStyle w:val="ConsPlusNonformat"/>
        <w:jc w:val="both"/>
      </w:pPr>
      <w:r>
        <w:t>момента принятия проекта акта.</w:t>
      </w:r>
    </w:p>
    <w:p w:rsidR="00812C47" w:rsidRDefault="00812C47">
      <w:pPr>
        <w:pStyle w:val="ConsPlusNonformat"/>
        <w:jc w:val="both"/>
      </w:pPr>
      <w:r>
        <w:t>10.3.  Необходимость  распространения предлагаемого правового регулирования</w:t>
      </w:r>
    </w:p>
    <w:p w:rsidR="00812C47" w:rsidRDefault="00812C47">
      <w:pPr>
        <w:pStyle w:val="ConsPlusNonformat"/>
        <w:jc w:val="both"/>
      </w:pPr>
      <w:r>
        <w:t>на ранее возникшие отношения: есть (нет).</w:t>
      </w:r>
    </w:p>
    <w:p w:rsidR="00812C47" w:rsidRDefault="00812C47">
      <w:pPr>
        <w:pStyle w:val="ConsPlusNonformat"/>
        <w:jc w:val="both"/>
      </w:pPr>
      <w:r>
        <w:t xml:space="preserve">10.3.1.  Период  распространения  на ранее возникшие отношения: ____ дней </w:t>
      </w:r>
      <w:proofErr w:type="gramStart"/>
      <w:r>
        <w:t>с</w:t>
      </w:r>
      <w:proofErr w:type="gramEnd"/>
    </w:p>
    <w:p w:rsidR="00812C47" w:rsidRDefault="00812C47">
      <w:pPr>
        <w:pStyle w:val="ConsPlusNonformat"/>
        <w:jc w:val="both"/>
      </w:pPr>
      <w:r>
        <w:t>момента принятия проекта акта.</w:t>
      </w:r>
    </w:p>
    <w:p w:rsidR="00812C47" w:rsidRDefault="00812C47">
      <w:pPr>
        <w:pStyle w:val="ConsPlusNonformat"/>
        <w:jc w:val="both"/>
      </w:pPr>
      <w:r>
        <w:t xml:space="preserve">10.4.  Обоснование  необходимости  установления  переходного периода </w:t>
      </w:r>
      <w:proofErr w:type="gramStart"/>
      <w:r>
        <w:t>и(</w:t>
      </w:r>
      <w:proofErr w:type="gramEnd"/>
      <w:r>
        <w:t>или)</w:t>
      </w:r>
    </w:p>
    <w:p w:rsidR="00812C47" w:rsidRDefault="00812C47">
      <w:pPr>
        <w:pStyle w:val="ConsPlusNonformat"/>
        <w:jc w:val="both"/>
      </w:pPr>
      <w:r>
        <w:t>отсрочки  вступления в силу проекта акта либо необходимость распространения</w:t>
      </w:r>
    </w:p>
    <w:p w:rsidR="00812C47" w:rsidRDefault="00812C47">
      <w:pPr>
        <w:pStyle w:val="ConsPlusNonformat"/>
        <w:jc w:val="both"/>
      </w:pPr>
      <w:r>
        <w:t>предлагаемого правового регулирования на ранее возникшие отношения: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(место для текстового описания)</w:t>
      </w:r>
    </w:p>
    <w:p w:rsidR="00812C47" w:rsidRDefault="00812C47">
      <w:pPr>
        <w:pStyle w:val="ConsPlusNonformat"/>
        <w:jc w:val="both"/>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_________________________   __________________________</w:t>
      </w:r>
    </w:p>
    <w:p w:rsidR="00812C47" w:rsidRDefault="00812C47">
      <w:pPr>
        <w:pStyle w:val="ConsPlusNonformat"/>
        <w:jc w:val="both"/>
      </w:pPr>
      <w:r>
        <w:t xml:space="preserve">                                 (подпись)         (расшифровка подписи)</w:t>
      </w: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pPr>
    </w:p>
    <w:p w:rsidR="00812C47" w:rsidRDefault="00812C47">
      <w:pPr>
        <w:pStyle w:val="ConsPlusNormal"/>
      </w:pPr>
    </w:p>
    <w:p w:rsidR="00812C47" w:rsidRDefault="00812C47">
      <w:pPr>
        <w:pStyle w:val="ConsPlusNormal"/>
        <w:jc w:val="right"/>
        <w:outlineLvl w:val="1"/>
      </w:pPr>
      <w:r>
        <w:t>Приложение 5</w:t>
      </w:r>
    </w:p>
    <w:p w:rsidR="00812C47" w:rsidRDefault="00812C47">
      <w:pPr>
        <w:pStyle w:val="ConsPlusNormal"/>
        <w:jc w:val="right"/>
      </w:pPr>
      <w:r>
        <w:t>к Методике...</w:t>
      </w:r>
    </w:p>
    <w:p w:rsidR="00812C47" w:rsidRDefault="00812C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C47">
        <w:trPr>
          <w:jc w:val="center"/>
        </w:trPr>
        <w:tc>
          <w:tcPr>
            <w:tcW w:w="9294" w:type="dxa"/>
            <w:tcBorders>
              <w:top w:val="nil"/>
              <w:left w:val="single" w:sz="24" w:space="0" w:color="CED3F1"/>
              <w:bottom w:val="nil"/>
              <w:right w:val="single" w:sz="24" w:space="0" w:color="F4F3F8"/>
            </w:tcBorders>
            <w:shd w:val="clear" w:color="auto" w:fill="F4F3F8"/>
          </w:tcPr>
          <w:p w:rsidR="00812C47" w:rsidRDefault="00812C47">
            <w:pPr>
              <w:pStyle w:val="ConsPlusNormal"/>
              <w:jc w:val="center"/>
            </w:pPr>
            <w:r>
              <w:rPr>
                <w:color w:val="392C69"/>
              </w:rPr>
              <w:t>Список изменяющих документов</w:t>
            </w:r>
          </w:p>
          <w:p w:rsidR="00812C47" w:rsidRDefault="00812C47">
            <w:pPr>
              <w:pStyle w:val="ConsPlusNormal"/>
              <w:jc w:val="center"/>
            </w:pPr>
            <w:proofErr w:type="gramStart"/>
            <w:r>
              <w:rPr>
                <w:color w:val="392C69"/>
              </w:rPr>
              <w:t xml:space="preserve">(в ред. </w:t>
            </w:r>
            <w:hyperlink r:id="rId53" w:history="1">
              <w:r>
                <w:rPr>
                  <w:color w:val="0000FF"/>
                </w:rPr>
                <w:t>Приказа</w:t>
              </w:r>
            </w:hyperlink>
            <w:r>
              <w:rPr>
                <w:color w:val="392C69"/>
              </w:rPr>
              <w:t xml:space="preserve"> комитета экономического развития и инвестиционной</w:t>
            </w:r>
            <w:proofErr w:type="gramEnd"/>
          </w:p>
          <w:p w:rsidR="00812C47" w:rsidRDefault="00812C47">
            <w:pPr>
              <w:pStyle w:val="ConsPlusNormal"/>
              <w:jc w:val="center"/>
            </w:pPr>
            <w:r>
              <w:rPr>
                <w:color w:val="392C69"/>
              </w:rPr>
              <w:t>деятельности Ленинградской области от 16.11.2015 N 46)</w:t>
            </w:r>
          </w:p>
        </w:tc>
      </w:tr>
    </w:tbl>
    <w:p w:rsidR="00812C47" w:rsidRDefault="00812C47">
      <w:pPr>
        <w:pStyle w:val="ConsPlusNormal"/>
      </w:pPr>
    </w:p>
    <w:p w:rsidR="00812C47" w:rsidRDefault="00812C47">
      <w:pPr>
        <w:pStyle w:val="ConsPlusNormal"/>
      </w:pPr>
      <w:r>
        <w:t>(ФОРМА)</w:t>
      </w:r>
    </w:p>
    <w:p w:rsidR="00812C47" w:rsidRDefault="00812C47">
      <w:pPr>
        <w:pStyle w:val="ConsPlusNormal"/>
        <w:ind w:firstLine="540"/>
        <w:jc w:val="both"/>
      </w:pPr>
    </w:p>
    <w:p w:rsidR="00812C47" w:rsidRDefault="00812C47">
      <w:pPr>
        <w:pStyle w:val="ConsPlusNonformat"/>
        <w:jc w:val="both"/>
      </w:pPr>
      <w:bookmarkStart w:id="32" w:name="P887"/>
      <w:bookmarkEnd w:id="32"/>
      <w:r>
        <w:t xml:space="preserve">                               ОПРОСНЫЙ ЛИСТ</w:t>
      </w:r>
    </w:p>
    <w:p w:rsidR="00812C47" w:rsidRDefault="00812C47">
      <w:pPr>
        <w:pStyle w:val="ConsPlusNonformat"/>
        <w:jc w:val="both"/>
      </w:pPr>
      <w:r>
        <w:t xml:space="preserve">               (размещается на официальном </w:t>
      </w:r>
      <w:proofErr w:type="gramStart"/>
      <w:r>
        <w:t>интернет-портале</w:t>
      </w:r>
      <w:proofErr w:type="gramEnd"/>
      <w:r>
        <w:t>)</w:t>
      </w:r>
    </w:p>
    <w:p w:rsidR="00812C47" w:rsidRDefault="00812C47">
      <w:pPr>
        <w:pStyle w:val="ConsPlusNonformat"/>
        <w:jc w:val="both"/>
      </w:pPr>
    </w:p>
    <w:p w:rsidR="00812C47" w:rsidRDefault="00812C47">
      <w:pPr>
        <w:pStyle w:val="ConsPlusNonformat"/>
        <w:jc w:val="both"/>
      </w:pPr>
      <w:r>
        <w:t xml:space="preserve">        Запрос заинтересованным либо затронутым социальным группам</w:t>
      </w:r>
    </w:p>
    <w:p w:rsidR="00812C47" w:rsidRDefault="00812C47">
      <w:pPr>
        <w:pStyle w:val="ConsPlusNonformat"/>
        <w:jc w:val="both"/>
      </w:pPr>
      <w:r>
        <w:t xml:space="preserve">              и хозяйствующим субъектам о направлении мнений</w:t>
      </w:r>
    </w:p>
    <w:p w:rsidR="00812C47" w:rsidRDefault="00812C47">
      <w:pPr>
        <w:pStyle w:val="ConsPlusNonformat"/>
        <w:jc w:val="both"/>
      </w:pPr>
      <w:r>
        <w:t>по ________________________________________________________________________</w:t>
      </w:r>
    </w:p>
    <w:p w:rsidR="00812C47" w:rsidRDefault="00812C47">
      <w:pPr>
        <w:pStyle w:val="ConsPlusNonformat"/>
        <w:jc w:val="both"/>
      </w:pPr>
      <w:r>
        <w:t xml:space="preserve">                              (наименование)</w:t>
      </w:r>
    </w:p>
    <w:p w:rsidR="00812C47" w:rsidRDefault="00812C47">
      <w:pPr>
        <w:pStyle w:val="ConsPlusNonformat"/>
        <w:jc w:val="both"/>
      </w:pPr>
      <w:r>
        <w:t xml:space="preserve">    Просим  Вас  заполнить  и  направить данную форму по адресу электронной</w:t>
      </w:r>
    </w:p>
    <w:p w:rsidR="00812C47" w:rsidRDefault="00812C47">
      <w:pPr>
        <w:pStyle w:val="ConsPlusNonformat"/>
        <w:jc w:val="both"/>
      </w:pPr>
      <w:r>
        <w:t>почты: _______________________________________ до _______________ 20__ года</w:t>
      </w:r>
    </w:p>
    <w:p w:rsidR="00812C47" w:rsidRDefault="00812C47">
      <w:pPr>
        <w:pStyle w:val="ConsPlusNonformat"/>
        <w:jc w:val="both"/>
      </w:pPr>
      <w:r>
        <w:lastRenderedPageBreak/>
        <w:t xml:space="preserve">         </w:t>
      </w:r>
      <w:proofErr w:type="gramStart"/>
      <w:r>
        <w:t>(указание адреса электронной почты       (указание срока)</w:t>
      </w:r>
      <w:proofErr w:type="gramEnd"/>
    </w:p>
    <w:p w:rsidR="00812C47" w:rsidRDefault="00812C47">
      <w:pPr>
        <w:pStyle w:val="ConsPlusNonformat"/>
        <w:jc w:val="both"/>
      </w:pPr>
      <w:r>
        <w:t xml:space="preserve">                  ответственного лица)</w:t>
      </w:r>
    </w:p>
    <w:p w:rsidR="00812C47" w:rsidRDefault="00812C47">
      <w:pPr>
        <w:pStyle w:val="ConsPlusNonformat"/>
        <w:jc w:val="both"/>
      </w:pPr>
      <w:r>
        <w:t>включительно.    Регулирующий    орган    не    будет   иметь   возможности</w:t>
      </w:r>
    </w:p>
    <w:p w:rsidR="00812C47" w:rsidRDefault="00812C47">
      <w:pPr>
        <w:pStyle w:val="ConsPlusNonformat"/>
        <w:jc w:val="both"/>
      </w:pPr>
      <w:r>
        <w:t>проанализировать  позиции, направленные ему после указанного срока, а также</w:t>
      </w:r>
    </w:p>
    <w:p w:rsidR="00812C47" w:rsidRDefault="00812C47">
      <w:pPr>
        <w:pStyle w:val="ConsPlusNonformat"/>
        <w:jc w:val="both"/>
      </w:pPr>
      <w:proofErr w:type="gramStart"/>
      <w:r>
        <w:t>направленные</w:t>
      </w:r>
      <w:proofErr w:type="gramEnd"/>
      <w:r>
        <w:t xml:space="preserve"> не в соответствии с настоящей формой.</w:t>
      </w:r>
    </w:p>
    <w:p w:rsidR="00812C47" w:rsidRDefault="00812C47">
      <w:pPr>
        <w:pStyle w:val="ConsPlusNonformat"/>
        <w:jc w:val="both"/>
      </w:pPr>
    </w:p>
    <w:p w:rsidR="00812C47" w:rsidRDefault="00812C47">
      <w:pPr>
        <w:pStyle w:val="ConsPlusNonformat"/>
        <w:jc w:val="both"/>
      </w:pPr>
    </w:p>
    <w:p w:rsidR="00812C47" w:rsidRDefault="00812C47">
      <w:pPr>
        <w:pStyle w:val="ConsPlusNonformat"/>
        <w:jc w:val="both"/>
      </w:pPr>
      <w:r>
        <w:t>По Вашему желанию укажите:                    Контактная информация:</w:t>
      </w:r>
    </w:p>
    <w:p w:rsidR="00812C47" w:rsidRDefault="00812C47">
      <w:pPr>
        <w:pStyle w:val="ConsPlusNonformat"/>
        <w:jc w:val="both"/>
      </w:pPr>
      <w:r>
        <w:t>Название организации                    ___________________________________</w:t>
      </w:r>
    </w:p>
    <w:p w:rsidR="00812C47" w:rsidRDefault="00812C47">
      <w:pPr>
        <w:pStyle w:val="ConsPlusNonformat"/>
        <w:jc w:val="both"/>
      </w:pPr>
      <w:r>
        <w:t>Сферу деятельности организации          ___________________________________</w:t>
      </w:r>
    </w:p>
    <w:p w:rsidR="00812C47" w:rsidRDefault="00812C47">
      <w:pPr>
        <w:pStyle w:val="ConsPlusNonformat"/>
        <w:jc w:val="both"/>
      </w:pPr>
      <w:r>
        <w:t>Ф.И.О. контактного лица                 ___________________________________</w:t>
      </w:r>
    </w:p>
    <w:p w:rsidR="00812C47" w:rsidRDefault="00812C47">
      <w:pPr>
        <w:pStyle w:val="ConsPlusNonformat"/>
        <w:jc w:val="both"/>
      </w:pPr>
      <w:r>
        <w:t>Номер контактного телефона              ___________________________________</w:t>
      </w:r>
    </w:p>
    <w:p w:rsidR="00812C47" w:rsidRDefault="00812C47">
      <w:pPr>
        <w:pStyle w:val="ConsPlusNonformat"/>
        <w:jc w:val="both"/>
      </w:pPr>
      <w:r>
        <w:t>Адрес электронной почты                 ___________________________________</w:t>
      </w:r>
    </w:p>
    <w:p w:rsidR="00812C47" w:rsidRDefault="00812C47">
      <w:pPr>
        <w:pStyle w:val="ConsPlusNonformat"/>
        <w:jc w:val="both"/>
      </w:pPr>
    </w:p>
    <w:p w:rsidR="00812C47" w:rsidRDefault="00812C47">
      <w:pPr>
        <w:pStyle w:val="ConsPlusNonformat"/>
        <w:jc w:val="both"/>
      </w:pPr>
      <w:r>
        <w:t xml:space="preserve">    1.  На  решение  какой проблемы, на Ваш взгляд, направлено предлагаемое</w:t>
      </w:r>
    </w:p>
    <w:p w:rsidR="00812C47" w:rsidRDefault="00812C47">
      <w:pPr>
        <w:pStyle w:val="ConsPlusNonformat"/>
        <w:jc w:val="both"/>
      </w:pPr>
      <w:r>
        <w:t>государственное регулирование? Актуальна ли данная проблема сегодня? 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2.  Насколько  корректно  регулирующий  орган  обосновал  необходимость</w:t>
      </w:r>
    </w:p>
    <w:p w:rsidR="00812C47" w:rsidRDefault="00812C47">
      <w:pPr>
        <w:pStyle w:val="ConsPlusNonformat"/>
        <w:jc w:val="both"/>
      </w:pPr>
      <w:r>
        <w:t xml:space="preserve">государственного     вмешательства?     Насколько     цель    </w:t>
      </w:r>
      <w:proofErr w:type="gramStart"/>
      <w:r>
        <w:t>предлагаемого</w:t>
      </w:r>
      <w:proofErr w:type="gramEnd"/>
    </w:p>
    <w:p w:rsidR="00812C47" w:rsidRDefault="00812C47">
      <w:pPr>
        <w:pStyle w:val="ConsPlusNonformat"/>
        <w:jc w:val="both"/>
      </w:pPr>
      <w:r>
        <w:t>государственного  регулирования соотносится с проблемой, на решение которой</w:t>
      </w:r>
    </w:p>
    <w:p w:rsidR="00812C47" w:rsidRDefault="00812C47">
      <w:pPr>
        <w:pStyle w:val="ConsPlusNonformat"/>
        <w:jc w:val="both"/>
      </w:pPr>
      <w:r>
        <w:t xml:space="preserve">оно  направлено?  Достигнет ли, на Ваш взгляд, </w:t>
      </w:r>
      <w:proofErr w:type="gramStart"/>
      <w:r>
        <w:t>предлагаемое</w:t>
      </w:r>
      <w:proofErr w:type="gramEnd"/>
      <w:r>
        <w:t xml:space="preserve"> государственное</w:t>
      </w:r>
    </w:p>
    <w:p w:rsidR="00812C47" w:rsidRDefault="00812C47">
      <w:pPr>
        <w:pStyle w:val="ConsPlusNonformat"/>
        <w:jc w:val="both"/>
      </w:pPr>
      <w:r>
        <w:t>регулирование тех целей, на которые оно направлено? _______________________</w:t>
      </w:r>
    </w:p>
    <w:p w:rsidR="00812C47" w:rsidRDefault="00812C47">
      <w:pPr>
        <w:pStyle w:val="ConsPlusNonformat"/>
        <w:jc w:val="both"/>
      </w:pPr>
    </w:p>
    <w:p w:rsidR="00812C47" w:rsidRDefault="00812C47">
      <w:pPr>
        <w:pStyle w:val="ConsPlusNonformat"/>
        <w:jc w:val="both"/>
      </w:pPr>
      <w:r>
        <w:t xml:space="preserve">    3.  </w:t>
      </w:r>
      <w:proofErr w:type="gramStart"/>
      <w:r>
        <w:t>Является  ли  выбранный вариант решения проблемы оптимальным (в том</w:t>
      </w:r>
      <w:proofErr w:type="gramEnd"/>
    </w:p>
    <w:p w:rsidR="00812C47" w:rsidRDefault="00812C47">
      <w:pPr>
        <w:pStyle w:val="ConsPlusNonformat"/>
        <w:jc w:val="both"/>
      </w:pPr>
      <w:proofErr w:type="gramStart"/>
      <w:r>
        <w:t>числе</w:t>
      </w:r>
      <w:proofErr w:type="gramEnd"/>
      <w:r>
        <w:t xml:space="preserve">  с точки зрения выгод и издержек для общества в целом)? Существуют ли</w:t>
      </w:r>
    </w:p>
    <w:p w:rsidR="00812C47" w:rsidRDefault="00812C47">
      <w:pPr>
        <w:pStyle w:val="ConsPlusNonformat"/>
        <w:jc w:val="both"/>
      </w:pPr>
      <w:r>
        <w:t>иные  варианты  достижения заявленных целей государственного регулирования?</w:t>
      </w:r>
    </w:p>
    <w:p w:rsidR="00812C47" w:rsidRDefault="00812C47">
      <w:pPr>
        <w:pStyle w:val="ConsPlusNonformat"/>
        <w:jc w:val="both"/>
      </w:pPr>
      <w:r>
        <w:t>Если  да  -  выделите  те  из них, которые, по Вашему мнению, были бы менее</w:t>
      </w:r>
    </w:p>
    <w:p w:rsidR="00812C47" w:rsidRDefault="00812C47">
      <w:pPr>
        <w:pStyle w:val="ConsPlusNonformat"/>
        <w:jc w:val="both"/>
      </w:pPr>
      <w:r>
        <w:t>затратные и/или более эффективные? 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4.   </w:t>
      </w:r>
      <w:proofErr w:type="gramStart"/>
      <w:r>
        <w:t>Какие,   по   Вашей   оценке,   субъекты   предпринимательской   и</w:t>
      </w:r>
      <w:proofErr w:type="gramEnd"/>
    </w:p>
    <w:p w:rsidR="00812C47" w:rsidRDefault="00812C47">
      <w:pPr>
        <w:pStyle w:val="ConsPlusNonformat"/>
        <w:jc w:val="both"/>
      </w:pPr>
      <w:r>
        <w:t xml:space="preserve">инвестиционной  деятельности  будут  затронуты </w:t>
      </w:r>
      <w:proofErr w:type="gramStart"/>
      <w:r>
        <w:t>предлагаемым</w:t>
      </w:r>
      <w:proofErr w:type="gramEnd"/>
      <w:r>
        <w:t xml:space="preserve"> государственным</w:t>
      </w:r>
    </w:p>
    <w:p w:rsidR="00812C47" w:rsidRDefault="00812C47">
      <w:pPr>
        <w:pStyle w:val="ConsPlusNonformat"/>
        <w:jc w:val="both"/>
      </w:pPr>
      <w:proofErr w:type="gramStart"/>
      <w:r>
        <w:t>регулированием  (по  видам  субъектов,  по  отраслям,  по  количеству таких</w:t>
      </w:r>
      <w:proofErr w:type="gramEnd"/>
    </w:p>
    <w:p w:rsidR="00812C47" w:rsidRDefault="00812C47">
      <w:pPr>
        <w:pStyle w:val="ConsPlusNonformat"/>
        <w:jc w:val="both"/>
      </w:pPr>
      <w:r>
        <w:t>субъектов в Вашем районе или городе и проч.)? 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5.  Повлияет  ли  введение предлагаемого государственного регулирования</w:t>
      </w:r>
    </w:p>
    <w:p w:rsidR="00812C47" w:rsidRDefault="00812C47">
      <w:pPr>
        <w:pStyle w:val="ConsPlusNonformat"/>
        <w:jc w:val="both"/>
      </w:pPr>
      <w:r>
        <w:t xml:space="preserve">на  конкурентную  среду  в отрасли, будет ли способствовать </w:t>
      </w:r>
      <w:proofErr w:type="gramStart"/>
      <w:r>
        <w:t>необоснованному</w:t>
      </w:r>
      <w:proofErr w:type="gramEnd"/>
    </w:p>
    <w:p w:rsidR="00812C47" w:rsidRDefault="00812C47">
      <w:pPr>
        <w:pStyle w:val="ConsPlusNonformat"/>
        <w:jc w:val="both"/>
      </w:pPr>
      <w:r>
        <w:t>изменению  расстановки  сил  в  отрасли?  Если  да,  то  как? Приведите, по</w:t>
      </w:r>
    </w:p>
    <w:p w:rsidR="00812C47" w:rsidRDefault="00812C47">
      <w:pPr>
        <w:pStyle w:val="ConsPlusNonformat"/>
        <w:jc w:val="both"/>
      </w:pPr>
      <w:r>
        <w:t>возможности, количественные оценки 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6.   Оцените,   насколько   полно   и   точно   отражены   обязанности,</w:t>
      </w:r>
    </w:p>
    <w:p w:rsidR="00812C47" w:rsidRDefault="00812C47">
      <w:pPr>
        <w:pStyle w:val="ConsPlusNonformat"/>
        <w:jc w:val="both"/>
      </w:pPr>
      <w:r>
        <w:t>ответственность субъектов государственного регулирования, а также насколько</w:t>
      </w:r>
    </w:p>
    <w:p w:rsidR="00812C47" w:rsidRDefault="00812C47">
      <w:pPr>
        <w:pStyle w:val="ConsPlusNonformat"/>
        <w:jc w:val="both"/>
      </w:pPr>
      <w:r>
        <w:t xml:space="preserve">понятно  прописаны  административные  процедуры, реализуемые </w:t>
      </w:r>
      <w:proofErr w:type="gramStart"/>
      <w:r>
        <w:t>ответственными</w:t>
      </w:r>
      <w:proofErr w:type="gramEnd"/>
    </w:p>
    <w:p w:rsidR="00812C47" w:rsidRDefault="00812C47">
      <w:pPr>
        <w:pStyle w:val="ConsPlusNonformat"/>
        <w:jc w:val="both"/>
      </w:pPr>
      <w:proofErr w:type="gramStart"/>
      <w:r>
        <w:t>органами  исполнительной власти, насколько точно и недвусмысленно прописаны</w:t>
      </w:r>
      <w:proofErr w:type="gramEnd"/>
    </w:p>
    <w:p w:rsidR="00812C47" w:rsidRDefault="00812C47">
      <w:pPr>
        <w:pStyle w:val="ConsPlusNonformat"/>
        <w:jc w:val="both"/>
      </w:pPr>
      <w:r>
        <w:t>властные  функции  и  полномочия? Считаете ли Вы, что предлагаемые нормы не</w:t>
      </w:r>
    </w:p>
    <w:p w:rsidR="00812C47" w:rsidRDefault="00812C47">
      <w:pPr>
        <w:pStyle w:val="ConsPlusNonformat"/>
        <w:jc w:val="both"/>
      </w:pPr>
      <w:r>
        <w:t>соответствуют или противоречат иным действующим нормативным правовым актам?</w:t>
      </w:r>
    </w:p>
    <w:p w:rsidR="00812C47" w:rsidRDefault="00812C47">
      <w:pPr>
        <w:pStyle w:val="ConsPlusNonformat"/>
        <w:jc w:val="both"/>
      </w:pPr>
      <w:r>
        <w:t>Если да, укажите такие нормы и нормативные правовые акты</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7.   Существуют   ли   в   предлагаемом  государственном  регулировании</w:t>
      </w:r>
    </w:p>
    <w:p w:rsidR="00812C47" w:rsidRDefault="00812C47">
      <w:pPr>
        <w:pStyle w:val="ConsPlusNonformat"/>
        <w:jc w:val="both"/>
      </w:pPr>
      <w:r>
        <w:t xml:space="preserve">положения,  которые  необоснованно затрудняют ведение </w:t>
      </w:r>
      <w:proofErr w:type="gramStart"/>
      <w:r>
        <w:t>предпринимательской</w:t>
      </w:r>
      <w:proofErr w:type="gramEnd"/>
      <w:r>
        <w:t xml:space="preserve"> и</w:t>
      </w:r>
    </w:p>
    <w:p w:rsidR="00812C47" w:rsidRDefault="00812C47">
      <w:pPr>
        <w:pStyle w:val="ConsPlusNonformat"/>
        <w:jc w:val="both"/>
      </w:pPr>
      <w:r>
        <w:t>инвестиционной  деятельности?  Приведите  обоснования по каждому указанному</w:t>
      </w:r>
    </w:p>
    <w:p w:rsidR="00812C47" w:rsidRDefault="00812C47">
      <w:pPr>
        <w:pStyle w:val="ConsPlusNonformat"/>
        <w:jc w:val="both"/>
      </w:pPr>
      <w:r>
        <w:t>положению, дополнительно определив:</w:t>
      </w:r>
    </w:p>
    <w:p w:rsidR="00812C47" w:rsidRDefault="00812C47">
      <w:pPr>
        <w:pStyle w:val="ConsPlusNonformat"/>
        <w:jc w:val="both"/>
      </w:pPr>
      <w:r>
        <w:t xml:space="preserve">    -   имеется   ли   смысловое  противоречие  с  целями  </w:t>
      </w:r>
      <w:proofErr w:type="gramStart"/>
      <w:r>
        <w:t>государственного</w:t>
      </w:r>
      <w:proofErr w:type="gramEnd"/>
    </w:p>
    <w:p w:rsidR="00812C47" w:rsidRDefault="00812C47">
      <w:pPr>
        <w:pStyle w:val="ConsPlusNonformat"/>
        <w:jc w:val="both"/>
      </w:pPr>
      <w:r>
        <w:t>регулирования  или  существующей  проблемой  либо положение не способствует</w:t>
      </w:r>
    </w:p>
    <w:p w:rsidR="00812C47" w:rsidRDefault="00812C47">
      <w:pPr>
        <w:pStyle w:val="ConsPlusNonformat"/>
        <w:jc w:val="both"/>
      </w:pPr>
      <w:r>
        <w:t>достижению целей регулирования;</w:t>
      </w:r>
    </w:p>
    <w:p w:rsidR="00812C47" w:rsidRDefault="00812C47">
      <w:pPr>
        <w:pStyle w:val="ConsPlusNonformat"/>
        <w:jc w:val="both"/>
      </w:pPr>
      <w:r>
        <w:t xml:space="preserve">    - имеются ли технические ошибки;</w:t>
      </w:r>
    </w:p>
    <w:p w:rsidR="00812C47" w:rsidRDefault="00812C47">
      <w:pPr>
        <w:pStyle w:val="ConsPlusNonformat"/>
        <w:jc w:val="both"/>
      </w:pPr>
      <w:r>
        <w:t xml:space="preserve">    -  приводит  ли  исполнение  положений государственного регулирования </w:t>
      </w:r>
      <w:proofErr w:type="gramStart"/>
      <w:r>
        <w:t>к</w:t>
      </w:r>
      <w:proofErr w:type="gramEnd"/>
    </w:p>
    <w:p w:rsidR="00812C47" w:rsidRDefault="00812C47">
      <w:pPr>
        <w:pStyle w:val="ConsPlusNonformat"/>
        <w:jc w:val="both"/>
      </w:pPr>
      <w:r>
        <w:t>избыточным   действиям   или,  наоборот,  ограничивает  действия  субъектов</w:t>
      </w:r>
    </w:p>
    <w:p w:rsidR="00812C47" w:rsidRDefault="00812C47">
      <w:pPr>
        <w:pStyle w:val="ConsPlusNonformat"/>
        <w:jc w:val="both"/>
      </w:pPr>
      <w:r>
        <w:t>предпринимательской и инвестиционной деятельности;</w:t>
      </w:r>
    </w:p>
    <w:p w:rsidR="00812C47" w:rsidRDefault="00812C47">
      <w:pPr>
        <w:pStyle w:val="ConsPlusNonformat"/>
        <w:jc w:val="both"/>
      </w:pPr>
      <w:r>
        <w:lastRenderedPageBreak/>
        <w:t xml:space="preserve">    -   приводит   ли   исполнение  положения  к  возникновению  </w:t>
      </w:r>
      <w:proofErr w:type="gramStart"/>
      <w:r>
        <w:t>избыточных</w:t>
      </w:r>
      <w:proofErr w:type="gramEnd"/>
    </w:p>
    <w:p w:rsidR="00812C47" w:rsidRDefault="00812C47">
      <w:pPr>
        <w:pStyle w:val="ConsPlusNonformat"/>
        <w:jc w:val="both"/>
      </w:pPr>
      <w:r>
        <w:t xml:space="preserve">обязанностей субъектов предпринимательской и инвестиционной деятельности, </w:t>
      </w:r>
      <w:proofErr w:type="gramStart"/>
      <w:r>
        <w:t>к</w:t>
      </w:r>
      <w:proofErr w:type="gramEnd"/>
    </w:p>
    <w:p w:rsidR="00812C47" w:rsidRDefault="00812C47">
      <w:pPr>
        <w:pStyle w:val="ConsPlusNonformat"/>
        <w:jc w:val="both"/>
      </w:pPr>
      <w:r>
        <w:t>необоснованному  существенному  росту  отдельных видов затрат или появлению</w:t>
      </w:r>
    </w:p>
    <w:p w:rsidR="00812C47" w:rsidRDefault="00812C47">
      <w:pPr>
        <w:pStyle w:val="ConsPlusNonformat"/>
        <w:jc w:val="both"/>
      </w:pPr>
      <w:r>
        <w:t>новых необоснованных видов затрат;</w:t>
      </w:r>
    </w:p>
    <w:p w:rsidR="00812C47" w:rsidRDefault="00812C47">
      <w:pPr>
        <w:pStyle w:val="ConsPlusNonformat"/>
        <w:jc w:val="both"/>
      </w:pPr>
      <w:r>
        <w:t xml:space="preserve">    -  устанавливается  ли  положением  необоснованное  ограничение  выбора</w:t>
      </w:r>
    </w:p>
    <w:p w:rsidR="00812C47" w:rsidRDefault="00812C47">
      <w:pPr>
        <w:pStyle w:val="ConsPlusNonformat"/>
        <w:jc w:val="both"/>
      </w:pPr>
      <w:r>
        <w:t xml:space="preserve">субъектами  предпринимательской  и инвестиционной деятельности </w:t>
      </w:r>
      <w:proofErr w:type="gramStart"/>
      <w:r>
        <w:t>существующих</w:t>
      </w:r>
      <w:proofErr w:type="gramEnd"/>
    </w:p>
    <w:p w:rsidR="00812C47" w:rsidRDefault="00812C47">
      <w:pPr>
        <w:pStyle w:val="ConsPlusNonformat"/>
        <w:jc w:val="both"/>
      </w:pPr>
      <w:r>
        <w:t>или возможных поставщиков или потребителей;</w:t>
      </w:r>
    </w:p>
    <w:p w:rsidR="00812C47" w:rsidRDefault="00812C47">
      <w:pPr>
        <w:pStyle w:val="ConsPlusNonformat"/>
        <w:jc w:val="both"/>
      </w:pPr>
      <w:r>
        <w:t xml:space="preserve">    -   создает  ли  исполнение  положений  государственного  регулирования</w:t>
      </w:r>
    </w:p>
    <w:p w:rsidR="00812C47" w:rsidRDefault="00812C47">
      <w:pPr>
        <w:pStyle w:val="ConsPlusNonformat"/>
        <w:jc w:val="both"/>
      </w:pPr>
      <w:proofErr w:type="gramStart"/>
      <w:r>
        <w:t>существенные    риски    ведения   предпринимательской   и   инвестиционной</w:t>
      </w:r>
      <w:proofErr w:type="gramEnd"/>
    </w:p>
    <w:p w:rsidR="00812C47" w:rsidRDefault="00812C47">
      <w:pPr>
        <w:pStyle w:val="ConsPlusNonformat"/>
        <w:jc w:val="both"/>
      </w:pPr>
      <w:r>
        <w:t>деятельности,  способствует  ли  возникновению  необоснованных прав органов</w:t>
      </w:r>
    </w:p>
    <w:p w:rsidR="00812C47" w:rsidRDefault="00812C47">
      <w:pPr>
        <w:pStyle w:val="ConsPlusNonformat"/>
        <w:jc w:val="both"/>
      </w:pPr>
      <w:r>
        <w:t>государственной   власти   и  должностных  лиц,  допускает  ли  возможность</w:t>
      </w:r>
    </w:p>
    <w:p w:rsidR="00812C47" w:rsidRDefault="00812C47">
      <w:pPr>
        <w:pStyle w:val="ConsPlusNonformat"/>
        <w:jc w:val="both"/>
      </w:pPr>
      <w:r>
        <w:t>избирательного применения норм;</w:t>
      </w:r>
    </w:p>
    <w:p w:rsidR="00812C47" w:rsidRDefault="00812C47">
      <w:pPr>
        <w:pStyle w:val="ConsPlusNonformat"/>
        <w:jc w:val="both"/>
      </w:pPr>
      <w:r>
        <w:t xml:space="preserve">    -   приводит   ли   к   невозможности   совершения   законных  действий</w:t>
      </w:r>
    </w:p>
    <w:p w:rsidR="00812C47" w:rsidRDefault="00812C47">
      <w:pPr>
        <w:pStyle w:val="ConsPlusNonformat"/>
        <w:jc w:val="both"/>
      </w:pPr>
      <w:r>
        <w:t>предпринимателей  или инвесторов (</w:t>
      </w:r>
      <w:proofErr w:type="gramStart"/>
      <w:r>
        <w:t>например</w:t>
      </w:r>
      <w:proofErr w:type="gramEnd"/>
      <w:r>
        <w:t xml:space="preserve">  в связи с отсутствием требуемой</w:t>
      </w:r>
    </w:p>
    <w:p w:rsidR="00812C47" w:rsidRDefault="00812C47">
      <w:pPr>
        <w:pStyle w:val="ConsPlusNonformat"/>
        <w:jc w:val="both"/>
      </w:pPr>
      <w:r>
        <w:t xml:space="preserve">новым  государственным  регулированием  инфраструктуры, </w:t>
      </w:r>
      <w:proofErr w:type="gramStart"/>
      <w:r>
        <w:t>организационных</w:t>
      </w:r>
      <w:proofErr w:type="gramEnd"/>
      <w:r>
        <w:t xml:space="preserve"> или</w:t>
      </w:r>
    </w:p>
    <w:p w:rsidR="00812C47" w:rsidRDefault="00812C47">
      <w:pPr>
        <w:pStyle w:val="ConsPlusNonformat"/>
        <w:jc w:val="both"/>
      </w:pPr>
      <w:r>
        <w:t>технических   условий,   технологий),   вводит   ли   неоптимальный   режим</w:t>
      </w:r>
    </w:p>
    <w:p w:rsidR="00812C47" w:rsidRDefault="00812C47">
      <w:pPr>
        <w:pStyle w:val="ConsPlusNonformat"/>
        <w:jc w:val="both"/>
      </w:pPr>
      <w:r>
        <w:t>осуществления операционной деятельности;</w:t>
      </w:r>
    </w:p>
    <w:p w:rsidR="00812C47" w:rsidRDefault="00812C47">
      <w:pPr>
        <w:pStyle w:val="ConsPlusNonformat"/>
        <w:jc w:val="both"/>
      </w:pPr>
      <w:r>
        <w:t xml:space="preserve">    -  соответствует  ли  обычаям  деловой практики, сложившейся в отрасли,</w:t>
      </w:r>
    </w:p>
    <w:p w:rsidR="00812C47" w:rsidRDefault="00812C47">
      <w:pPr>
        <w:pStyle w:val="ConsPlusNonformat"/>
        <w:jc w:val="both"/>
      </w:pPr>
      <w:r>
        <w:t>либо существующим международным практикам, используемым в данный момент.</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8.    К    каким    последствиям   может   привести   принятие   нового</w:t>
      </w:r>
    </w:p>
    <w:p w:rsidR="00812C47" w:rsidRDefault="00812C47">
      <w:pPr>
        <w:pStyle w:val="ConsPlusNonformat"/>
        <w:jc w:val="both"/>
      </w:pPr>
      <w:r>
        <w:t>государственного    регулирования    в   части   невозможности   исполнения</w:t>
      </w:r>
    </w:p>
    <w:p w:rsidR="00812C47" w:rsidRDefault="00812C47">
      <w:pPr>
        <w:pStyle w:val="ConsPlusNonformat"/>
        <w:jc w:val="both"/>
      </w:pPr>
      <w:r>
        <w:t xml:space="preserve">юридическими  лицами  и  индивидуальными  предпринимателями  </w:t>
      </w:r>
      <w:proofErr w:type="gramStart"/>
      <w:r>
        <w:t>дополнительных</w:t>
      </w:r>
      <w:proofErr w:type="gramEnd"/>
    </w:p>
    <w:p w:rsidR="00812C47" w:rsidRDefault="00812C47">
      <w:pPr>
        <w:pStyle w:val="ConsPlusNonformat"/>
        <w:jc w:val="both"/>
      </w:pPr>
      <w:r>
        <w:t>обязанностей,  возникновения избыточных административных и иных ограничений</w:t>
      </w:r>
    </w:p>
    <w:p w:rsidR="00812C47" w:rsidRDefault="00812C47">
      <w:pPr>
        <w:pStyle w:val="ConsPlusNonformat"/>
        <w:jc w:val="both"/>
      </w:pPr>
      <w:r>
        <w:t>и  обязанностей  для  субъектов  предпринимательской  и  иной деятельности?</w:t>
      </w:r>
    </w:p>
    <w:p w:rsidR="00812C47" w:rsidRDefault="00812C47">
      <w:pPr>
        <w:pStyle w:val="ConsPlusNonformat"/>
        <w:jc w:val="both"/>
      </w:pPr>
      <w:r>
        <w:t>Приведите конкретные примеры. 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9.   </w:t>
      </w:r>
      <w:proofErr w:type="gramStart"/>
      <w:r>
        <w:t>Оцените   издержки/упущенную  выгоду  (прямого,  административного</w:t>
      </w:r>
      <w:proofErr w:type="gramEnd"/>
    </w:p>
    <w:p w:rsidR="00812C47" w:rsidRDefault="00812C47">
      <w:pPr>
        <w:pStyle w:val="ConsPlusNonformat"/>
        <w:jc w:val="both"/>
      </w:pPr>
      <w:r>
        <w:t>характера)  субъектов  предпринимательской  и  инвестиционной деятельности,</w:t>
      </w:r>
    </w:p>
    <w:p w:rsidR="00812C47" w:rsidRDefault="00812C47">
      <w:pPr>
        <w:pStyle w:val="ConsPlusNonformat"/>
        <w:jc w:val="both"/>
      </w:pPr>
      <w:proofErr w:type="gramStart"/>
      <w:r>
        <w:t>возникающие при введении предлагаемого регулирования.</w:t>
      </w:r>
      <w:proofErr w:type="gramEnd"/>
    </w:p>
    <w:p w:rsidR="00812C47" w:rsidRDefault="00812C47">
      <w:pPr>
        <w:pStyle w:val="ConsPlusNonformat"/>
        <w:jc w:val="both"/>
      </w:pPr>
      <w:r>
        <w:t xml:space="preserve">    Отдельно   укажите   временные   издержки,   которые  понесут  субъекты</w:t>
      </w:r>
    </w:p>
    <w:p w:rsidR="00812C47" w:rsidRDefault="00812C47">
      <w:pPr>
        <w:pStyle w:val="ConsPlusNonformat"/>
        <w:jc w:val="both"/>
      </w:pPr>
      <w:r>
        <w:t>предпринимательской  и инвестиционной деятельности вследствие необходимости</w:t>
      </w:r>
    </w:p>
    <w:p w:rsidR="00812C47" w:rsidRDefault="00812C47">
      <w:pPr>
        <w:pStyle w:val="ConsPlusNonformat"/>
        <w:jc w:val="both"/>
      </w:pPr>
      <w:r>
        <w:t>соблюдения     административных    процедур,    предусмотренных    проектом</w:t>
      </w:r>
    </w:p>
    <w:p w:rsidR="00812C47" w:rsidRDefault="00812C47">
      <w:pPr>
        <w:pStyle w:val="ConsPlusNonformat"/>
        <w:jc w:val="both"/>
      </w:pPr>
      <w:r>
        <w:t>предлагаемого  государственного  регулирования. Какие из указанных издержек</w:t>
      </w:r>
    </w:p>
    <w:p w:rsidR="00812C47" w:rsidRDefault="00812C47">
      <w:pPr>
        <w:pStyle w:val="ConsPlusNonformat"/>
        <w:jc w:val="both"/>
      </w:pPr>
      <w:r>
        <w:t>Вы  считаете  избыточными/бесполезными  и  почему? Если возможно, - оцените</w:t>
      </w:r>
    </w:p>
    <w:p w:rsidR="00812C47" w:rsidRDefault="00812C47">
      <w:pPr>
        <w:pStyle w:val="ConsPlusNonformat"/>
        <w:jc w:val="both"/>
      </w:pPr>
      <w:proofErr w:type="gramStart"/>
      <w:r>
        <w:t>затраты  по  выполнению  вновь  вводимых  требований количественно (в часах</w:t>
      </w:r>
      <w:proofErr w:type="gramEnd"/>
    </w:p>
    <w:p w:rsidR="00812C47" w:rsidRDefault="00812C47">
      <w:pPr>
        <w:pStyle w:val="ConsPlusNonformat"/>
        <w:jc w:val="both"/>
      </w:pPr>
      <w:r>
        <w:t>рабочего времени, в денежном эквиваленте и проч.) 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10.  Какие,  на  Ваш  взгляд,  могут  возникнуть проблемы и трудности </w:t>
      </w:r>
      <w:proofErr w:type="gramStart"/>
      <w:r>
        <w:t>с</w:t>
      </w:r>
      <w:proofErr w:type="gramEnd"/>
    </w:p>
    <w:p w:rsidR="00812C47" w:rsidRDefault="00812C47">
      <w:pPr>
        <w:pStyle w:val="ConsPlusNonformat"/>
        <w:jc w:val="both"/>
      </w:pPr>
      <w:r>
        <w:t>контролем  соблюдения  требований  и  норм,  вводимых данным проектом акта?</w:t>
      </w:r>
    </w:p>
    <w:p w:rsidR="00812C47" w:rsidRDefault="00812C47">
      <w:pPr>
        <w:pStyle w:val="ConsPlusNonformat"/>
        <w:jc w:val="both"/>
      </w:pPr>
      <w:r>
        <w:t>Является  ли предлагаемое государственное регулирование недискриминационным</w:t>
      </w:r>
    </w:p>
    <w:p w:rsidR="00812C47" w:rsidRDefault="00812C47">
      <w:pPr>
        <w:pStyle w:val="ConsPlusNonformat"/>
        <w:jc w:val="both"/>
      </w:pPr>
      <w:r>
        <w:t>по  отношению  ко всем его адресатам, то есть все ли потенциальные адресаты</w:t>
      </w:r>
    </w:p>
    <w:p w:rsidR="00812C47" w:rsidRDefault="00812C47">
      <w:pPr>
        <w:pStyle w:val="ConsPlusNonformat"/>
        <w:jc w:val="both"/>
      </w:pPr>
      <w:r>
        <w:t>государственного  регулирования  окажутся  в  одинаковых условиях после его</w:t>
      </w:r>
    </w:p>
    <w:p w:rsidR="00812C47" w:rsidRDefault="00812C47">
      <w:pPr>
        <w:pStyle w:val="ConsPlusNonformat"/>
        <w:jc w:val="both"/>
      </w:pPr>
      <w:r>
        <w:t>введения?</w:t>
      </w:r>
    </w:p>
    <w:p w:rsidR="00812C47" w:rsidRDefault="00812C47">
      <w:pPr>
        <w:pStyle w:val="ConsPlusNonformat"/>
        <w:jc w:val="both"/>
      </w:pPr>
      <w:r>
        <w:t xml:space="preserve">    Предусмотрен ли в нем механизм защиты прав хозяйствующих субъектов?</w:t>
      </w:r>
    </w:p>
    <w:p w:rsidR="00812C47" w:rsidRDefault="00812C47">
      <w:pPr>
        <w:pStyle w:val="ConsPlusNonformat"/>
        <w:jc w:val="both"/>
      </w:pPr>
      <w:r>
        <w:t xml:space="preserve">    Существуют  ли,  на  Ваш  взгляд,  особенности  при контроле соблюдения</w:t>
      </w:r>
    </w:p>
    <w:p w:rsidR="00812C47" w:rsidRDefault="00812C47">
      <w:pPr>
        <w:pStyle w:val="ConsPlusNonformat"/>
        <w:jc w:val="both"/>
      </w:pPr>
      <w:r>
        <w:t xml:space="preserve">требований   вновь   вводимого  государственного  регулирования  </w:t>
      </w:r>
      <w:proofErr w:type="gramStart"/>
      <w:r>
        <w:t>различными</w:t>
      </w:r>
      <w:proofErr w:type="gramEnd"/>
    </w:p>
    <w:p w:rsidR="00812C47" w:rsidRDefault="00812C47">
      <w:pPr>
        <w:pStyle w:val="ConsPlusNonformat"/>
        <w:jc w:val="both"/>
      </w:pPr>
      <w:r>
        <w:t>группами адресатов регулирования? 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Требуется  ли  переходный  период  для  вступления в силу предлагаемого</w:t>
      </w:r>
    </w:p>
    <w:p w:rsidR="00812C47" w:rsidRDefault="00812C47">
      <w:pPr>
        <w:pStyle w:val="ConsPlusNonformat"/>
        <w:jc w:val="both"/>
      </w:pPr>
      <w:r>
        <w:t>государственного  регулирования  (если да, - какова его продолжительность),</w:t>
      </w:r>
    </w:p>
    <w:p w:rsidR="00812C47" w:rsidRDefault="00812C47">
      <w:pPr>
        <w:pStyle w:val="ConsPlusNonformat"/>
        <w:jc w:val="both"/>
      </w:pPr>
      <w:r>
        <w:t>какие  ограничения по срокам введения нового государственного регулирования</w:t>
      </w:r>
    </w:p>
    <w:p w:rsidR="00812C47" w:rsidRDefault="00812C47">
      <w:pPr>
        <w:pStyle w:val="ConsPlusNonformat"/>
        <w:jc w:val="both"/>
      </w:pPr>
      <w:r>
        <w:t>необходимо учесть? ________________________________________________________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11.  Какие,  на  Ваш  взгляд,  целесообразно  применить  исключения  </w:t>
      </w:r>
      <w:proofErr w:type="gramStart"/>
      <w:r>
        <w:t>по</w:t>
      </w:r>
      <w:proofErr w:type="gramEnd"/>
    </w:p>
    <w:p w:rsidR="00812C47" w:rsidRDefault="00812C47">
      <w:pPr>
        <w:pStyle w:val="ConsPlusNonformat"/>
        <w:jc w:val="both"/>
      </w:pPr>
      <w:r>
        <w:t>введению  государственного  регулирования  в отношении отдельных групп лиц,</w:t>
      </w:r>
    </w:p>
    <w:p w:rsidR="00812C47" w:rsidRDefault="00812C47">
      <w:pPr>
        <w:pStyle w:val="ConsPlusNonformat"/>
        <w:jc w:val="both"/>
      </w:pPr>
      <w:r>
        <w:t>приведите соответствующее обоснование 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12.   Специальные  вопросы,  касающиеся  конкретных  положений  и  норм</w:t>
      </w:r>
    </w:p>
    <w:p w:rsidR="00812C47" w:rsidRDefault="00812C47">
      <w:pPr>
        <w:pStyle w:val="ConsPlusNonformat"/>
        <w:jc w:val="both"/>
      </w:pPr>
      <w:r>
        <w:t>рассматриваемого  проекта,  отношение  к  которым  разработчику  необходимо</w:t>
      </w:r>
    </w:p>
    <w:p w:rsidR="00812C47" w:rsidRDefault="00812C47">
      <w:pPr>
        <w:pStyle w:val="ConsPlusNonformat"/>
        <w:jc w:val="both"/>
      </w:pPr>
      <w:r>
        <w:t>прояснить _________________________________________________________________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p>
    <w:p w:rsidR="00812C47" w:rsidRDefault="00812C47">
      <w:pPr>
        <w:pStyle w:val="ConsPlusNonformat"/>
        <w:jc w:val="both"/>
      </w:pPr>
      <w:r>
        <w:t xml:space="preserve">    13.   Иные   предложения   и  замечания,  которые,  по  Вашему  мнению,</w:t>
      </w:r>
    </w:p>
    <w:p w:rsidR="00812C47" w:rsidRDefault="00812C47">
      <w:pPr>
        <w:pStyle w:val="ConsPlusNonformat"/>
        <w:jc w:val="both"/>
      </w:pPr>
      <w:r>
        <w:t>целесообразно учесть в рамках оценки регулирующего воздействия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jc w:val="right"/>
        <w:outlineLvl w:val="1"/>
      </w:pPr>
      <w:r>
        <w:t>Приложение 6</w:t>
      </w:r>
    </w:p>
    <w:p w:rsidR="00812C47" w:rsidRDefault="00812C47">
      <w:pPr>
        <w:pStyle w:val="ConsPlusNormal"/>
        <w:jc w:val="right"/>
      </w:pPr>
      <w:r>
        <w:t>к Методике...</w:t>
      </w:r>
    </w:p>
    <w:p w:rsidR="00812C47" w:rsidRDefault="00812C47">
      <w:pPr>
        <w:pStyle w:val="ConsPlusNormal"/>
        <w:ind w:firstLine="540"/>
        <w:jc w:val="both"/>
      </w:pPr>
    </w:p>
    <w:p w:rsidR="00812C47" w:rsidRDefault="00812C47">
      <w:pPr>
        <w:pStyle w:val="ConsPlusNormal"/>
      </w:pPr>
      <w:r>
        <w:t>(ФОРМА)</w:t>
      </w:r>
    </w:p>
    <w:p w:rsidR="00812C47" w:rsidRDefault="00812C47">
      <w:pPr>
        <w:pStyle w:val="ConsPlusNormal"/>
        <w:jc w:val="both"/>
      </w:pPr>
    </w:p>
    <w:p w:rsidR="00812C47" w:rsidRDefault="00812C47">
      <w:pPr>
        <w:pStyle w:val="ConsPlusNormal"/>
        <w:jc w:val="center"/>
      </w:pPr>
      <w:bookmarkStart w:id="33" w:name="P1044"/>
      <w:bookmarkEnd w:id="33"/>
      <w:r>
        <w:t>СВОД ЗАМЕЧАНИЙ И ПРЕДЛОЖЕНИЙ</w:t>
      </w:r>
    </w:p>
    <w:p w:rsidR="00812C47" w:rsidRDefault="00812C47">
      <w:pPr>
        <w:pStyle w:val="ConsPlusNormal"/>
        <w:jc w:val="center"/>
      </w:pPr>
      <w:r>
        <w:t>_____________________________________________________</w:t>
      </w:r>
    </w:p>
    <w:p w:rsidR="00812C47" w:rsidRDefault="00812C47">
      <w:pPr>
        <w:pStyle w:val="ConsPlusNormal"/>
        <w:jc w:val="center"/>
      </w:pPr>
      <w:proofErr w:type="gramStart"/>
      <w:r>
        <w:t>(наименование концепции предлагаемого правового</w:t>
      </w:r>
      <w:proofErr w:type="gramEnd"/>
    </w:p>
    <w:p w:rsidR="00812C47" w:rsidRDefault="00812C47">
      <w:pPr>
        <w:pStyle w:val="ConsPlusNormal"/>
        <w:jc w:val="center"/>
      </w:pPr>
      <w:r>
        <w:t>регулирования, проекта акта или нормативного правового акта)</w:t>
      </w:r>
    </w:p>
    <w:p w:rsidR="00812C47" w:rsidRDefault="00812C47">
      <w:pPr>
        <w:pStyle w:val="ConsPlusNormal"/>
        <w:jc w:val="center"/>
      </w:pPr>
    </w:p>
    <w:p w:rsidR="00812C47" w:rsidRDefault="00812C47">
      <w:pPr>
        <w:pStyle w:val="ConsPlusNormal"/>
        <w:ind w:firstLine="540"/>
        <w:jc w:val="both"/>
      </w:pPr>
      <w:r>
        <w:t>Указать перечень органов, организаций и иных заинтересованных лиц, которым были направлены извещения о проведении публичного обсуждения</w:t>
      </w:r>
    </w:p>
    <w:p w:rsidR="00812C47" w:rsidRDefault="00812C47">
      <w:pPr>
        <w:pStyle w:val="ConsPlusNormal"/>
      </w:pPr>
    </w:p>
    <w:p w:rsidR="00812C47" w:rsidRDefault="00812C47">
      <w:pPr>
        <w:sectPr w:rsidR="00812C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1675"/>
        <w:gridCol w:w="2665"/>
      </w:tblGrid>
      <w:tr w:rsidR="00812C47">
        <w:tc>
          <w:tcPr>
            <w:tcW w:w="2948" w:type="dxa"/>
          </w:tcPr>
          <w:p w:rsidR="00812C47" w:rsidRDefault="00812C47">
            <w:pPr>
              <w:pStyle w:val="ConsPlusNormal"/>
              <w:jc w:val="center"/>
            </w:pPr>
            <w:r>
              <w:lastRenderedPageBreak/>
              <w:t>Сведения о лице, направившем замечание или предложение, дата поступления замечания или предложения; способ поступления замечания или предложения (эл. почта, почта, иное)</w:t>
            </w:r>
          </w:p>
        </w:tc>
        <w:tc>
          <w:tcPr>
            <w:tcW w:w="2381" w:type="dxa"/>
          </w:tcPr>
          <w:p w:rsidR="00812C47" w:rsidRDefault="00812C47">
            <w:pPr>
              <w:pStyle w:val="ConsPlusNormal"/>
              <w:jc w:val="center"/>
            </w:pPr>
            <w:r>
              <w:t xml:space="preserve">Структурный элемент </w:t>
            </w:r>
            <w:proofErr w:type="gramStart"/>
            <w:r>
              <w:t>концепции предлагаемого правового регулирования / проекта акта / нормативного правового акта</w:t>
            </w:r>
            <w:proofErr w:type="gramEnd"/>
          </w:p>
        </w:tc>
        <w:tc>
          <w:tcPr>
            <w:tcW w:w="1675" w:type="dxa"/>
          </w:tcPr>
          <w:p w:rsidR="00812C47" w:rsidRDefault="00812C47">
            <w:pPr>
              <w:pStyle w:val="ConsPlusNormal"/>
              <w:jc w:val="center"/>
            </w:pPr>
            <w:r>
              <w:t>Содержание предложения</w:t>
            </w:r>
          </w:p>
        </w:tc>
        <w:tc>
          <w:tcPr>
            <w:tcW w:w="2665" w:type="dxa"/>
          </w:tcPr>
          <w:p w:rsidR="00812C47" w:rsidRDefault="00812C47">
            <w:pPr>
              <w:pStyle w:val="ConsPlusNormal"/>
              <w:jc w:val="center"/>
            </w:pPr>
            <w:r>
              <w:t>Результат рассмотрения (</w:t>
            </w:r>
            <w:proofErr w:type="gramStart"/>
            <w:r>
              <w:t>учтено/частично учтено</w:t>
            </w:r>
            <w:proofErr w:type="gramEnd"/>
            <w:r>
              <w:t xml:space="preserve"> или отклонено; указание причины полного или частичного отклонения)</w:t>
            </w:r>
          </w:p>
        </w:tc>
      </w:tr>
      <w:tr w:rsidR="00812C47">
        <w:tc>
          <w:tcPr>
            <w:tcW w:w="2948" w:type="dxa"/>
          </w:tcPr>
          <w:p w:rsidR="00812C47" w:rsidRDefault="00812C47">
            <w:pPr>
              <w:pStyle w:val="ConsPlusNormal"/>
              <w:jc w:val="both"/>
            </w:pPr>
          </w:p>
        </w:tc>
        <w:tc>
          <w:tcPr>
            <w:tcW w:w="2381" w:type="dxa"/>
          </w:tcPr>
          <w:p w:rsidR="00812C47" w:rsidRDefault="00812C47">
            <w:pPr>
              <w:pStyle w:val="ConsPlusNormal"/>
              <w:jc w:val="both"/>
            </w:pPr>
          </w:p>
        </w:tc>
        <w:tc>
          <w:tcPr>
            <w:tcW w:w="1675" w:type="dxa"/>
          </w:tcPr>
          <w:p w:rsidR="00812C47" w:rsidRDefault="00812C47">
            <w:pPr>
              <w:pStyle w:val="ConsPlusNormal"/>
              <w:jc w:val="both"/>
            </w:pPr>
          </w:p>
        </w:tc>
        <w:tc>
          <w:tcPr>
            <w:tcW w:w="2665" w:type="dxa"/>
          </w:tcPr>
          <w:p w:rsidR="00812C47" w:rsidRDefault="00812C47">
            <w:pPr>
              <w:pStyle w:val="ConsPlusNormal"/>
              <w:jc w:val="both"/>
            </w:pPr>
          </w:p>
        </w:tc>
      </w:tr>
      <w:tr w:rsidR="00812C47">
        <w:tc>
          <w:tcPr>
            <w:tcW w:w="2948" w:type="dxa"/>
          </w:tcPr>
          <w:p w:rsidR="00812C47" w:rsidRDefault="00812C47">
            <w:pPr>
              <w:pStyle w:val="ConsPlusNormal"/>
              <w:jc w:val="both"/>
            </w:pPr>
          </w:p>
        </w:tc>
        <w:tc>
          <w:tcPr>
            <w:tcW w:w="2381" w:type="dxa"/>
          </w:tcPr>
          <w:p w:rsidR="00812C47" w:rsidRDefault="00812C47">
            <w:pPr>
              <w:pStyle w:val="ConsPlusNormal"/>
              <w:jc w:val="both"/>
            </w:pPr>
          </w:p>
        </w:tc>
        <w:tc>
          <w:tcPr>
            <w:tcW w:w="1675" w:type="dxa"/>
          </w:tcPr>
          <w:p w:rsidR="00812C47" w:rsidRDefault="00812C47">
            <w:pPr>
              <w:pStyle w:val="ConsPlusNormal"/>
              <w:jc w:val="both"/>
            </w:pPr>
          </w:p>
        </w:tc>
        <w:tc>
          <w:tcPr>
            <w:tcW w:w="2665" w:type="dxa"/>
          </w:tcPr>
          <w:p w:rsidR="00812C47" w:rsidRDefault="00812C47">
            <w:pPr>
              <w:pStyle w:val="ConsPlusNormal"/>
              <w:jc w:val="both"/>
            </w:pPr>
          </w:p>
        </w:tc>
      </w:tr>
      <w:tr w:rsidR="00812C47">
        <w:tc>
          <w:tcPr>
            <w:tcW w:w="2948" w:type="dxa"/>
          </w:tcPr>
          <w:p w:rsidR="00812C47" w:rsidRDefault="00812C47">
            <w:pPr>
              <w:pStyle w:val="ConsPlusNormal"/>
              <w:jc w:val="both"/>
            </w:pPr>
          </w:p>
        </w:tc>
        <w:tc>
          <w:tcPr>
            <w:tcW w:w="2381" w:type="dxa"/>
          </w:tcPr>
          <w:p w:rsidR="00812C47" w:rsidRDefault="00812C47">
            <w:pPr>
              <w:pStyle w:val="ConsPlusNormal"/>
              <w:jc w:val="both"/>
            </w:pPr>
          </w:p>
        </w:tc>
        <w:tc>
          <w:tcPr>
            <w:tcW w:w="1675" w:type="dxa"/>
          </w:tcPr>
          <w:p w:rsidR="00812C47" w:rsidRDefault="00812C47">
            <w:pPr>
              <w:pStyle w:val="ConsPlusNormal"/>
              <w:jc w:val="both"/>
            </w:pPr>
          </w:p>
        </w:tc>
        <w:tc>
          <w:tcPr>
            <w:tcW w:w="2665" w:type="dxa"/>
          </w:tcPr>
          <w:p w:rsidR="00812C47" w:rsidRDefault="00812C47">
            <w:pPr>
              <w:pStyle w:val="ConsPlusNormal"/>
              <w:jc w:val="both"/>
            </w:pPr>
          </w:p>
        </w:tc>
      </w:tr>
    </w:tbl>
    <w:p w:rsidR="00812C47" w:rsidRDefault="00812C47">
      <w:pPr>
        <w:pStyle w:val="ConsPlusNormal"/>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_________________________ ____________________________</w:t>
      </w:r>
    </w:p>
    <w:p w:rsidR="00812C47" w:rsidRDefault="00812C47">
      <w:pPr>
        <w:pStyle w:val="ConsPlusNonformat"/>
        <w:jc w:val="both"/>
      </w:pPr>
      <w:r>
        <w:t xml:space="preserve">                              (подпись)            (расшифровка подписи)</w:t>
      </w:r>
    </w:p>
    <w:p w:rsidR="00812C47" w:rsidRDefault="00812C47">
      <w:pPr>
        <w:sectPr w:rsidR="00812C47">
          <w:pgSz w:w="16838" w:h="11905" w:orient="landscape"/>
          <w:pgMar w:top="1701" w:right="1134" w:bottom="850" w:left="1134" w:header="0" w:footer="0" w:gutter="0"/>
          <w:cols w:space="720"/>
        </w:sectPr>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jc w:val="right"/>
        <w:outlineLvl w:val="1"/>
      </w:pPr>
      <w:r>
        <w:t>Приложение 7</w:t>
      </w:r>
    </w:p>
    <w:p w:rsidR="00812C47" w:rsidRDefault="00812C47">
      <w:pPr>
        <w:pStyle w:val="ConsPlusNormal"/>
        <w:jc w:val="right"/>
      </w:pPr>
      <w:r>
        <w:t>к Методике...</w:t>
      </w:r>
    </w:p>
    <w:p w:rsidR="00812C47" w:rsidRDefault="00812C47">
      <w:pPr>
        <w:pStyle w:val="ConsPlusNormal"/>
        <w:ind w:firstLine="540"/>
        <w:jc w:val="both"/>
      </w:pPr>
    </w:p>
    <w:p w:rsidR="00812C47" w:rsidRDefault="00812C47">
      <w:pPr>
        <w:pStyle w:val="ConsPlusNormal"/>
      </w:pPr>
      <w:r>
        <w:t>(ФОРМА)</w:t>
      </w:r>
    </w:p>
    <w:p w:rsidR="00812C47" w:rsidRDefault="00812C47">
      <w:pPr>
        <w:pStyle w:val="ConsPlusNormal"/>
        <w:jc w:val="both"/>
      </w:pPr>
    </w:p>
    <w:p w:rsidR="00812C47" w:rsidRDefault="00812C47">
      <w:pPr>
        <w:pStyle w:val="ConsPlusNonformat"/>
        <w:jc w:val="both"/>
      </w:pPr>
      <w:bookmarkStart w:id="34" w:name="P1081"/>
      <w:bookmarkEnd w:id="34"/>
      <w:r>
        <w:t xml:space="preserve">                        ПРЕДВАРИТЕЛЬНОЕ ЗАКЛЮЧЕНИЕ</w:t>
      </w:r>
    </w:p>
    <w:p w:rsidR="00812C47" w:rsidRDefault="00812C47">
      <w:pPr>
        <w:pStyle w:val="ConsPlusNonformat"/>
        <w:jc w:val="both"/>
      </w:pPr>
      <w:r>
        <w:t xml:space="preserve">             ОБ ОЦЕНКЕ РЕГУЛИРУЮЩЕГО ВОЗДЕЙСТВИЯ ПРОЕКТА АКТА</w:t>
      </w:r>
    </w:p>
    <w:p w:rsidR="00812C47" w:rsidRDefault="00812C47">
      <w:pPr>
        <w:pStyle w:val="ConsPlusNonformat"/>
        <w:jc w:val="both"/>
      </w:pPr>
      <w:r>
        <w:t xml:space="preserve">            (оформляется на бланке письма регулирующего органа)</w:t>
      </w:r>
    </w:p>
    <w:p w:rsidR="00812C47" w:rsidRDefault="00812C47">
      <w:pPr>
        <w:pStyle w:val="ConsPlusNonformat"/>
        <w:jc w:val="both"/>
      </w:pP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(наименование регулирующего органа)</w:t>
      </w:r>
    </w:p>
    <w:p w:rsidR="00812C47" w:rsidRDefault="00812C47">
      <w:pPr>
        <w:pStyle w:val="ConsPlusNonformat"/>
        <w:jc w:val="both"/>
      </w:pPr>
      <w:r>
        <w:t xml:space="preserve">в   соответствии   с   </w:t>
      </w:r>
      <w:hyperlink r:id="rId54" w:history="1">
        <w:r>
          <w:rPr>
            <w:color w:val="0000FF"/>
          </w:rPr>
          <w:t>пунктом  2.3</w:t>
        </w:r>
      </w:hyperlink>
      <w:r>
        <w:t xml:space="preserve">  Порядка  провел  оценку  регулирующего</w:t>
      </w:r>
    </w:p>
    <w:p w:rsidR="00812C47" w:rsidRDefault="00812C47">
      <w:pPr>
        <w:pStyle w:val="ConsPlusNonformat"/>
        <w:jc w:val="both"/>
      </w:pPr>
      <w:r>
        <w:t>воздействия в отношении ___________________________________________________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(наименование проекта акта)</w:t>
      </w:r>
    </w:p>
    <w:p w:rsidR="00812C47" w:rsidRDefault="00812C47">
      <w:pPr>
        <w:pStyle w:val="ConsPlusNonformat"/>
        <w:jc w:val="both"/>
      </w:pPr>
      <w:r>
        <w:t>(далее - проект акта) и сообщает следующее.</w:t>
      </w:r>
    </w:p>
    <w:p w:rsidR="00812C47" w:rsidRDefault="00812C47">
      <w:pPr>
        <w:pStyle w:val="ConsPlusNonformat"/>
        <w:jc w:val="both"/>
      </w:pPr>
      <w:r>
        <w:t xml:space="preserve">    По  результатам  проведения  процедуры оценки регулирующего воздействия</w:t>
      </w:r>
    </w:p>
    <w:p w:rsidR="00812C47" w:rsidRDefault="00812C47">
      <w:pPr>
        <w:pStyle w:val="ConsPlusNonformat"/>
        <w:jc w:val="both"/>
      </w:pPr>
      <w:r>
        <w:t>установлено, что:</w:t>
      </w:r>
    </w:p>
    <w:p w:rsidR="00812C47" w:rsidRDefault="00812C47">
      <w:pPr>
        <w:pStyle w:val="ConsPlusNonformat"/>
        <w:jc w:val="both"/>
      </w:pPr>
      <w:r>
        <w:t xml:space="preserve">    проект  акта  направлен  регулирующим органом для подготовки заключения</w:t>
      </w:r>
    </w:p>
    <w:p w:rsidR="00812C47" w:rsidRDefault="00812C47">
      <w:pPr>
        <w:pStyle w:val="ConsPlusNonformat"/>
        <w:jc w:val="both"/>
      </w:pPr>
      <w:r>
        <w:t>об оценке регулирующего воздействия ______________________________________.</w:t>
      </w:r>
    </w:p>
    <w:p w:rsidR="00812C47" w:rsidRDefault="00812C47">
      <w:pPr>
        <w:pStyle w:val="ConsPlusNonformat"/>
        <w:jc w:val="both"/>
      </w:pPr>
      <w:r>
        <w:t xml:space="preserve">                                              (впервые/повторно)</w:t>
      </w:r>
    </w:p>
    <w:p w:rsidR="00812C47" w:rsidRDefault="00812C47">
      <w:pPr>
        <w:pStyle w:val="ConsPlusNonformat"/>
        <w:jc w:val="both"/>
      </w:pPr>
      <w:r>
        <w:t xml:space="preserve">______________________________________________________________________ </w:t>
      </w:r>
      <w:hyperlink w:anchor="P1101" w:history="1">
        <w:r>
          <w:rPr>
            <w:color w:val="0000FF"/>
          </w:rPr>
          <w:t>&lt;1&gt;</w:t>
        </w:r>
      </w:hyperlink>
      <w:r>
        <w:t>.</w:t>
      </w:r>
    </w:p>
    <w:p w:rsidR="00812C47" w:rsidRDefault="00812C47">
      <w:pPr>
        <w:pStyle w:val="ConsPlusNonformat"/>
        <w:jc w:val="both"/>
      </w:pPr>
      <w:r>
        <w:t xml:space="preserve">       </w:t>
      </w:r>
      <w:proofErr w:type="gramStart"/>
      <w:r>
        <w:t>(информация о предшествующей подготовке заключений об оценке</w:t>
      </w:r>
      <w:proofErr w:type="gramEnd"/>
    </w:p>
    <w:p w:rsidR="00812C47" w:rsidRDefault="00812C47">
      <w:pPr>
        <w:pStyle w:val="ConsPlusNonformat"/>
        <w:jc w:val="both"/>
      </w:pPr>
      <w:r>
        <w:t xml:space="preserve">                        регулирующего воздействия)</w:t>
      </w:r>
    </w:p>
    <w:p w:rsidR="00812C47" w:rsidRDefault="00812C47">
      <w:pPr>
        <w:pStyle w:val="ConsPlusNonformat"/>
        <w:jc w:val="both"/>
      </w:pPr>
      <w:r>
        <w:t xml:space="preserve">    --------------------------------</w:t>
      </w:r>
    </w:p>
    <w:p w:rsidR="00812C47" w:rsidRDefault="00812C47">
      <w:pPr>
        <w:pStyle w:val="ConsPlusNonformat"/>
        <w:jc w:val="both"/>
      </w:pPr>
      <w:bookmarkStart w:id="35" w:name="P1101"/>
      <w:bookmarkEnd w:id="35"/>
      <w:r>
        <w:t xml:space="preserve">    &lt;1</w:t>
      </w:r>
      <w:proofErr w:type="gramStart"/>
      <w:r>
        <w:t>&gt;   У</w:t>
      </w:r>
      <w:proofErr w:type="gramEnd"/>
      <w:r>
        <w:t>казывается  в  случае  направления  разработчиком  проекта  акта</w:t>
      </w:r>
    </w:p>
    <w:p w:rsidR="00812C47" w:rsidRDefault="00812C47">
      <w:pPr>
        <w:pStyle w:val="ConsPlusNonformat"/>
        <w:jc w:val="both"/>
      </w:pPr>
      <w:r>
        <w:t>повторно.</w:t>
      </w:r>
    </w:p>
    <w:p w:rsidR="00812C47" w:rsidRDefault="00812C47">
      <w:pPr>
        <w:pStyle w:val="ConsPlusNonformat"/>
        <w:jc w:val="both"/>
      </w:pPr>
    </w:p>
    <w:p w:rsidR="00812C47" w:rsidRDefault="00812C47">
      <w:pPr>
        <w:pStyle w:val="ConsPlusNonformat"/>
        <w:jc w:val="both"/>
      </w:pPr>
      <w:r>
        <w:t xml:space="preserve">    Разработчиком  проведено  публичное  обсуждение  проекта  акта  в сроки</w:t>
      </w:r>
    </w:p>
    <w:p w:rsidR="00812C47" w:rsidRDefault="00812C47">
      <w:pPr>
        <w:pStyle w:val="ConsPlusNonformat"/>
        <w:jc w:val="both"/>
      </w:pPr>
      <w:r>
        <w:t>с ________________________________ по ____________________________________.</w:t>
      </w:r>
    </w:p>
    <w:p w:rsidR="00812C47" w:rsidRDefault="00812C47">
      <w:pPr>
        <w:pStyle w:val="ConsPlusNonformat"/>
        <w:jc w:val="both"/>
      </w:pPr>
      <w:r>
        <w:t xml:space="preserve">     </w:t>
      </w:r>
      <w:proofErr w:type="gramStart"/>
      <w:r>
        <w:t>(срок начала публичного               (срок окончания публичного</w:t>
      </w:r>
      <w:proofErr w:type="gramEnd"/>
    </w:p>
    <w:p w:rsidR="00812C47" w:rsidRDefault="00812C47">
      <w:pPr>
        <w:pStyle w:val="ConsPlusNonformat"/>
        <w:jc w:val="both"/>
      </w:pPr>
      <w:r>
        <w:t xml:space="preserve">            </w:t>
      </w:r>
      <w:proofErr w:type="gramStart"/>
      <w:r>
        <w:t>обсуждения)                             обсуждения)</w:t>
      </w:r>
      <w:proofErr w:type="gramEnd"/>
    </w:p>
    <w:p w:rsidR="00812C47" w:rsidRDefault="00812C47">
      <w:pPr>
        <w:pStyle w:val="ConsPlusNonformat"/>
        <w:jc w:val="both"/>
      </w:pPr>
      <w:r>
        <w:t xml:space="preserve">    Срок,  в течение которого принимались предложения и замечания в связи </w:t>
      </w:r>
      <w:proofErr w:type="gramStart"/>
      <w:r>
        <w:t>с</w:t>
      </w:r>
      <w:proofErr w:type="gramEnd"/>
    </w:p>
    <w:p w:rsidR="00812C47" w:rsidRDefault="00812C47">
      <w:pPr>
        <w:pStyle w:val="ConsPlusNonformat"/>
        <w:jc w:val="both"/>
      </w:pPr>
      <w:r>
        <w:t>размещением уведомления о публичном обсуждении проекта акта:</w:t>
      </w:r>
    </w:p>
    <w:p w:rsidR="00812C47" w:rsidRDefault="00812C47">
      <w:pPr>
        <w:pStyle w:val="ConsPlusNonformat"/>
        <w:jc w:val="both"/>
      </w:pPr>
      <w:r>
        <w:t>начало:    "___" __________ 201__ г.;</w:t>
      </w:r>
    </w:p>
    <w:p w:rsidR="00812C47" w:rsidRDefault="00812C47">
      <w:pPr>
        <w:pStyle w:val="ConsPlusNonformat"/>
        <w:jc w:val="both"/>
      </w:pPr>
      <w:r>
        <w:t>окончание: "___" __________ 201__ г.</w:t>
      </w:r>
    </w:p>
    <w:p w:rsidR="00812C47" w:rsidRDefault="00812C47">
      <w:pPr>
        <w:pStyle w:val="ConsPlusNonformat"/>
        <w:jc w:val="both"/>
      </w:pPr>
    </w:p>
    <w:p w:rsidR="00812C47" w:rsidRDefault="00812C47">
      <w:pPr>
        <w:pStyle w:val="ConsPlusNonformat"/>
        <w:jc w:val="both"/>
      </w:pPr>
      <w:r>
        <w:t xml:space="preserve">    Количество  замечаний  и  предложений, поступивших в течение проведения</w:t>
      </w:r>
    </w:p>
    <w:p w:rsidR="00812C47" w:rsidRDefault="00812C47">
      <w:pPr>
        <w:pStyle w:val="ConsPlusNonformat"/>
        <w:jc w:val="both"/>
      </w:pPr>
      <w:r>
        <w:t>публичного обсуждения проекта акта: _______________,</w:t>
      </w:r>
    </w:p>
    <w:p w:rsidR="00812C47" w:rsidRDefault="00812C47">
      <w:pPr>
        <w:pStyle w:val="ConsPlusNonformat"/>
        <w:jc w:val="both"/>
      </w:pPr>
      <w:r>
        <w:t>из них учтено: полностью: _____________, учтено частично: _________________</w:t>
      </w:r>
    </w:p>
    <w:p w:rsidR="00812C47" w:rsidRDefault="00812C47">
      <w:pPr>
        <w:pStyle w:val="ConsPlusNonformat"/>
        <w:jc w:val="both"/>
      </w:pPr>
    </w:p>
    <w:p w:rsidR="00812C47" w:rsidRDefault="00812C47">
      <w:pPr>
        <w:pStyle w:val="ConsPlusNonformat"/>
        <w:jc w:val="both"/>
      </w:pPr>
      <w:r>
        <w:t xml:space="preserve">    Информация  об  оценке регулирующего воздействия проекта акта размещена</w:t>
      </w:r>
    </w:p>
    <w:p w:rsidR="00812C47" w:rsidRDefault="00812C47">
      <w:pPr>
        <w:pStyle w:val="ConsPlusNonformat"/>
        <w:jc w:val="both"/>
      </w:pPr>
      <w:r>
        <w:t>разработчиком на официальном портале: ____________________________________.</w:t>
      </w:r>
    </w:p>
    <w:p w:rsidR="00812C47" w:rsidRDefault="00812C47">
      <w:pPr>
        <w:pStyle w:val="ConsPlusNonformat"/>
        <w:jc w:val="both"/>
      </w:pPr>
      <w:r>
        <w:t xml:space="preserve">                                           (полный электронный адрес)</w:t>
      </w:r>
    </w:p>
    <w:p w:rsidR="00812C47" w:rsidRDefault="00812C47">
      <w:pPr>
        <w:pStyle w:val="ConsPlusNonformat"/>
        <w:jc w:val="both"/>
      </w:pPr>
      <w:r>
        <w:t xml:space="preserve">    На  основе  проведенной оценки регулирующего воздействия проекта акта </w:t>
      </w:r>
      <w:proofErr w:type="gramStart"/>
      <w:r>
        <w:t>с</w:t>
      </w:r>
      <w:proofErr w:type="gramEnd"/>
    </w:p>
    <w:p w:rsidR="00812C47" w:rsidRDefault="00812C47">
      <w:pPr>
        <w:pStyle w:val="ConsPlusNonformat"/>
        <w:jc w:val="both"/>
      </w:pPr>
      <w:r>
        <w:t>учетом  информации,  полученной  в  ходе  проведения публичного обсуждения,</w:t>
      </w:r>
    </w:p>
    <w:p w:rsidR="00812C47" w:rsidRDefault="00812C47">
      <w:pPr>
        <w:pStyle w:val="ConsPlusNonformat"/>
        <w:jc w:val="both"/>
      </w:pPr>
      <w:r>
        <w:t>представляем следующие выводы:</w:t>
      </w:r>
    </w:p>
    <w:p w:rsidR="00812C47" w:rsidRDefault="00812C47">
      <w:pPr>
        <w:pStyle w:val="ConsPlusNonformat"/>
        <w:jc w:val="both"/>
      </w:pPr>
    </w:p>
    <w:p w:rsidR="00812C47" w:rsidRDefault="00812C47">
      <w:pPr>
        <w:pStyle w:val="ConsPlusNonformat"/>
        <w:jc w:val="both"/>
      </w:pPr>
      <w:r>
        <w:t xml:space="preserve">    По проекту нормативного правового акта:</w:t>
      </w:r>
    </w:p>
    <w:p w:rsidR="00812C47" w:rsidRDefault="00812C47">
      <w:pPr>
        <w:pStyle w:val="ConsPlusNonformat"/>
        <w:jc w:val="both"/>
      </w:pPr>
      <w:r>
        <w:t xml:space="preserve">    _______________________________________________________________________</w:t>
      </w:r>
    </w:p>
    <w:p w:rsidR="00812C47" w:rsidRDefault="00812C47">
      <w:pPr>
        <w:pStyle w:val="ConsPlusNonformat"/>
        <w:jc w:val="both"/>
      </w:pPr>
      <w:r>
        <w:t xml:space="preserve">    </w:t>
      </w:r>
      <w:proofErr w:type="gramStart"/>
      <w:r>
        <w:t>(по  результатам  оценки  регулирующего воздействия выявлено отсутствие</w:t>
      </w:r>
      <w:proofErr w:type="gramEnd"/>
    </w:p>
    <w:p w:rsidR="00812C47" w:rsidRDefault="00812C47">
      <w:pPr>
        <w:pStyle w:val="ConsPlusNonformat"/>
        <w:jc w:val="both"/>
      </w:pPr>
      <w:r>
        <w:t xml:space="preserve">положений,  вводящих  избыточные  обязанности,  запреты  и  ограничения </w:t>
      </w:r>
      <w:proofErr w:type="gramStart"/>
      <w:r>
        <w:t>для</w:t>
      </w:r>
      <w:proofErr w:type="gramEnd"/>
    </w:p>
    <w:p w:rsidR="00812C47" w:rsidRDefault="00812C47">
      <w:pPr>
        <w:pStyle w:val="ConsPlusNonformat"/>
        <w:jc w:val="both"/>
      </w:pPr>
      <w:r>
        <w:t>субъектов    предпринимательской    и   инвестиционной   деятельности   или</w:t>
      </w:r>
    </w:p>
    <w:p w:rsidR="00812C47" w:rsidRDefault="00812C47">
      <w:pPr>
        <w:pStyle w:val="ConsPlusNonformat"/>
        <w:jc w:val="both"/>
      </w:pPr>
      <w:r>
        <w:t>способствующих  их  введению, а также положений, приводящих к возникновению</w:t>
      </w:r>
    </w:p>
    <w:p w:rsidR="00812C47" w:rsidRDefault="00812C47">
      <w:pPr>
        <w:pStyle w:val="ConsPlusNonformat"/>
        <w:jc w:val="both"/>
      </w:pPr>
      <w:r>
        <w:t xml:space="preserve">необоснованных  расходов  субъектов  </w:t>
      </w:r>
      <w:proofErr w:type="gramStart"/>
      <w:r>
        <w:t>предпринимательской</w:t>
      </w:r>
      <w:proofErr w:type="gramEnd"/>
      <w:r>
        <w:t xml:space="preserve">  и  инвестиционной</w:t>
      </w:r>
    </w:p>
    <w:p w:rsidR="00812C47" w:rsidRDefault="00812C47">
      <w:pPr>
        <w:pStyle w:val="ConsPlusNonformat"/>
        <w:jc w:val="both"/>
      </w:pPr>
      <w:r>
        <w:t>деятельности,   а   также   областного   бюджета  Ленинградской  области  и</w:t>
      </w:r>
    </w:p>
    <w:p w:rsidR="00812C47" w:rsidRDefault="00812C47">
      <w:pPr>
        <w:pStyle w:val="ConsPlusNonformat"/>
        <w:jc w:val="both"/>
      </w:pPr>
      <w:r>
        <w:t>установлено  наличие достаточного обоснования решения проблемы предложенным</w:t>
      </w:r>
    </w:p>
    <w:p w:rsidR="00812C47" w:rsidRDefault="00812C47">
      <w:pPr>
        <w:pStyle w:val="ConsPlusNonformat"/>
        <w:jc w:val="both"/>
      </w:pPr>
      <w:r>
        <w:lastRenderedPageBreak/>
        <w:t>способом регулирования)</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(обоснование выводов, а также иные предложения регулирующего органа)</w:t>
      </w:r>
    </w:p>
    <w:p w:rsidR="00812C47" w:rsidRDefault="00812C47">
      <w:pPr>
        <w:pStyle w:val="ConsPlusNonformat"/>
        <w:jc w:val="both"/>
      </w:pPr>
    </w:p>
    <w:p w:rsidR="00812C47" w:rsidRDefault="00812C47">
      <w:pPr>
        <w:pStyle w:val="ConsPlusNonformat"/>
        <w:jc w:val="both"/>
      </w:pPr>
      <w:r>
        <w:t xml:space="preserve">    Указание (при наличии) на приложения.</w:t>
      </w:r>
    </w:p>
    <w:p w:rsidR="00812C47" w:rsidRDefault="00812C47">
      <w:pPr>
        <w:pStyle w:val="ConsPlusNonformat"/>
        <w:jc w:val="both"/>
      </w:pPr>
    </w:p>
    <w:p w:rsidR="00812C47" w:rsidRDefault="00812C47">
      <w:pPr>
        <w:pStyle w:val="ConsPlusNonformat"/>
        <w:jc w:val="both"/>
      </w:pPr>
      <w:r>
        <w:t xml:space="preserve">    Приложение:</w:t>
      </w:r>
    </w:p>
    <w:p w:rsidR="00812C47" w:rsidRDefault="00812C47">
      <w:pPr>
        <w:pStyle w:val="ConsPlusNonformat"/>
        <w:jc w:val="both"/>
      </w:pPr>
      <w:r>
        <w:t xml:space="preserve">    1. Пояснительная записка к проекту акта.</w:t>
      </w:r>
    </w:p>
    <w:p w:rsidR="00812C47" w:rsidRDefault="00812C47">
      <w:pPr>
        <w:pStyle w:val="ConsPlusNonformat"/>
        <w:jc w:val="both"/>
      </w:pPr>
      <w:r>
        <w:t xml:space="preserve">    2. Свод замечаний и предложений.</w:t>
      </w:r>
    </w:p>
    <w:p w:rsidR="00812C47" w:rsidRDefault="00812C47">
      <w:pPr>
        <w:pStyle w:val="ConsPlusNonformat"/>
        <w:jc w:val="both"/>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   _____________________________</w:t>
      </w:r>
    </w:p>
    <w:p w:rsidR="00812C47" w:rsidRDefault="00812C47">
      <w:pPr>
        <w:pStyle w:val="ConsPlusNonformat"/>
        <w:jc w:val="both"/>
      </w:pPr>
      <w:r>
        <w:t xml:space="preserve">                            (подпись)              (расшифровка подписи)</w:t>
      </w:r>
    </w:p>
    <w:p w:rsidR="00812C47" w:rsidRDefault="00812C47">
      <w:pPr>
        <w:pStyle w:val="ConsPlusNormal"/>
        <w:jc w:val="both"/>
      </w:pPr>
    </w:p>
    <w:p w:rsidR="00812C47" w:rsidRDefault="00812C47">
      <w:pPr>
        <w:pStyle w:val="ConsPlusNormal"/>
        <w:jc w:val="both"/>
      </w:pPr>
    </w:p>
    <w:p w:rsidR="00812C47" w:rsidRDefault="00812C47">
      <w:pPr>
        <w:pStyle w:val="ConsPlusNormal"/>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jc w:val="right"/>
        <w:outlineLvl w:val="1"/>
      </w:pPr>
      <w:r>
        <w:t>Приложение N 8</w:t>
      </w:r>
    </w:p>
    <w:p w:rsidR="00812C47" w:rsidRDefault="00812C47">
      <w:pPr>
        <w:pStyle w:val="ConsPlusNormal"/>
        <w:jc w:val="right"/>
      </w:pPr>
      <w:r>
        <w:t>к Методике...</w:t>
      </w:r>
    </w:p>
    <w:p w:rsidR="00812C47" w:rsidRDefault="00812C47">
      <w:pPr>
        <w:pStyle w:val="ConsPlusNormal"/>
        <w:ind w:firstLine="540"/>
        <w:jc w:val="both"/>
      </w:pPr>
    </w:p>
    <w:p w:rsidR="00812C47" w:rsidRDefault="00812C47">
      <w:pPr>
        <w:pStyle w:val="ConsPlusNormal"/>
      </w:pPr>
      <w:r>
        <w:t>(ФОРМА)</w:t>
      </w:r>
    </w:p>
    <w:p w:rsidR="00812C47" w:rsidRDefault="00812C47">
      <w:pPr>
        <w:pStyle w:val="ConsPlusNormal"/>
        <w:jc w:val="both"/>
      </w:pPr>
    </w:p>
    <w:p w:rsidR="00812C47" w:rsidRDefault="00812C47">
      <w:pPr>
        <w:pStyle w:val="ConsPlusNonformat"/>
        <w:jc w:val="both"/>
      </w:pPr>
      <w:r>
        <w:t xml:space="preserve">                                ЗАКЛЮЧЕНИЕ</w:t>
      </w:r>
    </w:p>
    <w:p w:rsidR="00812C47" w:rsidRDefault="00812C47">
      <w:pPr>
        <w:pStyle w:val="ConsPlusNonformat"/>
        <w:jc w:val="both"/>
      </w:pPr>
      <w:r>
        <w:t xml:space="preserve">             ОБ ОЦЕНКЕ РЕГУЛИРУЮЩЕГО ВОЗДЕЙСТВИЯ ПРОЕКТА АКТА</w:t>
      </w:r>
    </w:p>
    <w:p w:rsidR="00812C47" w:rsidRDefault="00812C47">
      <w:pPr>
        <w:pStyle w:val="ConsPlusNonformat"/>
        <w:jc w:val="both"/>
      </w:pPr>
      <w:r>
        <w:t xml:space="preserve">           (оформляется на бланке письма уполномоченного органа)</w:t>
      </w:r>
    </w:p>
    <w:p w:rsidR="00812C47" w:rsidRDefault="00812C47">
      <w:pPr>
        <w:pStyle w:val="ConsPlusNonformat"/>
        <w:jc w:val="both"/>
      </w:pPr>
    </w:p>
    <w:p w:rsidR="00812C47" w:rsidRDefault="00812C47">
      <w:pPr>
        <w:pStyle w:val="ConsPlusNonformat"/>
        <w:jc w:val="both"/>
      </w:pPr>
      <w:r>
        <w:t xml:space="preserve">    Комитет   экономического   развития   и   инвестиционной   деятельности</w:t>
      </w:r>
    </w:p>
    <w:p w:rsidR="00812C47" w:rsidRDefault="00812C47">
      <w:pPr>
        <w:pStyle w:val="ConsPlusNonformat"/>
        <w:jc w:val="both"/>
      </w:pPr>
      <w:r>
        <w:t xml:space="preserve">Ленинградской  области  (далее  -  Уполномоченный  орган)  в соответствии </w:t>
      </w:r>
      <w:proofErr w:type="gramStart"/>
      <w:r>
        <w:t>с</w:t>
      </w:r>
      <w:proofErr w:type="gramEnd"/>
    </w:p>
    <w:p w:rsidR="00812C47" w:rsidRDefault="00812C47">
      <w:pPr>
        <w:pStyle w:val="ConsPlusNonformat"/>
        <w:jc w:val="both"/>
      </w:pPr>
      <w:hyperlink r:id="rId55" w:history="1">
        <w:r>
          <w:rPr>
            <w:color w:val="0000FF"/>
          </w:rPr>
          <w:t>пунктом 2.2</w:t>
        </w:r>
      </w:hyperlink>
      <w:r>
        <w:t xml:space="preserve"> Порядка рассмотрел проект _____________________________________</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 xml:space="preserve">                        (наименование проекта акта)</w:t>
      </w:r>
    </w:p>
    <w:p w:rsidR="00812C47" w:rsidRDefault="00812C47">
      <w:pPr>
        <w:pStyle w:val="ConsPlusNonformat"/>
        <w:jc w:val="both"/>
      </w:pPr>
      <w:r>
        <w:t>(далее  -  проект  акта),  подготовленный  и  направленный  для  подготовки</w:t>
      </w:r>
    </w:p>
    <w:p w:rsidR="00812C47" w:rsidRDefault="00812C47">
      <w:pPr>
        <w:pStyle w:val="ConsPlusNonformat"/>
        <w:jc w:val="both"/>
      </w:pPr>
      <w:r>
        <w:t>настоящего заключения _____________________________________________________</w:t>
      </w:r>
    </w:p>
    <w:p w:rsidR="00812C47" w:rsidRDefault="00812C47">
      <w:pPr>
        <w:pStyle w:val="ConsPlusNonformat"/>
        <w:jc w:val="both"/>
      </w:pPr>
      <w:r>
        <w:t xml:space="preserve">                              (наименование регулирующего органа)</w:t>
      </w:r>
    </w:p>
    <w:p w:rsidR="00812C47" w:rsidRDefault="00812C47">
      <w:pPr>
        <w:pStyle w:val="ConsPlusNonformat"/>
        <w:jc w:val="both"/>
      </w:pPr>
      <w:r>
        <w:t>(далее - разработчик), и сообщает следующее.</w:t>
      </w:r>
    </w:p>
    <w:p w:rsidR="00812C47" w:rsidRDefault="00812C47">
      <w:pPr>
        <w:pStyle w:val="ConsPlusNonformat"/>
        <w:jc w:val="both"/>
      </w:pPr>
    </w:p>
    <w:p w:rsidR="00812C47" w:rsidRDefault="00812C47">
      <w:pPr>
        <w:pStyle w:val="ConsPlusNonformat"/>
        <w:jc w:val="both"/>
      </w:pPr>
      <w:r>
        <w:t xml:space="preserve">    Проект  акта  направлен  регулирующим органом для подготовки заключения</w:t>
      </w:r>
    </w:p>
    <w:p w:rsidR="00812C47" w:rsidRDefault="00812C47">
      <w:pPr>
        <w:pStyle w:val="ConsPlusNonformat"/>
        <w:jc w:val="both"/>
      </w:pPr>
      <w:r>
        <w:t>об оценке регулирующего воздействия ______________________________________.</w:t>
      </w:r>
    </w:p>
    <w:p w:rsidR="00812C47" w:rsidRDefault="00812C47">
      <w:pPr>
        <w:pStyle w:val="ConsPlusNonformat"/>
        <w:jc w:val="both"/>
      </w:pPr>
      <w:r>
        <w:t xml:space="preserve">                                              (впервые/повторно)</w:t>
      </w:r>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__________________________________________________________________________.</w:t>
      </w:r>
    </w:p>
    <w:p w:rsidR="00812C47" w:rsidRDefault="00812C47">
      <w:pPr>
        <w:pStyle w:val="ConsPlusNonformat"/>
        <w:jc w:val="both"/>
      </w:pPr>
      <w:r>
        <w:t xml:space="preserve">       </w:t>
      </w:r>
      <w:proofErr w:type="gramStart"/>
      <w:r>
        <w:t>(информация о предшествующей подготовке заключений об оценке</w:t>
      </w:r>
      <w:proofErr w:type="gramEnd"/>
    </w:p>
    <w:p w:rsidR="00812C47" w:rsidRDefault="00812C47">
      <w:pPr>
        <w:pStyle w:val="ConsPlusNonformat"/>
        <w:jc w:val="both"/>
      </w:pPr>
      <w:r>
        <w:t xml:space="preserve">                  регулирующего воздействия проекта акта)</w:t>
      </w:r>
    </w:p>
    <w:p w:rsidR="00812C47" w:rsidRDefault="00812C47">
      <w:pPr>
        <w:pStyle w:val="ConsPlusNonformat"/>
        <w:jc w:val="both"/>
      </w:pPr>
    </w:p>
    <w:p w:rsidR="00812C47" w:rsidRDefault="00812C47">
      <w:pPr>
        <w:pStyle w:val="ConsPlusNonformat"/>
        <w:jc w:val="both"/>
      </w:pPr>
      <w:r>
        <w:t xml:space="preserve">    Разработчиком  проведено  публичное  обсуждение  проекта  акта  в сроки</w:t>
      </w:r>
    </w:p>
    <w:p w:rsidR="00812C47" w:rsidRDefault="00812C47">
      <w:pPr>
        <w:pStyle w:val="ConsPlusNonformat"/>
        <w:jc w:val="both"/>
      </w:pPr>
      <w:r>
        <w:t>с ________________________________ по ____________________________________.</w:t>
      </w:r>
    </w:p>
    <w:p w:rsidR="00812C47" w:rsidRDefault="00812C47">
      <w:pPr>
        <w:pStyle w:val="ConsPlusNonformat"/>
        <w:jc w:val="both"/>
      </w:pPr>
      <w:r>
        <w:t xml:space="preserve">     </w:t>
      </w:r>
      <w:proofErr w:type="gramStart"/>
      <w:r>
        <w:t>(срок начала публичного               (срок окончания публичного</w:t>
      </w:r>
      <w:proofErr w:type="gramEnd"/>
    </w:p>
    <w:p w:rsidR="00812C47" w:rsidRDefault="00812C47">
      <w:pPr>
        <w:pStyle w:val="ConsPlusNonformat"/>
        <w:jc w:val="both"/>
      </w:pPr>
      <w:r>
        <w:t xml:space="preserve">            </w:t>
      </w:r>
      <w:proofErr w:type="gramStart"/>
      <w:r>
        <w:t>обсуждения)                             обсуждения)</w:t>
      </w:r>
      <w:proofErr w:type="gramEnd"/>
    </w:p>
    <w:p w:rsidR="00812C47" w:rsidRDefault="00812C47">
      <w:pPr>
        <w:pStyle w:val="ConsPlusNonformat"/>
        <w:jc w:val="both"/>
      </w:pPr>
    </w:p>
    <w:p w:rsidR="00812C47" w:rsidRDefault="00812C47">
      <w:pPr>
        <w:pStyle w:val="ConsPlusNonformat"/>
        <w:jc w:val="both"/>
      </w:pPr>
      <w:r>
        <w:t xml:space="preserve">    Информация  об  оценке регулирующего воздействия проекта акта размещена</w:t>
      </w:r>
    </w:p>
    <w:p w:rsidR="00812C47" w:rsidRDefault="00812C47">
      <w:pPr>
        <w:pStyle w:val="ConsPlusNonformat"/>
        <w:jc w:val="both"/>
      </w:pPr>
      <w:r>
        <w:t>разработчиком на официальном портале: ____________________________________.</w:t>
      </w:r>
    </w:p>
    <w:p w:rsidR="00812C47" w:rsidRDefault="00812C47">
      <w:pPr>
        <w:pStyle w:val="ConsPlusNonformat"/>
        <w:jc w:val="both"/>
      </w:pPr>
      <w:r>
        <w:t xml:space="preserve">                                           (полный электронный адрес)</w:t>
      </w:r>
    </w:p>
    <w:p w:rsidR="00812C47" w:rsidRDefault="00812C47">
      <w:pPr>
        <w:pStyle w:val="ConsPlusNonformat"/>
        <w:jc w:val="both"/>
      </w:pPr>
    </w:p>
    <w:p w:rsidR="00812C47" w:rsidRDefault="00812C47">
      <w:pPr>
        <w:pStyle w:val="ConsPlusNonformat"/>
        <w:jc w:val="both"/>
      </w:pPr>
      <w:r>
        <w:t xml:space="preserve">    Подготовка  настоящего  заключения  об оценке регулирующего воздействия</w:t>
      </w:r>
    </w:p>
    <w:p w:rsidR="00812C47" w:rsidRDefault="00812C47">
      <w:pPr>
        <w:pStyle w:val="ConsPlusNonformat"/>
        <w:jc w:val="both"/>
      </w:pPr>
      <w:r>
        <w:t xml:space="preserve">проекта акта Уполномоченным органом была проведена в сроки </w:t>
      </w:r>
      <w:proofErr w:type="gramStart"/>
      <w:r>
        <w:t>с</w:t>
      </w:r>
      <w:proofErr w:type="gramEnd"/>
      <w:r>
        <w:t xml:space="preserve"> ______________</w:t>
      </w:r>
    </w:p>
    <w:p w:rsidR="00812C47" w:rsidRDefault="00812C47">
      <w:pPr>
        <w:pStyle w:val="ConsPlusNonformat"/>
        <w:jc w:val="both"/>
      </w:pPr>
      <w:r>
        <w:t xml:space="preserve">                                                               (начало)</w:t>
      </w:r>
    </w:p>
    <w:p w:rsidR="00812C47" w:rsidRDefault="00812C47">
      <w:pPr>
        <w:pStyle w:val="ConsPlusNonformat"/>
        <w:jc w:val="both"/>
      </w:pPr>
      <w:r>
        <w:t>по __________________.</w:t>
      </w:r>
    </w:p>
    <w:p w:rsidR="00812C47" w:rsidRDefault="00812C47">
      <w:pPr>
        <w:pStyle w:val="ConsPlusNonformat"/>
        <w:jc w:val="both"/>
      </w:pPr>
      <w:r>
        <w:t xml:space="preserve">      (окончание)</w:t>
      </w:r>
    </w:p>
    <w:p w:rsidR="00812C47" w:rsidRDefault="00812C47">
      <w:pPr>
        <w:pStyle w:val="ConsPlusNonformat"/>
        <w:jc w:val="both"/>
      </w:pPr>
    </w:p>
    <w:p w:rsidR="00812C47" w:rsidRDefault="00812C47">
      <w:pPr>
        <w:pStyle w:val="ConsPlusNonformat"/>
        <w:jc w:val="both"/>
      </w:pPr>
      <w:r>
        <w:t xml:space="preserve">На  основе  проведенной  оценки  регулирующего  воздействия  проекта акта </w:t>
      </w:r>
      <w:proofErr w:type="gramStart"/>
      <w:r>
        <w:t>с</w:t>
      </w:r>
      <w:proofErr w:type="gramEnd"/>
    </w:p>
    <w:p w:rsidR="00812C47" w:rsidRDefault="00812C47">
      <w:pPr>
        <w:pStyle w:val="ConsPlusNonformat"/>
        <w:jc w:val="both"/>
      </w:pPr>
      <w:r>
        <w:t xml:space="preserve">учетом   информации,   представленной   разработчиком   в   </w:t>
      </w:r>
      <w:proofErr w:type="gramStart"/>
      <w:r>
        <w:t>предварительном</w:t>
      </w:r>
      <w:proofErr w:type="gramEnd"/>
    </w:p>
    <w:p w:rsidR="00812C47" w:rsidRDefault="00812C47">
      <w:pPr>
        <w:pStyle w:val="ConsPlusNonformat"/>
        <w:jc w:val="both"/>
      </w:pPr>
      <w:proofErr w:type="gramStart"/>
      <w:r>
        <w:lastRenderedPageBreak/>
        <w:t>заключении</w:t>
      </w:r>
      <w:proofErr w:type="gramEnd"/>
      <w:r>
        <w:t xml:space="preserve">  по  итогам  оценки  регулирующего  воздействия,  Уполномоченным</w:t>
      </w:r>
    </w:p>
    <w:p w:rsidR="00812C47" w:rsidRDefault="00812C47">
      <w:pPr>
        <w:pStyle w:val="ConsPlusNonformat"/>
        <w:jc w:val="both"/>
      </w:pPr>
      <w:r>
        <w:t>органом сделаны следующие выводы:</w:t>
      </w:r>
    </w:p>
    <w:p w:rsidR="00812C47" w:rsidRDefault="00812C47">
      <w:pPr>
        <w:pStyle w:val="ConsPlusNonformat"/>
        <w:jc w:val="both"/>
      </w:pPr>
      <w:r>
        <w:t>__________________________________________________________________________.</w:t>
      </w:r>
    </w:p>
    <w:p w:rsidR="00812C47" w:rsidRDefault="00812C47">
      <w:pPr>
        <w:pStyle w:val="ConsPlusNonformat"/>
        <w:jc w:val="both"/>
      </w:pPr>
      <w:r>
        <w:t xml:space="preserve">     </w:t>
      </w:r>
      <w:proofErr w:type="gramStart"/>
      <w:r>
        <w:t>(вывод о наличии либо отсутствии достаточного обоснования решения</w:t>
      </w:r>
      <w:proofErr w:type="gramEnd"/>
    </w:p>
    <w:p w:rsidR="00812C47" w:rsidRDefault="00812C47">
      <w:pPr>
        <w:pStyle w:val="ConsPlusNonformat"/>
        <w:jc w:val="both"/>
      </w:pPr>
      <w:r>
        <w:t xml:space="preserve">               проблемы предложенным способом регулирования)</w:t>
      </w:r>
    </w:p>
    <w:p w:rsidR="00812C47" w:rsidRDefault="00812C47">
      <w:pPr>
        <w:pStyle w:val="ConsPlusNonformat"/>
        <w:jc w:val="both"/>
      </w:pPr>
      <w:r>
        <w:t>__________________________________________________________________________.</w:t>
      </w:r>
    </w:p>
    <w:p w:rsidR="00812C47" w:rsidRDefault="00812C47">
      <w:pPr>
        <w:pStyle w:val="ConsPlusNonformat"/>
        <w:jc w:val="both"/>
      </w:pPr>
      <w:r>
        <w:t xml:space="preserve">     </w:t>
      </w:r>
      <w:proofErr w:type="gramStart"/>
      <w:r>
        <w:t>(вывод о наличии либо отсутствии положений, вводящих избыточные</w:t>
      </w:r>
      <w:proofErr w:type="gramEnd"/>
    </w:p>
    <w:p w:rsidR="00812C47" w:rsidRDefault="00812C47">
      <w:pPr>
        <w:pStyle w:val="ConsPlusNonformat"/>
        <w:jc w:val="both"/>
      </w:pPr>
      <w:r>
        <w:t xml:space="preserve">   обязанности, запреты и ограничения для субъектов предпринимательской</w:t>
      </w:r>
    </w:p>
    <w:p w:rsidR="00812C47" w:rsidRDefault="00812C47">
      <w:pPr>
        <w:pStyle w:val="ConsPlusNonformat"/>
        <w:jc w:val="both"/>
      </w:pPr>
      <w:r>
        <w:t xml:space="preserve">   и инвестиционной деятельности или способствующих их введению, а также</w:t>
      </w:r>
    </w:p>
    <w:p w:rsidR="00812C47" w:rsidRDefault="00812C47">
      <w:pPr>
        <w:pStyle w:val="ConsPlusNonformat"/>
        <w:jc w:val="both"/>
      </w:pPr>
      <w:r>
        <w:t>положений, способствующих возникновению необоснованных расходов субъектов</w:t>
      </w:r>
    </w:p>
    <w:p w:rsidR="00812C47" w:rsidRDefault="00812C47">
      <w:pPr>
        <w:pStyle w:val="ConsPlusNonformat"/>
        <w:jc w:val="both"/>
      </w:pPr>
      <w:r>
        <w:t xml:space="preserve">  предпринимательской и инвестиционной деятельности, областного бюджета</w:t>
      </w:r>
    </w:p>
    <w:p w:rsidR="00812C47" w:rsidRDefault="00812C47">
      <w:pPr>
        <w:pStyle w:val="ConsPlusNonformat"/>
        <w:jc w:val="both"/>
      </w:pPr>
      <w:r>
        <w:t xml:space="preserve">                          </w:t>
      </w:r>
      <w:proofErr w:type="gramStart"/>
      <w:r>
        <w:t>Ленинградской области)</w:t>
      </w:r>
      <w:proofErr w:type="gramEnd"/>
    </w:p>
    <w:p w:rsidR="00812C47" w:rsidRDefault="00812C47">
      <w:pPr>
        <w:pStyle w:val="ConsPlusNonformat"/>
        <w:jc w:val="both"/>
      </w:pPr>
      <w:r>
        <w:t>___________________________________________________________________________</w:t>
      </w:r>
    </w:p>
    <w:p w:rsidR="00812C47" w:rsidRDefault="00812C47">
      <w:pPr>
        <w:pStyle w:val="ConsPlusNonformat"/>
        <w:jc w:val="both"/>
      </w:pPr>
      <w:r>
        <w:t>__________________________________________________________________________.</w:t>
      </w:r>
    </w:p>
    <w:p w:rsidR="00812C47" w:rsidRDefault="00812C47">
      <w:pPr>
        <w:pStyle w:val="ConsPlusNonformat"/>
        <w:jc w:val="both"/>
      </w:pPr>
      <w:r>
        <w:t xml:space="preserve">        </w:t>
      </w:r>
      <w:proofErr w:type="gramStart"/>
      <w:r>
        <w:t>(обоснование выводов, а также иные замечания и предложения</w:t>
      </w:r>
      <w:proofErr w:type="gramEnd"/>
    </w:p>
    <w:p w:rsidR="00812C47" w:rsidRDefault="00812C47">
      <w:pPr>
        <w:pStyle w:val="ConsPlusNonformat"/>
        <w:jc w:val="both"/>
      </w:pPr>
      <w:r>
        <w:t xml:space="preserve">                          уполномоченного органа)</w:t>
      </w:r>
    </w:p>
    <w:p w:rsidR="00812C47" w:rsidRDefault="00812C47">
      <w:pPr>
        <w:pStyle w:val="ConsPlusNonformat"/>
        <w:jc w:val="both"/>
      </w:pPr>
    </w:p>
    <w:p w:rsidR="00812C47" w:rsidRDefault="00812C47">
      <w:pPr>
        <w:pStyle w:val="ConsPlusNonformat"/>
        <w:jc w:val="both"/>
      </w:pPr>
      <w:r>
        <w:t xml:space="preserve">    Иные  выводы  по  результатам рассмотрения представленных документов </w:t>
      </w:r>
      <w:proofErr w:type="gramStart"/>
      <w:r>
        <w:t>по</w:t>
      </w:r>
      <w:proofErr w:type="gramEnd"/>
    </w:p>
    <w:p w:rsidR="00812C47" w:rsidRDefault="00812C47">
      <w:pPr>
        <w:pStyle w:val="ConsPlusNonformat"/>
        <w:jc w:val="both"/>
      </w:pPr>
      <w:r>
        <w:t>результатам оценки регулирующего воздействия проекта акта.</w:t>
      </w:r>
    </w:p>
    <w:p w:rsidR="00812C47" w:rsidRDefault="00812C47">
      <w:pPr>
        <w:pStyle w:val="ConsPlusNonformat"/>
        <w:jc w:val="both"/>
      </w:pPr>
      <w:r>
        <w:t xml:space="preserve">    Указание (при наличии) на приложения.</w:t>
      </w:r>
    </w:p>
    <w:p w:rsidR="00812C47" w:rsidRDefault="00812C47">
      <w:pPr>
        <w:pStyle w:val="ConsPlusNonformat"/>
        <w:jc w:val="both"/>
      </w:pPr>
    </w:p>
    <w:p w:rsidR="00812C47" w:rsidRDefault="00812C47">
      <w:pPr>
        <w:pStyle w:val="ConsPlusNonformat"/>
        <w:jc w:val="both"/>
      </w:pPr>
      <w:r>
        <w:t>Руководитель</w:t>
      </w:r>
    </w:p>
    <w:p w:rsidR="00812C47" w:rsidRDefault="00812C47">
      <w:pPr>
        <w:pStyle w:val="ConsPlusNonformat"/>
        <w:jc w:val="both"/>
      </w:pPr>
      <w:r>
        <w:t>регулирующего органа   ____________________   _____________________________</w:t>
      </w:r>
    </w:p>
    <w:p w:rsidR="00812C47" w:rsidRDefault="00812C47">
      <w:pPr>
        <w:pStyle w:val="ConsPlusNonformat"/>
        <w:jc w:val="both"/>
      </w:pPr>
      <w:r>
        <w:t xml:space="preserve">                            (подпись)             (расшифровка подписи)</w:t>
      </w: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ind w:firstLine="540"/>
        <w:jc w:val="both"/>
      </w:pPr>
    </w:p>
    <w:p w:rsidR="00812C47" w:rsidRDefault="00812C47">
      <w:pPr>
        <w:pStyle w:val="ConsPlusNormal"/>
        <w:jc w:val="right"/>
        <w:outlineLvl w:val="1"/>
      </w:pPr>
      <w:r>
        <w:t>Приложение 9</w:t>
      </w:r>
    </w:p>
    <w:p w:rsidR="00812C47" w:rsidRDefault="00812C47">
      <w:pPr>
        <w:pStyle w:val="ConsPlusNormal"/>
        <w:jc w:val="right"/>
      </w:pPr>
      <w:r>
        <w:t>к Методике...</w:t>
      </w:r>
    </w:p>
    <w:p w:rsidR="00812C47" w:rsidRDefault="00812C47">
      <w:pPr>
        <w:pStyle w:val="ConsPlusNormal"/>
        <w:ind w:firstLine="540"/>
        <w:jc w:val="both"/>
      </w:pPr>
    </w:p>
    <w:p w:rsidR="00812C47" w:rsidRDefault="00812C47">
      <w:pPr>
        <w:pStyle w:val="ConsPlusNormal"/>
      </w:pPr>
      <w:r>
        <w:t>(ФОРМА)</w:t>
      </w:r>
    </w:p>
    <w:p w:rsidR="00812C47" w:rsidRDefault="00812C47">
      <w:pPr>
        <w:pStyle w:val="ConsPlusNormal"/>
        <w:jc w:val="both"/>
      </w:pPr>
    </w:p>
    <w:p w:rsidR="00812C47" w:rsidRDefault="00812C47">
      <w:pPr>
        <w:pStyle w:val="ConsPlusNormal"/>
        <w:jc w:val="center"/>
      </w:pPr>
      <w:bookmarkStart w:id="36" w:name="P1229"/>
      <w:bookmarkEnd w:id="36"/>
      <w:r>
        <w:t xml:space="preserve">ПРЕДЛОЖЕНИЯ В ПЛАН ПРОВЕДЕНИЯ ЭКСПЕРТИЗЫ </w:t>
      </w:r>
      <w:proofErr w:type="gramStart"/>
      <w:r>
        <w:t>НОРМАТИВНЫХ</w:t>
      </w:r>
      <w:proofErr w:type="gramEnd"/>
    </w:p>
    <w:p w:rsidR="00812C47" w:rsidRDefault="00812C47">
      <w:pPr>
        <w:pStyle w:val="ConsPlusNormal"/>
        <w:jc w:val="center"/>
      </w:pPr>
      <w:r>
        <w:t>ПРАВОВЫХ АКТОВ ЛЕНИНГРАДСКОЙ ОБЛАСТИ</w:t>
      </w:r>
    </w:p>
    <w:p w:rsidR="00812C47" w:rsidRDefault="00812C47">
      <w:pPr>
        <w:pStyle w:val="ConsPlusNormal"/>
        <w:jc w:val="center"/>
      </w:pPr>
      <w:r>
        <w:t>НА _________ ПОЛУГОДИЕ 201__ ГОДА</w:t>
      </w:r>
    </w:p>
    <w:p w:rsidR="00812C47" w:rsidRDefault="00812C47">
      <w:pPr>
        <w:pStyle w:val="ConsPlusNormal"/>
      </w:pPr>
    </w:p>
    <w:p w:rsidR="00812C47" w:rsidRDefault="00812C47">
      <w:pPr>
        <w:sectPr w:rsidR="00812C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1531"/>
        <w:gridCol w:w="1871"/>
        <w:gridCol w:w="2494"/>
        <w:gridCol w:w="1472"/>
        <w:gridCol w:w="2438"/>
        <w:gridCol w:w="1644"/>
      </w:tblGrid>
      <w:tr w:rsidR="00812C47">
        <w:tc>
          <w:tcPr>
            <w:tcW w:w="682" w:type="dxa"/>
            <w:vMerge w:val="restart"/>
            <w:vAlign w:val="center"/>
          </w:tcPr>
          <w:p w:rsidR="00812C47" w:rsidRDefault="00812C47">
            <w:pPr>
              <w:pStyle w:val="ConsPlusNormal"/>
              <w:jc w:val="center"/>
            </w:pPr>
            <w:r>
              <w:lastRenderedPageBreak/>
              <w:t>I</w:t>
            </w:r>
          </w:p>
        </w:tc>
        <w:tc>
          <w:tcPr>
            <w:tcW w:w="11450" w:type="dxa"/>
            <w:gridSpan w:val="6"/>
          </w:tcPr>
          <w:p w:rsidR="00812C47" w:rsidRDefault="00812C47">
            <w:pPr>
              <w:pStyle w:val="ConsPlusNormal"/>
              <w:jc w:val="center"/>
            </w:pPr>
            <w:r>
              <w:t>Реквизиты нормативного правового акта Ленинградской области (НПА ЛО)</w:t>
            </w:r>
          </w:p>
        </w:tc>
      </w:tr>
      <w:tr w:rsidR="00812C47">
        <w:tc>
          <w:tcPr>
            <w:tcW w:w="682" w:type="dxa"/>
            <w:vMerge/>
          </w:tcPr>
          <w:p w:rsidR="00812C47" w:rsidRDefault="00812C47"/>
        </w:tc>
        <w:tc>
          <w:tcPr>
            <w:tcW w:w="3402" w:type="dxa"/>
            <w:gridSpan w:val="2"/>
          </w:tcPr>
          <w:p w:rsidR="00812C47" w:rsidRDefault="00812C47">
            <w:pPr>
              <w:pStyle w:val="ConsPlusNormal"/>
              <w:jc w:val="center"/>
            </w:pPr>
            <w:r>
              <w:t>Вид документа</w:t>
            </w:r>
          </w:p>
        </w:tc>
        <w:tc>
          <w:tcPr>
            <w:tcW w:w="2494" w:type="dxa"/>
          </w:tcPr>
          <w:p w:rsidR="00812C47" w:rsidRDefault="00812C47">
            <w:pPr>
              <w:pStyle w:val="ConsPlusNormal"/>
              <w:jc w:val="center"/>
            </w:pPr>
            <w:r>
              <w:t>Наименование органа государственной власти Ленинградской области - разработчика НПА ЛО</w:t>
            </w:r>
          </w:p>
        </w:tc>
        <w:tc>
          <w:tcPr>
            <w:tcW w:w="1472" w:type="dxa"/>
          </w:tcPr>
          <w:p w:rsidR="00812C47" w:rsidRDefault="00812C47">
            <w:pPr>
              <w:pStyle w:val="ConsPlusNormal"/>
              <w:jc w:val="center"/>
            </w:pPr>
            <w:r>
              <w:t>Дата принятия НПА ЛО</w:t>
            </w:r>
          </w:p>
        </w:tc>
        <w:tc>
          <w:tcPr>
            <w:tcW w:w="2438" w:type="dxa"/>
          </w:tcPr>
          <w:p w:rsidR="00812C47" w:rsidRDefault="00812C47">
            <w:pPr>
              <w:pStyle w:val="ConsPlusNormal"/>
              <w:jc w:val="center"/>
            </w:pPr>
            <w:r>
              <w:t>Номер НПА ЛО</w:t>
            </w:r>
          </w:p>
        </w:tc>
        <w:tc>
          <w:tcPr>
            <w:tcW w:w="1644" w:type="dxa"/>
          </w:tcPr>
          <w:p w:rsidR="00812C47" w:rsidRDefault="00812C47">
            <w:pPr>
              <w:pStyle w:val="ConsPlusNormal"/>
              <w:jc w:val="center"/>
            </w:pPr>
            <w:r>
              <w:t>Наименование НПА ЛО</w:t>
            </w:r>
          </w:p>
        </w:tc>
      </w:tr>
      <w:tr w:rsidR="00812C47">
        <w:tc>
          <w:tcPr>
            <w:tcW w:w="682" w:type="dxa"/>
            <w:vAlign w:val="center"/>
          </w:tcPr>
          <w:p w:rsidR="00812C47" w:rsidRDefault="00812C47">
            <w:pPr>
              <w:pStyle w:val="ConsPlusNormal"/>
              <w:jc w:val="center"/>
            </w:pPr>
            <w:r>
              <w:t>1.1.</w:t>
            </w:r>
          </w:p>
        </w:tc>
        <w:tc>
          <w:tcPr>
            <w:tcW w:w="3402" w:type="dxa"/>
            <w:gridSpan w:val="2"/>
          </w:tcPr>
          <w:p w:rsidR="00812C47" w:rsidRDefault="00812C47">
            <w:pPr>
              <w:pStyle w:val="ConsPlusNormal"/>
              <w:jc w:val="both"/>
            </w:pPr>
          </w:p>
        </w:tc>
        <w:tc>
          <w:tcPr>
            <w:tcW w:w="2494" w:type="dxa"/>
          </w:tcPr>
          <w:p w:rsidR="00812C47" w:rsidRDefault="00812C47">
            <w:pPr>
              <w:pStyle w:val="ConsPlusNormal"/>
              <w:jc w:val="both"/>
            </w:pPr>
          </w:p>
        </w:tc>
        <w:tc>
          <w:tcPr>
            <w:tcW w:w="1472" w:type="dxa"/>
          </w:tcPr>
          <w:p w:rsidR="00812C47" w:rsidRDefault="00812C47">
            <w:pPr>
              <w:pStyle w:val="ConsPlusNormal"/>
              <w:jc w:val="both"/>
            </w:pPr>
          </w:p>
        </w:tc>
        <w:tc>
          <w:tcPr>
            <w:tcW w:w="2438" w:type="dxa"/>
          </w:tcPr>
          <w:p w:rsidR="00812C47" w:rsidRDefault="00812C47">
            <w:pPr>
              <w:pStyle w:val="ConsPlusNormal"/>
              <w:jc w:val="both"/>
            </w:pPr>
          </w:p>
        </w:tc>
        <w:tc>
          <w:tcPr>
            <w:tcW w:w="1644" w:type="dxa"/>
          </w:tcPr>
          <w:p w:rsidR="00812C47" w:rsidRDefault="00812C47">
            <w:pPr>
              <w:pStyle w:val="ConsPlusNormal"/>
              <w:jc w:val="both"/>
            </w:pPr>
          </w:p>
        </w:tc>
      </w:tr>
      <w:tr w:rsidR="00812C47">
        <w:tc>
          <w:tcPr>
            <w:tcW w:w="682" w:type="dxa"/>
            <w:vMerge w:val="restart"/>
            <w:vAlign w:val="center"/>
          </w:tcPr>
          <w:p w:rsidR="00812C47" w:rsidRDefault="00812C47">
            <w:pPr>
              <w:pStyle w:val="ConsPlusNormal"/>
              <w:jc w:val="center"/>
            </w:pPr>
            <w:r>
              <w:t>II</w:t>
            </w:r>
          </w:p>
        </w:tc>
        <w:tc>
          <w:tcPr>
            <w:tcW w:w="11450" w:type="dxa"/>
            <w:gridSpan w:val="6"/>
          </w:tcPr>
          <w:p w:rsidR="00812C47" w:rsidRDefault="00812C47">
            <w:pPr>
              <w:pStyle w:val="ConsPlusNormal"/>
              <w:jc w:val="center"/>
            </w:pPr>
            <w:r>
              <w:t>Информация о проблеме</w:t>
            </w:r>
          </w:p>
        </w:tc>
      </w:tr>
      <w:tr w:rsidR="00812C47">
        <w:tc>
          <w:tcPr>
            <w:tcW w:w="682" w:type="dxa"/>
            <w:vMerge/>
          </w:tcPr>
          <w:p w:rsidR="00812C47" w:rsidRDefault="00812C47"/>
        </w:tc>
        <w:tc>
          <w:tcPr>
            <w:tcW w:w="1531" w:type="dxa"/>
          </w:tcPr>
          <w:p w:rsidR="00812C47" w:rsidRDefault="00812C47">
            <w:pPr>
              <w:pStyle w:val="ConsPlusNormal"/>
              <w:jc w:val="center"/>
            </w:pPr>
            <w:r>
              <w:t>Положения НПА ЛО, создающие негативные условия</w:t>
            </w:r>
          </w:p>
        </w:tc>
        <w:tc>
          <w:tcPr>
            <w:tcW w:w="1871" w:type="dxa"/>
          </w:tcPr>
          <w:p w:rsidR="00812C47" w:rsidRDefault="00812C47">
            <w:pPr>
              <w:pStyle w:val="ConsPlusNormal"/>
              <w:jc w:val="center"/>
            </w:pPr>
            <w:r>
              <w:t>Значимость проблемы и обоснование</w:t>
            </w:r>
          </w:p>
        </w:tc>
        <w:tc>
          <w:tcPr>
            <w:tcW w:w="2494" w:type="dxa"/>
          </w:tcPr>
          <w:p w:rsidR="00812C47" w:rsidRDefault="00812C47">
            <w:pPr>
              <w:pStyle w:val="ConsPlusNormal"/>
              <w:jc w:val="center"/>
            </w:pPr>
            <w:r>
              <w:t>Количественные оценки совокупных издержек, связанных с применением НПА ЛО или его отдельных положений</w:t>
            </w:r>
          </w:p>
        </w:tc>
        <w:tc>
          <w:tcPr>
            <w:tcW w:w="1472" w:type="dxa"/>
          </w:tcPr>
          <w:p w:rsidR="00812C47" w:rsidRDefault="00812C47">
            <w:pPr>
              <w:pStyle w:val="ConsPlusNormal"/>
              <w:jc w:val="center"/>
            </w:pPr>
            <w:r>
              <w:t>Срок давности существования проблемы</w:t>
            </w:r>
          </w:p>
        </w:tc>
        <w:tc>
          <w:tcPr>
            <w:tcW w:w="2438" w:type="dxa"/>
          </w:tcPr>
          <w:p w:rsidR="00812C47" w:rsidRDefault="00812C47">
            <w:pPr>
              <w:pStyle w:val="ConsPlusNormal"/>
              <w:jc w:val="center"/>
            </w:pPr>
            <w:r>
              <w:t>Массовое воздействие на предпринимателей и инвесторов, общественный резонанс</w:t>
            </w:r>
          </w:p>
        </w:tc>
        <w:tc>
          <w:tcPr>
            <w:tcW w:w="1644" w:type="dxa"/>
          </w:tcPr>
          <w:p w:rsidR="00812C47" w:rsidRDefault="00812C47">
            <w:pPr>
              <w:pStyle w:val="ConsPlusNormal"/>
              <w:jc w:val="center"/>
            </w:pPr>
            <w:r>
              <w:t>Иная информация о проблеме</w:t>
            </w:r>
          </w:p>
        </w:tc>
      </w:tr>
      <w:tr w:rsidR="00812C47">
        <w:tc>
          <w:tcPr>
            <w:tcW w:w="682" w:type="dxa"/>
            <w:vMerge/>
          </w:tcPr>
          <w:p w:rsidR="00812C47" w:rsidRDefault="00812C47"/>
        </w:tc>
        <w:tc>
          <w:tcPr>
            <w:tcW w:w="1531" w:type="dxa"/>
          </w:tcPr>
          <w:p w:rsidR="00812C47" w:rsidRDefault="00812C47">
            <w:pPr>
              <w:pStyle w:val="ConsPlusNormal"/>
              <w:jc w:val="center"/>
            </w:pPr>
            <w:r>
              <w:t>Части, пункты, иное или "НПА в целом"</w:t>
            </w:r>
          </w:p>
        </w:tc>
        <w:tc>
          <w:tcPr>
            <w:tcW w:w="1871" w:type="dxa"/>
          </w:tcPr>
          <w:p w:rsidR="00812C47" w:rsidRDefault="00812C47">
            <w:pPr>
              <w:pStyle w:val="ConsPlusNormal"/>
              <w:jc w:val="center"/>
            </w:pPr>
            <w:r>
              <w:t>Качественное описание сути проблемы, негативных последствий для субъектов предпринимательской и инвестиционной деятельности</w:t>
            </w:r>
          </w:p>
        </w:tc>
        <w:tc>
          <w:tcPr>
            <w:tcW w:w="2494" w:type="dxa"/>
          </w:tcPr>
          <w:p w:rsidR="00812C47" w:rsidRDefault="00812C47">
            <w:pPr>
              <w:pStyle w:val="ConsPlusNormal"/>
              <w:jc w:val="center"/>
            </w:pPr>
            <w:r>
              <w:t>Указываются оценки совокупных затрат субъектов предпринимательской и инвестиционной деятельности в денежной или иной форме (количество или ассортимент продукции, затраты времени и другое)</w:t>
            </w:r>
          </w:p>
        </w:tc>
        <w:tc>
          <w:tcPr>
            <w:tcW w:w="1472" w:type="dxa"/>
          </w:tcPr>
          <w:p w:rsidR="00812C47" w:rsidRDefault="00812C47">
            <w:pPr>
              <w:pStyle w:val="ConsPlusNormal"/>
              <w:jc w:val="center"/>
            </w:pPr>
            <w:r>
              <w:t>С какого месяца, года</w:t>
            </w:r>
          </w:p>
        </w:tc>
        <w:tc>
          <w:tcPr>
            <w:tcW w:w="2438" w:type="dxa"/>
          </w:tcPr>
          <w:p w:rsidR="00812C47" w:rsidRDefault="00812C47">
            <w:pPr>
              <w:pStyle w:val="ConsPlusNormal"/>
              <w:jc w:val="center"/>
            </w:pPr>
            <w:r>
              <w:t>Оценка масштаба воздействия проблемы, количества (доли) субъектов предпринимательской и инвестиционной деятельности, на которых оказывается негативное воздействие</w:t>
            </w:r>
          </w:p>
        </w:tc>
        <w:tc>
          <w:tcPr>
            <w:tcW w:w="1644" w:type="dxa"/>
          </w:tcPr>
          <w:p w:rsidR="00812C47" w:rsidRDefault="00812C47">
            <w:pPr>
              <w:pStyle w:val="ConsPlusNormal"/>
              <w:jc w:val="center"/>
            </w:pPr>
            <w:r>
              <w:t xml:space="preserve">в </w:t>
            </w:r>
            <w:proofErr w:type="spellStart"/>
            <w:r>
              <w:t>т.ч</w:t>
            </w:r>
            <w:proofErr w:type="spellEnd"/>
            <w:r>
              <w:t>. воздействие на экологию, препятствия для инвестиций, модернизации и др.</w:t>
            </w:r>
          </w:p>
        </w:tc>
      </w:tr>
      <w:tr w:rsidR="00812C47">
        <w:tc>
          <w:tcPr>
            <w:tcW w:w="682" w:type="dxa"/>
            <w:vAlign w:val="center"/>
          </w:tcPr>
          <w:p w:rsidR="00812C47" w:rsidRDefault="00812C47">
            <w:pPr>
              <w:pStyle w:val="ConsPlusNormal"/>
              <w:jc w:val="center"/>
            </w:pPr>
            <w:r>
              <w:t>2.1.</w:t>
            </w:r>
          </w:p>
        </w:tc>
        <w:tc>
          <w:tcPr>
            <w:tcW w:w="1531" w:type="dxa"/>
          </w:tcPr>
          <w:p w:rsidR="00812C47" w:rsidRDefault="00812C47">
            <w:pPr>
              <w:pStyle w:val="ConsPlusNormal"/>
              <w:jc w:val="both"/>
            </w:pPr>
          </w:p>
        </w:tc>
        <w:tc>
          <w:tcPr>
            <w:tcW w:w="1871" w:type="dxa"/>
          </w:tcPr>
          <w:p w:rsidR="00812C47" w:rsidRDefault="00812C47">
            <w:pPr>
              <w:pStyle w:val="ConsPlusNormal"/>
              <w:jc w:val="both"/>
            </w:pPr>
          </w:p>
        </w:tc>
        <w:tc>
          <w:tcPr>
            <w:tcW w:w="2494" w:type="dxa"/>
          </w:tcPr>
          <w:p w:rsidR="00812C47" w:rsidRDefault="00812C47">
            <w:pPr>
              <w:pStyle w:val="ConsPlusNormal"/>
              <w:jc w:val="both"/>
            </w:pPr>
          </w:p>
        </w:tc>
        <w:tc>
          <w:tcPr>
            <w:tcW w:w="1472" w:type="dxa"/>
          </w:tcPr>
          <w:p w:rsidR="00812C47" w:rsidRDefault="00812C47">
            <w:pPr>
              <w:pStyle w:val="ConsPlusNormal"/>
              <w:jc w:val="both"/>
            </w:pPr>
          </w:p>
        </w:tc>
        <w:tc>
          <w:tcPr>
            <w:tcW w:w="2438" w:type="dxa"/>
          </w:tcPr>
          <w:p w:rsidR="00812C47" w:rsidRDefault="00812C47">
            <w:pPr>
              <w:pStyle w:val="ConsPlusNormal"/>
              <w:jc w:val="both"/>
            </w:pPr>
          </w:p>
        </w:tc>
        <w:tc>
          <w:tcPr>
            <w:tcW w:w="1644" w:type="dxa"/>
          </w:tcPr>
          <w:p w:rsidR="00812C47" w:rsidRDefault="00812C47">
            <w:pPr>
              <w:pStyle w:val="ConsPlusNormal"/>
              <w:jc w:val="both"/>
            </w:pPr>
          </w:p>
        </w:tc>
      </w:tr>
      <w:tr w:rsidR="00812C47">
        <w:tc>
          <w:tcPr>
            <w:tcW w:w="682" w:type="dxa"/>
            <w:vMerge w:val="restart"/>
            <w:vAlign w:val="center"/>
          </w:tcPr>
          <w:p w:rsidR="00812C47" w:rsidRDefault="00812C47">
            <w:pPr>
              <w:pStyle w:val="ConsPlusNormal"/>
              <w:jc w:val="center"/>
            </w:pPr>
            <w:r>
              <w:t>III</w:t>
            </w:r>
          </w:p>
        </w:tc>
        <w:tc>
          <w:tcPr>
            <w:tcW w:w="11450" w:type="dxa"/>
            <w:gridSpan w:val="6"/>
          </w:tcPr>
          <w:p w:rsidR="00812C47" w:rsidRDefault="00812C47">
            <w:pPr>
              <w:pStyle w:val="ConsPlusNormal"/>
              <w:jc w:val="center"/>
            </w:pPr>
            <w:r>
              <w:t>Информация об участии в экспертизе НПА ЛО</w:t>
            </w:r>
          </w:p>
        </w:tc>
      </w:tr>
      <w:tr w:rsidR="00812C47">
        <w:tc>
          <w:tcPr>
            <w:tcW w:w="682" w:type="dxa"/>
            <w:vMerge/>
          </w:tcPr>
          <w:p w:rsidR="00812C47" w:rsidRDefault="00812C47"/>
        </w:tc>
        <w:tc>
          <w:tcPr>
            <w:tcW w:w="1531" w:type="dxa"/>
          </w:tcPr>
          <w:p w:rsidR="00812C47" w:rsidRDefault="00812C47">
            <w:pPr>
              <w:pStyle w:val="ConsPlusNormal"/>
              <w:jc w:val="center"/>
            </w:pPr>
            <w:r>
              <w:t xml:space="preserve">ФИО </w:t>
            </w:r>
            <w:r>
              <w:lastRenderedPageBreak/>
              <w:t>экспертов, готовых участвовать в экспертной группе</w:t>
            </w:r>
          </w:p>
        </w:tc>
        <w:tc>
          <w:tcPr>
            <w:tcW w:w="1871" w:type="dxa"/>
          </w:tcPr>
          <w:p w:rsidR="00812C47" w:rsidRDefault="00812C47">
            <w:pPr>
              <w:pStyle w:val="ConsPlusNormal"/>
              <w:jc w:val="center"/>
            </w:pPr>
            <w:r>
              <w:lastRenderedPageBreak/>
              <w:t xml:space="preserve">Должности, </w:t>
            </w:r>
            <w:r>
              <w:lastRenderedPageBreak/>
              <w:t>наименования организаций</w:t>
            </w:r>
          </w:p>
        </w:tc>
        <w:tc>
          <w:tcPr>
            <w:tcW w:w="2494" w:type="dxa"/>
          </w:tcPr>
          <w:p w:rsidR="00812C47" w:rsidRDefault="00812C47">
            <w:pPr>
              <w:pStyle w:val="ConsPlusNormal"/>
              <w:jc w:val="center"/>
            </w:pPr>
            <w:r>
              <w:lastRenderedPageBreak/>
              <w:t xml:space="preserve">Сферы </w:t>
            </w:r>
            <w:r>
              <w:lastRenderedPageBreak/>
              <w:t>профессиональных интересов экспертов</w:t>
            </w:r>
          </w:p>
        </w:tc>
        <w:tc>
          <w:tcPr>
            <w:tcW w:w="1472" w:type="dxa"/>
          </w:tcPr>
          <w:p w:rsidR="00812C47" w:rsidRDefault="00812C47">
            <w:pPr>
              <w:pStyle w:val="ConsPlusNormal"/>
              <w:jc w:val="center"/>
            </w:pPr>
            <w:r>
              <w:lastRenderedPageBreak/>
              <w:t xml:space="preserve">Контактные </w:t>
            </w:r>
            <w:r>
              <w:lastRenderedPageBreak/>
              <w:t>номера телефонов</w:t>
            </w:r>
          </w:p>
        </w:tc>
        <w:tc>
          <w:tcPr>
            <w:tcW w:w="2438" w:type="dxa"/>
          </w:tcPr>
          <w:p w:rsidR="00812C47" w:rsidRDefault="00812C47">
            <w:pPr>
              <w:pStyle w:val="ConsPlusNormal"/>
              <w:jc w:val="center"/>
            </w:pPr>
            <w:r>
              <w:lastRenderedPageBreak/>
              <w:t xml:space="preserve">Контактные адреса </w:t>
            </w:r>
            <w:r>
              <w:lastRenderedPageBreak/>
              <w:t>электронной почты</w:t>
            </w:r>
          </w:p>
        </w:tc>
        <w:tc>
          <w:tcPr>
            <w:tcW w:w="1644" w:type="dxa"/>
          </w:tcPr>
          <w:p w:rsidR="00812C47" w:rsidRDefault="00812C47">
            <w:pPr>
              <w:pStyle w:val="ConsPlusNormal"/>
              <w:jc w:val="center"/>
            </w:pPr>
            <w:r>
              <w:lastRenderedPageBreak/>
              <w:t xml:space="preserve">Примечания и </w:t>
            </w:r>
            <w:r>
              <w:lastRenderedPageBreak/>
              <w:t>иная контактная информация</w:t>
            </w:r>
          </w:p>
        </w:tc>
      </w:tr>
      <w:tr w:rsidR="00812C47">
        <w:tc>
          <w:tcPr>
            <w:tcW w:w="682" w:type="dxa"/>
            <w:vAlign w:val="center"/>
          </w:tcPr>
          <w:p w:rsidR="00812C47" w:rsidRDefault="00812C47">
            <w:pPr>
              <w:pStyle w:val="ConsPlusNormal"/>
              <w:jc w:val="center"/>
            </w:pPr>
            <w:r>
              <w:lastRenderedPageBreak/>
              <w:t>3.1.</w:t>
            </w:r>
          </w:p>
        </w:tc>
        <w:tc>
          <w:tcPr>
            <w:tcW w:w="1531" w:type="dxa"/>
          </w:tcPr>
          <w:p w:rsidR="00812C47" w:rsidRDefault="00812C47">
            <w:pPr>
              <w:pStyle w:val="ConsPlusNormal"/>
              <w:jc w:val="both"/>
            </w:pPr>
          </w:p>
        </w:tc>
        <w:tc>
          <w:tcPr>
            <w:tcW w:w="1871" w:type="dxa"/>
          </w:tcPr>
          <w:p w:rsidR="00812C47" w:rsidRDefault="00812C47">
            <w:pPr>
              <w:pStyle w:val="ConsPlusNormal"/>
              <w:jc w:val="both"/>
            </w:pPr>
          </w:p>
        </w:tc>
        <w:tc>
          <w:tcPr>
            <w:tcW w:w="2494" w:type="dxa"/>
          </w:tcPr>
          <w:p w:rsidR="00812C47" w:rsidRDefault="00812C47">
            <w:pPr>
              <w:pStyle w:val="ConsPlusNormal"/>
              <w:jc w:val="both"/>
            </w:pPr>
          </w:p>
        </w:tc>
        <w:tc>
          <w:tcPr>
            <w:tcW w:w="1472" w:type="dxa"/>
          </w:tcPr>
          <w:p w:rsidR="00812C47" w:rsidRDefault="00812C47">
            <w:pPr>
              <w:pStyle w:val="ConsPlusNormal"/>
              <w:jc w:val="both"/>
            </w:pPr>
          </w:p>
        </w:tc>
        <w:tc>
          <w:tcPr>
            <w:tcW w:w="2438" w:type="dxa"/>
          </w:tcPr>
          <w:p w:rsidR="00812C47" w:rsidRDefault="00812C47">
            <w:pPr>
              <w:pStyle w:val="ConsPlusNormal"/>
              <w:jc w:val="both"/>
            </w:pPr>
          </w:p>
        </w:tc>
        <w:tc>
          <w:tcPr>
            <w:tcW w:w="1644" w:type="dxa"/>
          </w:tcPr>
          <w:p w:rsidR="00812C47" w:rsidRDefault="00812C47">
            <w:pPr>
              <w:pStyle w:val="ConsPlusNormal"/>
              <w:jc w:val="both"/>
            </w:pPr>
          </w:p>
        </w:tc>
      </w:tr>
    </w:tbl>
    <w:p w:rsidR="00812C47" w:rsidRDefault="00812C47">
      <w:pPr>
        <w:pStyle w:val="ConsPlusNormal"/>
      </w:pPr>
    </w:p>
    <w:p w:rsidR="00812C47" w:rsidRDefault="00812C47">
      <w:pPr>
        <w:pStyle w:val="ConsPlusNormal"/>
      </w:pPr>
    </w:p>
    <w:p w:rsidR="00812C47" w:rsidRDefault="00812C47">
      <w:pPr>
        <w:pStyle w:val="ConsPlusNormal"/>
        <w:pBdr>
          <w:top w:val="single" w:sz="6" w:space="0" w:color="auto"/>
        </w:pBdr>
        <w:spacing w:before="100" w:after="100"/>
        <w:jc w:val="both"/>
        <w:rPr>
          <w:sz w:val="2"/>
          <w:szCs w:val="2"/>
        </w:rPr>
      </w:pPr>
    </w:p>
    <w:p w:rsidR="00A65033" w:rsidRDefault="00812C47"/>
    <w:sectPr w:rsidR="00A65033" w:rsidSect="00836B8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7"/>
    <w:rsid w:val="00037442"/>
    <w:rsid w:val="0006102C"/>
    <w:rsid w:val="000A4506"/>
    <w:rsid w:val="0018659F"/>
    <w:rsid w:val="00336248"/>
    <w:rsid w:val="00514DE2"/>
    <w:rsid w:val="0068468F"/>
    <w:rsid w:val="007355E5"/>
    <w:rsid w:val="00812C47"/>
    <w:rsid w:val="00940001"/>
    <w:rsid w:val="00A16106"/>
    <w:rsid w:val="00DF06EC"/>
    <w:rsid w:val="00F4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C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2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2C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2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2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2C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2C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2C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C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2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2C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2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2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2C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2C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2C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2B3EADBB67FB0D2B39F4E9AEA60FC2B2598EEA744DD7757180DE0CB9FC08260D7ABD897E19B9F4I7xDM" TargetMode="External"/><Relationship Id="rId18" Type="http://schemas.openxmlformats.org/officeDocument/2006/relationships/hyperlink" Target="consultantplus://offline/ref=1A2B3EADBB67FB0D2B39EBF8BBA60FC2B15E84EB7A4CD7757180DE0CB9FC08260D7ABD897E19B9F3I7x6M" TargetMode="External"/><Relationship Id="rId26" Type="http://schemas.openxmlformats.org/officeDocument/2006/relationships/hyperlink" Target="consultantplus://offline/ref=1A2B3EADBB67FB0D2B39EBF8BBA60FC2B15F8AEE7B43D7757180DE0CB9FC08260D7ABD897E19B9F4I7x2M" TargetMode="External"/><Relationship Id="rId39" Type="http://schemas.openxmlformats.org/officeDocument/2006/relationships/hyperlink" Target="consultantplus://offline/ref=1A2B3EADBB67FB0D2B39EBF8BBA60FC2B15E84EB7A4CD7757180DE0CB9FC08260D7ABD897E19B8F5I7x0M" TargetMode="External"/><Relationship Id="rId21" Type="http://schemas.openxmlformats.org/officeDocument/2006/relationships/hyperlink" Target="consultantplus://offline/ref=1A2B3EADBB67FB0D2B39EBF8BBA60FC2B15F8AEE7B43D7757180DE0CB9FC08260D7ABD897E19B9F4I7x2M" TargetMode="External"/><Relationship Id="rId34" Type="http://schemas.openxmlformats.org/officeDocument/2006/relationships/hyperlink" Target="consultantplus://offline/ref=1A2B3EADBB67FB0D2B39EBF8BBA60FC2B15F8AEE7B43D7757180DE0CB9FC08260D7ABD897E19B9F4I7x2M" TargetMode="External"/><Relationship Id="rId42" Type="http://schemas.openxmlformats.org/officeDocument/2006/relationships/hyperlink" Target="consultantplus://offline/ref=1A2B3EADBB67FB0D2B39EBF8BBA60FC2B15F8AEE7B43D7757180DE0CB9FC08260D7ABD897E19B9F4I7x2M" TargetMode="External"/><Relationship Id="rId47" Type="http://schemas.openxmlformats.org/officeDocument/2006/relationships/hyperlink" Target="consultantplus://offline/ref=1A2B3EADBB67FB0D2B39EBF8BBA60FC2B15F8AEE7B43D7757180DE0CB9FC08260D7ABD897E19B9F4I7x2M" TargetMode="External"/><Relationship Id="rId50" Type="http://schemas.openxmlformats.org/officeDocument/2006/relationships/hyperlink" Target="consultantplus://offline/ref=1A2B3EADBB67FB0D2B39EBF8BBA60FC2B15E84EB7A4CD7757180DE0CB9FC08260D7ABD897E19B8F7I7x0M" TargetMode="External"/><Relationship Id="rId55" Type="http://schemas.openxmlformats.org/officeDocument/2006/relationships/hyperlink" Target="consultantplus://offline/ref=1A2B3EADBB67FB0D2B39EBF8BBA60FC2B15E84EB7A4CD7757180DE0CB9FC08260D7ABD897E19B9F0I7x5M" TargetMode="External"/><Relationship Id="rId7" Type="http://schemas.openxmlformats.org/officeDocument/2006/relationships/hyperlink" Target="consultantplus://offline/ref=1A2B3EADBB67FB0D2B39F4E9AEA60FC2B15B85EC7E4CD7757180DE0CB9FC08260D7ABD897E19B9F6I7xCM" TargetMode="External"/><Relationship Id="rId2" Type="http://schemas.microsoft.com/office/2007/relationships/stylesWithEffects" Target="stylesWithEffects.xml"/><Relationship Id="rId16" Type="http://schemas.openxmlformats.org/officeDocument/2006/relationships/hyperlink" Target="consultantplus://offline/ref=1A2B3EADBB67FB0D2B39EBF8BBA60FC2B15F8AEE7B43D7757180DE0CB9FC08260D7ABD897E19B9F4I7x2M" TargetMode="External"/><Relationship Id="rId29" Type="http://schemas.openxmlformats.org/officeDocument/2006/relationships/hyperlink" Target="consultantplus://offline/ref=1A2B3EADBB67FB0D2B39EBF8BBA60FC2B15F8AEE7B43D7757180DE0CB9FC08260D7ABD897E19B9F4I7x2M" TargetMode="External"/><Relationship Id="rId11" Type="http://schemas.openxmlformats.org/officeDocument/2006/relationships/hyperlink" Target="consultantplus://offline/ref=1A2B3EADBB67FB0D2B39EBF8BBA60FC2B15D8AE67C42D7757180DE0CB9IFxCM" TargetMode="External"/><Relationship Id="rId24" Type="http://schemas.openxmlformats.org/officeDocument/2006/relationships/hyperlink" Target="consultantplus://offline/ref=1A2B3EADBB67FB0D2B39EBF8BBA60FC2B15F8AEE7B43D7757180DE0CB9FC08260D7ABD897E19B9F4I7x2M" TargetMode="External"/><Relationship Id="rId32" Type="http://schemas.openxmlformats.org/officeDocument/2006/relationships/hyperlink" Target="consultantplus://offline/ref=1A2B3EADBB67FB0D2B39EBF8BBA60FC2B15E84EB7A4CD7757180DE0CB9FC08260D7ABD897E19B9FDI7xDM" TargetMode="External"/><Relationship Id="rId37" Type="http://schemas.openxmlformats.org/officeDocument/2006/relationships/hyperlink" Target="consultantplus://offline/ref=1A2B3EADBB67FB0D2B39EBF8BBA60FC2B15E84EB7A4CD7757180DE0CB9FC08260D7ABD897E19B8F4I7xCM" TargetMode="External"/><Relationship Id="rId40" Type="http://schemas.openxmlformats.org/officeDocument/2006/relationships/hyperlink" Target="consultantplus://offline/ref=1A2B3EADBB67FB0D2B39EBF8BBA60FC2B15E84EB7A4CD7757180DE0CB9FC08260D7ABD897E19B8F5I7x3M" TargetMode="External"/><Relationship Id="rId45" Type="http://schemas.openxmlformats.org/officeDocument/2006/relationships/hyperlink" Target="consultantplus://offline/ref=1A2B3EADBB67FB0D2B39EBF8BBA60FC2B15E84EB7A4CD7757180DE0CB9FC08260D7ABD897E19B8F0I7x6M" TargetMode="External"/><Relationship Id="rId53" Type="http://schemas.openxmlformats.org/officeDocument/2006/relationships/hyperlink" Target="consultantplus://offline/ref=1A2B3EADBB67FB0D2B39EBF8BBA60FC2B15F8AEE7B43D7757180DE0CB9FC08260D7ABD897E19B9F4I7x2M"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1A2B3EADBB67FB0D2B39EBF8BBA60FC2B15F8AEE7B43D7757180DE0CB9FC08260D7ABD897E19B9F4I7x2M" TargetMode="External"/><Relationship Id="rId4" Type="http://schemas.openxmlformats.org/officeDocument/2006/relationships/webSettings" Target="webSettings.xml"/><Relationship Id="rId9" Type="http://schemas.openxmlformats.org/officeDocument/2006/relationships/hyperlink" Target="consultantplus://offline/ref=1A2B3EADBB67FB0D2B39EBF8BBA60FC2B15E88ED784ED7757180DE0CB9IFxCM" TargetMode="External"/><Relationship Id="rId14" Type="http://schemas.openxmlformats.org/officeDocument/2006/relationships/hyperlink" Target="consultantplus://offline/ref=1A2B3EADBB67FB0D2B39EBF8BBA60FC2B15E84EB7A4CD7757180DE0CB9FC08260D7ABD897E19B8F2I7x3M" TargetMode="External"/><Relationship Id="rId22" Type="http://schemas.openxmlformats.org/officeDocument/2006/relationships/hyperlink" Target="consultantplus://offline/ref=1A2B3EADBB67FB0D2B39EBF8BBA60FC2B15E84EB7A4CD7757180DE0CB9FC08260D7ABD897E19B9FCI7x2M" TargetMode="External"/><Relationship Id="rId27" Type="http://schemas.openxmlformats.org/officeDocument/2006/relationships/hyperlink" Target="consultantplus://offline/ref=1A2B3EADBB67FB0D2B39EBF8BBA60FC2B15F8AEE7B43D7757180DE0CB9FC08260D7ABD897E19B9F4I7x2M" TargetMode="External"/><Relationship Id="rId30" Type="http://schemas.openxmlformats.org/officeDocument/2006/relationships/hyperlink" Target="consultantplus://offline/ref=1A2B3EADBB67FB0D2B39EBF8BBA60FC2B15E84EB7A4CD7757180DE0CB9FC08260D7ABD897E19B9F3I7x6M" TargetMode="External"/><Relationship Id="rId35" Type="http://schemas.openxmlformats.org/officeDocument/2006/relationships/hyperlink" Target="consultantplus://offline/ref=1A2B3EADBB67FB0D2B39EBF8BBA60FC2B15E84EB7A4CD7757180DE0CB9FC08260D7ABD897E19B8F4I7x6M" TargetMode="External"/><Relationship Id="rId43" Type="http://schemas.openxmlformats.org/officeDocument/2006/relationships/hyperlink" Target="consultantplus://offline/ref=1A2B3EADBB67FB0D2B39EBF8BBA60FC2B15F8AEE7B43D7757180DE0CB9FC08260D7ABD897E19B9F4I7x2M" TargetMode="External"/><Relationship Id="rId48" Type="http://schemas.openxmlformats.org/officeDocument/2006/relationships/hyperlink" Target="consultantplus://offline/ref=1A2B3EADBB67FB0D2B39EBF8BBA60FC2B15E84EB7A4CD7757180DE0CB9FC08260D7ABD897E19B9FDI7xDM" TargetMode="External"/><Relationship Id="rId56" Type="http://schemas.openxmlformats.org/officeDocument/2006/relationships/fontTable" Target="fontTable.xml"/><Relationship Id="rId8" Type="http://schemas.openxmlformats.org/officeDocument/2006/relationships/hyperlink" Target="consultantplus://offline/ref=1A2B3EADBB67FB0D2B39F4E9AEA60FC2B35988ED754BD7757180DE0CB9FC08260D7ABD8A77I1x8M" TargetMode="External"/><Relationship Id="rId51" Type="http://schemas.openxmlformats.org/officeDocument/2006/relationships/hyperlink" Target="consultantplus://offline/ref=1A2B3EADBB67FB0D2B39EBF8BBA60FC2B15F8AEE7B43D7757180DE0CB9FC08260D7ABD897E19B9F4I7x2M" TargetMode="External"/><Relationship Id="rId3" Type="http://schemas.openxmlformats.org/officeDocument/2006/relationships/settings" Target="settings.xml"/><Relationship Id="rId12" Type="http://schemas.openxmlformats.org/officeDocument/2006/relationships/hyperlink" Target="consultantplus://offline/ref=1A2B3EADBB67FB0D2B39EBF8BBA60FC2B15F8AEE7B43D7757180DE0CB9FC08260D7ABD897E19B9F4I7x1M" TargetMode="External"/><Relationship Id="rId17" Type="http://schemas.openxmlformats.org/officeDocument/2006/relationships/hyperlink" Target="consultantplus://offline/ref=1A2B3EADBB67FB0D2B39EBF8BBA60FC2B15F8AEE7B43D7757180DE0CB9FC08260D7ABD897E19B9F4I7x2M" TargetMode="External"/><Relationship Id="rId25" Type="http://schemas.openxmlformats.org/officeDocument/2006/relationships/hyperlink" Target="consultantplus://offline/ref=1A2B3EADBB67FB0D2B39EBF8BBA60FC2B15E84EB7A4CD7757180DE0CB9FC08260D7ABD897E19B9FDI7xDM" TargetMode="External"/><Relationship Id="rId33" Type="http://schemas.openxmlformats.org/officeDocument/2006/relationships/hyperlink" Target="consultantplus://offline/ref=1A2B3EADBB67FB0D2B39EBF8BBA60FC2B15F8AEE7B43D7757180DE0CB9FC08260D7ABD897E19B9F4I7x2M" TargetMode="External"/><Relationship Id="rId38" Type="http://schemas.openxmlformats.org/officeDocument/2006/relationships/hyperlink" Target="consultantplus://offline/ref=1A2B3EADBB67FB0D2B39EBF8BBA60FC2B15F8AEE7B43D7757180DE0CB9FC08260D7ABD897E19B9F4I7x2M" TargetMode="External"/><Relationship Id="rId46" Type="http://schemas.openxmlformats.org/officeDocument/2006/relationships/hyperlink" Target="consultantplus://offline/ref=1A2B3EADBB67FB0D2B39EBF8BBA60FC2B15F8AEE7B43D7757180DE0CB9FC08260D7ABD897E19B9F4I7x2M" TargetMode="External"/><Relationship Id="rId20" Type="http://schemas.openxmlformats.org/officeDocument/2006/relationships/hyperlink" Target="consultantplus://offline/ref=1A2B3EADBB67FB0D2B39EBF8BBA60FC2B15F8AEE7B43D7757180DE0CB9FC08260D7ABD897E19B9F4I7x2M" TargetMode="External"/><Relationship Id="rId41" Type="http://schemas.openxmlformats.org/officeDocument/2006/relationships/hyperlink" Target="consultantplus://offline/ref=1A2B3EADBB67FB0D2B39EBF8BBA60FC2B15E84EB7A4CD7757180DE0CB9FC08260D7ABD897E19B8F6I7xDM" TargetMode="External"/><Relationship Id="rId54" Type="http://schemas.openxmlformats.org/officeDocument/2006/relationships/hyperlink" Target="consultantplus://offline/ref=1A2B3EADBB67FB0D2B39EBF8BBA60FC2B15E84EB7A4CD7757180DE0CB9FC08260D7ABD897E19B9F1I7x0M" TargetMode="External"/><Relationship Id="rId1" Type="http://schemas.openxmlformats.org/officeDocument/2006/relationships/styles" Target="styles.xml"/><Relationship Id="rId6" Type="http://schemas.openxmlformats.org/officeDocument/2006/relationships/hyperlink" Target="consultantplus://offline/ref=1A2B3EADBB67FB0D2B39EBF8BBA60FC2B15F8AEE7B43D7757180DE0CB9FC08260D7ABD897E19B9F4I7x1M" TargetMode="External"/><Relationship Id="rId15" Type="http://schemas.openxmlformats.org/officeDocument/2006/relationships/hyperlink" Target="consultantplus://offline/ref=1A2B3EADBB67FB0D2B39EBF8BBA60FC2B15F8AEE7B43D7757180DE0CB9FC08260D7ABD897E19B9F4I7x2M" TargetMode="External"/><Relationship Id="rId23" Type="http://schemas.openxmlformats.org/officeDocument/2006/relationships/hyperlink" Target="consultantplus://offline/ref=1A2B3EADBB67FB0D2B39EBF8BBA60FC2B15F8AEE7B43D7757180DE0CB9FC08260D7ABD897E19B9F4I7x2M" TargetMode="External"/><Relationship Id="rId28" Type="http://schemas.openxmlformats.org/officeDocument/2006/relationships/hyperlink" Target="consultantplus://offline/ref=1A2B3EADBB67FB0D2B39EBF8BBA60FC2B15F8AEE7B43D7757180DE0CB9FC08260D7ABD897E19B9F4I7xCM" TargetMode="External"/><Relationship Id="rId36" Type="http://schemas.openxmlformats.org/officeDocument/2006/relationships/hyperlink" Target="consultantplus://offline/ref=1A2B3EADBB67FB0D2B39EBF8BBA60FC2B15F8AEE7B43D7757180DE0CB9FC08260D7ABD897E19B9F4I7x2M" TargetMode="External"/><Relationship Id="rId49" Type="http://schemas.openxmlformats.org/officeDocument/2006/relationships/hyperlink" Target="consultantplus://offline/ref=1A2B3EADBB67FB0D2B39EBF8BBA60FC2B15E84EB7A4CD7757180DE0CB9FC08260D7ABD897E19B9FDI7x6M" TargetMode="External"/><Relationship Id="rId57" Type="http://schemas.openxmlformats.org/officeDocument/2006/relationships/theme" Target="theme/theme1.xml"/><Relationship Id="rId10" Type="http://schemas.openxmlformats.org/officeDocument/2006/relationships/hyperlink" Target="consultantplus://offline/ref=1A2B3EADBB67FB0D2B39EBF8BBA60FC2B15E84EB7A4CD7757180DE0CB9FC08260D7ABD897E19B8F2I7x3M" TargetMode="External"/><Relationship Id="rId31" Type="http://schemas.openxmlformats.org/officeDocument/2006/relationships/hyperlink" Target="consultantplus://offline/ref=1A2B3EADBB67FB0D2B39EBF8BBA60FC2B15E84EB7A4CD7757180DE0CB9FC08260D7ABD897E19B9FDI7xCM" TargetMode="External"/><Relationship Id="rId44" Type="http://schemas.openxmlformats.org/officeDocument/2006/relationships/hyperlink" Target="consultantplus://offline/ref=1A2B3EADBB67FB0D2B39EBF8BBA60FC2B15F8AEE7B43D7757180DE0CB9FC08260D7ABD897E19B9F4I7x2M" TargetMode="External"/><Relationship Id="rId52" Type="http://schemas.openxmlformats.org/officeDocument/2006/relationships/hyperlink" Target="consultantplus://offline/ref=1A2B3EADBB67FB0D2B39EBF8BBA60FC2B15F8AEE7B43D7757180DE0CB9FC08260D7ABD897E19B9F4I7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16425</Words>
  <Characters>93625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Орлова</dc:creator>
  <cp:lastModifiedBy>Виктория Александровна Орлова</cp:lastModifiedBy>
  <cp:revision>1</cp:revision>
  <dcterms:created xsi:type="dcterms:W3CDTF">2018-09-18T12:49:00Z</dcterms:created>
  <dcterms:modified xsi:type="dcterms:W3CDTF">2018-09-18T12:50:00Z</dcterms:modified>
</cp:coreProperties>
</file>