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E0404C" w:rsidRDefault="00EA6E55" w:rsidP="00741432">
      <w:pPr>
        <w:ind w:left="4678"/>
        <w:jc w:val="right"/>
        <w:rPr>
          <w:sz w:val="28"/>
          <w:szCs w:val="28"/>
        </w:rPr>
      </w:pPr>
      <w:bookmarkStart w:id="0" w:name="_GoBack"/>
      <w:bookmarkEnd w:id="0"/>
      <w:r w:rsidRPr="00E0404C">
        <w:rPr>
          <w:sz w:val="28"/>
          <w:szCs w:val="28"/>
        </w:rPr>
        <w:t xml:space="preserve"> </w:t>
      </w:r>
      <w:r w:rsidR="00832D25" w:rsidRPr="00E0404C">
        <w:rPr>
          <w:sz w:val="28"/>
          <w:szCs w:val="28"/>
        </w:rPr>
        <w:t>ПРОЕКТ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>ПРАВИТЕЛЬСТВО ЛЕНИНГРАДСКОЙ ОБЛАСТИ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832D25">
      <w:pPr>
        <w:pStyle w:val="3"/>
        <w:outlineLvl w:val="0"/>
      </w:pPr>
      <w:r w:rsidRPr="00337B37">
        <w:t xml:space="preserve">   </w:t>
      </w:r>
      <w:proofErr w:type="gramStart"/>
      <w:r w:rsidRPr="00337B37">
        <w:t>П</w:t>
      </w:r>
      <w:proofErr w:type="gramEnd"/>
      <w:r w:rsidRPr="00337B37">
        <w:t xml:space="preserve"> О С Т А Н О В Л Е Н И Е</w:t>
      </w:r>
    </w:p>
    <w:p w:rsidR="00832D25" w:rsidRPr="00337B37" w:rsidRDefault="00832D25" w:rsidP="00832D25">
      <w:pPr>
        <w:rPr>
          <w:sz w:val="28"/>
          <w:szCs w:val="28"/>
        </w:rPr>
      </w:pPr>
    </w:p>
    <w:p w:rsidR="00832D25" w:rsidRPr="00337B37" w:rsidRDefault="00832D25" w:rsidP="00741432">
      <w:pPr>
        <w:jc w:val="center"/>
        <w:rPr>
          <w:snapToGrid w:val="0"/>
          <w:sz w:val="28"/>
          <w:szCs w:val="28"/>
        </w:rPr>
      </w:pPr>
      <w:r w:rsidRPr="00337B37">
        <w:rPr>
          <w:snapToGrid w:val="0"/>
          <w:sz w:val="28"/>
          <w:szCs w:val="28"/>
        </w:rPr>
        <w:t>от  «___»  ____________  20</w:t>
      </w:r>
      <w:r w:rsidR="00B529AA">
        <w:rPr>
          <w:snapToGrid w:val="0"/>
          <w:sz w:val="28"/>
          <w:szCs w:val="28"/>
        </w:rPr>
        <w:t>21</w:t>
      </w:r>
      <w:r w:rsidRPr="00337B37">
        <w:rPr>
          <w:snapToGrid w:val="0"/>
          <w:sz w:val="28"/>
          <w:szCs w:val="28"/>
        </w:rPr>
        <w:t xml:space="preserve"> года   № ________</w:t>
      </w:r>
    </w:p>
    <w:p w:rsidR="00832D25" w:rsidRPr="00E0404C" w:rsidRDefault="00832D25" w:rsidP="00832D25">
      <w:pPr>
        <w:rPr>
          <w:sz w:val="20"/>
          <w:szCs w:val="20"/>
        </w:rPr>
      </w:pPr>
    </w:p>
    <w:p w:rsidR="00BA5291" w:rsidRDefault="00BA5291" w:rsidP="00741432">
      <w:pPr>
        <w:jc w:val="center"/>
        <w:rPr>
          <w:b/>
          <w:sz w:val="28"/>
          <w:szCs w:val="28"/>
        </w:rPr>
      </w:pPr>
    </w:p>
    <w:p w:rsidR="001669A8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О внесении изменений в постановление Правительства </w:t>
      </w:r>
    </w:p>
    <w:p w:rsidR="00832D25" w:rsidRPr="00337B37" w:rsidRDefault="00832D25" w:rsidP="00741432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t xml:space="preserve">Ленинградской области от </w:t>
      </w:r>
      <w:r w:rsidR="00CB418D" w:rsidRPr="00337B37">
        <w:rPr>
          <w:b/>
          <w:sz w:val="28"/>
          <w:szCs w:val="28"/>
        </w:rPr>
        <w:t>22</w:t>
      </w:r>
      <w:r w:rsidRPr="00337B37">
        <w:rPr>
          <w:b/>
          <w:sz w:val="28"/>
          <w:szCs w:val="28"/>
        </w:rPr>
        <w:t xml:space="preserve"> </w:t>
      </w:r>
      <w:r w:rsidR="00CB418D" w:rsidRPr="00337B37">
        <w:rPr>
          <w:b/>
          <w:sz w:val="28"/>
          <w:szCs w:val="28"/>
        </w:rPr>
        <w:t>апреля 2015 года № 122</w:t>
      </w:r>
      <w:r w:rsidRPr="00337B37">
        <w:rPr>
          <w:b/>
          <w:sz w:val="28"/>
          <w:szCs w:val="28"/>
        </w:rPr>
        <w:t xml:space="preserve"> </w:t>
      </w:r>
    </w:p>
    <w:p w:rsidR="00832D25" w:rsidRPr="00E0404C" w:rsidRDefault="00832D25" w:rsidP="00832D25">
      <w:pPr>
        <w:jc w:val="both"/>
        <w:rPr>
          <w:sz w:val="20"/>
          <w:szCs w:val="20"/>
          <w:highlight w:val="yellow"/>
        </w:rPr>
      </w:pPr>
    </w:p>
    <w:p w:rsidR="00832D25" w:rsidRPr="00E0404C" w:rsidRDefault="005A4346" w:rsidP="00694FF9">
      <w:pPr>
        <w:ind w:firstLine="709"/>
        <w:jc w:val="both"/>
        <w:rPr>
          <w:sz w:val="28"/>
          <w:szCs w:val="28"/>
        </w:rPr>
      </w:pPr>
      <w:r w:rsidRPr="00E0404C">
        <w:rPr>
          <w:sz w:val="28"/>
          <w:szCs w:val="28"/>
        </w:rPr>
        <w:t>В целях приведения нормативных правовых актов Ленинградской области</w:t>
      </w:r>
      <w:r w:rsidR="0032422B">
        <w:rPr>
          <w:sz w:val="28"/>
          <w:szCs w:val="28"/>
        </w:rPr>
        <w:br/>
      </w:r>
      <w:r w:rsidRPr="00E0404C">
        <w:rPr>
          <w:sz w:val="28"/>
          <w:szCs w:val="28"/>
        </w:rPr>
        <w:t xml:space="preserve">в соответствие с действующим законодательством </w:t>
      </w:r>
      <w:r w:rsidR="00832D25" w:rsidRPr="00E0404C">
        <w:rPr>
          <w:sz w:val="28"/>
          <w:szCs w:val="28"/>
        </w:rPr>
        <w:t>Правительство Ленинградской области постановляет:</w:t>
      </w:r>
    </w:p>
    <w:p w:rsidR="001A7B40" w:rsidRDefault="00BA5291" w:rsidP="00BA52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22B" w:rsidRPr="00124EC0">
        <w:rPr>
          <w:sz w:val="28"/>
          <w:szCs w:val="28"/>
        </w:rPr>
        <w:t xml:space="preserve">Внести в </w:t>
      </w:r>
      <w:r w:rsidR="00B01EA4">
        <w:rPr>
          <w:sz w:val="28"/>
          <w:szCs w:val="28"/>
        </w:rPr>
        <w:t>постановление Правительства Ленинградской области от 22 апреля 2015 года № 122</w:t>
      </w:r>
      <w:r>
        <w:rPr>
          <w:sz w:val="28"/>
          <w:szCs w:val="28"/>
        </w:rPr>
        <w:t xml:space="preserve">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Правительства Ленинградской области» </w:t>
      </w:r>
      <w:r w:rsidR="001A7B4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BA5291" w:rsidRDefault="00BA5291" w:rsidP="00BA52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BA5291" w:rsidRDefault="00BA5291" w:rsidP="00BA5291">
      <w:pPr>
        <w:widowControl/>
        <w:ind w:firstLine="709"/>
        <w:jc w:val="both"/>
        <w:rPr>
          <w:sz w:val="28"/>
          <w:szCs w:val="28"/>
        </w:rPr>
      </w:pPr>
    </w:p>
    <w:p w:rsidR="00BA5291" w:rsidRDefault="00BA5291" w:rsidP="00B01EA4">
      <w:pPr>
        <w:widowControl/>
        <w:ind w:firstLine="709"/>
        <w:jc w:val="both"/>
        <w:rPr>
          <w:sz w:val="28"/>
          <w:szCs w:val="28"/>
        </w:rPr>
      </w:pPr>
    </w:p>
    <w:p w:rsidR="00BA5291" w:rsidRDefault="00BA5291" w:rsidP="00B01EA4">
      <w:pPr>
        <w:widowControl/>
        <w:ind w:firstLine="709"/>
        <w:jc w:val="both"/>
        <w:rPr>
          <w:sz w:val="28"/>
          <w:szCs w:val="28"/>
        </w:rPr>
      </w:pPr>
    </w:p>
    <w:p w:rsidR="00832D25" w:rsidRPr="00E0404C" w:rsidRDefault="00832D25" w:rsidP="00832D25">
      <w:pPr>
        <w:tabs>
          <w:tab w:val="left" w:pos="7421"/>
        </w:tabs>
        <w:rPr>
          <w:sz w:val="28"/>
          <w:szCs w:val="28"/>
          <w:highlight w:val="yellow"/>
        </w:rPr>
      </w:pPr>
    </w:p>
    <w:p w:rsidR="00832D25" w:rsidRPr="0010341F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10341F">
        <w:rPr>
          <w:sz w:val="28"/>
          <w:szCs w:val="28"/>
        </w:rPr>
        <w:t xml:space="preserve">Губернатор </w:t>
      </w:r>
    </w:p>
    <w:p w:rsidR="00832D25" w:rsidRPr="0010341F" w:rsidRDefault="00832D25" w:rsidP="00741432">
      <w:pPr>
        <w:tabs>
          <w:tab w:val="left" w:pos="7421"/>
        </w:tabs>
        <w:rPr>
          <w:sz w:val="20"/>
          <w:szCs w:val="20"/>
        </w:rPr>
      </w:pPr>
      <w:r w:rsidRPr="0010341F">
        <w:rPr>
          <w:sz w:val="28"/>
          <w:szCs w:val="28"/>
        </w:rPr>
        <w:t>Ленинградской области                                                                                  А.Дрозденко</w:t>
      </w:r>
    </w:p>
    <w:p w:rsidR="005722CD" w:rsidRPr="00E0404C" w:rsidRDefault="005722CD" w:rsidP="00832D25">
      <w:pPr>
        <w:pStyle w:val="aa"/>
        <w:rPr>
          <w:sz w:val="28"/>
          <w:szCs w:val="28"/>
          <w:highlight w:val="yellow"/>
        </w:rPr>
        <w:sectPr w:rsidR="005722CD" w:rsidRPr="00E0404C" w:rsidSect="007F1614"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D40065" w:rsidRPr="00D40065" w:rsidRDefault="00D40065" w:rsidP="00D40065">
      <w:pPr>
        <w:widowControl/>
        <w:jc w:val="right"/>
        <w:outlineLvl w:val="0"/>
        <w:rPr>
          <w:sz w:val="28"/>
          <w:szCs w:val="28"/>
        </w:rPr>
      </w:pPr>
      <w:r w:rsidRPr="00D40065">
        <w:rPr>
          <w:sz w:val="28"/>
          <w:szCs w:val="28"/>
        </w:rPr>
        <w:lastRenderedPageBreak/>
        <w:t>ПРИЛОЖЕНИЕ</w:t>
      </w:r>
    </w:p>
    <w:p w:rsidR="00D40065" w:rsidRPr="00D40065" w:rsidRDefault="00D40065" w:rsidP="00D40065">
      <w:pPr>
        <w:widowControl/>
        <w:jc w:val="right"/>
        <w:rPr>
          <w:sz w:val="28"/>
          <w:szCs w:val="28"/>
        </w:rPr>
      </w:pPr>
      <w:r w:rsidRPr="00D40065">
        <w:rPr>
          <w:sz w:val="28"/>
          <w:szCs w:val="28"/>
        </w:rPr>
        <w:t>к постановлению Правительства</w:t>
      </w:r>
    </w:p>
    <w:p w:rsidR="00D40065" w:rsidRPr="00D40065" w:rsidRDefault="00D40065" w:rsidP="00D40065">
      <w:pPr>
        <w:widowControl/>
        <w:jc w:val="right"/>
        <w:rPr>
          <w:sz w:val="28"/>
          <w:szCs w:val="28"/>
        </w:rPr>
      </w:pPr>
      <w:r w:rsidRPr="00D40065">
        <w:rPr>
          <w:sz w:val="28"/>
          <w:szCs w:val="28"/>
        </w:rPr>
        <w:t>Ленинградской области</w:t>
      </w:r>
    </w:p>
    <w:p w:rsidR="00D40065" w:rsidRPr="00D40065" w:rsidRDefault="00D40065" w:rsidP="00D40065">
      <w:pPr>
        <w:widowControl/>
        <w:jc w:val="right"/>
        <w:rPr>
          <w:sz w:val="28"/>
          <w:szCs w:val="28"/>
        </w:rPr>
      </w:pPr>
      <w:r w:rsidRPr="00D40065"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_______№ ___</w:t>
      </w:r>
    </w:p>
    <w:p w:rsidR="00D40065" w:rsidRPr="00D40065" w:rsidRDefault="00D40065" w:rsidP="00D40065">
      <w:pPr>
        <w:widowControl/>
        <w:ind w:firstLine="540"/>
        <w:jc w:val="both"/>
        <w:rPr>
          <w:sz w:val="28"/>
          <w:szCs w:val="28"/>
        </w:rPr>
      </w:pPr>
    </w:p>
    <w:p w:rsidR="00D40065" w:rsidRPr="00D40065" w:rsidRDefault="00D40065" w:rsidP="00D40065">
      <w:pPr>
        <w:widowControl/>
        <w:jc w:val="center"/>
        <w:rPr>
          <w:b/>
          <w:bCs/>
          <w:sz w:val="28"/>
          <w:szCs w:val="28"/>
        </w:rPr>
      </w:pPr>
      <w:r w:rsidRPr="00D40065">
        <w:rPr>
          <w:b/>
          <w:bCs/>
          <w:sz w:val="28"/>
          <w:szCs w:val="28"/>
        </w:rPr>
        <w:t>ИЗМЕНЕНИЯ,</w:t>
      </w:r>
    </w:p>
    <w:p w:rsidR="00D40065" w:rsidRPr="00D40065" w:rsidRDefault="00D40065" w:rsidP="00D40065">
      <w:pPr>
        <w:widowControl/>
        <w:jc w:val="center"/>
        <w:rPr>
          <w:b/>
          <w:bCs/>
          <w:sz w:val="28"/>
          <w:szCs w:val="28"/>
        </w:rPr>
      </w:pPr>
      <w:r w:rsidRPr="00D40065">
        <w:rPr>
          <w:b/>
          <w:bCs/>
          <w:sz w:val="28"/>
          <w:szCs w:val="28"/>
        </w:rPr>
        <w:t>КОТОРЫЕ ВНОСЯТСЯ В ПОСТАНОВЛЕ</w:t>
      </w:r>
      <w:r>
        <w:rPr>
          <w:b/>
          <w:bCs/>
          <w:sz w:val="28"/>
          <w:szCs w:val="28"/>
        </w:rPr>
        <w:t xml:space="preserve">НИЕ ПРАВИТЕЛЬСТВА ЛЕНИНГРАДСКОЙ </w:t>
      </w:r>
      <w:r w:rsidRPr="00D4006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БЛАСТИ ОТ  22 АПРЕЛЯ 2015 ГОДА № 122 «ОБ УТВЕРЖДЕНИИ </w:t>
      </w:r>
      <w:r w:rsidRPr="00D40065">
        <w:rPr>
          <w:b/>
          <w:sz w:val="28"/>
          <w:szCs w:val="28"/>
        </w:rPr>
        <w:t>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ОСУЩЕСТВЛЯЕТСЯ»</w:t>
      </w:r>
    </w:p>
    <w:p w:rsidR="00D40065" w:rsidRDefault="00D40065" w:rsidP="00BA5291">
      <w:pPr>
        <w:widowControl/>
        <w:ind w:firstLine="709"/>
        <w:jc w:val="both"/>
        <w:rPr>
          <w:sz w:val="28"/>
          <w:szCs w:val="28"/>
        </w:rPr>
      </w:pPr>
    </w:p>
    <w:p w:rsidR="00BA5291" w:rsidRDefault="00BA5291" w:rsidP="00BA52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 дополнить словами «(далее – Перечень)». </w:t>
      </w:r>
    </w:p>
    <w:p w:rsidR="00BA5291" w:rsidRDefault="00BA5291" w:rsidP="00BA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новым пунктом 2 следующего содержания:</w:t>
      </w:r>
    </w:p>
    <w:p w:rsidR="00BA5291" w:rsidRDefault="00100BA3" w:rsidP="00BA52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Согласовать организацию</w:t>
      </w:r>
      <w:r w:rsidR="00BA5291">
        <w:rPr>
          <w:sz w:val="28"/>
          <w:szCs w:val="28"/>
        </w:rPr>
        <w:t xml:space="preserve"> предоставления государственных услуг </w:t>
      </w:r>
      <w:r>
        <w:rPr>
          <w:sz w:val="28"/>
          <w:szCs w:val="28"/>
        </w:rPr>
        <w:t xml:space="preserve">без </w:t>
      </w:r>
      <w:r w:rsidR="006A571B">
        <w:rPr>
          <w:sz w:val="28"/>
          <w:szCs w:val="28"/>
        </w:rPr>
        <w:t xml:space="preserve"> осуществления </w:t>
      </w:r>
      <w:r w:rsidR="00BA5291">
        <w:rPr>
          <w:sz w:val="28"/>
          <w:szCs w:val="28"/>
        </w:rPr>
        <w:t xml:space="preserve">личного приема в органах, предоставляющих государственные услуги, указанные в пунктах </w:t>
      </w:r>
      <w:r w:rsidR="00795741" w:rsidRPr="00795741">
        <w:rPr>
          <w:sz w:val="28"/>
          <w:szCs w:val="28"/>
        </w:rPr>
        <w:t>1.1.1, 1.1.2, 1.1.4, 1.1.6 – 1.1.36, 1.1.38, 1.1.40, 1.1.42, 1.1.44 – 1.1.49, 1.1.51 – 1.1.55, 1.1.57 – 1.1.59, 1.1.61 – 1.1.66, 1.1.68 – 1.1.89, 1.1.91, 1.1.93 – 1.1.98, 1.1.100 – 1.1.102, 1.7.1, 1.10.1, 2.1.1 – 2.1.</w:t>
      </w:r>
      <w:r w:rsidR="00795741">
        <w:rPr>
          <w:sz w:val="28"/>
          <w:szCs w:val="28"/>
        </w:rPr>
        <w:t>12, 2.3.1, 2.3.10, 2.3.11, 2.4.5</w:t>
      </w:r>
      <w:r w:rsidR="00795741" w:rsidRPr="00795741">
        <w:rPr>
          <w:sz w:val="28"/>
          <w:szCs w:val="28"/>
        </w:rPr>
        <w:t>, 2.4.8, 2.4.9, 2.9.2</w:t>
      </w:r>
      <w:r>
        <w:rPr>
          <w:sz w:val="28"/>
          <w:szCs w:val="28"/>
        </w:rPr>
        <w:t xml:space="preserve"> Перечня.</w:t>
      </w:r>
      <w:r w:rsidR="00BA5291">
        <w:rPr>
          <w:sz w:val="28"/>
          <w:szCs w:val="28"/>
        </w:rPr>
        <w:t>».</w:t>
      </w:r>
      <w:proofErr w:type="gramEnd"/>
    </w:p>
    <w:p w:rsidR="00BA5291" w:rsidRDefault="00BA5291" w:rsidP="00BA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Пункты 2 – 5 считать пунктами 3 – 6 соответственно.</w:t>
      </w:r>
    </w:p>
    <w:p w:rsidR="00CA71DD" w:rsidRDefault="00BA5291" w:rsidP="00CA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Приложении «Перечень</w:t>
      </w:r>
      <w:r w:rsidRPr="00124EC0">
        <w:rPr>
          <w:sz w:val="28"/>
          <w:szCs w:val="28"/>
        </w:rPr>
        <w:t xml:space="preserve">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</w:t>
      </w:r>
      <w:r>
        <w:rPr>
          <w:sz w:val="28"/>
          <w:szCs w:val="28"/>
        </w:rPr>
        <w:t>»:</w:t>
      </w:r>
    </w:p>
    <w:p w:rsidR="008A79D8" w:rsidRPr="00EE1245" w:rsidRDefault="008A79D8" w:rsidP="008A79D8">
      <w:pPr>
        <w:ind w:firstLine="709"/>
        <w:jc w:val="both"/>
        <w:rPr>
          <w:sz w:val="28"/>
          <w:szCs w:val="28"/>
        </w:rPr>
      </w:pPr>
      <w:r w:rsidRPr="00EE1245">
        <w:rPr>
          <w:sz w:val="28"/>
          <w:szCs w:val="28"/>
        </w:rPr>
        <w:t>пункт 1.1.45 изложить в следующей редакции:</w:t>
      </w:r>
    </w:p>
    <w:p w:rsidR="008A79D8" w:rsidRPr="00EE1245" w:rsidRDefault="008A79D8" w:rsidP="008A79D8">
      <w:pPr>
        <w:jc w:val="both"/>
        <w:rPr>
          <w:sz w:val="28"/>
          <w:szCs w:val="28"/>
        </w:rPr>
      </w:pPr>
      <w:r w:rsidRPr="00EE1245"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8A79D8" w:rsidRPr="008273D4" w:rsidTr="00494116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D8" w:rsidRPr="00EE1245" w:rsidRDefault="008A79D8" w:rsidP="00494116">
            <w:pPr>
              <w:jc w:val="center"/>
              <w:rPr>
                <w:sz w:val="22"/>
                <w:szCs w:val="22"/>
              </w:rPr>
            </w:pPr>
            <w:r w:rsidRPr="00EE1245">
              <w:rPr>
                <w:sz w:val="22"/>
                <w:szCs w:val="22"/>
              </w:rPr>
              <w:t>1.1.45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D8" w:rsidRPr="008A79D8" w:rsidRDefault="008A79D8" w:rsidP="00494116">
            <w:pPr>
              <w:widowControl/>
              <w:jc w:val="both"/>
              <w:rPr>
                <w:sz w:val="22"/>
                <w:szCs w:val="22"/>
              </w:rPr>
            </w:pPr>
            <w:r w:rsidRPr="00EE1245">
              <w:t>Назначение ежемесячной денежной компенсации на полноценное питание беременным женщинам, а также детям в возрасте до трех лет</w:t>
            </w:r>
          </w:p>
        </w:tc>
      </w:tr>
    </w:tbl>
    <w:p w:rsidR="008A79D8" w:rsidRDefault="008A79D8" w:rsidP="008A79D8">
      <w:pPr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40B2C" w:rsidRPr="00124EC0" w:rsidRDefault="00840B2C" w:rsidP="00840B2C">
      <w:pPr>
        <w:ind w:firstLine="709"/>
        <w:jc w:val="both"/>
        <w:rPr>
          <w:sz w:val="28"/>
          <w:szCs w:val="28"/>
        </w:rPr>
      </w:pPr>
      <w:r w:rsidRPr="0032422B">
        <w:rPr>
          <w:sz w:val="28"/>
          <w:szCs w:val="28"/>
        </w:rPr>
        <w:t>п</w:t>
      </w:r>
      <w:r>
        <w:rPr>
          <w:sz w:val="28"/>
          <w:szCs w:val="28"/>
        </w:rPr>
        <w:t>ункт 1.1.91 изложить в следующей редакции</w:t>
      </w:r>
      <w:r w:rsidRPr="00124EC0">
        <w:rPr>
          <w:sz w:val="28"/>
          <w:szCs w:val="28"/>
        </w:rPr>
        <w:t>:</w:t>
      </w:r>
    </w:p>
    <w:p w:rsidR="00840B2C" w:rsidRDefault="00840B2C" w:rsidP="00840B2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840B2C" w:rsidRPr="008273D4" w:rsidTr="00153859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C" w:rsidRPr="008273D4" w:rsidRDefault="00840B2C" w:rsidP="0015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1.1.91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C" w:rsidRPr="008273D4" w:rsidRDefault="00840B2C" w:rsidP="00840B2C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статуса многодетной (многодетной приемной) семьи Ленинградской области и выдача (получение) удостоверения многодетной семьи Ленинградской области</w:t>
            </w:r>
          </w:p>
        </w:tc>
      </w:tr>
    </w:tbl>
    <w:p w:rsidR="00840B2C" w:rsidRDefault="00840B2C" w:rsidP="00840B2C">
      <w:pPr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A5291" w:rsidRPr="00124EC0" w:rsidRDefault="00076AEB" w:rsidP="00CA71DD">
      <w:pPr>
        <w:ind w:firstLine="709"/>
        <w:jc w:val="both"/>
        <w:rPr>
          <w:sz w:val="28"/>
          <w:szCs w:val="28"/>
        </w:rPr>
      </w:pPr>
      <w:hyperlink r:id="rId9" w:history="1">
        <w:r w:rsidR="00BA5291" w:rsidRPr="0032422B">
          <w:rPr>
            <w:sz w:val="28"/>
            <w:szCs w:val="28"/>
          </w:rPr>
          <w:t>дополнить</w:t>
        </w:r>
      </w:hyperlink>
      <w:r w:rsidR="00BA5291" w:rsidRPr="0032422B">
        <w:rPr>
          <w:sz w:val="28"/>
          <w:szCs w:val="28"/>
        </w:rPr>
        <w:t xml:space="preserve"> п</w:t>
      </w:r>
      <w:r w:rsidR="00AC0F2F">
        <w:rPr>
          <w:sz w:val="28"/>
          <w:szCs w:val="28"/>
        </w:rPr>
        <w:t>унктом 1.1.102 следующего содержания</w:t>
      </w:r>
      <w:r w:rsidR="00BA5291" w:rsidRPr="00124EC0">
        <w:rPr>
          <w:sz w:val="28"/>
          <w:szCs w:val="28"/>
        </w:rPr>
        <w:t>:</w:t>
      </w:r>
    </w:p>
    <w:p w:rsidR="00BA5291" w:rsidRDefault="00BA5291" w:rsidP="00B776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BA5291" w:rsidRPr="008273D4" w:rsidTr="000409F7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1" w:rsidRPr="008273D4" w:rsidRDefault="00AC0F2F" w:rsidP="0004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1.1.102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1" w:rsidRPr="008273D4" w:rsidRDefault="00AC0F2F" w:rsidP="00040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  <w:r w:rsidRPr="002B64F7">
              <w:rPr>
                <w:sz w:val="22"/>
                <w:szCs w:val="22"/>
              </w:rPr>
              <w:t xml:space="preserve"> государственной социальной помощи в виде региональной социальной доплаты к пенсии</w:t>
            </w:r>
          </w:p>
        </w:tc>
      </w:tr>
    </w:tbl>
    <w:p w:rsidR="00BA5291" w:rsidRDefault="00BA5291" w:rsidP="00BA5291">
      <w:pPr>
        <w:ind w:firstLine="540"/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»;</w:t>
      </w:r>
    </w:p>
    <w:p w:rsidR="00AC0F2F" w:rsidRPr="008273D4" w:rsidRDefault="00AC0F2F" w:rsidP="00B7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1.2.1 признать утратившим силу;</w:t>
      </w:r>
    </w:p>
    <w:p w:rsidR="00BA5291" w:rsidRPr="008273D4" w:rsidRDefault="00AC0F2F" w:rsidP="00B7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B77622">
        <w:rPr>
          <w:sz w:val="28"/>
          <w:szCs w:val="28"/>
        </w:rPr>
        <w:t>ы</w:t>
      </w:r>
      <w:r>
        <w:rPr>
          <w:sz w:val="28"/>
          <w:szCs w:val="28"/>
        </w:rPr>
        <w:t xml:space="preserve"> 1.2.2</w:t>
      </w:r>
      <w:r w:rsidR="00B77622">
        <w:rPr>
          <w:sz w:val="28"/>
          <w:szCs w:val="28"/>
        </w:rPr>
        <w:t>, 1.2.3</w:t>
      </w:r>
      <w:r>
        <w:rPr>
          <w:sz w:val="28"/>
          <w:szCs w:val="28"/>
        </w:rPr>
        <w:t xml:space="preserve"> </w:t>
      </w:r>
      <w:r w:rsidR="00BA5291" w:rsidRPr="008273D4">
        <w:rPr>
          <w:sz w:val="28"/>
          <w:szCs w:val="28"/>
        </w:rPr>
        <w:t>изложить в следующей редакции:</w:t>
      </w:r>
    </w:p>
    <w:p w:rsidR="00BA5291" w:rsidRPr="008273D4" w:rsidRDefault="00BA5291" w:rsidP="00B77622">
      <w:pPr>
        <w:jc w:val="both"/>
        <w:rPr>
          <w:sz w:val="28"/>
          <w:szCs w:val="28"/>
        </w:rPr>
      </w:pPr>
      <w:r w:rsidRPr="008273D4">
        <w:rPr>
          <w:sz w:val="28"/>
          <w:szCs w:val="28"/>
        </w:rPr>
        <w:t>«</w:t>
      </w:r>
    </w:p>
    <w:tbl>
      <w:tblPr>
        <w:tblW w:w="0" w:type="auto"/>
        <w:jc w:val="center"/>
        <w:tblInd w:w="-4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46"/>
      </w:tblGrid>
      <w:tr w:rsidR="00BA5291" w:rsidRPr="008273D4" w:rsidTr="000409F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1" w:rsidRPr="008273D4" w:rsidRDefault="00AC0F2F" w:rsidP="0004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1" w:rsidRPr="008273D4" w:rsidRDefault="00AC0F2F" w:rsidP="00AC0F2F">
            <w:pPr>
              <w:widowControl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</w:tr>
      <w:tr w:rsidR="00AC0F2F" w:rsidRPr="008273D4" w:rsidTr="000409F7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F" w:rsidRDefault="00AC0F2F" w:rsidP="00040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2F" w:rsidRDefault="00AC0F2F" w:rsidP="00AC0F2F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архивных справок, архивных выписок и копий архивных документов, связанных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AC0F2F" w:rsidRDefault="00AC0F2F" w:rsidP="00B7762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социальной защитой граждан, предусматривающей их пенсионное обеспечение, а также получение льгот и компенсаций в соответствии с </w:t>
            </w:r>
            <w:r w:rsidRPr="003D4E9F">
              <w:rPr>
                <w:sz w:val="22"/>
                <w:szCs w:val="22"/>
              </w:rPr>
              <w:t>законодательством</w:t>
            </w:r>
            <w:r>
              <w:rPr>
                <w:sz w:val="22"/>
                <w:szCs w:val="22"/>
              </w:rPr>
              <w:t xml:space="preserve"> Российской Федерации и международными обязательствами Российской Федерации</w:t>
            </w:r>
          </w:p>
        </w:tc>
      </w:tr>
    </w:tbl>
    <w:p w:rsidR="00BA5291" w:rsidRDefault="00BA5291" w:rsidP="00BA529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E4727" w:rsidRDefault="004E4727" w:rsidP="004E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1.7.1 слова «, нуждающимся в поддержке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6D0F2B" w:rsidRPr="008273D4" w:rsidRDefault="006D0F2B" w:rsidP="006D0F2B">
      <w:pPr>
        <w:ind w:firstLine="709"/>
        <w:jc w:val="both"/>
        <w:rPr>
          <w:sz w:val="28"/>
          <w:szCs w:val="28"/>
        </w:rPr>
      </w:pPr>
      <w:r w:rsidRPr="00EE1245">
        <w:rPr>
          <w:sz w:val="28"/>
          <w:szCs w:val="28"/>
        </w:rPr>
        <w:t>пункт 1.9.3 признать утратившим силу</w:t>
      </w:r>
      <w:r>
        <w:rPr>
          <w:sz w:val="28"/>
          <w:szCs w:val="28"/>
        </w:rPr>
        <w:t>;</w:t>
      </w:r>
    </w:p>
    <w:p w:rsidR="00BA5291" w:rsidRPr="00124EC0" w:rsidRDefault="00B77622" w:rsidP="004E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5291" w:rsidRPr="0032422B">
        <w:rPr>
          <w:sz w:val="28"/>
          <w:szCs w:val="28"/>
        </w:rPr>
        <w:t>у</w:t>
      </w:r>
      <w:r>
        <w:rPr>
          <w:sz w:val="28"/>
          <w:szCs w:val="28"/>
        </w:rPr>
        <w:t>нкт</w:t>
      </w:r>
      <w:r w:rsidR="00BA5291" w:rsidRPr="00124EC0">
        <w:rPr>
          <w:sz w:val="28"/>
          <w:szCs w:val="28"/>
        </w:rPr>
        <w:t xml:space="preserve"> </w:t>
      </w:r>
      <w:r>
        <w:rPr>
          <w:sz w:val="28"/>
          <w:szCs w:val="28"/>
        </w:rPr>
        <w:t>1.12 изложить</w:t>
      </w:r>
      <w:r w:rsidR="00BA5291" w:rsidRPr="00124EC0">
        <w:rPr>
          <w:sz w:val="28"/>
          <w:szCs w:val="28"/>
        </w:rPr>
        <w:t xml:space="preserve"> в следующей редакции:</w:t>
      </w:r>
    </w:p>
    <w:p w:rsidR="00BA5291" w:rsidRDefault="00BA5291" w:rsidP="00B776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5"/>
      </w:tblGrid>
      <w:tr w:rsidR="00BA5291" w:rsidRPr="00124EC0" w:rsidTr="000409F7">
        <w:trPr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91" w:rsidRPr="002E76F8" w:rsidRDefault="00B77622" w:rsidP="000409F7">
            <w:pPr>
              <w:jc w:val="center"/>
            </w:pPr>
            <w:r>
              <w:t>1.12</w:t>
            </w:r>
            <w:r w:rsidR="00CC5FF9">
              <w:t>.</w:t>
            </w:r>
            <w:r>
              <w:t xml:space="preserve"> Комитет</w:t>
            </w:r>
            <w:r w:rsidR="00BA5291" w:rsidRPr="002E76F8">
              <w:t xml:space="preserve"> Ленинградской области по транспорту</w:t>
            </w:r>
          </w:p>
        </w:tc>
      </w:tr>
    </w:tbl>
    <w:p w:rsidR="00BA5291" w:rsidRDefault="00BA5291" w:rsidP="00BA5291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6167A" w:rsidRPr="00124EC0" w:rsidRDefault="00076AEB" w:rsidP="00A6167A">
      <w:pPr>
        <w:ind w:firstLine="709"/>
        <w:jc w:val="both"/>
        <w:rPr>
          <w:sz w:val="28"/>
          <w:szCs w:val="28"/>
        </w:rPr>
      </w:pPr>
      <w:hyperlink r:id="rId10" w:history="1">
        <w:r w:rsidR="00A6167A" w:rsidRPr="0032422B">
          <w:rPr>
            <w:sz w:val="28"/>
            <w:szCs w:val="28"/>
          </w:rPr>
          <w:t>дополнить</w:t>
        </w:r>
      </w:hyperlink>
      <w:r w:rsidR="00A6167A" w:rsidRPr="0032422B">
        <w:rPr>
          <w:sz w:val="28"/>
          <w:szCs w:val="28"/>
        </w:rPr>
        <w:t xml:space="preserve"> п</w:t>
      </w:r>
      <w:r w:rsidR="00A6167A">
        <w:rPr>
          <w:sz w:val="28"/>
          <w:szCs w:val="28"/>
        </w:rPr>
        <w:t>унктом 1.12.2 следующего содержания</w:t>
      </w:r>
      <w:r w:rsidR="00A6167A" w:rsidRPr="00124EC0">
        <w:rPr>
          <w:sz w:val="28"/>
          <w:szCs w:val="28"/>
        </w:rPr>
        <w:t>:</w:t>
      </w:r>
    </w:p>
    <w:p w:rsidR="00A6167A" w:rsidRDefault="00A6167A" w:rsidP="00A616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A6167A" w:rsidRPr="008273D4" w:rsidTr="00153859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A" w:rsidRPr="008273D4" w:rsidRDefault="00A6167A" w:rsidP="0015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1.12.2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7A" w:rsidRPr="008273D4" w:rsidRDefault="00A6167A" w:rsidP="00153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Переоформление свидетельства и (или)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и (или) 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</w:t>
            </w:r>
          </w:p>
        </w:tc>
      </w:tr>
    </w:tbl>
    <w:p w:rsidR="00A6167A" w:rsidRDefault="00A6167A" w:rsidP="00A6167A">
      <w:pPr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2968" w:rsidRPr="00124EC0" w:rsidRDefault="00076AEB" w:rsidP="000B2968">
      <w:pPr>
        <w:ind w:firstLine="709"/>
        <w:jc w:val="both"/>
        <w:rPr>
          <w:sz w:val="28"/>
          <w:szCs w:val="28"/>
        </w:rPr>
      </w:pPr>
      <w:hyperlink r:id="rId11" w:history="1">
        <w:r w:rsidR="000B2968" w:rsidRPr="0032422B">
          <w:rPr>
            <w:sz w:val="28"/>
            <w:szCs w:val="28"/>
          </w:rPr>
          <w:t>дополнить</w:t>
        </w:r>
      </w:hyperlink>
      <w:r w:rsidR="000B2968" w:rsidRPr="0032422B">
        <w:rPr>
          <w:sz w:val="28"/>
          <w:szCs w:val="28"/>
        </w:rPr>
        <w:t xml:space="preserve"> п</w:t>
      </w:r>
      <w:r w:rsidR="00563BBE">
        <w:rPr>
          <w:sz w:val="28"/>
          <w:szCs w:val="28"/>
        </w:rPr>
        <w:t>унктами</w:t>
      </w:r>
      <w:r w:rsidR="000B2968">
        <w:rPr>
          <w:sz w:val="28"/>
          <w:szCs w:val="28"/>
        </w:rPr>
        <w:t xml:space="preserve"> </w:t>
      </w:r>
      <w:r w:rsidR="000B2968" w:rsidRPr="00992653">
        <w:rPr>
          <w:sz w:val="28"/>
          <w:szCs w:val="28"/>
        </w:rPr>
        <w:t xml:space="preserve">2.1.17 </w:t>
      </w:r>
      <w:r w:rsidR="00563BBE" w:rsidRPr="00992653">
        <w:rPr>
          <w:sz w:val="28"/>
          <w:szCs w:val="28"/>
        </w:rPr>
        <w:t>– 2.1.20</w:t>
      </w:r>
      <w:r w:rsidR="00563BBE">
        <w:rPr>
          <w:sz w:val="28"/>
          <w:szCs w:val="28"/>
        </w:rPr>
        <w:t xml:space="preserve"> </w:t>
      </w:r>
      <w:r w:rsidR="000B2968">
        <w:rPr>
          <w:sz w:val="28"/>
          <w:szCs w:val="28"/>
        </w:rPr>
        <w:t>следующего содержания</w:t>
      </w:r>
      <w:r w:rsidR="000B2968" w:rsidRPr="00124EC0">
        <w:rPr>
          <w:sz w:val="28"/>
          <w:szCs w:val="28"/>
        </w:rPr>
        <w:t>:</w:t>
      </w:r>
    </w:p>
    <w:p w:rsidR="000B2968" w:rsidRDefault="000B2968" w:rsidP="000B29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0B2968" w:rsidRPr="008273D4" w:rsidTr="00153859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8" w:rsidRPr="008273D4" w:rsidRDefault="000B2968" w:rsidP="0015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2.1.17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8" w:rsidRPr="008273D4" w:rsidRDefault="000B2968" w:rsidP="00153859">
            <w:pPr>
              <w:jc w:val="both"/>
              <w:rPr>
                <w:sz w:val="22"/>
                <w:szCs w:val="22"/>
              </w:rPr>
            </w:pPr>
            <w:r w:rsidRPr="000B2968">
              <w:t>Бесплатное обеспечение сложной ортопедической обувью с индивидуальными параметрами изготовления</w:t>
            </w:r>
          </w:p>
        </w:tc>
      </w:tr>
      <w:tr w:rsidR="00563BBE" w:rsidRPr="008273D4" w:rsidTr="00153859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E" w:rsidRPr="00EE1245" w:rsidRDefault="00B36551" w:rsidP="00153859">
            <w:pPr>
              <w:jc w:val="center"/>
              <w:rPr>
                <w:sz w:val="22"/>
                <w:szCs w:val="22"/>
              </w:rPr>
            </w:pPr>
            <w:r w:rsidRPr="00EE1245">
              <w:rPr>
                <w:sz w:val="22"/>
                <w:szCs w:val="22"/>
              </w:rPr>
              <w:t>2.1.18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E" w:rsidRPr="00EE1245" w:rsidRDefault="00B36551" w:rsidP="00153859">
            <w:pPr>
              <w:jc w:val="both"/>
            </w:pPr>
            <w:r w:rsidRPr="00EE1245">
              <w:t>Оценка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обслуживания, социальной поддержки и защиты граждан</w:t>
            </w:r>
          </w:p>
        </w:tc>
      </w:tr>
      <w:tr w:rsidR="00563BBE" w:rsidRPr="008273D4" w:rsidTr="00153859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E" w:rsidRPr="00EE1245" w:rsidRDefault="00B36551" w:rsidP="00153859">
            <w:pPr>
              <w:jc w:val="center"/>
              <w:rPr>
                <w:sz w:val="22"/>
                <w:szCs w:val="22"/>
              </w:rPr>
            </w:pPr>
            <w:r w:rsidRPr="00EE1245">
              <w:rPr>
                <w:sz w:val="22"/>
                <w:szCs w:val="22"/>
              </w:rPr>
              <w:t>2.1.19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E" w:rsidRPr="00EE1245" w:rsidRDefault="00B36551" w:rsidP="00153859">
            <w:pPr>
              <w:jc w:val="both"/>
            </w:pPr>
            <w:r w:rsidRPr="00EE1245">
              <w:t>Выдача удостоверения Дети Великой Отечественной войны, проживающие в Ленинградской области</w:t>
            </w:r>
          </w:p>
        </w:tc>
      </w:tr>
      <w:tr w:rsidR="00B36551" w:rsidRPr="008273D4" w:rsidTr="00153859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1" w:rsidRPr="00EE1245" w:rsidRDefault="00B36551" w:rsidP="00153859">
            <w:pPr>
              <w:jc w:val="center"/>
              <w:rPr>
                <w:sz w:val="22"/>
                <w:szCs w:val="22"/>
              </w:rPr>
            </w:pPr>
            <w:r w:rsidRPr="00EE1245">
              <w:rPr>
                <w:sz w:val="22"/>
                <w:szCs w:val="22"/>
              </w:rPr>
              <w:t>2.1.20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51" w:rsidRPr="00EE1245" w:rsidRDefault="00B36551" w:rsidP="00153859">
            <w:pPr>
              <w:jc w:val="both"/>
            </w:pPr>
            <w:r w:rsidRPr="00EE1245">
              <w:t>Назначение единовременной выплаты к юбилейным датам со дня рождения</w:t>
            </w:r>
          </w:p>
        </w:tc>
      </w:tr>
    </w:tbl>
    <w:p w:rsidR="000B2968" w:rsidRDefault="000B2968" w:rsidP="000B2968">
      <w:pPr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5FF9" w:rsidRDefault="00B77622" w:rsidP="00CA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2.7.1</w:t>
      </w:r>
      <w:r w:rsidR="00BA5291">
        <w:rPr>
          <w:sz w:val="28"/>
          <w:szCs w:val="28"/>
        </w:rPr>
        <w:t xml:space="preserve"> признать утратившим силу;</w:t>
      </w:r>
    </w:p>
    <w:p w:rsidR="00CC5FF9" w:rsidRPr="00124EC0" w:rsidRDefault="00076AEB" w:rsidP="00CA71DD">
      <w:pPr>
        <w:ind w:firstLine="709"/>
        <w:jc w:val="both"/>
        <w:rPr>
          <w:sz w:val="28"/>
          <w:szCs w:val="28"/>
        </w:rPr>
      </w:pPr>
      <w:hyperlink r:id="rId12" w:history="1">
        <w:r w:rsidR="00CC5FF9" w:rsidRPr="0032422B">
          <w:rPr>
            <w:sz w:val="28"/>
            <w:szCs w:val="28"/>
          </w:rPr>
          <w:t>дополнить</w:t>
        </w:r>
      </w:hyperlink>
      <w:r w:rsidR="00CC5FF9" w:rsidRPr="0032422B">
        <w:rPr>
          <w:sz w:val="28"/>
          <w:szCs w:val="28"/>
        </w:rPr>
        <w:t xml:space="preserve"> п</w:t>
      </w:r>
      <w:r w:rsidR="00CC5FF9">
        <w:rPr>
          <w:sz w:val="28"/>
          <w:szCs w:val="28"/>
        </w:rPr>
        <w:t>унктом 2.7.16 следующего содержания</w:t>
      </w:r>
      <w:r w:rsidR="00CC5FF9" w:rsidRPr="00124EC0">
        <w:rPr>
          <w:sz w:val="28"/>
          <w:szCs w:val="28"/>
        </w:rPr>
        <w:t>:</w:t>
      </w:r>
    </w:p>
    <w:p w:rsidR="00CC5FF9" w:rsidRDefault="00CC5FF9" w:rsidP="00CA71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CC5FF9" w:rsidRPr="008273D4" w:rsidTr="00593EC1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8273D4" w:rsidRDefault="00CC5FF9" w:rsidP="00593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2.7.16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8273D4" w:rsidRDefault="00CC5FF9" w:rsidP="00593E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</w:t>
            </w:r>
            <w:r w:rsidRPr="002B64F7">
              <w:rPr>
                <w:sz w:val="22"/>
                <w:szCs w:val="22"/>
              </w:rPr>
              <w:t xml:space="preserve"> решения о предоставлении права пользования участками недр местного значения для разведки и добычи подземных вод или для геологического изучения в целях поисков и оценки подземных вод, их разведки и добычи</w:t>
            </w:r>
          </w:p>
        </w:tc>
      </w:tr>
    </w:tbl>
    <w:p w:rsidR="00CC5FF9" w:rsidRDefault="00CC5FF9" w:rsidP="00CC5FF9">
      <w:pPr>
        <w:ind w:firstLine="539"/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C5FF9" w:rsidRDefault="00CC5FF9" w:rsidP="00CC5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2.8.1, 2.8.5 признать утратившим силу;</w:t>
      </w:r>
    </w:p>
    <w:p w:rsidR="00CC5FF9" w:rsidRPr="00124EC0" w:rsidRDefault="00CC5FF9" w:rsidP="00CC5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2422B">
        <w:rPr>
          <w:sz w:val="28"/>
          <w:szCs w:val="28"/>
        </w:rPr>
        <w:t>у</w:t>
      </w:r>
      <w:r>
        <w:rPr>
          <w:sz w:val="28"/>
          <w:szCs w:val="28"/>
        </w:rPr>
        <w:t>нкт</w:t>
      </w:r>
      <w:r w:rsidRPr="00124EC0">
        <w:rPr>
          <w:sz w:val="28"/>
          <w:szCs w:val="28"/>
        </w:rPr>
        <w:t xml:space="preserve"> </w:t>
      </w:r>
      <w:r>
        <w:rPr>
          <w:sz w:val="28"/>
          <w:szCs w:val="28"/>
        </w:rPr>
        <w:t>2.9 изложить</w:t>
      </w:r>
      <w:r w:rsidRPr="00124EC0">
        <w:rPr>
          <w:sz w:val="28"/>
          <w:szCs w:val="28"/>
        </w:rPr>
        <w:t xml:space="preserve"> в следующей редакции:</w:t>
      </w:r>
    </w:p>
    <w:p w:rsidR="00CC5FF9" w:rsidRDefault="00CC5FF9" w:rsidP="00CC5F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5"/>
      </w:tblGrid>
      <w:tr w:rsidR="00CC5FF9" w:rsidRPr="00124EC0" w:rsidTr="00593EC1">
        <w:trPr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2E76F8" w:rsidRDefault="00CC5FF9" w:rsidP="00593EC1">
            <w:pPr>
              <w:jc w:val="center"/>
            </w:pPr>
            <w:r>
              <w:t>2.9. Комитет по сохранению культурного наследия Ленинградской области</w:t>
            </w:r>
          </w:p>
        </w:tc>
      </w:tr>
    </w:tbl>
    <w:p w:rsidR="00CC5FF9" w:rsidRPr="00124EC0" w:rsidRDefault="00CC5FF9" w:rsidP="00CC5FF9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C5FF9" w:rsidRDefault="00CC5FF9" w:rsidP="00CA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2.9.3 признать утратившим силу;</w:t>
      </w:r>
    </w:p>
    <w:p w:rsidR="00CC5FF9" w:rsidRPr="00124EC0" w:rsidRDefault="00076AEB" w:rsidP="00CA71DD">
      <w:pPr>
        <w:ind w:firstLine="709"/>
        <w:jc w:val="both"/>
        <w:rPr>
          <w:sz w:val="28"/>
          <w:szCs w:val="28"/>
        </w:rPr>
      </w:pPr>
      <w:hyperlink r:id="rId13" w:history="1">
        <w:r w:rsidR="00CC5FF9" w:rsidRPr="0032422B">
          <w:rPr>
            <w:sz w:val="28"/>
            <w:szCs w:val="28"/>
          </w:rPr>
          <w:t>дополнить</w:t>
        </w:r>
      </w:hyperlink>
      <w:r w:rsidR="00CC5FF9" w:rsidRPr="0032422B">
        <w:rPr>
          <w:sz w:val="28"/>
          <w:szCs w:val="28"/>
        </w:rPr>
        <w:t xml:space="preserve"> п</w:t>
      </w:r>
      <w:r w:rsidR="00CC5FF9">
        <w:rPr>
          <w:sz w:val="28"/>
          <w:szCs w:val="28"/>
        </w:rPr>
        <w:t>унктом 2.9.6 следующего содержания</w:t>
      </w:r>
      <w:r w:rsidR="00CC5FF9" w:rsidRPr="00124EC0">
        <w:rPr>
          <w:sz w:val="28"/>
          <w:szCs w:val="28"/>
        </w:rPr>
        <w:t>:</w:t>
      </w:r>
    </w:p>
    <w:p w:rsidR="00CC5FF9" w:rsidRDefault="00CC5FF9" w:rsidP="00CC5FF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Ind w:w="-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9003"/>
      </w:tblGrid>
      <w:tr w:rsidR="00CC5FF9" w:rsidRPr="008273D4" w:rsidTr="00593EC1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8273D4" w:rsidRDefault="00CC5FF9" w:rsidP="00593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2.9.6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F9" w:rsidRPr="008273D4" w:rsidRDefault="00CC5FF9" w:rsidP="00593EC1">
            <w:pPr>
              <w:jc w:val="both"/>
              <w:rPr>
                <w:sz w:val="22"/>
                <w:szCs w:val="22"/>
              </w:rPr>
            </w:pPr>
            <w:r w:rsidRPr="002B64F7">
              <w:rPr>
                <w:sz w:val="22"/>
                <w:szCs w:val="22"/>
              </w:rPr>
              <w:t>Выдача задания на проведение работ по сохранению объекта культурного наследия регионального значения или выявленного объекта культурного наследия</w:t>
            </w:r>
          </w:p>
        </w:tc>
      </w:tr>
    </w:tbl>
    <w:p w:rsidR="00CC5FF9" w:rsidRDefault="00CC5FF9" w:rsidP="00CC5FF9">
      <w:pPr>
        <w:ind w:firstLine="539"/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 w:rsidR="000B2968">
        <w:rPr>
          <w:sz w:val="28"/>
          <w:szCs w:val="28"/>
        </w:rPr>
        <w:t>;</w:t>
      </w:r>
    </w:p>
    <w:p w:rsidR="004E4727" w:rsidRPr="00124EC0" w:rsidRDefault="004E4727" w:rsidP="004E47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2.17, 2.17.1 следующего содержания:</w:t>
      </w:r>
    </w:p>
    <w:p w:rsidR="004E4727" w:rsidRDefault="004E4727" w:rsidP="004E47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8965"/>
      </w:tblGrid>
      <w:tr w:rsidR="004E4727" w:rsidRPr="00124EC0" w:rsidTr="00153859">
        <w:trPr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7" w:rsidRPr="002E76F8" w:rsidRDefault="004E4727" w:rsidP="00153859">
            <w:pPr>
              <w:jc w:val="center"/>
            </w:pPr>
            <w:r w:rsidRPr="004E4727">
              <w:t>2.17. Комитет градостроительной политики Ленинградской области</w:t>
            </w:r>
          </w:p>
        </w:tc>
      </w:tr>
      <w:tr w:rsidR="004E4727" w:rsidRPr="00124EC0" w:rsidTr="004E4727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7" w:rsidRDefault="004E4727" w:rsidP="00153859">
            <w:pPr>
              <w:jc w:val="center"/>
            </w:pPr>
            <w:r>
              <w:t>2.17.1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7" w:rsidRPr="004E4727" w:rsidRDefault="004E4727" w:rsidP="004E4727">
            <w:pPr>
              <w:jc w:val="both"/>
            </w:pPr>
            <w:proofErr w:type="gramStart"/>
            <w:r w:rsidRPr="004E4727"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</w:t>
            </w:r>
            <w:hyperlink r:id="rId14" w:history="1">
              <w:r w:rsidRPr="004E4727">
                <w:t>частях 4</w:t>
              </w:r>
            </w:hyperlink>
            <w:r w:rsidRPr="004E4727">
              <w:t xml:space="preserve">, </w:t>
            </w:r>
            <w:hyperlink r:id="rId15" w:history="1">
              <w:r w:rsidRPr="00EE1245">
                <w:t>4.1</w:t>
              </w:r>
            </w:hyperlink>
            <w:r w:rsidR="008C5ABA" w:rsidRPr="00EE1245">
              <w:t xml:space="preserve"> и </w:t>
            </w:r>
            <w:hyperlink r:id="rId16" w:history="1">
              <w:r w:rsidRPr="00EE1245">
                <w:t>5</w:t>
              </w:r>
            </w:hyperlink>
            <w:r w:rsidR="008C5ABA" w:rsidRPr="00EE1245">
              <w:t xml:space="preserve"> – </w:t>
            </w:r>
            <w:hyperlink r:id="rId17" w:history="1">
              <w:r w:rsidR="008C5ABA" w:rsidRPr="00EE1245">
                <w:t>5.2</w:t>
              </w:r>
              <w:r w:rsidRPr="00EE1245">
                <w:t xml:space="preserve"> статьи 45</w:t>
              </w:r>
            </w:hyperlink>
            <w:r w:rsidRPr="004E4727">
              <w:t xml:space="preserve">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      </w:r>
            <w:proofErr w:type="gramEnd"/>
          </w:p>
        </w:tc>
      </w:tr>
    </w:tbl>
    <w:p w:rsidR="004E4727" w:rsidRDefault="004E4727" w:rsidP="004E4727">
      <w:pPr>
        <w:ind w:firstLine="539"/>
        <w:jc w:val="right"/>
        <w:rPr>
          <w:sz w:val="28"/>
          <w:szCs w:val="28"/>
        </w:rPr>
      </w:pPr>
      <w:r w:rsidRPr="008273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7622" w:rsidRDefault="00B77622" w:rsidP="00BA5291">
      <w:pPr>
        <w:ind w:firstLine="539"/>
        <w:jc w:val="both"/>
        <w:rPr>
          <w:sz w:val="28"/>
          <w:szCs w:val="28"/>
        </w:rPr>
      </w:pPr>
    </w:p>
    <w:p w:rsidR="00BA5291" w:rsidRDefault="00BA5291" w:rsidP="004E4727">
      <w:pPr>
        <w:ind w:firstLine="539"/>
        <w:jc w:val="both"/>
        <w:rPr>
          <w:b/>
          <w:bCs/>
          <w:caps/>
          <w:sz w:val="28"/>
          <w:szCs w:val="28"/>
        </w:rPr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BA5291" w:rsidRDefault="00BA529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CA71DD" w:rsidRDefault="00CA71DD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795741" w:rsidRDefault="00795741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8C5ABA" w:rsidRDefault="008C5ABA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964DD2" w:rsidRDefault="00964DD2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8C5ABA" w:rsidRDefault="008C5ABA" w:rsidP="005722CD">
      <w:pPr>
        <w:ind w:firstLine="539"/>
        <w:jc w:val="center"/>
        <w:rPr>
          <w:b/>
          <w:bCs/>
          <w:caps/>
          <w:sz w:val="28"/>
          <w:szCs w:val="28"/>
        </w:rPr>
      </w:pPr>
    </w:p>
    <w:p w:rsidR="005722CD" w:rsidRPr="0010341F" w:rsidRDefault="005722CD" w:rsidP="005722CD">
      <w:pPr>
        <w:ind w:firstLine="539"/>
        <w:jc w:val="center"/>
        <w:rPr>
          <w:b/>
          <w:bCs/>
          <w:caps/>
          <w:sz w:val="28"/>
          <w:szCs w:val="28"/>
        </w:rPr>
      </w:pPr>
      <w:r w:rsidRPr="0010341F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780A8A" w:rsidRPr="0010341F" w:rsidRDefault="005722CD" w:rsidP="005722CD">
      <w:pPr>
        <w:pStyle w:val="ConsPlusTitle"/>
        <w:jc w:val="center"/>
        <w:rPr>
          <w:sz w:val="28"/>
          <w:szCs w:val="28"/>
        </w:rPr>
      </w:pPr>
      <w:r w:rsidRPr="0010341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5722CD" w:rsidRPr="0010341F" w:rsidRDefault="005722CD" w:rsidP="0010341F">
      <w:pPr>
        <w:widowControl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0341F">
        <w:rPr>
          <w:b/>
          <w:sz w:val="28"/>
          <w:szCs w:val="28"/>
        </w:rPr>
        <w:t>«О внесении изменений в постановление Правительства Ленинградской области от 22 апреля 2015 года № 122</w:t>
      </w:r>
      <w:r w:rsidR="0010341F" w:rsidRPr="0010341F">
        <w:rPr>
          <w:b/>
          <w:sz w:val="28"/>
          <w:szCs w:val="28"/>
        </w:rPr>
        <w:t xml:space="preserve">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Pr="0010341F">
        <w:rPr>
          <w:b/>
          <w:sz w:val="28"/>
          <w:szCs w:val="28"/>
        </w:rPr>
        <w:t xml:space="preserve"> (далее </w:t>
      </w:r>
      <w:r w:rsidR="00142AF3">
        <w:rPr>
          <w:b/>
          <w:sz w:val="28"/>
          <w:szCs w:val="28"/>
        </w:rPr>
        <w:t>–</w:t>
      </w:r>
      <w:r w:rsidRPr="0010341F">
        <w:rPr>
          <w:b/>
          <w:sz w:val="28"/>
          <w:szCs w:val="28"/>
        </w:rPr>
        <w:t xml:space="preserve"> </w:t>
      </w:r>
      <w:r w:rsidR="00142AF3">
        <w:rPr>
          <w:b/>
          <w:sz w:val="28"/>
          <w:szCs w:val="28"/>
        </w:rPr>
        <w:t xml:space="preserve">постановление, </w:t>
      </w:r>
      <w:r w:rsidRPr="0010341F">
        <w:rPr>
          <w:b/>
          <w:sz w:val="28"/>
          <w:szCs w:val="28"/>
        </w:rPr>
        <w:t>Проект</w:t>
      </w:r>
      <w:r w:rsidR="00833F21">
        <w:rPr>
          <w:b/>
          <w:sz w:val="28"/>
          <w:szCs w:val="28"/>
        </w:rPr>
        <w:t>, Перечень</w:t>
      </w:r>
      <w:r w:rsidRPr="0010341F">
        <w:rPr>
          <w:b/>
          <w:sz w:val="28"/>
          <w:szCs w:val="28"/>
        </w:rPr>
        <w:t>)</w:t>
      </w:r>
      <w:proofErr w:type="gramEnd"/>
    </w:p>
    <w:p w:rsidR="005722CD" w:rsidRPr="00E0404C" w:rsidRDefault="005722CD" w:rsidP="005722CD">
      <w:pPr>
        <w:pStyle w:val="ConsPlusTitle"/>
        <w:jc w:val="center"/>
        <w:rPr>
          <w:sz w:val="16"/>
          <w:szCs w:val="28"/>
          <w:highlight w:val="yellow"/>
        </w:rPr>
      </w:pPr>
    </w:p>
    <w:p w:rsidR="00750307" w:rsidRDefault="005722CD" w:rsidP="00F55C69">
      <w:pPr>
        <w:widowControl/>
        <w:ind w:firstLine="709"/>
        <w:jc w:val="both"/>
        <w:rPr>
          <w:sz w:val="28"/>
          <w:szCs w:val="28"/>
        </w:rPr>
      </w:pPr>
      <w:proofErr w:type="gramStart"/>
      <w:r w:rsidRPr="00BA26C8">
        <w:rPr>
          <w:sz w:val="28"/>
          <w:szCs w:val="28"/>
        </w:rPr>
        <w:t>Проект подготовлен во испол</w:t>
      </w:r>
      <w:r w:rsidR="00BA26C8" w:rsidRPr="00BA26C8">
        <w:rPr>
          <w:sz w:val="28"/>
          <w:szCs w:val="28"/>
        </w:rPr>
        <w:t>нен</w:t>
      </w:r>
      <w:r w:rsidR="009F7DBA">
        <w:rPr>
          <w:sz w:val="28"/>
          <w:szCs w:val="28"/>
        </w:rPr>
        <w:t xml:space="preserve">ие Федерального закона от 27 июля </w:t>
      </w:r>
      <w:r w:rsidRPr="00BA26C8">
        <w:rPr>
          <w:sz w:val="28"/>
          <w:szCs w:val="28"/>
        </w:rPr>
        <w:t>2010</w:t>
      </w:r>
      <w:r w:rsidR="009F7DBA">
        <w:rPr>
          <w:sz w:val="28"/>
          <w:szCs w:val="28"/>
        </w:rPr>
        <w:t xml:space="preserve"> года</w:t>
      </w:r>
      <w:r w:rsidRPr="00BA26C8">
        <w:rPr>
          <w:sz w:val="28"/>
          <w:szCs w:val="28"/>
        </w:rPr>
        <w:t xml:space="preserve"> </w:t>
      </w:r>
      <w:r w:rsidR="009F7DBA">
        <w:rPr>
          <w:sz w:val="28"/>
          <w:szCs w:val="28"/>
        </w:rPr>
        <w:t xml:space="preserve">            </w:t>
      </w:r>
      <w:r w:rsidRPr="00BA26C8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6A571B">
        <w:rPr>
          <w:sz w:val="28"/>
          <w:szCs w:val="28"/>
        </w:rPr>
        <w:t xml:space="preserve">, в соответствии с </w:t>
      </w:r>
      <w:r w:rsidR="00142AF3">
        <w:rPr>
          <w:sz w:val="28"/>
          <w:szCs w:val="28"/>
        </w:rPr>
        <w:t xml:space="preserve">частью 1.8 статьи 7 которого организация предоставления </w:t>
      </w:r>
      <w:r w:rsidR="00964DD2">
        <w:rPr>
          <w:sz w:val="28"/>
          <w:szCs w:val="28"/>
        </w:rPr>
        <w:t xml:space="preserve">государственных </w:t>
      </w:r>
      <w:r w:rsidR="00142AF3">
        <w:rPr>
          <w:sz w:val="28"/>
          <w:szCs w:val="28"/>
        </w:rPr>
        <w:t>услуг в ходе личного приема в органе, предоставляющем государственную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</w:t>
      </w:r>
      <w:proofErr w:type="gramEnd"/>
      <w:r w:rsidR="00142AF3">
        <w:rPr>
          <w:sz w:val="28"/>
          <w:szCs w:val="28"/>
        </w:rPr>
        <w:t xml:space="preserve"> </w:t>
      </w:r>
      <w:proofErr w:type="gramStart"/>
      <w:r w:rsidR="00142AF3">
        <w:rPr>
          <w:sz w:val="28"/>
          <w:szCs w:val="28"/>
        </w:rPr>
        <w:t>организован</w:t>
      </w:r>
      <w:r w:rsidR="00013D2B">
        <w:rPr>
          <w:sz w:val="28"/>
          <w:szCs w:val="28"/>
        </w:rPr>
        <w:t xml:space="preserve">о в многофункциональном центре, </w:t>
      </w:r>
      <w:r w:rsidR="00013D2B" w:rsidRPr="00C32A93">
        <w:rPr>
          <w:sz w:val="28"/>
          <w:szCs w:val="28"/>
        </w:rPr>
        <w:t xml:space="preserve">а также на основании </w:t>
      </w:r>
      <w:r w:rsidR="00750307" w:rsidRPr="00C32A93">
        <w:rPr>
          <w:sz w:val="28"/>
          <w:szCs w:val="28"/>
        </w:rPr>
        <w:t xml:space="preserve">предложений комитета по социальной защите населения Ленинградской области </w:t>
      </w:r>
      <w:r w:rsidR="00184C05" w:rsidRPr="00C32A93">
        <w:rPr>
          <w:sz w:val="28"/>
          <w:szCs w:val="28"/>
        </w:rPr>
        <w:t xml:space="preserve">(далее – КСЗН) </w:t>
      </w:r>
      <w:r w:rsidR="00750307" w:rsidRPr="00C32A93">
        <w:rPr>
          <w:sz w:val="28"/>
          <w:szCs w:val="28"/>
        </w:rPr>
        <w:t>(</w:t>
      </w:r>
      <w:r w:rsidR="00184C05" w:rsidRPr="00C32A93">
        <w:rPr>
          <w:sz w:val="28"/>
          <w:szCs w:val="28"/>
        </w:rPr>
        <w:t>от 10.06.2021 № 02-4861/2021</w:t>
      </w:r>
      <w:r w:rsidR="00750307" w:rsidRPr="00C32A93">
        <w:rPr>
          <w:sz w:val="28"/>
          <w:szCs w:val="28"/>
        </w:rPr>
        <w:t>), комитета по сохранению культурного наследия Ленинг</w:t>
      </w:r>
      <w:r w:rsidR="00964DD2" w:rsidRPr="00C32A93">
        <w:rPr>
          <w:sz w:val="28"/>
          <w:szCs w:val="28"/>
        </w:rPr>
        <w:t xml:space="preserve">радской области </w:t>
      </w:r>
      <w:r w:rsidR="00750307" w:rsidRPr="00C32A93">
        <w:rPr>
          <w:sz w:val="28"/>
          <w:szCs w:val="28"/>
        </w:rPr>
        <w:t>(от 07.06.2021 № ИСХ-3317/2021), комитета государственного строительного надзора и государственной экспертизы Ленинградской области</w:t>
      </w:r>
      <w:r w:rsidR="00184C05" w:rsidRPr="00C32A93">
        <w:rPr>
          <w:sz w:val="28"/>
          <w:szCs w:val="28"/>
        </w:rPr>
        <w:t xml:space="preserve"> (09.06.2021 </w:t>
      </w:r>
      <w:r w:rsidR="00964DD2" w:rsidRPr="00C32A93">
        <w:rPr>
          <w:sz w:val="28"/>
          <w:szCs w:val="28"/>
        </w:rPr>
        <w:t xml:space="preserve">                                </w:t>
      </w:r>
      <w:r w:rsidR="00184C05" w:rsidRPr="00C32A93">
        <w:rPr>
          <w:sz w:val="28"/>
          <w:szCs w:val="28"/>
        </w:rPr>
        <w:t xml:space="preserve">№ 01-3829/2021-0-1), управления </w:t>
      </w:r>
      <w:r w:rsidR="00750307" w:rsidRPr="00C32A93">
        <w:rPr>
          <w:sz w:val="28"/>
          <w:szCs w:val="28"/>
        </w:rPr>
        <w:t xml:space="preserve">ветеринарии </w:t>
      </w:r>
      <w:r w:rsidR="00184C05" w:rsidRPr="00C32A93">
        <w:rPr>
          <w:sz w:val="28"/>
          <w:szCs w:val="28"/>
        </w:rPr>
        <w:t xml:space="preserve"> Ленинградской области </w:t>
      </w:r>
      <w:r w:rsidR="00750307" w:rsidRPr="00C32A93">
        <w:rPr>
          <w:sz w:val="28"/>
          <w:szCs w:val="28"/>
        </w:rPr>
        <w:t>(</w:t>
      </w:r>
      <w:r w:rsidR="00184C05" w:rsidRPr="00C32A93">
        <w:rPr>
          <w:sz w:val="28"/>
          <w:szCs w:val="28"/>
        </w:rPr>
        <w:t>от 17.03.2021 № 01-11-411/2021</w:t>
      </w:r>
      <w:r w:rsidR="00750307" w:rsidRPr="00C32A93">
        <w:rPr>
          <w:sz w:val="28"/>
          <w:szCs w:val="28"/>
        </w:rPr>
        <w:t>), Ленинградского областного комитета по управлению государственным имуществом</w:t>
      </w:r>
      <w:proofErr w:type="gramEnd"/>
      <w:r w:rsidR="00750307" w:rsidRPr="00C32A93">
        <w:rPr>
          <w:sz w:val="28"/>
          <w:szCs w:val="28"/>
        </w:rPr>
        <w:t xml:space="preserve"> (</w:t>
      </w:r>
      <w:r w:rsidR="00184C05" w:rsidRPr="00C32A93">
        <w:rPr>
          <w:sz w:val="28"/>
          <w:szCs w:val="28"/>
        </w:rPr>
        <w:t>от 19.03.2021 № 04-2737/2021</w:t>
      </w:r>
      <w:r w:rsidR="00750307" w:rsidRPr="00C32A93">
        <w:rPr>
          <w:sz w:val="28"/>
          <w:szCs w:val="28"/>
        </w:rPr>
        <w:t xml:space="preserve">), комитета общего и профессионального образования Ленинградской области (08.06.2021 </w:t>
      </w:r>
      <w:r w:rsidR="00964DD2" w:rsidRPr="00C32A93">
        <w:rPr>
          <w:sz w:val="28"/>
          <w:szCs w:val="28"/>
        </w:rPr>
        <w:t xml:space="preserve">                          </w:t>
      </w:r>
      <w:r w:rsidR="00750307" w:rsidRPr="00C32A93">
        <w:rPr>
          <w:sz w:val="28"/>
          <w:szCs w:val="28"/>
        </w:rPr>
        <w:t>№ 03-12737/2021).</w:t>
      </w:r>
    </w:p>
    <w:p w:rsidR="00142AF3" w:rsidRDefault="00142AF3" w:rsidP="00F55C69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этой связи постановление дополняется </w:t>
      </w:r>
      <w:r w:rsidR="00833F21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>положением о согласовании организации предоставления государственных услуг без  осуществления личного приема в органах, предоставляющих г</w:t>
      </w:r>
      <w:r w:rsidR="002E6444">
        <w:rPr>
          <w:sz w:val="28"/>
          <w:szCs w:val="28"/>
        </w:rPr>
        <w:t>осударственные услуги, указанные</w:t>
      </w:r>
      <w:r>
        <w:rPr>
          <w:sz w:val="28"/>
          <w:szCs w:val="28"/>
        </w:rPr>
        <w:t xml:space="preserve"> в пунктах </w:t>
      </w:r>
      <w:r w:rsidR="00CC41BD" w:rsidRPr="00795741">
        <w:rPr>
          <w:sz w:val="28"/>
          <w:szCs w:val="28"/>
        </w:rPr>
        <w:t>1.1.1, 1.1.2, 1.1.4, 1.1.6 – 1.1.36, 1.1.38, 1.1.40, 1.1.42, 1.1.44 – 1.1.49, 1.1.51 – 1.1.55, 1.1.57 – 1.1.59, 1.1.61 – 1.1.66, 1.1.68 – 1.1.89, 1.1.91, 1.1.93 – 1.1.98, 1.1.100 – 1.1.102, 1.7.1, 1.10.1, 2.1.1 – 2.1.</w:t>
      </w:r>
      <w:r w:rsidR="00CC41BD">
        <w:rPr>
          <w:sz w:val="28"/>
          <w:szCs w:val="28"/>
        </w:rPr>
        <w:t>12, 2.3.1, 2.3.10, 2.3.11, 2.4.5</w:t>
      </w:r>
      <w:r w:rsidR="00CC41BD" w:rsidRPr="00795741">
        <w:rPr>
          <w:sz w:val="28"/>
          <w:szCs w:val="28"/>
        </w:rPr>
        <w:t>, 2.4.8, 2.4.9, 2.9.2</w:t>
      </w:r>
      <w:r>
        <w:rPr>
          <w:sz w:val="28"/>
          <w:szCs w:val="28"/>
        </w:rPr>
        <w:t xml:space="preserve"> Перечня.</w:t>
      </w:r>
      <w:proofErr w:type="gramEnd"/>
    </w:p>
    <w:p w:rsidR="00D12D21" w:rsidRPr="00BA26C8" w:rsidRDefault="005722CD" w:rsidP="00F55C69">
      <w:pPr>
        <w:ind w:firstLine="709"/>
        <w:jc w:val="both"/>
        <w:rPr>
          <w:sz w:val="28"/>
          <w:szCs w:val="28"/>
        </w:rPr>
      </w:pPr>
      <w:r w:rsidRPr="00BA26C8">
        <w:rPr>
          <w:sz w:val="28"/>
          <w:szCs w:val="28"/>
        </w:rPr>
        <w:t xml:space="preserve"> </w:t>
      </w:r>
      <w:r w:rsidR="006A571B">
        <w:rPr>
          <w:sz w:val="28"/>
          <w:szCs w:val="28"/>
        </w:rPr>
        <w:t>Кроме того, в Перечень</w:t>
      </w:r>
      <w:r w:rsidR="00833F21">
        <w:rPr>
          <w:sz w:val="28"/>
          <w:szCs w:val="28"/>
        </w:rPr>
        <w:t xml:space="preserve"> вносятся следующие изменения:</w:t>
      </w:r>
      <w:r w:rsidR="00780A8A" w:rsidRPr="00BA26C8">
        <w:rPr>
          <w:sz w:val="28"/>
          <w:szCs w:val="28"/>
        </w:rPr>
        <w:t xml:space="preserve"> </w:t>
      </w:r>
    </w:p>
    <w:p w:rsidR="002E6444" w:rsidRDefault="00833F21" w:rsidP="00F55C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26C8" w:rsidRPr="00833F21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дополняется услугами: </w:t>
      </w:r>
    </w:p>
    <w:p w:rsidR="00CC41BD" w:rsidRDefault="00833F21" w:rsidP="00F55C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1.1.102</w:t>
      </w:r>
      <w:r w:rsidRPr="00E63C64">
        <w:rPr>
          <w:sz w:val="28"/>
          <w:szCs w:val="28"/>
        </w:rPr>
        <w:t xml:space="preserve"> «</w:t>
      </w:r>
      <w:r>
        <w:rPr>
          <w:i/>
        </w:rPr>
        <w:t>Назначение</w:t>
      </w:r>
      <w:r w:rsidRPr="00EC66DA">
        <w:rPr>
          <w:i/>
        </w:rPr>
        <w:t xml:space="preserve"> государственной социальной помощи в виде региональной социальной доплаты к пенсии</w:t>
      </w:r>
      <w:r w:rsidRPr="00E63C64">
        <w:rPr>
          <w:sz w:val="28"/>
          <w:szCs w:val="28"/>
        </w:rPr>
        <w:t>» (</w:t>
      </w:r>
      <w:r>
        <w:rPr>
          <w:sz w:val="28"/>
          <w:szCs w:val="28"/>
        </w:rPr>
        <w:t>приказ</w:t>
      </w:r>
      <w:r w:rsidRPr="00E63C64">
        <w:rPr>
          <w:sz w:val="28"/>
          <w:szCs w:val="28"/>
        </w:rPr>
        <w:t xml:space="preserve"> КСЗН </w:t>
      </w:r>
      <w:r w:rsidR="009F7DBA">
        <w:rPr>
          <w:sz w:val="28"/>
          <w:szCs w:val="28"/>
        </w:rPr>
        <w:t xml:space="preserve">от 25 декабря </w:t>
      </w:r>
      <w:r>
        <w:rPr>
          <w:sz w:val="28"/>
          <w:szCs w:val="28"/>
        </w:rPr>
        <w:t xml:space="preserve">2020 </w:t>
      </w:r>
      <w:r w:rsidR="009F7DB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43 </w:t>
      </w:r>
      <w:r w:rsidR="00F55C69">
        <w:rPr>
          <w:sz w:val="28"/>
          <w:szCs w:val="28"/>
        </w:rPr>
        <w:t>о</w:t>
      </w:r>
      <w:r w:rsidRPr="00E63C64">
        <w:rPr>
          <w:sz w:val="28"/>
          <w:szCs w:val="28"/>
        </w:rPr>
        <w:t xml:space="preserve"> внесении и</w:t>
      </w:r>
      <w:r w:rsidR="009F7DBA">
        <w:rPr>
          <w:sz w:val="28"/>
          <w:szCs w:val="28"/>
        </w:rPr>
        <w:t>зменений в приказ КСЗН от 31 января 2020 года № 5);</w:t>
      </w:r>
    </w:p>
    <w:p w:rsidR="00F55C69" w:rsidRDefault="00F55C69" w:rsidP="00F55C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1.12.2 «</w:t>
      </w:r>
      <w:r w:rsidRPr="00F55C69">
        <w:rPr>
          <w:i/>
          <w:sz w:val="22"/>
          <w:szCs w:val="22"/>
        </w:rPr>
        <w:t>Переоформление свидетельства и (или)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и (или) переоформление,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</w:t>
      </w:r>
      <w:r>
        <w:rPr>
          <w:sz w:val="28"/>
          <w:szCs w:val="28"/>
        </w:rPr>
        <w:t xml:space="preserve">» (на основании обращения комитета </w:t>
      </w:r>
      <w:r>
        <w:rPr>
          <w:sz w:val="28"/>
          <w:szCs w:val="28"/>
        </w:rPr>
        <w:lastRenderedPageBreak/>
        <w:t>Ленинградской обл</w:t>
      </w:r>
      <w:r w:rsidR="009F7DBA">
        <w:rPr>
          <w:sz w:val="28"/>
          <w:szCs w:val="28"/>
        </w:rPr>
        <w:t xml:space="preserve">асти по транспорту – письмо от 9 июня </w:t>
      </w:r>
      <w:r>
        <w:rPr>
          <w:sz w:val="28"/>
          <w:szCs w:val="28"/>
        </w:rPr>
        <w:t xml:space="preserve">2021 </w:t>
      </w:r>
      <w:r w:rsidR="009F7DBA">
        <w:rPr>
          <w:sz w:val="28"/>
          <w:szCs w:val="28"/>
        </w:rPr>
        <w:t xml:space="preserve">года                         </w:t>
      </w:r>
      <w:r>
        <w:rPr>
          <w:sz w:val="28"/>
          <w:szCs w:val="28"/>
        </w:rPr>
        <w:t>№ Исх-2298/2021);</w:t>
      </w:r>
      <w:proofErr w:type="gramEnd"/>
    </w:p>
    <w:p w:rsidR="002E6444" w:rsidRDefault="00F55C69" w:rsidP="00F55C69">
      <w:pPr>
        <w:widowControl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C41BD">
        <w:rPr>
          <w:sz w:val="28"/>
          <w:szCs w:val="28"/>
        </w:rPr>
        <w:t>2.1.17 «</w:t>
      </w:r>
      <w:r w:rsidR="00CC41BD" w:rsidRPr="00F55C69">
        <w:rPr>
          <w:i/>
        </w:rPr>
        <w:t>Бесплатное обеспечение сложной ортопедической обувью с индивидуальными параметрами изготовления</w:t>
      </w:r>
      <w:r w:rsidR="00CC41BD">
        <w:rPr>
          <w:sz w:val="28"/>
          <w:szCs w:val="28"/>
        </w:rPr>
        <w:t>»</w:t>
      </w:r>
      <w:r>
        <w:rPr>
          <w:sz w:val="28"/>
          <w:szCs w:val="28"/>
        </w:rPr>
        <w:t xml:space="preserve"> (приказ КСЗН </w:t>
      </w:r>
      <w:r w:rsidR="009F7DBA">
        <w:rPr>
          <w:iCs/>
          <w:sz w:val="28"/>
          <w:szCs w:val="28"/>
        </w:rPr>
        <w:t xml:space="preserve">от 17 февраля </w:t>
      </w:r>
      <w:r w:rsidRPr="00F55C69">
        <w:rPr>
          <w:iCs/>
          <w:sz w:val="28"/>
          <w:szCs w:val="28"/>
        </w:rPr>
        <w:t xml:space="preserve">2021 </w:t>
      </w:r>
      <w:r w:rsidR="009F7DBA">
        <w:rPr>
          <w:iCs/>
          <w:sz w:val="28"/>
          <w:szCs w:val="28"/>
        </w:rPr>
        <w:t xml:space="preserve">года </w:t>
      </w:r>
      <w:r w:rsidRPr="00F55C69">
        <w:rPr>
          <w:iCs/>
          <w:sz w:val="28"/>
          <w:szCs w:val="28"/>
        </w:rPr>
        <w:t>№ 04-6</w:t>
      </w:r>
      <w:r w:rsidRPr="00F55C69">
        <w:rPr>
          <w:sz w:val="28"/>
          <w:szCs w:val="28"/>
        </w:rPr>
        <w:t>)</w:t>
      </w:r>
      <w:r w:rsidR="009F7DBA">
        <w:rPr>
          <w:iCs/>
          <w:sz w:val="28"/>
          <w:szCs w:val="28"/>
        </w:rPr>
        <w:t>;</w:t>
      </w:r>
    </w:p>
    <w:p w:rsidR="00B36551" w:rsidRPr="00EE1245" w:rsidRDefault="00B36551" w:rsidP="00F55C69">
      <w:pPr>
        <w:widowControl/>
        <w:ind w:firstLine="709"/>
        <w:jc w:val="both"/>
        <w:rPr>
          <w:iCs/>
          <w:sz w:val="28"/>
          <w:szCs w:val="28"/>
        </w:rPr>
      </w:pPr>
      <w:r w:rsidRPr="00EE1245">
        <w:rPr>
          <w:iCs/>
          <w:sz w:val="28"/>
          <w:szCs w:val="28"/>
        </w:rPr>
        <w:t>№ 2.1.18 «</w:t>
      </w:r>
      <w:r w:rsidRPr="00EE1245">
        <w:rPr>
          <w:i/>
        </w:rPr>
        <w:t>Оценка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обслуживания, социальной поддержки и защиты граждан</w:t>
      </w:r>
      <w:r w:rsidRPr="00EE1245">
        <w:rPr>
          <w:iCs/>
          <w:sz w:val="28"/>
          <w:szCs w:val="28"/>
        </w:rPr>
        <w:t>»</w:t>
      </w:r>
      <w:r w:rsidR="006D0F2B" w:rsidRPr="00EE1245">
        <w:rPr>
          <w:iCs/>
          <w:sz w:val="28"/>
          <w:szCs w:val="28"/>
        </w:rPr>
        <w:t xml:space="preserve"> (</w:t>
      </w:r>
      <w:r w:rsidR="006D0F2B" w:rsidRPr="00EE1245">
        <w:rPr>
          <w:sz w:val="28"/>
          <w:szCs w:val="28"/>
        </w:rPr>
        <w:t xml:space="preserve">приказ КСЗН </w:t>
      </w:r>
      <w:r w:rsidR="006D0F2B" w:rsidRPr="00EE1245">
        <w:rPr>
          <w:iCs/>
          <w:sz w:val="28"/>
          <w:szCs w:val="28"/>
        </w:rPr>
        <w:t>от 17  марта 2021 года № 04-9);</w:t>
      </w:r>
    </w:p>
    <w:p w:rsidR="006D0F2B" w:rsidRPr="00EE1245" w:rsidRDefault="00B36551" w:rsidP="006D0F2B">
      <w:pPr>
        <w:widowControl/>
        <w:ind w:firstLine="709"/>
        <w:jc w:val="both"/>
        <w:rPr>
          <w:iCs/>
          <w:sz w:val="28"/>
          <w:szCs w:val="28"/>
        </w:rPr>
      </w:pPr>
      <w:r w:rsidRPr="00EE1245">
        <w:rPr>
          <w:iCs/>
          <w:sz w:val="28"/>
          <w:szCs w:val="28"/>
        </w:rPr>
        <w:t>№ 2.1.19 «</w:t>
      </w:r>
      <w:r w:rsidR="006D0F2B" w:rsidRPr="00EE1245">
        <w:rPr>
          <w:i/>
        </w:rPr>
        <w:t>Выдача удостоверения Дети Великой Отечественной войны, проживающие в Ленинградской области</w:t>
      </w:r>
      <w:r w:rsidRPr="00EE1245">
        <w:rPr>
          <w:iCs/>
          <w:sz w:val="28"/>
          <w:szCs w:val="28"/>
        </w:rPr>
        <w:t>»</w:t>
      </w:r>
      <w:r w:rsidR="006D0F2B" w:rsidRPr="00EE1245">
        <w:rPr>
          <w:iCs/>
          <w:sz w:val="28"/>
          <w:szCs w:val="28"/>
        </w:rPr>
        <w:t xml:space="preserve"> (</w:t>
      </w:r>
      <w:r w:rsidR="006D0F2B" w:rsidRPr="00EE1245">
        <w:rPr>
          <w:sz w:val="28"/>
          <w:szCs w:val="28"/>
        </w:rPr>
        <w:t xml:space="preserve">приказ КСЗН </w:t>
      </w:r>
      <w:r w:rsidR="006D0F2B" w:rsidRPr="00EE1245">
        <w:rPr>
          <w:iCs/>
          <w:sz w:val="28"/>
          <w:szCs w:val="28"/>
        </w:rPr>
        <w:t>от 31 мая 2021 года № 04-25);</w:t>
      </w:r>
    </w:p>
    <w:p w:rsidR="006D0F2B" w:rsidRDefault="00B36551" w:rsidP="006D0F2B">
      <w:pPr>
        <w:widowControl/>
        <w:ind w:firstLine="709"/>
        <w:jc w:val="both"/>
        <w:rPr>
          <w:iCs/>
          <w:sz w:val="28"/>
          <w:szCs w:val="28"/>
        </w:rPr>
      </w:pPr>
      <w:r w:rsidRPr="00EE1245">
        <w:rPr>
          <w:iCs/>
          <w:sz w:val="28"/>
          <w:szCs w:val="28"/>
        </w:rPr>
        <w:t>№ 2.1.20 «</w:t>
      </w:r>
      <w:r w:rsidR="006D0F2B" w:rsidRPr="00EE1245">
        <w:rPr>
          <w:i/>
        </w:rPr>
        <w:t>Назначение единовременной выплаты к юбилейным датам со дня рождения</w:t>
      </w:r>
      <w:r w:rsidRPr="00EE1245">
        <w:rPr>
          <w:iCs/>
          <w:sz w:val="28"/>
          <w:szCs w:val="28"/>
        </w:rPr>
        <w:t>»</w:t>
      </w:r>
      <w:r w:rsidR="006D0F2B" w:rsidRPr="00EE1245">
        <w:rPr>
          <w:iCs/>
          <w:sz w:val="28"/>
          <w:szCs w:val="28"/>
        </w:rPr>
        <w:t xml:space="preserve"> (</w:t>
      </w:r>
      <w:r w:rsidR="006D0F2B" w:rsidRPr="00EE1245">
        <w:rPr>
          <w:sz w:val="28"/>
          <w:szCs w:val="28"/>
        </w:rPr>
        <w:t xml:space="preserve">приказ КСЗН </w:t>
      </w:r>
      <w:r w:rsidR="006D0F2B" w:rsidRPr="00EE1245">
        <w:rPr>
          <w:iCs/>
          <w:sz w:val="28"/>
          <w:szCs w:val="28"/>
        </w:rPr>
        <w:t>от 12 апреля 2021 года № 04-17);</w:t>
      </w:r>
    </w:p>
    <w:p w:rsidR="002E6444" w:rsidRDefault="00F55C69" w:rsidP="00833F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3F21">
        <w:rPr>
          <w:sz w:val="28"/>
          <w:szCs w:val="28"/>
        </w:rPr>
        <w:t>2.7.16</w:t>
      </w:r>
      <w:r w:rsidR="00833F21" w:rsidRPr="00E63C64">
        <w:rPr>
          <w:sz w:val="28"/>
          <w:szCs w:val="28"/>
        </w:rPr>
        <w:t xml:space="preserve"> «</w:t>
      </w:r>
      <w:r w:rsidR="00833F21">
        <w:rPr>
          <w:i/>
        </w:rPr>
        <w:t>П</w:t>
      </w:r>
      <w:r w:rsidR="00833F21" w:rsidRPr="00EC66DA">
        <w:rPr>
          <w:i/>
        </w:rPr>
        <w:t>риняти</w:t>
      </w:r>
      <w:r w:rsidR="00833F21">
        <w:rPr>
          <w:i/>
        </w:rPr>
        <w:t>е</w:t>
      </w:r>
      <w:r w:rsidR="00833F21" w:rsidRPr="00EC66DA">
        <w:rPr>
          <w:i/>
        </w:rPr>
        <w:t xml:space="preserve"> решения о предоставлении права пользования участками недр местного значения для разведки и добычи подземных вод или для геологического изучения в целях поисков и оценки подземных вод, их разведки и добычи</w:t>
      </w:r>
      <w:r w:rsidR="00833F21" w:rsidRPr="00E63C64">
        <w:rPr>
          <w:sz w:val="28"/>
          <w:szCs w:val="28"/>
        </w:rPr>
        <w:t>» (</w:t>
      </w:r>
      <w:r w:rsidR="00833F21">
        <w:rPr>
          <w:sz w:val="28"/>
          <w:szCs w:val="28"/>
        </w:rPr>
        <w:t>приказ</w:t>
      </w:r>
      <w:r w:rsidR="00833F21" w:rsidRPr="00E63C64">
        <w:rPr>
          <w:sz w:val="28"/>
          <w:szCs w:val="28"/>
        </w:rPr>
        <w:t xml:space="preserve"> </w:t>
      </w:r>
      <w:r w:rsidR="00833F21" w:rsidRPr="00EC66DA">
        <w:rPr>
          <w:sz w:val="28"/>
          <w:szCs w:val="28"/>
        </w:rPr>
        <w:t>комитета по природным ресурсам Ленинградской области от</w:t>
      </w:r>
      <w:r w:rsidR="009F7DBA">
        <w:rPr>
          <w:sz w:val="28"/>
          <w:szCs w:val="28"/>
        </w:rPr>
        <w:t xml:space="preserve"> 10 декабря </w:t>
      </w:r>
      <w:r w:rsidR="00833F21">
        <w:rPr>
          <w:sz w:val="28"/>
          <w:szCs w:val="28"/>
        </w:rPr>
        <w:t>2020</w:t>
      </w:r>
      <w:r w:rsidR="009F7DBA">
        <w:rPr>
          <w:sz w:val="28"/>
          <w:szCs w:val="28"/>
        </w:rPr>
        <w:t xml:space="preserve"> года</w:t>
      </w:r>
      <w:r w:rsidR="00833F21">
        <w:rPr>
          <w:sz w:val="28"/>
          <w:szCs w:val="28"/>
        </w:rPr>
        <w:t xml:space="preserve"> №</w:t>
      </w:r>
      <w:r w:rsidR="00833F21" w:rsidRPr="00EC66DA">
        <w:rPr>
          <w:sz w:val="28"/>
          <w:szCs w:val="28"/>
        </w:rPr>
        <w:t xml:space="preserve"> 35</w:t>
      </w:r>
      <w:r w:rsidR="009F7DBA">
        <w:rPr>
          <w:sz w:val="28"/>
          <w:szCs w:val="28"/>
        </w:rPr>
        <w:t>);</w:t>
      </w:r>
      <w:r w:rsidR="00833F21">
        <w:rPr>
          <w:sz w:val="28"/>
          <w:szCs w:val="28"/>
        </w:rPr>
        <w:t xml:space="preserve"> </w:t>
      </w:r>
    </w:p>
    <w:p w:rsidR="00833F21" w:rsidRDefault="00F55C69" w:rsidP="00833F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3F21">
        <w:rPr>
          <w:sz w:val="28"/>
          <w:szCs w:val="28"/>
        </w:rPr>
        <w:t>2.9</w:t>
      </w:r>
      <w:r w:rsidR="00833F21" w:rsidRPr="00EC66DA">
        <w:rPr>
          <w:sz w:val="28"/>
          <w:szCs w:val="28"/>
        </w:rPr>
        <w:t>.</w:t>
      </w:r>
      <w:r w:rsidR="00833F21">
        <w:rPr>
          <w:sz w:val="28"/>
          <w:szCs w:val="28"/>
        </w:rPr>
        <w:t>6</w:t>
      </w:r>
      <w:r w:rsidR="00833F21" w:rsidRPr="00EC66DA">
        <w:rPr>
          <w:sz w:val="28"/>
          <w:szCs w:val="28"/>
        </w:rPr>
        <w:t xml:space="preserve"> «</w:t>
      </w:r>
      <w:r w:rsidR="00833F21" w:rsidRPr="00EC66DA">
        <w:rPr>
          <w:i/>
        </w:rPr>
        <w:t>Выдача задания на проведение работ по сохранению объекта культурного наследия регионального значения или выявленного объекта культурного наследия</w:t>
      </w:r>
      <w:r w:rsidR="00833F21" w:rsidRPr="00EC66DA">
        <w:rPr>
          <w:sz w:val="28"/>
          <w:szCs w:val="28"/>
        </w:rPr>
        <w:t>» (</w:t>
      </w:r>
      <w:r w:rsidR="00833F21">
        <w:rPr>
          <w:sz w:val="28"/>
          <w:szCs w:val="28"/>
        </w:rPr>
        <w:t>приказ</w:t>
      </w:r>
      <w:r w:rsidR="00833F21" w:rsidRPr="00EC66DA">
        <w:rPr>
          <w:sz w:val="28"/>
          <w:szCs w:val="28"/>
        </w:rPr>
        <w:t xml:space="preserve"> </w:t>
      </w:r>
      <w:r w:rsidR="00833F21">
        <w:rPr>
          <w:sz w:val="28"/>
          <w:szCs w:val="28"/>
        </w:rPr>
        <w:t>Комитета по культуре</w:t>
      </w:r>
      <w:r w:rsidR="009F7DBA">
        <w:rPr>
          <w:sz w:val="28"/>
          <w:szCs w:val="28"/>
        </w:rPr>
        <w:t xml:space="preserve"> Ленинградской области от 27 января </w:t>
      </w:r>
      <w:r w:rsidR="00833F21">
        <w:rPr>
          <w:sz w:val="28"/>
          <w:szCs w:val="28"/>
        </w:rPr>
        <w:t xml:space="preserve">2020 </w:t>
      </w:r>
      <w:r w:rsidR="009F7DBA">
        <w:rPr>
          <w:sz w:val="28"/>
          <w:szCs w:val="28"/>
        </w:rPr>
        <w:t xml:space="preserve">года                         </w:t>
      </w:r>
      <w:r w:rsidR="00833F21">
        <w:rPr>
          <w:sz w:val="28"/>
          <w:szCs w:val="28"/>
        </w:rPr>
        <w:t>№ 01-03/20-15</w:t>
      </w:r>
      <w:r w:rsidR="00833F21" w:rsidRPr="00EC66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55C69" w:rsidRDefault="009F7DBA" w:rsidP="00F55C69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F55C69">
        <w:rPr>
          <w:sz w:val="28"/>
          <w:szCs w:val="28"/>
        </w:rPr>
        <w:t>2.17.1 «</w:t>
      </w:r>
      <w:r w:rsidR="00F55C69" w:rsidRPr="00CC41BD">
        <w:rPr>
          <w:i/>
        </w:rPr>
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</w:t>
      </w:r>
      <w:hyperlink r:id="rId18" w:history="1">
        <w:r w:rsidR="00F55C69" w:rsidRPr="00CC41BD">
          <w:rPr>
            <w:i/>
          </w:rPr>
          <w:t>частях 4</w:t>
        </w:r>
      </w:hyperlink>
      <w:r w:rsidR="00F55C69" w:rsidRPr="00CC41BD">
        <w:rPr>
          <w:i/>
        </w:rPr>
        <w:t xml:space="preserve">, </w:t>
      </w:r>
      <w:hyperlink r:id="rId19" w:history="1">
        <w:r w:rsidR="00F55C69" w:rsidRPr="00EE1245">
          <w:rPr>
            <w:i/>
          </w:rPr>
          <w:t>4.1</w:t>
        </w:r>
      </w:hyperlink>
      <w:r w:rsidR="006D0F2B" w:rsidRPr="00EE1245">
        <w:rPr>
          <w:i/>
        </w:rPr>
        <w:t xml:space="preserve"> и </w:t>
      </w:r>
      <w:hyperlink r:id="rId20" w:history="1">
        <w:r w:rsidR="00F55C69" w:rsidRPr="00EE1245">
          <w:rPr>
            <w:i/>
          </w:rPr>
          <w:t>5</w:t>
        </w:r>
      </w:hyperlink>
      <w:r w:rsidR="006D0F2B" w:rsidRPr="00EE1245">
        <w:rPr>
          <w:i/>
        </w:rPr>
        <w:t xml:space="preserve"> –</w:t>
      </w:r>
      <w:hyperlink r:id="rId21" w:history="1">
        <w:r w:rsidR="006D0F2B" w:rsidRPr="00EE1245">
          <w:rPr>
            <w:i/>
          </w:rPr>
          <w:t>5.2</w:t>
        </w:r>
        <w:r w:rsidR="00F55C69" w:rsidRPr="00EE1245">
          <w:rPr>
            <w:i/>
          </w:rPr>
          <w:t xml:space="preserve"> статьи 45</w:t>
        </w:r>
      </w:hyperlink>
      <w:r w:rsidR="00F55C69" w:rsidRPr="00EE1245">
        <w:rPr>
          <w:i/>
        </w:rPr>
        <w:t xml:space="preserve"> Градостроительного кодекса Российской Федерации, на основании решен</w:t>
      </w:r>
      <w:r w:rsidR="00F55C69" w:rsidRPr="00CC41BD">
        <w:rPr>
          <w:i/>
        </w:rPr>
        <w:t>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  <w:r w:rsidR="00F55C69">
        <w:rPr>
          <w:sz w:val="28"/>
          <w:szCs w:val="28"/>
        </w:rPr>
        <w:t>» (приказ комитета градостроительной пол</w:t>
      </w:r>
      <w:r>
        <w:rPr>
          <w:sz w:val="28"/>
          <w:szCs w:val="28"/>
        </w:rPr>
        <w:t>итики Ленинградской</w:t>
      </w:r>
      <w:proofErr w:type="gramEnd"/>
      <w:r>
        <w:rPr>
          <w:sz w:val="28"/>
          <w:szCs w:val="28"/>
        </w:rPr>
        <w:t xml:space="preserve"> области от 9 сентября </w:t>
      </w:r>
      <w:r w:rsidR="00F55C69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="00F55C69">
        <w:rPr>
          <w:sz w:val="28"/>
          <w:szCs w:val="28"/>
        </w:rPr>
        <w:t>№ 50).</w:t>
      </w:r>
    </w:p>
    <w:p w:rsidR="009F7DBA" w:rsidRDefault="00833F21" w:rsidP="00CC41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26C8" w:rsidRPr="00833F21">
        <w:rPr>
          <w:sz w:val="28"/>
          <w:szCs w:val="28"/>
        </w:rPr>
        <w:t xml:space="preserve">В Перечне </w:t>
      </w:r>
      <w:r w:rsidR="006E719B" w:rsidRPr="00833F21">
        <w:rPr>
          <w:sz w:val="28"/>
          <w:szCs w:val="28"/>
        </w:rPr>
        <w:t>ут</w:t>
      </w:r>
      <w:r w:rsidR="007B3BAD">
        <w:rPr>
          <w:sz w:val="28"/>
          <w:szCs w:val="28"/>
        </w:rPr>
        <w:t xml:space="preserve">очняются наименования </w:t>
      </w:r>
      <w:r w:rsidR="00D746F7" w:rsidRPr="00833F21">
        <w:rPr>
          <w:sz w:val="28"/>
          <w:szCs w:val="28"/>
        </w:rPr>
        <w:t xml:space="preserve">государственных </w:t>
      </w:r>
      <w:r w:rsidR="007B3BAD">
        <w:rPr>
          <w:sz w:val="28"/>
          <w:szCs w:val="28"/>
        </w:rPr>
        <w:t>услуг</w:t>
      </w:r>
      <w:r w:rsidR="009F7DBA">
        <w:rPr>
          <w:sz w:val="28"/>
          <w:szCs w:val="28"/>
        </w:rPr>
        <w:t>:</w:t>
      </w:r>
    </w:p>
    <w:p w:rsidR="008A79D8" w:rsidRDefault="008A79D8" w:rsidP="00CC41BD">
      <w:pPr>
        <w:widowControl/>
        <w:ind w:firstLine="709"/>
        <w:jc w:val="both"/>
        <w:rPr>
          <w:sz w:val="28"/>
          <w:szCs w:val="28"/>
        </w:rPr>
      </w:pPr>
      <w:r w:rsidRPr="00EE1245">
        <w:rPr>
          <w:sz w:val="28"/>
          <w:szCs w:val="28"/>
        </w:rPr>
        <w:t xml:space="preserve">№ 1.1.45 </w:t>
      </w:r>
      <w:r w:rsidRPr="00EE1245">
        <w:rPr>
          <w:i/>
          <w:sz w:val="28"/>
          <w:szCs w:val="28"/>
        </w:rPr>
        <w:t>«</w:t>
      </w:r>
      <w:r w:rsidRPr="00EE1245">
        <w:rPr>
          <w:i/>
        </w:rPr>
        <w:t>Назначение ежемесячной денежной компенсации на полноценное питание беременным женщинам, а также детям в возрасте до трех лет</w:t>
      </w:r>
      <w:r w:rsidRPr="00EE1245">
        <w:rPr>
          <w:i/>
          <w:sz w:val="28"/>
          <w:szCs w:val="28"/>
        </w:rPr>
        <w:t xml:space="preserve">» </w:t>
      </w:r>
      <w:r w:rsidRPr="00EE1245">
        <w:rPr>
          <w:sz w:val="28"/>
          <w:szCs w:val="28"/>
        </w:rPr>
        <w:t>(приложение 5 к приказу КСЗН от 31 января 2020 года № 5 «Об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населения»);</w:t>
      </w:r>
    </w:p>
    <w:p w:rsidR="009F7DBA" w:rsidRDefault="00D746F7" w:rsidP="00CC41BD">
      <w:pPr>
        <w:widowControl/>
        <w:ind w:firstLine="709"/>
        <w:jc w:val="both"/>
        <w:rPr>
          <w:sz w:val="28"/>
          <w:szCs w:val="28"/>
        </w:rPr>
      </w:pPr>
      <w:proofErr w:type="gramStart"/>
      <w:r w:rsidRPr="00833F21">
        <w:rPr>
          <w:sz w:val="28"/>
          <w:szCs w:val="28"/>
        </w:rPr>
        <w:t xml:space="preserve">№ </w:t>
      </w:r>
      <w:r w:rsidR="00CC41BD">
        <w:rPr>
          <w:sz w:val="28"/>
          <w:szCs w:val="28"/>
        </w:rPr>
        <w:t>1.1.91 «</w:t>
      </w:r>
      <w:r w:rsidR="00CC41BD" w:rsidRPr="00CC41BD">
        <w:rPr>
          <w:i/>
          <w:sz w:val="22"/>
          <w:szCs w:val="22"/>
        </w:rPr>
        <w:t>Присвоение статуса многодетной (многодетной приемной) семьи Ленинградской области и выдача (получение) удостоверения многодетной семьи Ленинградской области</w:t>
      </w:r>
      <w:r w:rsidR="00CC41BD">
        <w:rPr>
          <w:sz w:val="28"/>
          <w:szCs w:val="28"/>
        </w:rPr>
        <w:t>» (приказом</w:t>
      </w:r>
      <w:r w:rsidR="00CC41BD" w:rsidRPr="00E63C64">
        <w:rPr>
          <w:sz w:val="28"/>
          <w:szCs w:val="28"/>
        </w:rPr>
        <w:t xml:space="preserve"> КСЗН </w:t>
      </w:r>
      <w:r w:rsidR="009F7DBA">
        <w:rPr>
          <w:sz w:val="28"/>
          <w:szCs w:val="28"/>
        </w:rPr>
        <w:t xml:space="preserve">от 25 ноября </w:t>
      </w:r>
      <w:r w:rsidR="00CC41BD">
        <w:rPr>
          <w:sz w:val="28"/>
          <w:szCs w:val="28"/>
        </w:rPr>
        <w:t xml:space="preserve">2020 </w:t>
      </w:r>
      <w:r w:rsidR="009F7DBA">
        <w:rPr>
          <w:sz w:val="28"/>
          <w:szCs w:val="28"/>
        </w:rPr>
        <w:t xml:space="preserve">года </w:t>
      </w:r>
      <w:r w:rsidR="00CC41BD">
        <w:rPr>
          <w:sz w:val="28"/>
          <w:szCs w:val="28"/>
        </w:rPr>
        <w:t xml:space="preserve">№ 33 внесены изменения в приложение 32 к </w:t>
      </w:r>
      <w:r w:rsidR="00CC41BD" w:rsidRPr="00E63C64">
        <w:rPr>
          <w:sz w:val="28"/>
          <w:szCs w:val="28"/>
        </w:rPr>
        <w:t>приказ</w:t>
      </w:r>
      <w:r w:rsidR="00CC41BD">
        <w:rPr>
          <w:sz w:val="28"/>
          <w:szCs w:val="28"/>
        </w:rPr>
        <w:t>у</w:t>
      </w:r>
      <w:r w:rsidR="009F7DBA">
        <w:rPr>
          <w:sz w:val="28"/>
          <w:szCs w:val="28"/>
        </w:rPr>
        <w:t xml:space="preserve"> КСЗН от 31 января </w:t>
      </w:r>
      <w:r w:rsidR="00CC41BD" w:rsidRPr="00E63C64">
        <w:rPr>
          <w:sz w:val="28"/>
          <w:szCs w:val="28"/>
        </w:rPr>
        <w:t>2020 года № 5 «Об утверждении административных регламентов предоставления на территории Ленинградской области государственных услуг в сфе</w:t>
      </w:r>
      <w:r w:rsidR="00CC41BD">
        <w:rPr>
          <w:sz w:val="28"/>
          <w:szCs w:val="28"/>
        </w:rPr>
        <w:t>р</w:t>
      </w:r>
      <w:r w:rsidR="009F7DBA">
        <w:rPr>
          <w:sz w:val="28"/>
          <w:szCs w:val="28"/>
        </w:rPr>
        <w:t>е социальной защиты населения»);</w:t>
      </w:r>
      <w:r w:rsidR="00CC41BD">
        <w:rPr>
          <w:sz w:val="28"/>
          <w:szCs w:val="28"/>
        </w:rPr>
        <w:t xml:space="preserve"> </w:t>
      </w:r>
      <w:proofErr w:type="gramEnd"/>
    </w:p>
    <w:p w:rsidR="00833F21" w:rsidRPr="00B129B9" w:rsidRDefault="009F7DBA" w:rsidP="00CC41BD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7B3BAD">
        <w:rPr>
          <w:sz w:val="28"/>
          <w:szCs w:val="28"/>
        </w:rPr>
        <w:t>1.2.2</w:t>
      </w:r>
      <w:r w:rsidR="006E719B" w:rsidRPr="00833F21">
        <w:rPr>
          <w:sz w:val="28"/>
          <w:szCs w:val="28"/>
        </w:rPr>
        <w:t xml:space="preserve"> </w:t>
      </w:r>
      <w:r w:rsidR="006E719B" w:rsidRPr="007B3BAD">
        <w:rPr>
          <w:i/>
        </w:rPr>
        <w:t>«</w:t>
      </w:r>
      <w:r w:rsidR="007B3BAD" w:rsidRPr="007B3BAD">
        <w:rPr>
          <w:i/>
        </w:rPr>
        <w:t>Выдача архивных справок, архивных выписок и копий архивных документов по определенной проблеме, теме, событию, факту</w:t>
      </w:r>
      <w:r w:rsidR="006E719B" w:rsidRPr="007B3BAD">
        <w:rPr>
          <w:i/>
        </w:rPr>
        <w:t>»</w:t>
      </w:r>
      <w:r w:rsidR="007B3B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</w:t>
      </w:r>
      <w:r w:rsidR="007B3BAD">
        <w:rPr>
          <w:sz w:val="28"/>
          <w:szCs w:val="28"/>
        </w:rPr>
        <w:t xml:space="preserve">1.2.3 </w:t>
      </w:r>
      <w:r w:rsidR="007B3BAD" w:rsidRPr="007B3BAD">
        <w:rPr>
          <w:i/>
        </w:rPr>
        <w:t>«Выдача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 w:rsidR="007B3BAD">
        <w:rPr>
          <w:sz w:val="28"/>
          <w:szCs w:val="28"/>
        </w:rPr>
        <w:t>»</w:t>
      </w:r>
      <w:r w:rsidR="0051578C">
        <w:rPr>
          <w:sz w:val="28"/>
          <w:szCs w:val="28"/>
        </w:rPr>
        <w:t xml:space="preserve"> (</w:t>
      </w:r>
      <w:r w:rsidR="00B129B9">
        <w:rPr>
          <w:sz w:val="28"/>
          <w:szCs w:val="28"/>
        </w:rPr>
        <w:t>в соответствии с приказом</w:t>
      </w:r>
      <w:r w:rsidR="0051578C">
        <w:rPr>
          <w:sz w:val="28"/>
          <w:szCs w:val="28"/>
        </w:rPr>
        <w:t xml:space="preserve"> </w:t>
      </w:r>
      <w:r w:rsidR="00B129B9">
        <w:rPr>
          <w:sz w:val="28"/>
          <w:szCs w:val="28"/>
        </w:rPr>
        <w:t>Федерального архивного агентства от</w:t>
      </w:r>
      <w:proofErr w:type="gramEnd"/>
      <w:r w:rsidR="00B129B9">
        <w:rPr>
          <w:sz w:val="28"/>
          <w:szCs w:val="28"/>
        </w:rPr>
        <w:t xml:space="preserve"> </w:t>
      </w:r>
      <w:proofErr w:type="gramStart"/>
      <w:r w:rsidR="00B129B9">
        <w:rPr>
          <w:sz w:val="28"/>
          <w:szCs w:val="28"/>
        </w:rPr>
        <w:t xml:space="preserve">02.03.2020 № 24 «Об утверждении Правил организации </w:t>
      </w:r>
      <w:r w:rsidR="00B129B9">
        <w:rPr>
          <w:sz w:val="28"/>
          <w:szCs w:val="28"/>
        </w:rPr>
        <w:lastRenderedPageBreak/>
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  <w:r w:rsidR="0051578C">
        <w:rPr>
          <w:sz w:val="28"/>
          <w:szCs w:val="28"/>
        </w:rPr>
        <w:t>)</w:t>
      </w:r>
      <w:r w:rsidR="00CC41BD">
        <w:rPr>
          <w:sz w:val="28"/>
          <w:szCs w:val="28"/>
        </w:rPr>
        <w:t>.</w:t>
      </w:r>
      <w:proofErr w:type="gramEnd"/>
    </w:p>
    <w:p w:rsidR="0083048F" w:rsidRDefault="00833F21" w:rsidP="002E644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2035" w:rsidRPr="00833F21">
        <w:rPr>
          <w:sz w:val="28"/>
          <w:szCs w:val="28"/>
        </w:rPr>
        <w:t xml:space="preserve">В </w:t>
      </w:r>
      <w:r w:rsidR="007B3BAD">
        <w:rPr>
          <w:sz w:val="28"/>
          <w:szCs w:val="28"/>
        </w:rPr>
        <w:t>пунктах 1.12, 2.9 Перечня уточняются наименования</w:t>
      </w:r>
      <w:r w:rsidR="007B3BAD" w:rsidRPr="00833F21">
        <w:rPr>
          <w:sz w:val="28"/>
          <w:szCs w:val="28"/>
        </w:rPr>
        <w:t xml:space="preserve"> орган</w:t>
      </w:r>
      <w:r w:rsidR="007B3BAD">
        <w:rPr>
          <w:sz w:val="28"/>
          <w:szCs w:val="28"/>
        </w:rPr>
        <w:t>ов</w:t>
      </w:r>
      <w:r w:rsidR="007B3BAD" w:rsidRPr="00833F21">
        <w:rPr>
          <w:sz w:val="28"/>
          <w:szCs w:val="28"/>
        </w:rPr>
        <w:t xml:space="preserve"> исполнительной власти,</w:t>
      </w:r>
      <w:r w:rsidR="007B3BAD">
        <w:rPr>
          <w:sz w:val="28"/>
          <w:szCs w:val="28"/>
        </w:rPr>
        <w:t xml:space="preserve"> предоставляющих государственные услуги. </w:t>
      </w:r>
      <w:proofErr w:type="gramStart"/>
      <w:r w:rsidR="007B3BAD">
        <w:rPr>
          <w:sz w:val="28"/>
          <w:szCs w:val="28"/>
        </w:rPr>
        <w:t xml:space="preserve">Так, </w:t>
      </w:r>
      <w:r w:rsidR="007B3BAD" w:rsidRPr="00833F21">
        <w:rPr>
          <w:sz w:val="28"/>
          <w:szCs w:val="28"/>
        </w:rPr>
        <w:t xml:space="preserve"> </w:t>
      </w:r>
      <w:r w:rsidR="00E35087">
        <w:rPr>
          <w:sz w:val="28"/>
          <w:szCs w:val="28"/>
        </w:rPr>
        <w:t>в соответствии с постановлением Правительства</w:t>
      </w:r>
      <w:r w:rsidR="009F7DBA">
        <w:rPr>
          <w:sz w:val="28"/>
          <w:szCs w:val="28"/>
        </w:rPr>
        <w:t xml:space="preserve"> Ленинградской области от 21 декабря </w:t>
      </w:r>
      <w:r w:rsidR="00E35087">
        <w:rPr>
          <w:sz w:val="28"/>
          <w:szCs w:val="28"/>
        </w:rPr>
        <w:t>2020</w:t>
      </w:r>
      <w:r w:rsidR="009F7DBA">
        <w:rPr>
          <w:sz w:val="28"/>
          <w:szCs w:val="28"/>
        </w:rPr>
        <w:t xml:space="preserve"> года</w:t>
      </w:r>
      <w:r w:rsidR="00E35087">
        <w:rPr>
          <w:sz w:val="28"/>
          <w:szCs w:val="28"/>
        </w:rPr>
        <w:t xml:space="preserve"> № 839 полномочия и функции по сохранению, использованию, популяризации и государственной охране объектов культурного наследия (памятников истории и культуры) народов Российской Федерации, в том числе в части переданных отдельных государственных полномочий Российской Федерации, возлагаются на комитет по сохранению культурного наследия Ленинградской области.</w:t>
      </w:r>
      <w:proofErr w:type="gramEnd"/>
      <w:r w:rsidR="00E35087">
        <w:rPr>
          <w:sz w:val="28"/>
          <w:szCs w:val="28"/>
        </w:rPr>
        <w:t xml:space="preserve"> Согласно постановлению Правител</w:t>
      </w:r>
      <w:r w:rsidR="009F7DBA">
        <w:rPr>
          <w:sz w:val="28"/>
          <w:szCs w:val="28"/>
        </w:rPr>
        <w:t xml:space="preserve">ьства Ленинградской области от 9 ноября </w:t>
      </w:r>
      <w:r w:rsidR="00E35087">
        <w:rPr>
          <w:sz w:val="28"/>
          <w:szCs w:val="28"/>
        </w:rPr>
        <w:t>2020</w:t>
      </w:r>
      <w:r w:rsidR="009F7DBA">
        <w:rPr>
          <w:sz w:val="28"/>
          <w:szCs w:val="28"/>
        </w:rPr>
        <w:t xml:space="preserve"> года</w:t>
      </w:r>
      <w:r w:rsidR="00E35087">
        <w:rPr>
          <w:sz w:val="28"/>
          <w:szCs w:val="28"/>
        </w:rPr>
        <w:t xml:space="preserve"> № 726 </w:t>
      </w:r>
      <w:r w:rsidR="002E6444">
        <w:rPr>
          <w:sz w:val="28"/>
          <w:szCs w:val="28"/>
        </w:rPr>
        <w:t>управление Ленинградской области по транспорту переименовано в Комитет Ленинградской области по транспорту</w:t>
      </w:r>
      <w:r w:rsidR="003C2432" w:rsidRPr="00833F21">
        <w:rPr>
          <w:sz w:val="28"/>
          <w:szCs w:val="28"/>
        </w:rPr>
        <w:t>.</w:t>
      </w:r>
    </w:p>
    <w:p w:rsidR="006D0F2B" w:rsidRDefault="0083048F" w:rsidP="008304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048F">
        <w:rPr>
          <w:sz w:val="28"/>
          <w:szCs w:val="28"/>
        </w:rPr>
        <w:t>Из Перечня исключаются следующие услуги:</w:t>
      </w:r>
    </w:p>
    <w:p w:rsidR="0083048F" w:rsidRPr="0083048F" w:rsidRDefault="006D0F2B" w:rsidP="0083048F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1.2.1 «</w:t>
      </w:r>
      <w:r w:rsidRPr="006D0F2B">
        <w:rPr>
          <w:i/>
        </w:rPr>
        <w:t>Выдача архивных справок, архивных выписок и копий архивных документов, подтверждающих право на землю и иные имущественные права</w:t>
      </w:r>
      <w:r>
        <w:rPr>
          <w:sz w:val="28"/>
          <w:szCs w:val="28"/>
        </w:rPr>
        <w:t>»</w:t>
      </w:r>
      <w:r w:rsidR="0083048F" w:rsidRPr="0083048F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организациях»);</w:t>
      </w:r>
      <w:proofErr w:type="gramEnd"/>
    </w:p>
    <w:p w:rsidR="00833F21" w:rsidRPr="001F4AF5" w:rsidRDefault="00833F21" w:rsidP="00833F21">
      <w:pPr>
        <w:pStyle w:val="ad"/>
        <w:spacing w:after="0" w:line="240" w:lineRule="auto"/>
        <w:ind w:left="0" w:firstLine="720"/>
        <w:jc w:val="both"/>
        <w:rPr>
          <w:sz w:val="20"/>
          <w:szCs w:val="20"/>
        </w:rPr>
      </w:pPr>
      <w:proofErr w:type="gramStart"/>
      <w:r w:rsidRPr="00EE1245">
        <w:rPr>
          <w:rFonts w:ascii="Times New Roman" w:hAnsi="Times New Roman"/>
          <w:sz w:val="28"/>
          <w:szCs w:val="28"/>
        </w:rPr>
        <w:t>№ 1.9.3 «</w:t>
      </w:r>
      <w:r w:rsidRPr="00EE1245">
        <w:rPr>
          <w:rFonts w:ascii="Times New Roman" w:hAnsi="Times New Roman"/>
          <w:i/>
          <w:sz w:val="24"/>
          <w:szCs w:val="24"/>
        </w:rPr>
        <w:t>Государственная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 на территории Ленинградской области</w:t>
      </w:r>
      <w:r w:rsidRPr="00EE1245">
        <w:rPr>
          <w:rFonts w:ascii="Times New Roman" w:hAnsi="Times New Roman"/>
          <w:sz w:val="28"/>
          <w:szCs w:val="28"/>
        </w:rPr>
        <w:t>» (</w:t>
      </w:r>
      <w:r w:rsidR="00F55C69" w:rsidRPr="00EE1245">
        <w:rPr>
          <w:rFonts w:ascii="Times New Roman" w:hAnsi="Times New Roman"/>
          <w:sz w:val="28"/>
          <w:szCs w:val="28"/>
        </w:rPr>
        <w:t>п</w:t>
      </w:r>
      <w:r w:rsidRPr="00EE1245">
        <w:rPr>
          <w:rFonts w:ascii="Times New Roman" w:hAnsi="Times New Roman"/>
          <w:sz w:val="28"/>
          <w:szCs w:val="28"/>
        </w:rPr>
        <w:t>риказ управления Ленинградской области по государственному техническ</w:t>
      </w:r>
      <w:r w:rsidR="009F7DBA" w:rsidRPr="00EE1245">
        <w:rPr>
          <w:rFonts w:ascii="Times New Roman" w:hAnsi="Times New Roman"/>
          <w:sz w:val="28"/>
          <w:szCs w:val="28"/>
        </w:rPr>
        <w:t xml:space="preserve">ому надзору и контролю от 30 ноября </w:t>
      </w:r>
      <w:r w:rsidRPr="00EE1245">
        <w:rPr>
          <w:rFonts w:ascii="Times New Roman" w:hAnsi="Times New Roman"/>
          <w:sz w:val="28"/>
          <w:szCs w:val="28"/>
        </w:rPr>
        <w:t xml:space="preserve">2020 </w:t>
      </w:r>
      <w:r w:rsidR="009F7DBA" w:rsidRPr="00EE1245">
        <w:rPr>
          <w:rFonts w:ascii="Times New Roman" w:hAnsi="Times New Roman"/>
          <w:sz w:val="28"/>
          <w:szCs w:val="28"/>
        </w:rPr>
        <w:t xml:space="preserve">года                </w:t>
      </w:r>
      <w:r w:rsidRPr="00EE1245">
        <w:rPr>
          <w:rFonts w:ascii="Times New Roman" w:hAnsi="Times New Roman"/>
          <w:sz w:val="28"/>
          <w:szCs w:val="28"/>
        </w:rPr>
        <w:t>№ 26/20);</w:t>
      </w:r>
      <w:proofErr w:type="gramEnd"/>
    </w:p>
    <w:p w:rsidR="00833F21" w:rsidRDefault="00833F21" w:rsidP="00833F21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2.7</w:t>
      </w:r>
      <w:r w:rsidRPr="001F4AF5">
        <w:rPr>
          <w:sz w:val="28"/>
          <w:szCs w:val="28"/>
        </w:rPr>
        <w:t>.1 «</w:t>
      </w:r>
      <w:r w:rsidRPr="001A76B6">
        <w:rPr>
          <w:i/>
        </w:rPr>
        <w:t>Обеспечение выбора участка земель лесного фонда, расположенного на территории Ленинградской области, перевод которого предполагается осуществить из земель лесного фонда в земли иных (других) категорий</w:t>
      </w:r>
      <w:r w:rsidRPr="001F4AF5">
        <w:rPr>
          <w:sz w:val="28"/>
          <w:szCs w:val="28"/>
        </w:rPr>
        <w:t>» (</w:t>
      </w:r>
      <w:r>
        <w:rPr>
          <w:sz w:val="28"/>
          <w:szCs w:val="28"/>
        </w:rPr>
        <w:t>прика</w:t>
      </w:r>
      <w:r w:rsidRPr="001A76B6">
        <w:rPr>
          <w:sz w:val="28"/>
          <w:szCs w:val="28"/>
        </w:rPr>
        <w:t>з Комитета</w:t>
      </w:r>
      <w:r w:rsidR="009F7DBA">
        <w:rPr>
          <w:sz w:val="28"/>
          <w:szCs w:val="28"/>
        </w:rPr>
        <w:t xml:space="preserve"> по природным ресурсам от 18 декабря </w:t>
      </w:r>
      <w:r w:rsidRPr="001A76B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F7DBA">
        <w:rPr>
          <w:sz w:val="28"/>
          <w:szCs w:val="28"/>
        </w:rPr>
        <w:t xml:space="preserve"> года</w:t>
      </w:r>
      <w:r w:rsidRPr="001A76B6">
        <w:rPr>
          <w:sz w:val="28"/>
          <w:szCs w:val="28"/>
        </w:rPr>
        <w:t xml:space="preserve"> № 37</w:t>
      </w:r>
      <w:r w:rsidRPr="001F4AF5">
        <w:rPr>
          <w:sz w:val="28"/>
          <w:szCs w:val="28"/>
        </w:rPr>
        <w:t>) –</w:t>
      </w:r>
      <w:r>
        <w:rPr>
          <w:sz w:val="28"/>
          <w:szCs w:val="28"/>
        </w:rPr>
        <w:t xml:space="preserve"> п</w:t>
      </w:r>
      <w:r w:rsidRPr="00F60F8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F60F88">
        <w:rPr>
          <w:sz w:val="28"/>
          <w:szCs w:val="28"/>
        </w:rPr>
        <w:t xml:space="preserve"> М</w:t>
      </w:r>
      <w:r>
        <w:rPr>
          <w:sz w:val="28"/>
          <w:szCs w:val="28"/>
        </w:rPr>
        <w:t>инпр</w:t>
      </w:r>
      <w:r w:rsidR="009F7DBA">
        <w:rPr>
          <w:sz w:val="28"/>
          <w:szCs w:val="28"/>
        </w:rPr>
        <w:t xml:space="preserve">ироды России от 12 августа </w:t>
      </w:r>
      <w:r>
        <w:rPr>
          <w:sz w:val="28"/>
          <w:szCs w:val="28"/>
        </w:rPr>
        <w:t>2020</w:t>
      </w:r>
      <w:r w:rsidR="009F7DB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590 внесены изменения </w:t>
      </w:r>
      <w:r w:rsidRPr="00F60F88">
        <w:rPr>
          <w:sz w:val="28"/>
          <w:szCs w:val="28"/>
        </w:rPr>
        <w:t>в содержание ходатайства о переводе земель лесного фонда в другую категорию и состав</w:t>
      </w:r>
      <w:proofErr w:type="gramEnd"/>
      <w:r w:rsidRPr="00F60F88">
        <w:rPr>
          <w:sz w:val="28"/>
          <w:szCs w:val="28"/>
        </w:rPr>
        <w:t xml:space="preserve"> прилагаемых к нему документов</w:t>
      </w:r>
      <w:r>
        <w:rPr>
          <w:sz w:val="28"/>
          <w:szCs w:val="28"/>
        </w:rPr>
        <w:t>: и</w:t>
      </w:r>
      <w:r w:rsidRPr="00F60F88">
        <w:rPr>
          <w:sz w:val="28"/>
          <w:szCs w:val="28"/>
        </w:rPr>
        <w:t>сключается обязанность прилагать к ходатайству акт выбора земельного участка и решение уполномоченного органа исполнительной власти субъекта РФ об утверждении такого акта.</w:t>
      </w:r>
      <w:r>
        <w:rPr>
          <w:sz w:val="28"/>
          <w:szCs w:val="28"/>
        </w:rPr>
        <w:t xml:space="preserve"> В связи с этим предоставление государственной услуги, результатом которой является выдача такого акта, является не актуальным, услуга исключена из перечня государственных услуг, оказываемых Комитетом по природным ресурсам;</w:t>
      </w:r>
    </w:p>
    <w:p w:rsidR="00833F21" w:rsidRDefault="00833F21" w:rsidP="00833F2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2.8.1 «</w:t>
      </w:r>
      <w:r w:rsidRPr="00F143F7">
        <w:rPr>
          <w:i/>
        </w:rPr>
        <w:t>Информирование о положении на рынке труда в Ленинградской области</w:t>
      </w:r>
      <w:r>
        <w:rPr>
          <w:i/>
        </w:rPr>
        <w:t xml:space="preserve">» </w:t>
      </w:r>
      <w:r w:rsidRPr="00F143F7">
        <w:rPr>
          <w:sz w:val="28"/>
          <w:szCs w:val="28"/>
        </w:rPr>
        <w:t>(</w:t>
      </w:r>
      <w:r>
        <w:rPr>
          <w:sz w:val="28"/>
          <w:szCs w:val="28"/>
        </w:rPr>
        <w:t>приказ К</w:t>
      </w:r>
      <w:r w:rsidRPr="00F143F7">
        <w:rPr>
          <w:sz w:val="28"/>
          <w:szCs w:val="28"/>
        </w:rPr>
        <w:t>омитета по труду и занятости населения Ленин</w:t>
      </w:r>
      <w:r w:rsidR="009F7DBA">
        <w:rPr>
          <w:sz w:val="28"/>
          <w:szCs w:val="28"/>
        </w:rPr>
        <w:t xml:space="preserve">градской области от 3 августа </w:t>
      </w:r>
      <w:r>
        <w:rPr>
          <w:sz w:val="28"/>
          <w:szCs w:val="28"/>
        </w:rPr>
        <w:t>2020</w:t>
      </w:r>
      <w:r w:rsidR="009F7DB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F143F7">
        <w:rPr>
          <w:sz w:val="28"/>
          <w:szCs w:val="28"/>
        </w:rPr>
        <w:t xml:space="preserve"> 14</w:t>
      </w:r>
      <w:r>
        <w:rPr>
          <w:sz w:val="28"/>
          <w:szCs w:val="28"/>
        </w:rPr>
        <w:t>);</w:t>
      </w:r>
    </w:p>
    <w:p w:rsidR="00833F21" w:rsidRDefault="00833F21" w:rsidP="00833F2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2.8.5 «</w:t>
      </w:r>
      <w:r w:rsidRPr="00F143F7">
        <w:rPr>
          <w:i/>
        </w:rPr>
        <w:t>Организации ярмарок вакансий и учебных рабочих мест</w:t>
      </w:r>
      <w:r>
        <w:rPr>
          <w:i/>
        </w:rPr>
        <w:t xml:space="preserve">» </w:t>
      </w:r>
      <w:r w:rsidRPr="00F143F7">
        <w:rPr>
          <w:sz w:val="28"/>
          <w:szCs w:val="28"/>
        </w:rPr>
        <w:t>(</w:t>
      </w:r>
      <w:r>
        <w:rPr>
          <w:sz w:val="28"/>
          <w:szCs w:val="28"/>
        </w:rPr>
        <w:t>приказ К</w:t>
      </w:r>
      <w:r w:rsidRPr="00F143F7">
        <w:rPr>
          <w:sz w:val="28"/>
          <w:szCs w:val="28"/>
        </w:rPr>
        <w:t>омитета по труду и занятости населения Ленин</w:t>
      </w:r>
      <w:r w:rsidR="009F7DBA">
        <w:rPr>
          <w:sz w:val="28"/>
          <w:szCs w:val="28"/>
        </w:rPr>
        <w:t xml:space="preserve">градской области от 3 августа 2020 года            </w:t>
      </w:r>
      <w:r>
        <w:rPr>
          <w:sz w:val="28"/>
          <w:szCs w:val="28"/>
        </w:rPr>
        <w:t>№</w:t>
      </w:r>
      <w:r w:rsidRPr="00F143F7">
        <w:rPr>
          <w:sz w:val="28"/>
          <w:szCs w:val="28"/>
        </w:rPr>
        <w:t xml:space="preserve"> 14</w:t>
      </w:r>
      <w:r>
        <w:rPr>
          <w:sz w:val="28"/>
          <w:szCs w:val="28"/>
        </w:rPr>
        <w:t>);</w:t>
      </w:r>
    </w:p>
    <w:p w:rsidR="002E6444" w:rsidRDefault="00833F21" w:rsidP="002E644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2.9.3 </w:t>
      </w:r>
      <w:r w:rsidRPr="00F11006">
        <w:rPr>
          <w:i/>
        </w:rPr>
        <w:t>«Согласование проектов зон охраны объектов культурного наследия»</w:t>
      </w:r>
      <w:r>
        <w:rPr>
          <w:i/>
        </w:rPr>
        <w:t xml:space="preserve"> </w:t>
      </w:r>
      <w:r w:rsidRPr="00F11006">
        <w:rPr>
          <w:sz w:val="28"/>
          <w:szCs w:val="28"/>
        </w:rPr>
        <w:t>(приказ Комитета по культ</w:t>
      </w:r>
      <w:r w:rsidR="002E6444">
        <w:rPr>
          <w:sz w:val="28"/>
          <w:szCs w:val="28"/>
        </w:rPr>
        <w:t>уре Лен</w:t>
      </w:r>
      <w:r w:rsidR="009F7DBA">
        <w:rPr>
          <w:sz w:val="28"/>
          <w:szCs w:val="28"/>
        </w:rPr>
        <w:t xml:space="preserve">инградской области от 27 января </w:t>
      </w:r>
      <w:r w:rsidR="00F55C69">
        <w:rPr>
          <w:sz w:val="28"/>
          <w:szCs w:val="28"/>
        </w:rPr>
        <w:t>2020</w:t>
      </w:r>
      <w:r w:rsidR="002E6444">
        <w:rPr>
          <w:sz w:val="28"/>
          <w:szCs w:val="28"/>
        </w:rPr>
        <w:t xml:space="preserve"> </w:t>
      </w:r>
      <w:r w:rsidR="009F7DBA">
        <w:rPr>
          <w:sz w:val="28"/>
          <w:szCs w:val="28"/>
        </w:rPr>
        <w:t xml:space="preserve">года                                </w:t>
      </w:r>
      <w:r w:rsidR="002E6444">
        <w:rPr>
          <w:sz w:val="28"/>
          <w:szCs w:val="28"/>
        </w:rPr>
        <w:t>№</w:t>
      </w:r>
      <w:r w:rsidRPr="00F11006">
        <w:rPr>
          <w:sz w:val="28"/>
          <w:szCs w:val="28"/>
        </w:rPr>
        <w:t xml:space="preserve"> 01-03/20-17</w:t>
      </w:r>
      <w:r>
        <w:rPr>
          <w:sz w:val="28"/>
          <w:szCs w:val="28"/>
        </w:rPr>
        <w:t>).</w:t>
      </w:r>
    </w:p>
    <w:p w:rsidR="005722CD" w:rsidRPr="00D42AF7" w:rsidRDefault="005722CD" w:rsidP="002E6444">
      <w:pPr>
        <w:widowControl/>
        <w:ind w:firstLine="720"/>
        <w:jc w:val="both"/>
        <w:rPr>
          <w:sz w:val="28"/>
          <w:szCs w:val="28"/>
        </w:rPr>
      </w:pPr>
      <w:r w:rsidRPr="00D42AF7">
        <w:rPr>
          <w:sz w:val="28"/>
          <w:szCs w:val="28"/>
        </w:rPr>
        <w:t>Принятие представляемого Проекта не потребует отмены нормативно-правовых актов Ленинградской области.</w:t>
      </w:r>
    </w:p>
    <w:p w:rsidR="00BA26C8" w:rsidRPr="00BA26C8" w:rsidRDefault="00BA26C8" w:rsidP="00BA26C8">
      <w:pPr>
        <w:ind w:firstLine="720"/>
        <w:jc w:val="both"/>
        <w:rPr>
          <w:sz w:val="28"/>
          <w:szCs w:val="28"/>
        </w:rPr>
      </w:pPr>
      <w:r w:rsidRPr="00D42AF7">
        <w:rPr>
          <w:color w:val="000000"/>
          <w:sz w:val="28"/>
          <w:szCs w:val="28"/>
        </w:rPr>
        <w:t xml:space="preserve">Проект не подлежит оценке регулирующего воздействия, так как не содержит </w:t>
      </w:r>
      <w:r w:rsidRPr="00D42AF7">
        <w:rPr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</w:t>
      </w:r>
      <w:r w:rsidRPr="00BA26C8">
        <w:rPr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5722CD" w:rsidRPr="00964DD2" w:rsidRDefault="005722CD" w:rsidP="005722CD">
      <w:pPr>
        <w:pStyle w:val="Style10"/>
        <w:widowControl/>
        <w:tabs>
          <w:tab w:val="left" w:pos="2986"/>
        </w:tabs>
        <w:spacing w:line="240" w:lineRule="auto"/>
        <w:ind w:firstLine="720"/>
        <w:jc w:val="both"/>
        <w:rPr>
          <w:rStyle w:val="FontStyle16"/>
          <w:sz w:val="22"/>
          <w:szCs w:val="22"/>
          <w:highlight w:val="yellow"/>
          <w:lang w:eastAsia="en-US"/>
        </w:rPr>
      </w:pPr>
    </w:p>
    <w:p w:rsidR="005722CD" w:rsidRPr="00964DD2" w:rsidRDefault="005722CD" w:rsidP="005722CD">
      <w:pPr>
        <w:pStyle w:val="Style10"/>
        <w:widowControl/>
        <w:tabs>
          <w:tab w:val="left" w:pos="2986"/>
        </w:tabs>
        <w:spacing w:line="240" w:lineRule="auto"/>
        <w:jc w:val="both"/>
        <w:rPr>
          <w:rStyle w:val="FontStyle16"/>
          <w:sz w:val="22"/>
          <w:szCs w:val="22"/>
          <w:lang w:eastAsia="en-US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2E6444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8C5ABA" w:rsidRDefault="008C5ABA" w:rsidP="00B129B9">
      <w:pPr>
        <w:jc w:val="both"/>
        <w:rPr>
          <w:sz w:val="18"/>
        </w:rPr>
      </w:pPr>
    </w:p>
    <w:p w:rsidR="002E6444" w:rsidRDefault="00CA71DD" w:rsidP="00B129B9">
      <w:pPr>
        <w:jc w:val="both"/>
        <w:rPr>
          <w:b/>
          <w:sz w:val="28"/>
          <w:szCs w:val="28"/>
        </w:rPr>
      </w:pPr>
      <w:r w:rsidRPr="0051507C">
        <w:rPr>
          <w:sz w:val="18"/>
        </w:rPr>
        <w:t xml:space="preserve">Исп. Орлова Н.А. (539-47-17, 28-75, </w:t>
      </w:r>
      <w:proofErr w:type="spellStart"/>
      <w:r w:rsidRPr="0051507C">
        <w:rPr>
          <w:sz w:val="18"/>
          <w:lang w:val="en-US"/>
        </w:rPr>
        <w:t>naa</w:t>
      </w:r>
      <w:proofErr w:type="spellEnd"/>
      <w:r w:rsidRPr="0051507C">
        <w:rPr>
          <w:sz w:val="18"/>
        </w:rPr>
        <w:t>_</w:t>
      </w:r>
      <w:proofErr w:type="spellStart"/>
      <w:r w:rsidRPr="0051507C">
        <w:rPr>
          <w:sz w:val="18"/>
          <w:lang w:val="en-US"/>
        </w:rPr>
        <w:t>orlova</w:t>
      </w:r>
      <w:proofErr w:type="spellEnd"/>
      <w:r w:rsidRPr="0051507C">
        <w:rPr>
          <w:sz w:val="18"/>
        </w:rPr>
        <w:t>@</w:t>
      </w:r>
      <w:proofErr w:type="spellStart"/>
      <w:r w:rsidRPr="0051507C">
        <w:rPr>
          <w:sz w:val="18"/>
          <w:lang w:val="en-US"/>
        </w:rPr>
        <w:t>lenreg</w:t>
      </w:r>
      <w:proofErr w:type="spellEnd"/>
      <w:r w:rsidRPr="0051507C">
        <w:rPr>
          <w:sz w:val="18"/>
        </w:rPr>
        <w:t>.</w:t>
      </w:r>
      <w:proofErr w:type="spellStart"/>
      <w:r w:rsidRPr="0051507C">
        <w:rPr>
          <w:sz w:val="18"/>
          <w:lang w:val="en-US"/>
        </w:rPr>
        <w:t>ru</w:t>
      </w:r>
      <w:proofErr w:type="spellEnd"/>
      <w:r w:rsidRPr="0051507C">
        <w:rPr>
          <w:sz w:val="18"/>
        </w:rPr>
        <w:t>)</w:t>
      </w:r>
    </w:p>
    <w:p w:rsidR="008C5ABA" w:rsidRDefault="008C5ABA" w:rsidP="005722CD">
      <w:pPr>
        <w:jc w:val="center"/>
        <w:rPr>
          <w:b/>
          <w:sz w:val="28"/>
          <w:szCs w:val="28"/>
        </w:rPr>
      </w:pPr>
    </w:p>
    <w:p w:rsidR="008C5ABA" w:rsidRDefault="008C5ABA" w:rsidP="005722CD">
      <w:pPr>
        <w:jc w:val="center"/>
        <w:rPr>
          <w:b/>
          <w:sz w:val="28"/>
          <w:szCs w:val="28"/>
        </w:rPr>
      </w:pPr>
    </w:p>
    <w:p w:rsidR="00EE1245" w:rsidRDefault="00EE1245" w:rsidP="005722CD">
      <w:pPr>
        <w:jc w:val="center"/>
        <w:rPr>
          <w:b/>
          <w:sz w:val="28"/>
          <w:szCs w:val="28"/>
        </w:rPr>
      </w:pPr>
    </w:p>
    <w:p w:rsidR="00EE1245" w:rsidRDefault="00EE1245" w:rsidP="005722CD">
      <w:pPr>
        <w:jc w:val="center"/>
        <w:rPr>
          <w:b/>
          <w:sz w:val="28"/>
          <w:szCs w:val="28"/>
        </w:rPr>
      </w:pPr>
    </w:p>
    <w:p w:rsidR="005722CD" w:rsidRPr="00337B37" w:rsidRDefault="005722CD" w:rsidP="005722CD">
      <w:pPr>
        <w:jc w:val="center"/>
        <w:rPr>
          <w:b/>
          <w:sz w:val="28"/>
          <w:szCs w:val="28"/>
        </w:rPr>
      </w:pPr>
      <w:r w:rsidRPr="00337B37">
        <w:rPr>
          <w:b/>
          <w:sz w:val="28"/>
          <w:szCs w:val="28"/>
        </w:rPr>
        <w:lastRenderedPageBreak/>
        <w:t>ТЕХНИКО-ЭКОНОМИЧЕСКОЕ ОБОСНОВАНИЕ</w:t>
      </w:r>
    </w:p>
    <w:p w:rsidR="00780A8A" w:rsidRPr="00337B37" w:rsidRDefault="00780A8A" w:rsidP="00780A8A">
      <w:pPr>
        <w:pStyle w:val="ConsPlusTitle"/>
        <w:jc w:val="center"/>
        <w:rPr>
          <w:sz w:val="28"/>
          <w:szCs w:val="28"/>
        </w:rPr>
      </w:pPr>
      <w:r w:rsidRPr="00337B3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780A8A" w:rsidRPr="00337B37" w:rsidRDefault="00780A8A" w:rsidP="00780A8A">
      <w:pPr>
        <w:pStyle w:val="ConsPlusTitle"/>
        <w:jc w:val="center"/>
        <w:rPr>
          <w:sz w:val="16"/>
          <w:szCs w:val="28"/>
        </w:rPr>
      </w:pPr>
      <w:proofErr w:type="gramStart"/>
      <w:r w:rsidRPr="00337B37">
        <w:rPr>
          <w:b w:val="0"/>
          <w:bCs w:val="0"/>
          <w:sz w:val="28"/>
          <w:szCs w:val="28"/>
        </w:rPr>
        <w:t>«</w:t>
      </w:r>
      <w:r w:rsidRPr="00337B37">
        <w:rPr>
          <w:bCs w:val="0"/>
          <w:sz w:val="28"/>
          <w:szCs w:val="28"/>
        </w:rPr>
        <w:t>О внесении изменений в постановление Правительства Ленинградской области от 22 апреля 2015 года № 122</w:t>
      </w:r>
      <w:r w:rsidR="00337B37" w:rsidRPr="00337B37">
        <w:rPr>
          <w:bCs w:val="0"/>
          <w:sz w:val="28"/>
          <w:szCs w:val="28"/>
        </w:rPr>
        <w:t xml:space="preserve"> </w:t>
      </w:r>
      <w:r w:rsidR="00337B37" w:rsidRPr="00337B37">
        <w:rPr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337B37" w:rsidRPr="00337B37">
        <w:rPr>
          <w:bCs w:val="0"/>
          <w:sz w:val="28"/>
          <w:szCs w:val="28"/>
        </w:rPr>
        <w:t>»</w:t>
      </w:r>
      <w:proofErr w:type="gramEnd"/>
    </w:p>
    <w:p w:rsidR="005722CD" w:rsidRPr="00337B37" w:rsidRDefault="005722CD" w:rsidP="005722CD">
      <w:pPr>
        <w:pStyle w:val="ConsPlusTitle"/>
        <w:jc w:val="center"/>
        <w:rPr>
          <w:bCs w:val="0"/>
          <w:sz w:val="28"/>
          <w:szCs w:val="28"/>
        </w:rPr>
      </w:pPr>
    </w:p>
    <w:p w:rsidR="005722CD" w:rsidRPr="00337B37" w:rsidRDefault="005722CD" w:rsidP="00337B37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337B37">
        <w:rPr>
          <w:b w:val="0"/>
          <w:sz w:val="28"/>
          <w:szCs w:val="28"/>
        </w:rPr>
        <w:t xml:space="preserve">Принятие </w:t>
      </w:r>
      <w:r w:rsidR="00337B37" w:rsidRPr="00337B37">
        <w:rPr>
          <w:b w:val="0"/>
          <w:sz w:val="28"/>
          <w:szCs w:val="28"/>
        </w:rPr>
        <w:t>проекта постановления Правительства Ленинградской области</w:t>
      </w:r>
      <w:r w:rsidR="00337B37" w:rsidRPr="00337B37">
        <w:rPr>
          <w:b w:val="0"/>
          <w:sz w:val="28"/>
          <w:szCs w:val="28"/>
        </w:rPr>
        <w:br/>
      </w:r>
      <w:r w:rsidR="00337B37" w:rsidRPr="00337B37">
        <w:rPr>
          <w:b w:val="0"/>
          <w:bCs w:val="0"/>
          <w:sz w:val="28"/>
          <w:szCs w:val="28"/>
        </w:rPr>
        <w:t xml:space="preserve">«О внесении изменений в постановление Правительства Ленинградской области от 22 апреля 2015 года № 122 </w:t>
      </w:r>
      <w:r w:rsidR="00337B37" w:rsidRPr="00337B37">
        <w:rPr>
          <w:b w:val="0"/>
          <w:sz w:val="28"/>
          <w:szCs w:val="28"/>
        </w:rPr>
        <w:t>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запроса не осуществляется, и о признании утратившими силу отдельных постановлений Правительства Ленинградской области»</w:t>
      </w:r>
      <w:r w:rsidR="00337B37" w:rsidRPr="00337B37">
        <w:rPr>
          <w:b w:val="0"/>
          <w:bCs w:val="0"/>
          <w:sz w:val="28"/>
          <w:szCs w:val="28"/>
        </w:rPr>
        <w:t xml:space="preserve">» </w:t>
      </w:r>
      <w:r w:rsidRPr="00337B37">
        <w:rPr>
          <w:b w:val="0"/>
          <w:sz w:val="28"/>
          <w:szCs w:val="28"/>
        </w:rPr>
        <w:t>не потребует</w:t>
      </w:r>
      <w:proofErr w:type="gramEnd"/>
      <w:r w:rsidRPr="00337B37">
        <w:rPr>
          <w:b w:val="0"/>
          <w:sz w:val="28"/>
          <w:szCs w:val="28"/>
        </w:rPr>
        <w:t xml:space="preserve"> выделения дополнительных средств из областного бюджета.</w:t>
      </w:r>
    </w:p>
    <w:p w:rsidR="005722CD" w:rsidRPr="00337B37" w:rsidRDefault="005722CD" w:rsidP="00780A8A">
      <w:pPr>
        <w:tabs>
          <w:tab w:val="right" w:pos="10206"/>
        </w:tabs>
        <w:ind w:firstLine="720"/>
        <w:rPr>
          <w:sz w:val="28"/>
          <w:szCs w:val="28"/>
        </w:rPr>
      </w:pPr>
    </w:p>
    <w:p w:rsidR="005722CD" w:rsidRPr="00337B37" w:rsidRDefault="005722CD" w:rsidP="005722CD">
      <w:pPr>
        <w:tabs>
          <w:tab w:val="right" w:pos="10206"/>
        </w:tabs>
        <w:ind w:right="4535"/>
        <w:rPr>
          <w:sz w:val="28"/>
          <w:szCs w:val="28"/>
        </w:rPr>
      </w:pP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Заместитель Председателя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Правительства Ленинградской области –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председатель комитета экономического развития </w:t>
      </w:r>
    </w:p>
    <w:p w:rsidR="005722CD" w:rsidRPr="00337B37" w:rsidRDefault="005722CD" w:rsidP="005722CD">
      <w:pPr>
        <w:rPr>
          <w:sz w:val="28"/>
          <w:szCs w:val="28"/>
        </w:rPr>
      </w:pPr>
      <w:r w:rsidRPr="00337B37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337B37">
        <w:rPr>
          <w:sz w:val="28"/>
          <w:szCs w:val="28"/>
        </w:rPr>
        <w:t>Д.Ялов</w:t>
      </w:r>
      <w:proofErr w:type="spellEnd"/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5722CD" w:rsidRPr="00E0404C" w:rsidRDefault="005722CD" w:rsidP="005722CD">
      <w:pPr>
        <w:rPr>
          <w:sz w:val="20"/>
          <w:szCs w:val="20"/>
          <w:highlight w:val="yellow"/>
        </w:rPr>
      </w:pPr>
    </w:p>
    <w:p w:rsidR="00EE1D98" w:rsidRDefault="00CA71DD" w:rsidP="00CA71DD">
      <w:pPr>
        <w:jc w:val="both"/>
        <w:rPr>
          <w:sz w:val="28"/>
          <w:szCs w:val="28"/>
        </w:rPr>
      </w:pPr>
      <w:r w:rsidRPr="0051507C">
        <w:rPr>
          <w:sz w:val="18"/>
        </w:rPr>
        <w:t xml:space="preserve">Исп. Орлова Н.А. (539-47-17, 28-75, </w:t>
      </w:r>
      <w:proofErr w:type="spellStart"/>
      <w:r w:rsidRPr="0051507C">
        <w:rPr>
          <w:sz w:val="18"/>
          <w:lang w:val="en-US"/>
        </w:rPr>
        <w:t>naa</w:t>
      </w:r>
      <w:proofErr w:type="spellEnd"/>
      <w:r w:rsidRPr="0051507C">
        <w:rPr>
          <w:sz w:val="18"/>
        </w:rPr>
        <w:t>_</w:t>
      </w:r>
      <w:proofErr w:type="spellStart"/>
      <w:r w:rsidRPr="0051507C">
        <w:rPr>
          <w:sz w:val="18"/>
          <w:lang w:val="en-US"/>
        </w:rPr>
        <w:t>orlova</w:t>
      </w:r>
      <w:proofErr w:type="spellEnd"/>
      <w:r w:rsidRPr="0051507C">
        <w:rPr>
          <w:sz w:val="18"/>
        </w:rPr>
        <w:t>@</w:t>
      </w:r>
      <w:proofErr w:type="spellStart"/>
      <w:r w:rsidRPr="0051507C">
        <w:rPr>
          <w:sz w:val="18"/>
          <w:lang w:val="en-US"/>
        </w:rPr>
        <w:t>lenreg</w:t>
      </w:r>
      <w:proofErr w:type="spellEnd"/>
      <w:r w:rsidRPr="0051507C">
        <w:rPr>
          <w:sz w:val="18"/>
        </w:rPr>
        <w:t>.</w:t>
      </w:r>
      <w:proofErr w:type="spellStart"/>
      <w:r w:rsidRPr="0051507C">
        <w:rPr>
          <w:sz w:val="18"/>
          <w:lang w:val="en-US"/>
        </w:rPr>
        <w:t>ru</w:t>
      </w:r>
      <w:proofErr w:type="spellEnd"/>
      <w:r w:rsidRPr="0051507C">
        <w:rPr>
          <w:sz w:val="18"/>
        </w:rPr>
        <w:t>)</w:t>
      </w:r>
    </w:p>
    <w:sectPr w:rsidR="00EE1D98" w:rsidSect="007F1614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EB" w:rsidRDefault="00076AEB">
      <w:r>
        <w:separator/>
      </w:r>
    </w:p>
  </w:endnote>
  <w:endnote w:type="continuationSeparator" w:id="0">
    <w:p w:rsidR="00076AEB" w:rsidRDefault="0007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EB" w:rsidRDefault="00076AEB">
      <w:r>
        <w:separator/>
      </w:r>
    </w:p>
  </w:footnote>
  <w:footnote w:type="continuationSeparator" w:id="0">
    <w:p w:rsidR="00076AEB" w:rsidRDefault="0007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B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C4319"/>
    <w:multiLevelType w:val="hybridMultilevel"/>
    <w:tmpl w:val="832CAF7A"/>
    <w:lvl w:ilvl="0" w:tplc="0F1268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4383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6D572E"/>
    <w:multiLevelType w:val="hybridMultilevel"/>
    <w:tmpl w:val="8618CD76"/>
    <w:lvl w:ilvl="0" w:tplc="D294F0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05916"/>
    <w:rsid w:val="00013D2B"/>
    <w:rsid w:val="00020343"/>
    <w:rsid w:val="00032B03"/>
    <w:rsid w:val="00032B0D"/>
    <w:rsid w:val="00042F03"/>
    <w:rsid w:val="00043CE7"/>
    <w:rsid w:val="00045944"/>
    <w:rsid w:val="000476CE"/>
    <w:rsid w:val="000505A0"/>
    <w:rsid w:val="00050EDE"/>
    <w:rsid w:val="0005325D"/>
    <w:rsid w:val="00053CC5"/>
    <w:rsid w:val="00054294"/>
    <w:rsid w:val="00061619"/>
    <w:rsid w:val="00062731"/>
    <w:rsid w:val="00064BD5"/>
    <w:rsid w:val="000765A4"/>
    <w:rsid w:val="00076AEB"/>
    <w:rsid w:val="00077563"/>
    <w:rsid w:val="00080EA9"/>
    <w:rsid w:val="00083E92"/>
    <w:rsid w:val="0008423C"/>
    <w:rsid w:val="00086FA4"/>
    <w:rsid w:val="00093C0C"/>
    <w:rsid w:val="000959EF"/>
    <w:rsid w:val="00096974"/>
    <w:rsid w:val="00096CF9"/>
    <w:rsid w:val="00097224"/>
    <w:rsid w:val="000A369C"/>
    <w:rsid w:val="000B2734"/>
    <w:rsid w:val="000B2968"/>
    <w:rsid w:val="000B35E8"/>
    <w:rsid w:val="000C0DDF"/>
    <w:rsid w:val="000D0BDB"/>
    <w:rsid w:val="000F2127"/>
    <w:rsid w:val="000F42B2"/>
    <w:rsid w:val="000F70B0"/>
    <w:rsid w:val="00100BA3"/>
    <w:rsid w:val="0010341F"/>
    <w:rsid w:val="00104A8F"/>
    <w:rsid w:val="00105B27"/>
    <w:rsid w:val="00122E0D"/>
    <w:rsid w:val="00131ECB"/>
    <w:rsid w:val="00142AF3"/>
    <w:rsid w:val="00154503"/>
    <w:rsid w:val="00161A8C"/>
    <w:rsid w:val="0016297B"/>
    <w:rsid w:val="00164CDC"/>
    <w:rsid w:val="001669A8"/>
    <w:rsid w:val="00180810"/>
    <w:rsid w:val="00181A15"/>
    <w:rsid w:val="00184705"/>
    <w:rsid w:val="00184C05"/>
    <w:rsid w:val="00184EDF"/>
    <w:rsid w:val="001868F8"/>
    <w:rsid w:val="0019256B"/>
    <w:rsid w:val="0019587C"/>
    <w:rsid w:val="001A0A15"/>
    <w:rsid w:val="001A2A54"/>
    <w:rsid w:val="001A2AD0"/>
    <w:rsid w:val="001A5503"/>
    <w:rsid w:val="001A7B40"/>
    <w:rsid w:val="001C4330"/>
    <w:rsid w:val="001D4BDA"/>
    <w:rsid w:val="001D610B"/>
    <w:rsid w:val="001D7E32"/>
    <w:rsid w:val="001F3F70"/>
    <w:rsid w:val="001F4AF5"/>
    <w:rsid w:val="002042AA"/>
    <w:rsid w:val="00204A64"/>
    <w:rsid w:val="00206691"/>
    <w:rsid w:val="00206B3B"/>
    <w:rsid w:val="0021403A"/>
    <w:rsid w:val="00214C8F"/>
    <w:rsid w:val="00220F11"/>
    <w:rsid w:val="00222EE4"/>
    <w:rsid w:val="002303A2"/>
    <w:rsid w:val="00235C82"/>
    <w:rsid w:val="0024432D"/>
    <w:rsid w:val="00245616"/>
    <w:rsid w:val="002469EC"/>
    <w:rsid w:val="00251421"/>
    <w:rsid w:val="00251CF4"/>
    <w:rsid w:val="00252D33"/>
    <w:rsid w:val="002564D8"/>
    <w:rsid w:val="00261744"/>
    <w:rsid w:val="00275C74"/>
    <w:rsid w:val="0027748F"/>
    <w:rsid w:val="00291906"/>
    <w:rsid w:val="002A35B7"/>
    <w:rsid w:val="002A5868"/>
    <w:rsid w:val="002B0A70"/>
    <w:rsid w:val="002B5733"/>
    <w:rsid w:val="002D0288"/>
    <w:rsid w:val="002D63AB"/>
    <w:rsid w:val="002E3F03"/>
    <w:rsid w:val="002E6444"/>
    <w:rsid w:val="002E6B2F"/>
    <w:rsid w:val="002F0D96"/>
    <w:rsid w:val="002F189D"/>
    <w:rsid w:val="002F1CC7"/>
    <w:rsid w:val="002F608F"/>
    <w:rsid w:val="002F6576"/>
    <w:rsid w:val="00303276"/>
    <w:rsid w:val="00305174"/>
    <w:rsid w:val="00311DD2"/>
    <w:rsid w:val="00317B40"/>
    <w:rsid w:val="0032422B"/>
    <w:rsid w:val="00331A5D"/>
    <w:rsid w:val="00333CAF"/>
    <w:rsid w:val="003340B3"/>
    <w:rsid w:val="00337B37"/>
    <w:rsid w:val="0034351A"/>
    <w:rsid w:val="003446F5"/>
    <w:rsid w:val="00347234"/>
    <w:rsid w:val="00352FAD"/>
    <w:rsid w:val="003600D3"/>
    <w:rsid w:val="00362DE5"/>
    <w:rsid w:val="003701F3"/>
    <w:rsid w:val="00371EB2"/>
    <w:rsid w:val="00374294"/>
    <w:rsid w:val="00387F10"/>
    <w:rsid w:val="00390A83"/>
    <w:rsid w:val="00395F9E"/>
    <w:rsid w:val="003A4EB8"/>
    <w:rsid w:val="003A58F1"/>
    <w:rsid w:val="003B4A84"/>
    <w:rsid w:val="003B6919"/>
    <w:rsid w:val="003C2432"/>
    <w:rsid w:val="003D07EB"/>
    <w:rsid w:val="003D3C52"/>
    <w:rsid w:val="003D4E9F"/>
    <w:rsid w:val="003D5D10"/>
    <w:rsid w:val="003E0035"/>
    <w:rsid w:val="003E07F5"/>
    <w:rsid w:val="003E1FE0"/>
    <w:rsid w:val="003F21E5"/>
    <w:rsid w:val="00407860"/>
    <w:rsid w:val="00413FBA"/>
    <w:rsid w:val="00422136"/>
    <w:rsid w:val="00424EF1"/>
    <w:rsid w:val="0043777B"/>
    <w:rsid w:val="00443340"/>
    <w:rsid w:val="0044689D"/>
    <w:rsid w:val="00447759"/>
    <w:rsid w:val="00452385"/>
    <w:rsid w:val="00466862"/>
    <w:rsid w:val="004734F7"/>
    <w:rsid w:val="00473B98"/>
    <w:rsid w:val="00473FE7"/>
    <w:rsid w:val="004858A4"/>
    <w:rsid w:val="004A3081"/>
    <w:rsid w:val="004B247B"/>
    <w:rsid w:val="004B46D9"/>
    <w:rsid w:val="004C383F"/>
    <w:rsid w:val="004C45A4"/>
    <w:rsid w:val="004C5E4A"/>
    <w:rsid w:val="004C63EC"/>
    <w:rsid w:val="004E0DC0"/>
    <w:rsid w:val="004E2641"/>
    <w:rsid w:val="004E4727"/>
    <w:rsid w:val="004F174D"/>
    <w:rsid w:val="004F58C6"/>
    <w:rsid w:val="00500A30"/>
    <w:rsid w:val="00511D00"/>
    <w:rsid w:val="005124E0"/>
    <w:rsid w:val="0051578C"/>
    <w:rsid w:val="005233DA"/>
    <w:rsid w:val="00526B98"/>
    <w:rsid w:val="00527B18"/>
    <w:rsid w:val="00531960"/>
    <w:rsid w:val="00532BF0"/>
    <w:rsid w:val="00537BB9"/>
    <w:rsid w:val="005434D7"/>
    <w:rsid w:val="0055037C"/>
    <w:rsid w:val="005535D6"/>
    <w:rsid w:val="00561002"/>
    <w:rsid w:val="00563BBE"/>
    <w:rsid w:val="00565633"/>
    <w:rsid w:val="00566338"/>
    <w:rsid w:val="00567D54"/>
    <w:rsid w:val="005722CD"/>
    <w:rsid w:val="00574028"/>
    <w:rsid w:val="00574454"/>
    <w:rsid w:val="005769A6"/>
    <w:rsid w:val="00590527"/>
    <w:rsid w:val="00592A4B"/>
    <w:rsid w:val="0059329C"/>
    <w:rsid w:val="005A18B9"/>
    <w:rsid w:val="005A4346"/>
    <w:rsid w:val="005A57CE"/>
    <w:rsid w:val="005A6D13"/>
    <w:rsid w:val="005B3252"/>
    <w:rsid w:val="005B42A7"/>
    <w:rsid w:val="005B43D2"/>
    <w:rsid w:val="005B6478"/>
    <w:rsid w:val="005C0A26"/>
    <w:rsid w:val="005C3EA2"/>
    <w:rsid w:val="005C44B0"/>
    <w:rsid w:val="005C5E8F"/>
    <w:rsid w:val="005D2748"/>
    <w:rsid w:val="005F1C45"/>
    <w:rsid w:val="005F61BC"/>
    <w:rsid w:val="005F77F9"/>
    <w:rsid w:val="00606D5F"/>
    <w:rsid w:val="00610904"/>
    <w:rsid w:val="00612759"/>
    <w:rsid w:val="00614115"/>
    <w:rsid w:val="006218D4"/>
    <w:rsid w:val="006276F9"/>
    <w:rsid w:val="00630C6A"/>
    <w:rsid w:val="006350F6"/>
    <w:rsid w:val="0065003B"/>
    <w:rsid w:val="00656933"/>
    <w:rsid w:val="00673A01"/>
    <w:rsid w:val="006743CB"/>
    <w:rsid w:val="0067642B"/>
    <w:rsid w:val="00677009"/>
    <w:rsid w:val="006838F3"/>
    <w:rsid w:val="006875C7"/>
    <w:rsid w:val="00690BB5"/>
    <w:rsid w:val="00691780"/>
    <w:rsid w:val="00694FF9"/>
    <w:rsid w:val="006A092A"/>
    <w:rsid w:val="006A571B"/>
    <w:rsid w:val="006B167C"/>
    <w:rsid w:val="006B5BAC"/>
    <w:rsid w:val="006C0957"/>
    <w:rsid w:val="006C10B3"/>
    <w:rsid w:val="006C61A6"/>
    <w:rsid w:val="006D0F2B"/>
    <w:rsid w:val="006E33FA"/>
    <w:rsid w:val="006E43A7"/>
    <w:rsid w:val="006E47CC"/>
    <w:rsid w:val="006E5EDF"/>
    <w:rsid w:val="006E719B"/>
    <w:rsid w:val="006F036F"/>
    <w:rsid w:val="006F6213"/>
    <w:rsid w:val="00702B9E"/>
    <w:rsid w:val="007070DC"/>
    <w:rsid w:val="0070766D"/>
    <w:rsid w:val="00707DE8"/>
    <w:rsid w:val="007164F5"/>
    <w:rsid w:val="00720061"/>
    <w:rsid w:val="0072719C"/>
    <w:rsid w:val="007275F8"/>
    <w:rsid w:val="007335CE"/>
    <w:rsid w:val="00733CC4"/>
    <w:rsid w:val="0073542D"/>
    <w:rsid w:val="00735DB0"/>
    <w:rsid w:val="0073682A"/>
    <w:rsid w:val="007371FF"/>
    <w:rsid w:val="00741432"/>
    <w:rsid w:val="00742801"/>
    <w:rsid w:val="00743104"/>
    <w:rsid w:val="00750307"/>
    <w:rsid w:val="00752561"/>
    <w:rsid w:val="0075407B"/>
    <w:rsid w:val="007607B3"/>
    <w:rsid w:val="007615E5"/>
    <w:rsid w:val="00763181"/>
    <w:rsid w:val="007707F0"/>
    <w:rsid w:val="00770A25"/>
    <w:rsid w:val="0078013E"/>
    <w:rsid w:val="00780A8A"/>
    <w:rsid w:val="0078179D"/>
    <w:rsid w:val="007851C4"/>
    <w:rsid w:val="00785365"/>
    <w:rsid w:val="00786A6C"/>
    <w:rsid w:val="00795741"/>
    <w:rsid w:val="007977B5"/>
    <w:rsid w:val="007A3C12"/>
    <w:rsid w:val="007B33BD"/>
    <w:rsid w:val="007B3BAD"/>
    <w:rsid w:val="007C1EAE"/>
    <w:rsid w:val="007C7C65"/>
    <w:rsid w:val="007E2ED7"/>
    <w:rsid w:val="007E4585"/>
    <w:rsid w:val="007E69AF"/>
    <w:rsid w:val="007F1614"/>
    <w:rsid w:val="007F7270"/>
    <w:rsid w:val="008040A9"/>
    <w:rsid w:val="00811663"/>
    <w:rsid w:val="00814192"/>
    <w:rsid w:val="00815560"/>
    <w:rsid w:val="008171AD"/>
    <w:rsid w:val="00820A37"/>
    <w:rsid w:val="008249E3"/>
    <w:rsid w:val="008252FC"/>
    <w:rsid w:val="0082642F"/>
    <w:rsid w:val="00826F92"/>
    <w:rsid w:val="008273D4"/>
    <w:rsid w:val="0083048F"/>
    <w:rsid w:val="00832035"/>
    <w:rsid w:val="00832D25"/>
    <w:rsid w:val="00833F21"/>
    <w:rsid w:val="00834EA9"/>
    <w:rsid w:val="00840B2C"/>
    <w:rsid w:val="008425B0"/>
    <w:rsid w:val="008436B4"/>
    <w:rsid w:val="008461C1"/>
    <w:rsid w:val="00866881"/>
    <w:rsid w:val="0087306D"/>
    <w:rsid w:val="00873F99"/>
    <w:rsid w:val="00876DC3"/>
    <w:rsid w:val="00882D7F"/>
    <w:rsid w:val="00890412"/>
    <w:rsid w:val="00890F1E"/>
    <w:rsid w:val="008916A4"/>
    <w:rsid w:val="00891C27"/>
    <w:rsid w:val="008A4379"/>
    <w:rsid w:val="008A453E"/>
    <w:rsid w:val="008A6AB7"/>
    <w:rsid w:val="008A79D8"/>
    <w:rsid w:val="008C0163"/>
    <w:rsid w:val="008C5ABA"/>
    <w:rsid w:val="008D01ED"/>
    <w:rsid w:val="008D2A74"/>
    <w:rsid w:val="008D3476"/>
    <w:rsid w:val="008E553E"/>
    <w:rsid w:val="008F35F8"/>
    <w:rsid w:val="009020A5"/>
    <w:rsid w:val="009037EA"/>
    <w:rsid w:val="009138FC"/>
    <w:rsid w:val="009173D2"/>
    <w:rsid w:val="00923C8B"/>
    <w:rsid w:val="00923E0D"/>
    <w:rsid w:val="00926A1D"/>
    <w:rsid w:val="00936541"/>
    <w:rsid w:val="0094171D"/>
    <w:rsid w:val="00942ABD"/>
    <w:rsid w:val="00946C31"/>
    <w:rsid w:val="00956BFC"/>
    <w:rsid w:val="0096135A"/>
    <w:rsid w:val="00964DD2"/>
    <w:rsid w:val="00965284"/>
    <w:rsid w:val="00965772"/>
    <w:rsid w:val="0096710D"/>
    <w:rsid w:val="00972176"/>
    <w:rsid w:val="0097274A"/>
    <w:rsid w:val="009755E9"/>
    <w:rsid w:val="009764FA"/>
    <w:rsid w:val="009768B5"/>
    <w:rsid w:val="00977233"/>
    <w:rsid w:val="00977F65"/>
    <w:rsid w:val="00983128"/>
    <w:rsid w:val="009851A7"/>
    <w:rsid w:val="00987864"/>
    <w:rsid w:val="00991714"/>
    <w:rsid w:val="00992653"/>
    <w:rsid w:val="009A578D"/>
    <w:rsid w:val="009A6030"/>
    <w:rsid w:val="009B0106"/>
    <w:rsid w:val="009B1B22"/>
    <w:rsid w:val="009B350C"/>
    <w:rsid w:val="009C4D54"/>
    <w:rsid w:val="009D442A"/>
    <w:rsid w:val="009D72D7"/>
    <w:rsid w:val="009E0B90"/>
    <w:rsid w:val="009E19E4"/>
    <w:rsid w:val="009F28C8"/>
    <w:rsid w:val="009F2D3F"/>
    <w:rsid w:val="009F7DBA"/>
    <w:rsid w:val="00A00A90"/>
    <w:rsid w:val="00A1186C"/>
    <w:rsid w:val="00A133D0"/>
    <w:rsid w:val="00A13B4C"/>
    <w:rsid w:val="00A234AA"/>
    <w:rsid w:val="00A40136"/>
    <w:rsid w:val="00A4177C"/>
    <w:rsid w:val="00A4210A"/>
    <w:rsid w:val="00A44378"/>
    <w:rsid w:val="00A4618D"/>
    <w:rsid w:val="00A53E73"/>
    <w:rsid w:val="00A6167A"/>
    <w:rsid w:val="00A72EA3"/>
    <w:rsid w:val="00A80A3D"/>
    <w:rsid w:val="00A824D4"/>
    <w:rsid w:val="00AB2BDB"/>
    <w:rsid w:val="00AB316E"/>
    <w:rsid w:val="00AB7992"/>
    <w:rsid w:val="00AC0F2F"/>
    <w:rsid w:val="00AC45FB"/>
    <w:rsid w:val="00AC557A"/>
    <w:rsid w:val="00AD6ACA"/>
    <w:rsid w:val="00AD7AE8"/>
    <w:rsid w:val="00AE25D8"/>
    <w:rsid w:val="00AE3122"/>
    <w:rsid w:val="00AE6633"/>
    <w:rsid w:val="00AF1660"/>
    <w:rsid w:val="00B01C69"/>
    <w:rsid w:val="00B01EA4"/>
    <w:rsid w:val="00B04E4F"/>
    <w:rsid w:val="00B121A8"/>
    <w:rsid w:val="00B129B9"/>
    <w:rsid w:val="00B13CF3"/>
    <w:rsid w:val="00B15653"/>
    <w:rsid w:val="00B27C8A"/>
    <w:rsid w:val="00B33BE3"/>
    <w:rsid w:val="00B33CC6"/>
    <w:rsid w:val="00B3469B"/>
    <w:rsid w:val="00B36551"/>
    <w:rsid w:val="00B36BE1"/>
    <w:rsid w:val="00B41946"/>
    <w:rsid w:val="00B46BB3"/>
    <w:rsid w:val="00B47535"/>
    <w:rsid w:val="00B50711"/>
    <w:rsid w:val="00B529AA"/>
    <w:rsid w:val="00B7131D"/>
    <w:rsid w:val="00B77622"/>
    <w:rsid w:val="00B77D2A"/>
    <w:rsid w:val="00B85B73"/>
    <w:rsid w:val="00BA04B8"/>
    <w:rsid w:val="00BA0E1E"/>
    <w:rsid w:val="00BA26C8"/>
    <w:rsid w:val="00BA5291"/>
    <w:rsid w:val="00BA6B95"/>
    <w:rsid w:val="00BA6DA5"/>
    <w:rsid w:val="00BA7C42"/>
    <w:rsid w:val="00BB3C5D"/>
    <w:rsid w:val="00BD04E8"/>
    <w:rsid w:val="00BD1B60"/>
    <w:rsid w:val="00BE31FB"/>
    <w:rsid w:val="00BF3A7C"/>
    <w:rsid w:val="00C1462A"/>
    <w:rsid w:val="00C24899"/>
    <w:rsid w:val="00C32A93"/>
    <w:rsid w:val="00C41C08"/>
    <w:rsid w:val="00C514B5"/>
    <w:rsid w:val="00C53377"/>
    <w:rsid w:val="00C614EF"/>
    <w:rsid w:val="00C668EB"/>
    <w:rsid w:val="00C70E9A"/>
    <w:rsid w:val="00C87FBA"/>
    <w:rsid w:val="00CA71DD"/>
    <w:rsid w:val="00CB1EA0"/>
    <w:rsid w:val="00CB418D"/>
    <w:rsid w:val="00CC0999"/>
    <w:rsid w:val="00CC1150"/>
    <w:rsid w:val="00CC41BD"/>
    <w:rsid w:val="00CC4C31"/>
    <w:rsid w:val="00CC5FF9"/>
    <w:rsid w:val="00CD5E13"/>
    <w:rsid w:val="00CD7DBC"/>
    <w:rsid w:val="00CE02D9"/>
    <w:rsid w:val="00CE56BD"/>
    <w:rsid w:val="00CE6EAF"/>
    <w:rsid w:val="00CF00C4"/>
    <w:rsid w:val="00CF1242"/>
    <w:rsid w:val="00CF359B"/>
    <w:rsid w:val="00CF4232"/>
    <w:rsid w:val="00D02F0C"/>
    <w:rsid w:val="00D11003"/>
    <w:rsid w:val="00D12D21"/>
    <w:rsid w:val="00D13F8F"/>
    <w:rsid w:val="00D16349"/>
    <w:rsid w:val="00D2047E"/>
    <w:rsid w:val="00D20B3A"/>
    <w:rsid w:val="00D22A3A"/>
    <w:rsid w:val="00D24AE9"/>
    <w:rsid w:val="00D40065"/>
    <w:rsid w:val="00D42AF7"/>
    <w:rsid w:val="00D45CF7"/>
    <w:rsid w:val="00D47E6C"/>
    <w:rsid w:val="00D51C75"/>
    <w:rsid w:val="00D5390E"/>
    <w:rsid w:val="00D67F62"/>
    <w:rsid w:val="00D70224"/>
    <w:rsid w:val="00D7087A"/>
    <w:rsid w:val="00D70A62"/>
    <w:rsid w:val="00D7292B"/>
    <w:rsid w:val="00D746F7"/>
    <w:rsid w:val="00D77B1E"/>
    <w:rsid w:val="00D877CF"/>
    <w:rsid w:val="00D960E1"/>
    <w:rsid w:val="00DA34B0"/>
    <w:rsid w:val="00DA4D40"/>
    <w:rsid w:val="00DA63CD"/>
    <w:rsid w:val="00DA6A78"/>
    <w:rsid w:val="00DA7EBF"/>
    <w:rsid w:val="00DB025F"/>
    <w:rsid w:val="00DB617C"/>
    <w:rsid w:val="00DC3982"/>
    <w:rsid w:val="00DC5BB1"/>
    <w:rsid w:val="00DD1576"/>
    <w:rsid w:val="00DD2C0D"/>
    <w:rsid w:val="00DD3EFA"/>
    <w:rsid w:val="00DD455A"/>
    <w:rsid w:val="00DE09B9"/>
    <w:rsid w:val="00DE1241"/>
    <w:rsid w:val="00DE3595"/>
    <w:rsid w:val="00DE6144"/>
    <w:rsid w:val="00DF2E23"/>
    <w:rsid w:val="00E0404C"/>
    <w:rsid w:val="00E10DA1"/>
    <w:rsid w:val="00E209CA"/>
    <w:rsid w:val="00E21436"/>
    <w:rsid w:val="00E27D2E"/>
    <w:rsid w:val="00E309A4"/>
    <w:rsid w:val="00E30C9B"/>
    <w:rsid w:val="00E33F7D"/>
    <w:rsid w:val="00E35087"/>
    <w:rsid w:val="00E4441C"/>
    <w:rsid w:val="00E45AB4"/>
    <w:rsid w:val="00E4757D"/>
    <w:rsid w:val="00E47C86"/>
    <w:rsid w:val="00E51C24"/>
    <w:rsid w:val="00E51C38"/>
    <w:rsid w:val="00E63C64"/>
    <w:rsid w:val="00E66212"/>
    <w:rsid w:val="00E728ED"/>
    <w:rsid w:val="00E96916"/>
    <w:rsid w:val="00E97475"/>
    <w:rsid w:val="00EA1873"/>
    <w:rsid w:val="00EA6E55"/>
    <w:rsid w:val="00EB2BE8"/>
    <w:rsid w:val="00EB4A04"/>
    <w:rsid w:val="00EB6D20"/>
    <w:rsid w:val="00EC0E1C"/>
    <w:rsid w:val="00EC0E77"/>
    <w:rsid w:val="00EC1CFD"/>
    <w:rsid w:val="00EE1245"/>
    <w:rsid w:val="00EE1D98"/>
    <w:rsid w:val="00EE5E9F"/>
    <w:rsid w:val="00EE6791"/>
    <w:rsid w:val="00F01245"/>
    <w:rsid w:val="00F0391B"/>
    <w:rsid w:val="00F22DC1"/>
    <w:rsid w:val="00F30C51"/>
    <w:rsid w:val="00F31D38"/>
    <w:rsid w:val="00F3541A"/>
    <w:rsid w:val="00F40847"/>
    <w:rsid w:val="00F40C4E"/>
    <w:rsid w:val="00F41B34"/>
    <w:rsid w:val="00F43F8F"/>
    <w:rsid w:val="00F45AF2"/>
    <w:rsid w:val="00F5020E"/>
    <w:rsid w:val="00F55C69"/>
    <w:rsid w:val="00F72545"/>
    <w:rsid w:val="00F73EDE"/>
    <w:rsid w:val="00F83E44"/>
    <w:rsid w:val="00F9776B"/>
    <w:rsid w:val="00FA165C"/>
    <w:rsid w:val="00FA4479"/>
    <w:rsid w:val="00FA4A1D"/>
    <w:rsid w:val="00FB0775"/>
    <w:rsid w:val="00FB2B6D"/>
    <w:rsid w:val="00FB3B2D"/>
    <w:rsid w:val="00FC741C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D026CBB1A1C6F56E667E52B61E8DAE8EB8D976E8C3635FB2FD33548804CF522FA9B5F989D66F0E75A585194696090F10A6D9E07EFA9B87s5N3E" TargetMode="External"/><Relationship Id="rId18" Type="http://schemas.openxmlformats.org/officeDocument/2006/relationships/hyperlink" Target="consultantplus://offline/ref=980BDE48846A2EF8AD0272DA9FC1AEDEF71BC95B009DE3592B96C68A63180B6132369AC8E4B644644318B60E9C9CA5ECCF55BEEC3D79l8n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0BDE48846A2EF8AD0272DA9FC1AEDEF71BC95B009DE3592B96C68A63180B6132369AC8E4B648644318B60E9C9CA5ECCF55BEEC3D79l8n0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D026CBB1A1C6F56E667E52B61E8DAE8EB8D976E8C3635FB2FD33548804CF522FA9B5F989D66F0E75A585194696090F10A6D9E07EFA9B87s5N3E" TargetMode="External"/><Relationship Id="rId17" Type="http://schemas.openxmlformats.org/officeDocument/2006/relationships/hyperlink" Target="consultantplus://offline/ref=980BDE48846A2EF8AD0272DA9FC1AEDEF71BC95B009DE3592B96C68A63180B6132369AC8E4B648644318B60E9C9CA5ECCF55BEEC3D79l8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0BDE48846A2EF8AD0272DA9FC1AEDEF71BC95B009DE3592B96C68A63180B6132369AC8E4B649644318B60E9C9CA5ECCF55BEEC3D79l8n0J" TargetMode="External"/><Relationship Id="rId20" Type="http://schemas.openxmlformats.org/officeDocument/2006/relationships/hyperlink" Target="consultantplus://offline/ref=980BDE48846A2EF8AD0272DA9FC1AEDEF71BC95B009DE3592B96C68A63180B6132369AC8E4B649644318B60E9C9CA5ECCF55BEEC3D79l8n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D026CBB1A1C6F56E667E52B61E8DAE8EB8D976E8C3635FB2FD33548804CF522FA9B5F989D66F0E75A585194696090F10A6D9E07EFA9B87s5N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0BDE48846A2EF8AD0272DA9FC1AEDEF71BC95B009DE3592B96C68A63180B6132369AC8E4B647644318B60E9C9CA5ECCF55BEEC3D79l8n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D026CBB1A1C6F56E667E52B61E8DAE8EB8D976E8C3635FB2FD33548804CF522FA9B5F989D66F0E75A585194696090F10A6D9E07EFA9B87s5N3E" TargetMode="External"/><Relationship Id="rId19" Type="http://schemas.openxmlformats.org/officeDocument/2006/relationships/hyperlink" Target="consultantplus://offline/ref=980BDE48846A2EF8AD0272DA9FC1AEDEF71BC95B009DE3592B96C68A63180B6132369AC8E4B647644318B60E9C9CA5ECCF55BEEC3D79l8n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026CBB1A1C6F56E667E52B61E8DAE8EB8D976E8C3635FB2FD33548804CF522FA9B5F989D66F0E75A585194696090F10A6D9E07EFA9B87s5N3E" TargetMode="External"/><Relationship Id="rId14" Type="http://schemas.openxmlformats.org/officeDocument/2006/relationships/hyperlink" Target="consultantplus://offline/ref=980BDE48846A2EF8AD0272DA9FC1AEDEF71BC95B009DE3592B96C68A63180B6132369AC8E4B644644318B60E9C9CA5ECCF55BEEC3D79l8n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4119-8971-4D64-B85F-ADFF3E71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2021-06-11T10:23:00Z</cp:lastPrinted>
  <dcterms:created xsi:type="dcterms:W3CDTF">2021-07-04T08:41:00Z</dcterms:created>
  <dcterms:modified xsi:type="dcterms:W3CDTF">2021-07-04T08:41:00Z</dcterms:modified>
</cp:coreProperties>
</file>