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576" w:rsidRPr="00D9194C" w:rsidRDefault="00194576" w:rsidP="00FC7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9194C">
        <w:rPr>
          <w:rFonts w:ascii="Times New Roman" w:eastAsia="Times New Roman" w:hAnsi="Times New Roman" w:cs="Times New Roman"/>
          <w:b/>
          <w:sz w:val="28"/>
          <w:szCs w:val="28"/>
        </w:rPr>
        <w:t>ПРАВИТЕЛЬСТВО ЛЕНИНГРАДСКОЙ ОБЛАСТИ</w:t>
      </w:r>
    </w:p>
    <w:p w:rsidR="00194576" w:rsidRPr="00D9194C" w:rsidRDefault="00194576" w:rsidP="00FC7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D9194C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D9194C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194576" w:rsidRPr="00D9194C" w:rsidRDefault="00194576" w:rsidP="00FC7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4576" w:rsidRPr="00D9194C" w:rsidRDefault="00194576" w:rsidP="00FC7F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194C">
        <w:rPr>
          <w:rFonts w:ascii="Times New Roman" w:eastAsia="Times New Roman" w:hAnsi="Times New Roman" w:cs="Times New Roman"/>
          <w:sz w:val="28"/>
          <w:szCs w:val="28"/>
        </w:rPr>
        <w:t>от ___________20</w:t>
      </w:r>
      <w:r w:rsidR="00FB501A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D9194C">
        <w:rPr>
          <w:rFonts w:ascii="Times New Roman" w:eastAsia="Times New Roman" w:hAnsi="Times New Roman" w:cs="Times New Roman"/>
          <w:sz w:val="28"/>
          <w:szCs w:val="28"/>
        </w:rPr>
        <w:t xml:space="preserve"> года № ____________</w:t>
      </w:r>
    </w:p>
    <w:p w:rsidR="007E4613" w:rsidRPr="00D9194C" w:rsidRDefault="007E4613" w:rsidP="00FC7F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09A0" w:rsidRPr="006C09A0" w:rsidRDefault="00BC79B5" w:rsidP="006C09A0">
      <w:pPr>
        <w:pStyle w:val="ConsPlusTitle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ED57E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 внесении изменени</w:t>
      </w:r>
      <w:r w:rsidR="00F82844" w:rsidRPr="00ED57E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й</w:t>
      </w:r>
      <w:r w:rsidRPr="00ED57E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в </w:t>
      </w:r>
      <w:r w:rsidR="00C9415F" w:rsidRPr="00ED57E6">
        <w:rPr>
          <w:rFonts w:ascii="Times New Roman" w:eastAsiaTheme="minorEastAsia" w:hAnsi="Times New Roman" w:cs="Times New Roman"/>
          <w:sz w:val="28"/>
          <w:szCs w:val="28"/>
        </w:rPr>
        <w:t>постановление</w:t>
      </w:r>
      <w:r w:rsidR="00E5127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9415F" w:rsidRPr="00ED57E6">
        <w:rPr>
          <w:rFonts w:ascii="Times New Roman" w:eastAsiaTheme="minorEastAsia" w:hAnsi="Times New Roman" w:cs="Times New Roman"/>
          <w:sz w:val="28"/>
          <w:szCs w:val="28"/>
        </w:rPr>
        <w:t xml:space="preserve">Правительства Ленинградской области </w:t>
      </w:r>
      <w:r w:rsidR="006C09A0">
        <w:rPr>
          <w:rFonts w:ascii="Times New Roman" w:eastAsiaTheme="minorEastAsia" w:hAnsi="Times New Roman" w:cs="Times New Roman"/>
          <w:sz w:val="28"/>
          <w:szCs w:val="28"/>
        </w:rPr>
        <w:t>от 30 декабря 2019 года</w:t>
      </w:r>
      <w:r w:rsidR="006C09A0" w:rsidRPr="006C09A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C09A0">
        <w:rPr>
          <w:rFonts w:ascii="Times New Roman" w:eastAsiaTheme="minorEastAsia" w:hAnsi="Times New Roman" w:cs="Times New Roman"/>
          <w:sz w:val="28"/>
          <w:szCs w:val="28"/>
        </w:rPr>
        <w:t>№</w:t>
      </w:r>
      <w:r w:rsidR="006C09A0" w:rsidRPr="006C09A0">
        <w:rPr>
          <w:rFonts w:ascii="Times New Roman" w:eastAsiaTheme="minorEastAsia" w:hAnsi="Times New Roman" w:cs="Times New Roman"/>
          <w:sz w:val="28"/>
          <w:szCs w:val="28"/>
        </w:rPr>
        <w:t xml:space="preserve"> 646</w:t>
      </w:r>
      <w:r w:rsidR="006C09A0">
        <w:rPr>
          <w:rFonts w:ascii="Times New Roman" w:eastAsiaTheme="minorEastAsia" w:hAnsi="Times New Roman" w:cs="Times New Roman"/>
          <w:sz w:val="28"/>
          <w:szCs w:val="28"/>
        </w:rPr>
        <w:t xml:space="preserve"> «О</w:t>
      </w:r>
      <w:r w:rsidR="006C09A0" w:rsidRPr="006C09A0">
        <w:rPr>
          <w:rFonts w:ascii="Times New Roman" w:eastAsiaTheme="minorEastAsia" w:hAnsi="Times New Roman" w:cs="Times New Roman"/>
          <w:sz w:val="28"/>
          <w:szCs w:val="28"/>
        </w:rPr>
        <w:t>б утверждении порядка определения объема</w:t>
      </w:r>
      <w:r w:rsidR="006C09A0">
        <w:rPr>
          <w:rFonts w:ascii="Times New Roman" w:eastAsiaTheme="minorEastAsia" w:hAnsi="Times New Roman" w:cs="Times New Roman"/>
          <w:sz w:val="28"/>
          <w:szCs w:val="28"/>
        </w:rPr>
        <w:t xml:space="preserve">             </w:t>
      </w:r>
      <w:r w:rsidR="006C09A0" w:rsidRPr="006C09A0">
        <w:rPr>
          <w:rFonts w:ascii="Times New Roman" w:eastAsiaTheme="minorEastAsia" w:hAnsi="Times New Roman" w:cs="Times New Roman"/>
          <w:sz w:val="28"/>
          <w:szCs w:val="28"/>
        </w:rPr>
        <w:t xml:space="preserve"> и предоставления</w:t>
      </w:r>
      <w:r w:rsidR="006C09A0">
        <w:rPr>
          <w:rFonts w:ascii="Times New Roman" w:eastAsiaTheme="minorEastAsia" w:hAnsi="Times New Roman" w:cs="Times New Roman"/>
          <w:sz w:val="28"/>
          <w:szCs w:val="28"/>
        </w:rPr>
        <w:t xml:space="preserve"> с</w:t>
      </w:r>
      <w:r w:rsidR="006C09A0" w:rsidRPr="006C09A0">
        <w:rPr>
          <w:rFonts w:ascii="Times New Roman" w:eastAsiaTheme="minorEastAsia" w:hAnsi="Times New Roman" w:cs="Times New Roman"/>
          <w:sz w:val="28"/>
          <w:szCs w:val="28"/>
        </w:rPr>
        <w:t>убсидий некоммерческим организациям, относящимся</w:t>
      </w:r>
    </w:p>
    <w:p w:rsidR="006C09A0" w:rsidRPr="006C09A0" w:rsidRDefault="006C09A0" w:rsidP="006C09A0">
      <w:pPr>
        <w:pStyle w:val="ConsPlusTitle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к</w:t>
      </w:r>
      <w:r w:rsidRPr="006C09A0">
        <w:rPr>
          <w:rFonts w:ascii="Times New Roman" w:eastAsiaTheme="minorEastAsia" w:hAnsi="Times New Roman" w:cs="Times New Roman"/>
          <w:sz w:val="28"/>
          <w:szCs w:val="28"/>
        </w:rPr>
        <w:t xml:space="preserve"> инфраструктуре поддержки промышленности, на осуществление</w:t>
      </w:r>
    </w:p>
    <w:p w:rsidR="00194576" w:rsidRPr="00ED57E6" w:rsidRDefault="006C09A0" w:rsidP="006C09A0">
      <w:pPr>
        <w:pStyle w:val="ConsPlusTitle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</w:t>
      </w:r>
      <w:r w:rsidRPr="006C09A0">
        <w:rPr>
          <w:rFonts w:ascii="Times New Roman" w:eastAsiaTheme="minorEastAsia" w:hAnsi="Times New Roman" w:cs="Times New Roman"/>
          <w:sz w:val="28"/>
          <w:szCs w:val="28"/>
        </w:rPr>
        <w:t>еятельности в сфере производительности труда</w:t>
      </w:r>
      <w:r w:rsidR="00E2683B" w:rsidRPr="00ED57E6">
        <w:rPr>
          <w:rFonts w:ascii="Times New Roman" w:eastAsiaTheme="minorEastAsia" w:hAnsi="Times New Roman" w:cs="Times New Roman"/>
          <w:sz w:val="28"/>
          <w:szCs w:val="28"/>
        </w:rPr>
        <w:t>»</w:t>
      </w:r>
    </w:p>
    <w:p w:rsidR="00FB501A" w:rsidRDefault="00FB501A" w:rsidP="00FC7F96">
      <w:pPr>
        <w:pStyle w:val="ConsPlusTitle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194576" w:rsidRPr="00D9194C" w:rsidRDefault="00194576" w:rsidP="00FC7F9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919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Правительство Ленинградской области </w:t>
      </w:r>
      <w:proofErr w:type="gramStart"/>
      <w:r w:rsidRPr="00D9194C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proofErr w:type="gramEnd"/>
      <w:r w:rsidRPr="00D919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с т а н о в л я е т :</w:t>
      </w:r>
    </w:p>
    <w:p w:rsidR="006C09A0" w:rsidRDefault="00C9415F" w:rsidP="006C09A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643B84">
        <w:rPr>
          <w:rFonts w:ascii="Times New Roman" w:hAnsi="Times New Roman" w:cs="Times New Roman"/>
          <w:bCs/>
          <w:sz w:val="28"/>
          <w:szCs w:val="28"/>
          <w:lang w:eastAsia="zh-CN"/>
        </w:rPr>
        <w:t>1.</w:t>
      </w:r>
      <w:r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643B84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Внести в </w:t>
      </w:r>
      <w:r w:rsidR="00655B00" w:rsidRPr="00401024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Порядок </w:t>
      </w:r>
      <w:r w:rsidR="006C09A0" w:rsidRPr="006C09A0">
        <w:rPr>
          <w:rFonts w:ascii="Times New Roman" w:hAnsi="Times New Roman" w:cs="Times New Roman"/>
          <w:bCs/>
          <w:sz w:val="28"/>
          <w:szCs w:val="28"/>
          <w:lang w:eastAsia="zh-CN"/>
        </w:rPr>
        <w:t>определения объема</w:t>
      </w:r>
      <w:r w:rsidR="006C09A0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6C09A0" w:rsidRPr="006C09A0">
        <w:rPr>
          <w:rFonts w:ascii="Times New Roman" w:hAnsi="Times New Roman" w:cs="Times New Roman"/>
          <w:bCs/>
          <w:sz w:val="28"/>
          <w:szCs w:val="28"/>
          <w:lang w:eastAsia="zh-CN"/>
        </w:rPr>
        <w:t>и предоставления субсидий некоммерческим организациям, относящимся</w:t>
      </w:r>
      <w:r w:rsidR="006C09A0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6C09A0" w:rsidRPr="006C09A0">
        <w:rPr>
          <w:rFonts w:ascii="Times New Roman" w:hAnsi="Times New Roman" w:cs="Times New Roman"/>
          <w:bCs/>
          <w:sz w:val="28"/>
          <w:szCs w:val="28"/>
          <w:lang w:eastAsia="zh-CN"/>
        </w:rPr>
        <w:t>к инфраструктуре поддержки промышленности, на осуществление</w:t>
      </w:r>
      <w:r w:rsidR="006C09A0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6C09A0" w:rsidRPr="006C09A0">
        <w:rPr>
          <w:rFonts w:ascii="Times New Roman" w:hAnsi="Times New Roman" w:cs="Times New Roman"/>
          <w:bCs/>
          <w:sz w:val="28"/>
          <w:szCs w:val="28"/>
          <w:lang w:eastAsia="zh-CN"/>
        </w:rPr>
        <w:t>деятельности в сфере производительности труда</w:t>
      </w:r>
      <w:r w:rsidR="00655B00" w:rsidRPr="00401024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, утвержденный </w:t>
      </w:r>
      <w:r w:rsidR="00ED57E6" w:rsidRPr="00401024">
        <w:rPr>
          <w:rFonts w:ascii="Times New Roman" w:hAnsi="Times New Roman" w:cs="Times New Roman"/>
          <w:bCs/>
          <w:sz w:val="28"/>
          <w:szCs w:val="28"/>
          <w:lang w:eastAsia="zh-CN"/>
        </w:rPr>
        <w:t>постановление</w:t>
      </w:r>
      <w:r w:rsidR="00655B00" w:rsidRPr="00401024">
        <w:rPr>
          <w:rFonts w:ascii="Times New Roman" w:hAnsi="Times New Roman" w:cs="Times New Roman"/>
          <w:bCs/>
          <w:sz w:val="28"/>
          <w:szCs w:val="28"/>
          <w:lang w:eastAsia="zh-CN"/>
        </w:rPr>
        <w:t>м</w:t>
      </w:r>
      <w:r w:rsidR="00ED57E6" w:rsidRPr="00401024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Правительства Ленинградской области </w:t>
      </w:r>
      <w:r w:rsidR="006C09A0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                  </w:t>
      </w:r>
      <w:r w:rsidR="006C09A0" w:rsidRPr="006C09A0">
        <w:rPr>
          <w:rFonts w:ascii="Times New Roman" w:hAnsi="Times New Roman" w:cs="Times New Roman"/>
          <w:bCs/>
          <w:sz w:val="28"/>
          <w:szCs w:val="28"/>
          <w:lang w:eastAsia="zh-CN"/>
        </w:rPr>
        <w:t>от 30 декабря 2019 года № 646</w:t>
      </w:r>
      <w:r w:rsidR="00655B00">
        <w:rPr>
          <w:rFonts w:ascii="Times New Roman" w:hAnsi="Times New Roman" w:cs="Times New Roman"/>
          <w:bCs/>
          <w:sz w:val="28"/>
          <w:szCs w:val="28"/>
          <w:lang w:eastAsia="zh-CN"/>
        </w:rPr>
        <w:t>,</w:t>
      </w:r>
      <w:r w:rsidR="00ED57E6" w:rsidRPr="00ED57E6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643B84">
        <w:rPr>
          <w:rFonts w:ascii="Times New Roman" w:hAnsi="Times New Roman" w:cs="Times New Roman"/>
          <w:bCs/>
          <w:sz w:val="28"/>
          <w:szCs w:val="28"/>
          <w:lang w:eastAsia="zh-CN"/>
        </w:rPr>
        <w:t>следующие изменения:</w:t>
      </w:r>
    </w:p>
    <w:p w:rsidR="000906A3" w:rsidRDefault="000906A3" w:rsidP="006C09A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A14770" w:rsidRPr="00A14770" w:rsidRDefault="000906A3" w:rsidP="00A14770">
      <w:pPr>
        <w:pStyle w:val="a7"/>
        <w:numPr>
          <w:ilvl w:val="1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5177D" w:rsidRPr="006C09A0">
        <w:rPr>
          <w:rFonts w:ascii="Times New Roman" w:hAnsi="Times New Roman" w:cs="Times New Roman"/>
          <w:sz w:val="28"/>
          <w:szCs w:val="28"/>
        </w:rPr>
        <w:t>ункт</w:t>
      </w:r>
      <w:r w:rsidR="006C09A0" w:rsidRPr="006C09A0">
        <w:rPr>
          <w:rFonts w:ascii="Times New Roman" w:hAnsi="Times New Roman" w:cs="Times New Roman"/>
          <w:sz w:val="28"/>
          <w:szCs w:val="28"/>
        </w:rPr>
        <w:t xml:space="preserve"> 2.11</w:t>
      </w:r>
      <w:r w:rsidR="002E6072" w:rsidRPr="006C09A0">
        <w:rPr>
          <w:rFonts w:ascii="Times New Roman" w:hAnsi="Times New Roman" w:cs="Times New Roman"/>
          <w:sz w:val="28"/>
          <w:szCs w:val="28"/>
        </w:rPr>
        <w:t>.</w:t>
      </w:r>
      <w:r w:rsidR="006C09A0" w:rsidRPr="006C09A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D70CC">
        <w:rPr>
          <w:rFonts w:ascii="Times New Roman" w:eastAsiaTheme="minorEastAsia" w:hAnsi="Times New Roman" w:cs="Times New Roman"/>
          <w:sz w:val="28"/>
          <w:szCs w:val="28"/>
        </w:rPr>
        <w:t xml:space="preserve">и 2.12. </w:t>
      </w:r>
      <w:r w:rsidR="00A14770">
        <w:rPr>
          <w:rFonts w:ascii="Times New Roman" w:eastAsiaTheme="minorEastAsia" w:hAnsi="Times New Roman" w:cs="Times New Roman"/>
          <w:sz w:val="28"/>
          <w:szCs w:val="28"/>
        </w:rPr>
        <w:t>изложить в следующей редакции:</w:t>
      </w:r>
    </w:p>
    <w:p w:rsidR="00A14770" w:rsidRPr="00A14770" w:rsidRDefault="00A14770" w:rsidP="00A147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14770">
        <w:rPr>
          <w:rFonts w:ascii="Times New Roman" w:hAnsi="Times New Roman" w:cs="Times New Roman"/>
          <w:sz w:val="28"/>
          <w:szCs w:val="28"/>
        </w:rPr>
        <w:t>2.11. Результат предоставления субсидии:</w:t>
      </w:r>
    </w:p>
    <w:p w:rsidR="00A14770" w:rsidRPr="00A14770" w:rsidRDefault="00A14770" w:rsidP="00A147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770">
        <w:rPr>
          <w:rFonts w:ascii="Times New Roman" w:hAnsi="Times New Roman" w:cs="Times New Roman"/>
          <w:sz w:val="28"/>
          <w:szCs w:val="28"/>
        </w:rPr>
        <w:t xml:space="preserve">созданы потоки-образцы на предприятиях - участниках национального проекта под региональным управлением (совместно с экспертами региональных центров компетенций в сфере производительности труда), а также внедряющих мероприятия национального проекта самостоятельно (в том числе с привлечением консультантов), представляющие собой результат оптимизации производственных </w:t>
      </w:r>
      <w:proofErr w:type="gramStart"/>
      <w:r w:rsidRPr="00A14770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A14770">
        <w:rPr>
          <w:rFonts w:ascii="Times New Roman" w:hAnsi="Times New Roman" w:cs="Times New Roman"/>
          <w:sz w:val="28"/>
          <w:szCs w:val="28"/>
        </w:rPr>
        <w:t>или) вспомогательных процессов на базе сформированной инфраструктуры для развития производственной системы в рамках организационной, методологической, экспертно-аналитической и информационной поддержки программ повышения производительности труда на предприятиях.</w:t>
      </w:r>
    </w:p>
    <w:p w:rsidR="00A14770" w:rsidRPr="00A14770" w:rsidRDefault="00A14770" w:rsidP="00A147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770">
        <w:rPr>
          <w:rFonts w:ascii="Times New Roman" w:hAnsi="Times New Roman" w:cs="Times New Roman"/>
          <w:sz w:val="28"/>
          <w:szCs w:val="28"/>
        </w:rPr>
        <w:t>Показатели, необходимые для достижения результат</w:t>
      </w:r>
      <w:r w:rsidR="00682611">
        <w:rPr>
          <w:rFonts w:ascii="Times New Roman" w:hAnsi="Times New Roman" w:cs="Times New Roman"/>
          <w:sz w:val="28"/>
          <w:szCs w:val="28"/>
        </w:rPr>
        <w:t>а</w:t>
      </w:r>
      <w:r w:rsidRPr="00A14770">
        <w:rPr>
          <w:rFonts w:ascii="Times New Roman" w:hAnsi="Times New Roman" w:cs="Times New Roman"/>
          <w:sz w:val="28"/>
          <w:szCs w:val="28"/>
        </w:rPr>
        <w:t xml:space="preserve"> предоставления субсидии:</w:t>
      </w:r>
    </w:p>
    <w:p w:rsidR="00A14770" w:rsidRPr="00A14770" w:rsidRDefault="00A14770" w:rsidP="00A147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770">
        <w:rPr>
          <w:rFonts w:ascii="Times New Roman" w:hAnsi="Times New Roman" w:cs="Times New Roman"/>
          <w:sz w:val="28"/>
          <w:szCs w:val="28"/>
        </w:rPr>
        <w:t>количество предприятий, внедряющих мероприятия национального проекта под региональным управлением;</w:t>
      </w:r>
    </w:p>
    <w:p w:rsidR="00A14770" w:rsidRPr="00A14770" w:rsidRDefault="00A14770" w:rsidP="00A147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770">
        <w:rPr>
          <w:rFonts w:ascii="Times New Roman" w:hAnsi="Times New Roman" w:cs="Times New Roman"/>
          <w:sz w:val="28"/>
          <w:szCs w:val="28"/>
        </w:rPr>
        <w:t>количество предприятий, внедряющих мероприятия нацио</w:t>
      </w:r>
      <w:r w:rsidR="00682611">
        <w:rPr>
          <w:rFonts w:ascii="Times New Roman" w:hAnsi="Times New Roman" w:cs="Times New Roman"/>
          <w:sz w:val="28"/>
          <w:szCs w:val="28"/>
        </w:rPr>
        <w:t>нального проекта самостоятельно;</w:t>
      </w:r>
    </w:p>
    <w:p w:rsidR="00A14770" w:rsidRDefault="00A14770" w:rsidP="00A147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14770">
        <w:rPr>
          <w:rFonts w:ascii="Times New Roman" w:hAnsi="Times New Roman" w:cs="Times New Roman"/>
          <w:sz w:val="28"/>
          <w:szCs w:val="28"/>
        </w:rPr>
        <w:t>оличество обученных сотрудников предприятий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4770">
        <w:rPr>
          <w:rFonts w:ascii="Times New Roman" w:hAnsi="Times New Roman" w:cs="Times New Roman"/>
          <w:sz w:val="28"/>
          <w:szCs w:val="28"/>
        </w:rPr>
        <w:t xml:space="preserve">участников национального проекта в рамках реализации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A14770">
        <w:rPr>
          <w:rFonts w:ascii="Times New Roman" w:hAnsi="Times New Roman" w:cs="Times New Roman"/>
          <w:sz w:val="28"/>
          <w:szCs w:val="28"/>
        </w:rPr>
        <w:t>повышени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A14770">
        <w:rPr>
          <w:rFonts w:ascii="Times New Roman" w:hAnsi="Times New Roman" w:cs="Times New Roman"/>
          <w:sz w:val="28"/>
          <w:szCs w:val="28"/>
        </w:rPr>
        <w:t>производительности труда под региональным управлением</w:t>
      </w:r>
      <w:r w:rsidR="00682611">
        <w:rPr>
          <w:rFonts w:ascii="Times New Roman" w:hAnsi="Times New Roman" w:cs="Times New Roman"/>
          <w:sz w:val="28"/>
          <w:szCs w:val="28"/>
        </w:rPr>
        <w:t>;</w:t>
      </w:r>
    </w:p>
    <w:p w:rsidR="00C13437" w:rsidRDefault="00C13437" w:rsidP="00C1343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C13437">
        <w:rPr>
          <w:rFonts w:ascii="Times New Roman" w:hAnsi="Times New Roman" w:cs="Times New Roman"/>
          <w:sz w:val="28"/>
          <w:szCs w:val="28"/>
        </w:rPr>
        <w:t>оля предприятий</w:t>
      </w:r>
      <w:r w:rsidR="00485ABF" w:rsidRPr="00556799">
        <w:rPr>
          <w:rFonts w:ascii="Times New Roman" w:hAnsi="Times New Roman" w:cs="Times New Roman"/>
          <w:sz w:val="28"/>
          <w:szCs w:val="28"/>
        </w:rPr>
        <w:t>,</w:t>
      </w:r>
      <w:r w:rsidRPr="00C13437">
        <w:rPr>
          <w:rFonts w:ascii="Times New Roman" w:hAnsi="Times New Roman" w:cs="Times New Roman"/>
          <w:sz w:val="28"/>
          <w:szCs w:val="28"/>
        </w:rPr>
        <w:t xml:space="preserve"> внедряющих мероприятия национального проекта под региональным управлением </w:t>
      </w:r>
      <w:r>
        <w:rPr>
          <w:rFonts w:ascii="Times New Roman" w:hAnsi="Times New Roman" w:cs="Times New Roman"/>
          <w:sz w:val="28"/>
          <w:szCs w:val="28"/>
        </w:rPr>
        <w:t>и самостоятельно</w:t>
      </w:r>
      <w:r w:rsidR="00682611">
        <w:rPr>
          <w:rFonts w:ascii="Times New Roman" w:hAnsi="Times New Roman" w:cs="Times New Roman"/>
          <w:sz w:val="28"/>
          <w:szCs w:val="28"/>
        </w:rPr>
        <w:t xml:space="preserve"> </w:t>
      </w:r>
      <w:r w:rsidR="00682611" w:rsidRPr="00682611">
        <w:rPr>
          <w:rFonts w:ascii="Times New Roman" w:hAnsi="Times New Roman" w:cs="Times New Roman"/>
          <w:sz w:val="28"/>
          <w:szCs w:val="28"/>
        </w:rPr>
        <w:t>(с привлечением консультантов)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13437">
        <w:rPr>
          <w:rFonts w:ascii="Times New Roman" w:hAnsi="Times New Roman" w:cs="Times New Roman"/>
          <w:sz w:val="28"/>
          <w:szCs w:val="28"/>
        </w:rPr>
        <w:t>на которых прирост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437">
        <w:rPr>
          <w:rFonts w:ascii="Times New Roman" w:hAnsi="Times New Roman" w:cs="Times New Roman"/>
          <w:sz w:val="28"/>
          <w:szCs w:val="28"/>
        </w:rPr>
        <w:t>производительности труда соответствует целевым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437">
        <w:rPr>
          <w:rFonts w:ascii="Times New Roman" w:hAnsi="Times New Roman" w:cs="Times New Roman"/>
          <w:sz w:val="28"/>
          <w:szCs w:val="28"/>
        </w:rPr>
        <w:t>показателям</w:t>
      </w:r>
      <w:r>
        <w:rPr>
          <w:rFonts w:ascii="Times New Roman" w:hAnsi="Times New Roman" w:cs="Times New Roman"/>
          <w:sz w:val="28"/>
          <w:szCs w:val="28"/>
        </w:rPr>
        <w:t xml:space="preserve"> национального проекта.</w:t>
      </w:r>
    </w:p>
    <w:p w:rsidR="006C09A0" w:rsidRPr="00A14770" w:rsidRDefault="00A14770" w:rsidP="00A147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A14770">
        <w:rPr>
          <w:rFonts w:ascii="Times New Roman" w:hAnsi="Times New Roman" w:cs="Times New Roman"/>
          <w:sz w:val="28"/>
          <w:szCs w:val="28"/>
        </w:rPr>
        <w:t xml:space="preserve">Значения показателей, необходимых </w:t>
      </w:r>
      <w:r w:rsidRPr="00556799">
        <w:rPr>
          <w:rFonts w:ascii="Times New Roman" w:hAnsi="Times New Roman" w:cs="Times New Roman"/>
          <w:sz w:val="28"/>
          <w:szCs w:val="28"/>
        </w:rPr>
        <w:t>для достижения результат</w:t>
      </w:r>
      <w:r w:rsidR="00556799" w:rsidRPr="00556799">
        <w:rPr>
          <w:rFonts w:ascii="Times New Roman" w:hAnsi="Times New Roman" w:cs="Times New Roman"/>
          <w:sz w:val="28"/>
          <w:szCs w:val="28"/>
        </w:rPr>
        <w:t>а</w:t>
      </w:r>
      <w:r w:rsidRPr="00556799">
        <w:rPr>
          <w:rFonts w:ascii="Times New Roman" w:hAnsi="Times New Roman" w:cs="Times New Roman"/>
          <w:sz w:val="28"/>
          <w:szCs w:val="28"/>
        </w:rPr>
        <w:t xml:space="preserve"> предоставления субсидии </w:t>
      </w:r>
      <w:r w:rsidR="00025395" w:rsidRPr="00556799">
        <w:rPr>
          <w:rFonts w:ascii="Times New Roman" w:hAnsi="Times New Roman" w:cs="Times New Roman"/>
          <w:sz w:val="28"/>
          <w:szCs w:val="28"/>
        </w:rPr>
        <w:t xml:space="preserve">и </w:t>
      </w:r>
      <w:r w:rsidR="00556799" w:rsidRPr="00556799">
        <w:rPr>
          <w:rFonts w:ascii="Times New Roman" w:hAnsi="Times New Roman" w:cs="Times New Roman"/>
          <w:sz w:val="28"/>
          <w:szCs w:val="28"/>
        </w:rPr>
        <w:t xml:space="preserve">значение </w:t>
      </w:r>
      <w:r w:rsidR="00025395" w:rsidRPr="00556799">
        <w:rPr>
          <w:rFonts w:ascii="Times New Roman" w:hAnsi="Times New Roman" w:cs="Times New Roman"/>
          <w:sz w:val="28"/>
          <w:szCs w:val="28"/>
        </w:rPr>
        <w:t>результата предоставления субсидии</w:t>
      </w:r>
      <w:r w:rsidR="00485ABF" w:rsidRPr="00556799">
        <w:rPr>
          <w:rFonts w:ascii="Times New Roman" w:hAnsi="Times New Roman" w:cs="Times New Roman"/>
          <w:sz w:val="28"/>
          <w:szCs w:val="28"/>
        </w:rPr>
        <w:t>,</w:t>
      </w:r>
      <w:r w:rsidR="00025395" w:rsidRPr="00025395">
        <w:rPr>
          <w:rFonts w:ascii="Times New Roman" w:hAnsi="Times New Roman" w:cs="Times New Roman"/>
          <w:sz w:val="28"/>
          <w:szCs w:val="28"/>
        </w:rPr>
        <w:t xml:space="preserve"> </w:t>
      </w:r>
      <w:r w:rsidRPr="00A14770">
        <w:rPr>
          <w:rFonts w:ascii="Times New Roman" w:hAnsi="Times New Roman" w:cs="Times New Roman"/>
          <w:sz w:val="28"/>
          <w:szCs w:val="28"/>
        </w:rPr>
        <w:t>устанавливаются соглашением о предоставлении субсидии.</w:t>
      </w:r>
    </w:p>
    <w:p w:rsidR="000D70CC" w:rsidRPr="00AA5644" w:rsidRDefault="000D70CC" w:rsidP="000D70C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644">
        <w:rPr>
          <w:rFonts w:ascii="Times New Roman" w:hAnsi="Times New Roman" w:cs="Times New Roman"/>
          <w:sz w:val="28"/>
          <w:szCs w:val="28"/>
        </w:rPr>
        <w:lastRenderedPageBreak/>
        <w:t>2.12.</w:t>
      </w:r>
      <w:r w:rsidRPr="00AA5644">
        <w:t xml:space="preserve"> </w:t>
      </w:r>
      <w:r w:rsidRPr="00AA5644">
        <w:rPr>
          <w:rFonts w:ascii="Times New Roman" w:hAnsi="Times New Roman" w:cs="Times New Roman"/>
          <w:sz w:val="28"/>
          <w:szCs w:val="28"/>
        </w:rPr>
        <w:t>Получатель субсидии представляет в Комитет отчет о расходовании средств субсидии по форме согласно приложению 4 к настоящему Порядку, отчет о достижении показателей, необходимых для достижения результат</w:t>
      </w:r>
      <w:r w:rsidR="001776F0" w:rsidRPr="00AA5644">
        <w:rPr>
          <w:rFonts w:ascii="Times New Roman" w:hAnsi="Times New Roman" w:cs="Times New Roman"/>
          <w:sz w:val="28"/>
          <w:szCs w:val="28"/>
        </w:rPr>
        <w:t>а</w:t>
      </w:r>
      <w:r w:rsidRPr="00AA5644">
        <w:rPr>
          <w:rFonts w:ascii="Times New Roman" w:hAnsi="Times New Roman" w:cs="Times New Roman"/>
          <w:sz w:val="28"/>
          <w:szCs w:val="28"/>
        </w:rPr>
        <w:t xml:space="preserve"> предоставления субсидии, по форм</w:t>
      </w:r>
      <w:r w:rsidR="00317EB4" w:rsidRPr="00AA5644">
        <w:rPr>
          <w:rFonts w:ascii="Times New Roman" w:hAnsi="Times New Roman" w:cs="Times New Roman"/>
          <w:sz w:val="28"/>
          <w:szCs w:val="28"/>
        </w:rPr>
        <w:t>е</w:t>
      </w:r>
      <w:r w:rsidRPr="00AA5644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317EB4" w:rsidRPr="00AA5644">
        <w:rPr>
          <w:rFonts w:ascii="Times New Roman" w:hAnsi="Times New Roman" w:cs="Times New Roman"/>
          <w:sz w:val="28"/>
          <w:szCs w:val="28"/>
        </w:rPr>
        <w:t>ю</w:t>
      </w:r>
      <w:r w:rsidRPr="00AA5644">
        <w:rPr>
          <w:rFonts w:ascii="Times New Roman" w:hAnsi="Times New Roman" w:cs="Times New Roman"/>
          <w:sz w:val="28"/>
          <w:szCs w:val="28"/>
        </w:rPr>
        <w:t xml:space="preserve"> 6 к настоящему Порядку в следующие сроки:</w:t>
      </w:r>
    </w:p>
    <w:p w:rsidR="000D70CC" w:rsidRPr="00AA5644" w:rsidRDefault="000D70CC" w:rsidP="000D70C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644">
        <w:rPr>
          <w:rFonts w:ascii="Times New Roman" w:hAnsi="Times New Roman" w:cs="Times New Roman"/>
          <w:sz w:val="28"/>
          <w:szCs w:val="28"/>
        </w:rPr>
        <w:t>по итогам I-III кварталов - не позднее 10-го числа месяца, следующего за отчетным периодом;</w:t>
      </w:r>
    </w:p>
    <w:p w:rsidR="000D70CC" w:rsidRPr="00AA5644" w:rsidRDefault="000D70CC" w:rsidP="000D70C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644">
        <w:rPr>
          <w:rFonts w:ascii="Times New Roman" w:hAnsi="Times New Roman" w:cs="Times New Roman"/>
          <w:sz w:val="28"/>
          <w:szCs w:val="28"/>
        </w:rPr>
        <w:t>по итогам года - не позднее 20 января года, следующего за годом предоставления субсидии.</w:t>
      </w:r>
    </w:p>
    <w:p w:rsidR="008B2D65" w:rsidRPr="00AA5644" w:rsidRDefault="008B2D65" w:rsidP="008B2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56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Получатель субсидии представляет в Комитет отчет о достижении значений результата предоставления субсидии по форме согласно приложения 5                           к настоящему Порядку ежемесячно  не  позднее  10  числа  месяца,  следующего  </w:t>
      </w:r>
      <w:proofErr w:type="gramStart"/>
      <w:r w:rsidRPr="00AA56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</w:t>
      </w:r>
      <w:proofErr w:type="gramEnd"/>
      <w:r w:rsidRPr="00AA56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отчетным.</w:t>
      </w:r>
    </w:p>
    <w:p w:rsidR="007513B3" w:rsidRPr="00264221" w:rsidRDefault="007513B3" w:rsidP="00751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64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отчет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</w:t>
      </w:r>
      <w:r w:rsidRPr="00264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достижении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значений </w:t>
      </w:r>
      <w:r w:rsidRPr="00264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264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предоставления субсидии и показателей,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необходимых для достижения результатов предоставления субсидии,</w:t>
      </w:r>
      <w:r w:rsidRPr="00264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указанных в пункте 2.11 настоящего Порядка, прилагаются подтверждающие документы, содержащие данные, предоставленные для расчета значений результат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7513B3">
        <w:t xml:space="preserve"> </w:t>
      </w:r>
      <w:r w:rsidRPr="007513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 субсидии и показателей,  необходимых для достижения результата предоставления субсидии</w:t>
      </w:r>
      <w:r w:rsidRPr="00264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 также пояснительная записка, в которой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содержи</w:t>
      </w:r>
      <w:r w:rsidRPr="00264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тся информация о произведенных расчетах по значениям результат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7513B3">
        <w:t xml:space="preserve"> </w:t>
      </w:r>
      <w:r w:rsidRPr="007513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 субсидии и показателей</w:t>
      </w:r>
      <w:proofErr w:type="gramEnd"/>
      <w:r w:rsidRPr="007513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 необходимых для достижения результата предоставления субсидии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64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о выполненных за отчетный период мероприятиях, повлиявших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264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достижение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значений р</w:t>
      </w:r>
      <w:r w:rsidRPr="00264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езультат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предоставления субсидии </w:t>
      </w:r>
      <w:r w:rsidRPr="00264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показателей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264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необходимых для достижения результатов предоставления субсидии.</w:t>
      </w:r>
    </w:p>
    <w:p w:rsidR="000D70CC" w:rsidRDefault="001171B9" w:rsidP="001171B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1B9">
        <w:rPr>
          <w:rFonts w:ascii="Times New Roman" w:hAnsi="Times New Roman" w:cs="Times New Roman"/>
          <w:sz w:val="28"/>
          <w:szCs w:val="28"/>
        </w:rPr>
        <w:t>Комитет имеет право устанавливать в соглашении о предоставлении субсидии сроки и формы представления получателем субсидии дополнительной отчетности</w:t>
      </w:r>
      <w:proofErr w:type="gramStart"/>
      <w:r w:rsidRPr="001171B9">
        <w:rPr>
          <w:rFonts w:ascii="Times New Roman" w:hAnsi="Times New Roman" w:cs="Times New Roman"/>
          <w:sz w:val="28"/>
          <w:szCs w:val="28"/>
        </w:rPr>
        <w:t>.</w:t>
      </w:r>
      <w:r w:rsidR="00C13437">
        <w:rPr>
          <w:rFonts w:ascii="Times New Roman" w:hAnsi="Times New Roman" w:cs="Times New Roman"/>
          <w:sz w:val="28"/>
          <w:szCs w:val="28"/>
        </w:rPr>
        <w:t>»</w:t>
      </w:r>
      <w:r w:rsidR="008D0F4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90CE3" w:rsidRDefault="007935EF" w:rsidP="008D0F4B">
      <w:pPr>
        <w:pStyle w:val="a7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0F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Изложить п</w:t>
      </w:r>
      <w:r w:rsidR="006E19FC" w:rsidRPr="008D0F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риложение </w:t>
      </w:r>
      <w:r w:rsidR="000906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5-6 </w:t>
      </w:r>
      <w:r w:rsidR="006E19FC" w:rsidRPr="008D0F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Порядку </w:t>
      </w:r>
      <w:r w:rsidRPr="008D0F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редакции согласно приложению </w:t>
      </w:r>
      <w:r w:rsidR="003308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1-2</w:t>
      </w:r>
      <w:r w:rsidRPr="008D0F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к настоящему постановлению</w:t>
      </w:r>
      <w:r w:rsidR="006E19FC" w:rsidRPr="008D0F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  </w:t>
      </w:r>
    </w:p>
    <w:p w:rsidR="00D0225A" w:rsidRDefault="00D0225A" w:rsidP="00FC7F96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2</w:t>
      </w:r>
      <w:r w:rsidRPr="00D9194C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 xml:space="preserve">. </w:t>
      </w:r>
      <w:proofErr w:type="gramStart"/>
      <w:r w:rsidRPr="00D9194C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Контроль за</w:t>
      </w:r>
      <w:proofErr w:type="gramEnd"/>
      <w:r w:rsidRPr="00D9194C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 xml:space="preserve"> исполнением постановления возложить на заместителя Председателя Правительства Ленинградской области - председателя комитета экономического развития и инвестиционной деятельности.</w:t>
      </w:r>
    </w:p>
    <w:p w:rsidR="00D0225A" w:rsidRPr="00D9194C" w:rsidRDefault="00D0225A" w:rsidP="00FC7F96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3</w:t>
      </w:r>
      <w:r w:rsidRPr="00786BF2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 xml:space="preserve">. Настоящее постановление вступает в силу </w:t>
      </w:r>
      <w:proofErr w:type="gramStart"/>
      <w:r w:rsidRPr="00786BF2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с даты</w:t>
      </w:r>
      <w:proofErr w:type="gramEnd"/>
      <w:r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 xml:space="preserve"> официального </w:t>
      </w:r>
      <w:r w:rsidR="00392859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о</w:t>
      </w:r>
      <w:r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публикования.</w:t>
      </w:r>
    </w:p>
    <w:p w:rsidR="00F70A0F" w:rsidRDefault="00F70A0F" w:rsidP="00FC7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6651" w:rsidRDefault="002E6651" w:rsidP="00FC7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4576" w:rsidRPr="00D9194C" w:rsidRDefault="00194576" w:rsidP="00FC7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94C">
        <w:rPr>
          <w:rFonts w:ascii="Times New Roman" w:eastAsia="Times New Roman" w:hAnsi="Times New Roman" w:cs="Times New Roman"/>
          <w:sz w:val="28"/>
          <w:szCs w:val="28"/>
        </w:rPr>
        <w:t>Губернатор</w:t>
      </w:r>
    </w:p>
    <w:p w:rsidR="00194576" w:rsidRDefault="00194576" w:rsidP="00FC7F96">
      <w:pPr>
        <w:pStyle w:val="ConsPlusTitle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D9194C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Ленинградской области                                                                                </w:t>
      </w:r>
      <w:r w:rsidR="00987C43" w:rsidRPr="00D9194C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  </w:t>
      </w:r>
      <w:proofErr w:type="spellStart"/>
      <w:r w:rsidRPr="00D9194C">
        <w:rPr>
          <w:rFonts w:ascii="Times New Roman" w:hAnsi="Times New Roman" w:cs="Times New Roman"/>
          <w:b w:val="0"/>
          <w:sz w:val="28"/>
          <w:szCs w:val="28"/>
          <w:lang w:eastAsia="en-US"/>
        </w:rPr>
        <w:t>А.Дрозденко</w:t>
      </w:r>
      <w:proofErr w:type="spellEnd"/>
    </w:p>
    <w:p w:rsidR="0000720D" w:rsidRDefault="0000720D" w:rsidP="00FC7F9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0720D" w:rsidRDefault="0000720D" w:rsidP="00FC7F9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906A3" w:rsidRDefault="000906A3" w:rsidP="00FC7F9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906A3" w:rsidRDefault="000906A3" w:rsidP="00FC7F9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906A3" w:rsidRDefault="000906A3" w:rsidP="00FC7F9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906A3" w:rsidRDefault="000906A3" w:rsidP="00FC7F9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906A3" w:rsidRDefault="000906A3" w:rsidP="00FC7F9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906A3" w:rsidRDefault="000906A3" w:rsidP="00FC7F9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906A3" w:rsidRDefault="000906A3" w:rsidP="00FC7F9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30132" w:rsidRPr="00456D5C" w:rsidRDefault="000906A3" w:rsidP="00FC7F9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330857">
        <w:rPr>
          <w:rFonts w:ascii="Times New Roman" w:hAnsi="Times New Roman" w:cs="Times New Roman"/>
          <w:sz w:val="28"/>
          <w:szCs w:val="28"/>
        </w:rPr>
        <w:t xml:space="preserve"> 1</w:t>
      </w:r>
      <w:r w:rsidR="00830132" w:rsidRPr="00456D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132" w:rsidRPr="00456D5C" w:rsidRDefault="00830132" w:rsidP="00FC7F9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56D5C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830132" w:rsidRPr="00456D5C" w:rsidRDefault="00830132" w:rsidP="00FC7F9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56D5C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830132" w:rsidRPr="00456D5C" w:rsidRDefault="00830132" w:rsidP="00FC7F9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56D5C">
        <w:rPr>
          <w:rFonts w:ascii="Times New Roman" w:hAnsi="Times New Roman" w:cs="Times New Roman"/>
          <w:sz w:val="28"/>
          <w:szCs w:val="28"/>
        </w:rPr>
        <w:t>от ____ № _____</w:t>
      </w:r>
    </w:p>
    <w:p w:rsidR="00830132" w:rsidRPr="00456D5C" w:rsidRDefault="00830132" w:rsidP="00FC7F9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30132" w:rsidRPr="00456D5C" w:rsidRDefault="00830132" w:rsidP="00FC7F9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56D5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906A3">
        <w:rPr>
          <w:rFonts w:ascii="Times New Roman" w:hAnsi="Times New Roman" w:cs="Times New Roman"/>
          <w:sz w:val="28"/>
          <w:szCs w:val="28"/>
        </w:rPr>
        <w:t>5</w:t>
      </w:r>
      <w:r w:rsidRPr="00456D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132" w:rsidRPr="00456D5C" w:rsidRDefault="00830132" w:rsidP="00FC7F9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56D5C">
        <w:rPr>
          <w:rFonts w:ascii="Times New Roman" w:hAnsi="Times New Roman" w:cs="Times New Roman"/>
          <w:sz w:val="28"/>
          <w:szCs w:val="28"/>
        </w:rPr>
        <w:t xml:space="preserve">к Порядку…, </w:t>
      </w:r>
    </w:p>
    <w:p w:rsidR="00830132" w:rsidRPr="00456D5C" w:rsidRDefault="002C2AF8" w:rsidP="00FC7F9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="00830132" w:rsidRPr="00456D5C">
        <w:rPr>
          <w:rFonts w:ascii="Times New Roman" w:hAnsi="Times New Roman" w:cs="Times New Roman"/>
          <w:sz w:val="28"/>
          <w:szCs w:val="28"/>
        </w:rPr>
        <w:t>твержденному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132" w:rsidRPr="00456D5C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830132" w:rsidRPr="00456D5C" w:rsidRDefault="00830132" w:rsidP="00FC7F9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56D5C">
        <w:rPr>
          <w:rFonts w:ascii="Times New Roman" w:hAnsi="Times New Roman" w:cs="Times New Roman"/>
          <w:sz w:val="28"/>
          <w:szCs w:val="28"/>
        </w:rPr>
        <w:t>Правительства Ленинградской области</w:t>
      </w:r>
    </w:p>
    <w:p w:rsidR="00830132" w:rsidRDefault="000906A3" w:rsidP="000906A3">
      <w:pPr>
        <w:spacing w:line="240" w:lineRule="auto"/>
        <w:jc w:val="right"/>
        <w:rPr>
          <w:sz w:val="28"/>
          <w:szCs w:val="28"/>
        </w:rPr>
      </w:pPr>
      <w:r w:rsidRPr="000906A3">
        <w:rPr>
          <w:rFonts w:ascii="Times New Roman" w:hAnsi="Times New Roman" w:cs="Times New Roman"/>
          <w:sz w:val="28"/>
          <w:szCs w:val="28"/>
        </w:rPr>
        <w:t>30 декабря 2019 года № 646</w:t>
      </w:r>
    </w:p>
    <w:p w:rsidR="000906A3" w:rsidRPr="003E5083" w:rsidRDefault="000906A3" w:rsidP="000906A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E5083">
        <w:rPr>
          <w:rFonts w:ascii="Times New Roman" w:hAnsi="Times New Roman" w:cs="Times New Roman"/>
          <w:b/>
          <w:sz w:val="28"/>
          <w:szCs w:val="28"/>
        </w:rPr>
        <w:t xml:space="preserve">Форма отчета </w:t>
      </w:r>
    </w:p>
    <w:p w:rsidR="000906A3" w:rsidRPr="003E5083" w:rsidRDefault="000906A3" w:rsidP="000906A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E5083">
        <w:rPr>
          <w:rFonts w:ascii="Times New Roman" w:hAnsi="Times New Roman" w:cs="Times New Roman"/>
          <w:b/>
          <w:sz w:val="28"/>
          <w:szCs w:val="28"/>
        </w:rPr>
        <w:t>о достижении значений результата</w:t>
      </w:r>
      <w:r w:rsidRPr="003E5083">
        <w:t xml:space="preserve"> </w:t>
      </w:r>
      <w:r w:rsidRPr="003E5083">
        <w:rPr>
          <w:rFonts w:ascii="Times New Roman" w:hAnsi="Times New Roman" w:cs="Times New Roman"/>
          <w:b/>
          <w:sz w:val="28"/>
          <w:szCs w:val="28"/>
        </w:rPr>
        <w:t>предоставления субсидии</w:t>
      </w:r>
    </w:p>
    <w:p w:rsidR="000906A3" w:rsidRPr="003E5083" w:rsidRDefault="000906A3" w:rsidP="000906A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206" w:type="dxa"/>
        <w:tblLayout w:type="fixed"/>
        <w:tblLook w:val="04A0" w:firstRow="1" w:lastRow="0" w:firstColumn="1" w:lastColumn="0" w:noHBand="0" w:noVBand="1"/>
      </w:tblPr>
      <w:tblGrid>
        <w:gridCol w:w="2802"/>
        <w:gridCol w:w="741"/>
        <w:gridCol w:w="676"/>
        <w:gridCol w:w="623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</w:tblGrid>
      <w:tr w:rsidR="000906A3" w:rsidRPr="003E5083" w:rsidTr="00D12A2E">
        <w:tc>
          <w:tcPr>
            <w:tcW w:w="2802" w:type="dxa"/>
            <w:vMerge w:val="restart"/>
          </w:tcPr>
          <w:p w:rsidR="000906A3" w:rsidRPr="003E5083" w:rsidRDefault="000906A3" w:rsidP="00D12A2E">
            <w:pPr>
              <w:jc w:val="center"/>
              <w:outlineLvl w:val="0"/>
              <w:rPr>
                <w:szCs w:val="28"/>
              </w:rPr>
            </w:pPr>
            <w:r w:rsidRPr="003E5083">
              <w:rPr>
                <w:szCs w:val="28"/>
              </w:rPr>
              <w:t>Наименование</w:t>
            </w:r>
          </w:p>
          <w:p w:rsidR="000906A3" w:rsidRPr="003E5083" w:rsidRDefault="000906A3" w:rsidP="00D12A2E">
            <w:pPr>
              <w:jc w:val="center"/>
              <w:outlineLvl w:val="0"/>
              <w:rPr>
                <w:szCs w:val="28"/>
              </w:rPr>
            </w:pPr>
            <w:r w:rsidRPr="003E5083">
              <w:rPr>
                <w:szCs w:val="28"/>
              </w:rPr>
              <w:t>результата</w:t>
            </w:r>
          </w:p>
        </w:tc>
        <w:tc>
          <w:tcPr>
            <w:tcW w:w="741" w:type="dxa"/>
            <w:vMerge w:val="restart"/>
          </w:tcPr>
          <w:p w:rsidR="000906A3" w:rsidRPr="003E5083" w:rsidRDefault="000906A3" w:rsidP="00D12A2E">
            <w:pPr>
              <w:jc w:val="center"/>
              <w:outlineLvl w:val="0"/>
              <w:rPr>
                <w:szCs w:val="28"/>
              </w:rPr>
            </w:pPr>
            <w:r w:rsidRPr="003E5083">
              <w:rPr>
                <w:szCs w:val="28"/>
              </w:rPr>
              <w:t>Единица измерения</w:t>
            </w:r>
          </w:p>
        </w:tc>
        <w:tc>
          <w:tcPr>
            <w:tcW w:w="6067" w:type="dxa"/>
            <w:gridSpan w:val="10"/>
          </w:tcPr>
          <w:p w:rsidR="000906A3" w:rsidRPr="003E5083" w:rsidRDefault="000906A3" w:rsidP="00D12A2E">
            <w:pPr>
              <w:jc w:val="center"/>
              <w:outlineLvl w:val="0"/>
              <w:rPr>
                <w:szCs w:val="28"/>
              </w:rPr>
            </w:pPr>
            <w:r w:rsidRPr="003E5083">
              <w:rPr>
                <w:szCs w:val="28"/>
              </w:rPr>
              <w:t>Значение результата</w:t>
            </w:r>
          </w:p>
          <w:p w:rsidR="000906A3" w:rsidRPr="003E5083" w:rsidRDefault="000906A3" w:rsidP="00D12A2E">
            <w:pPr>
              <w:jc w:val="center"/>
              <w:outlineLvl w:val="0"/>
              <w:rPr>
                <w:szCs w:val="28"/>
              </w:rPr>
            </w:pPr>
            <w:r w:rsidRPr="003E5083">
              <w:rPr>
                <w:szCs w:val="28"/>
              </w:rPr>
              <w:t>в 20__ году (отчетный период)</w:t>
            </w:r>
          </w:p>
        </w:tc>
        <w:tc>
          <w:tcPr>
            <w:tcW w:w="596" w:type="dxa"/>
            <w:vMerge w:val="restart"/>
          </w:tcPr>
          <w:p w:rsidR="000906A3" w:rsidRPr="003E5083" w:rsidRDefault="000906A3" w:rsidP="00D12A2E">
            <w:pPr>
              <w:jc w:val="center"/>
              <w:outlineLvl w:val="0"/>
              <w:rPr>
                <w:szCs w:val="28"/>
              </w:rPr>
            </w:pPr>
            <w:r w:rsidRPr="003E5083">
              <w:rPr>
                <w:szCs w:val="28"/>
              </w:rPr>
              <w:t>Причина отклонения</w:t>
            </w:r>
          </w:p>
        </w:tc>
      </w:tr>
      <w:tr w:rsidR="000906A3" w:rsidRPr="003E5083" w:rsidTr="00D12A2E">
        <w:tc>
          <w:tcPr>
            <w:tcW w:w="2802" w:type="dxa"/>
            <w:vMerge/>
          </w:tcPr>
          <w:p w:rsidR="000906A3" w:rsidRPr="003E5083" w:rsidRDefault="000906A3" w:rsidP="00D12A2E">
            <w:pPr>
              <w:jc w:val="center"/>
              <w:outlineLvl w:val="0"/>
              <w:rPr>
                <w:szCs w:val="28"/>
              </w:rPr>
            </w:pPr>
          </w:p>
        </w:tc>
        <w:tc>
          <w:tcPr>
            <w:tcW w:w="741" w:type="dxa"/>
            <w:vMerge/>
          </w:tcPr>
          <w:p w:rsidR="000906A3" w:rsidRPr="003E5083" w:rsidRDefault="000906A3" w:rsidP="00D12A2E">
            <w:pPr>
              <w:jc w:val="both"/>
              <w:outlineLvl w:val="0"/>
              <w:rPr>
                <w:szCs w:val="28"/>
              </w:rPr>
            </w:pPr>
          </w:p>
        </w:tc>
        <w:tc>
          <w:tcPr>
            <w:tcW w:w="1299" w:type="dxa"/>
            <w:gridSpan w:val="2"/>
          </w:tcPr>
          <w:p w:rsidR="000906A3" w:rsidRPr="003E5083" w:rsidRDefault="000906A3" w:rsidP="00D12A2E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E5083">
              <w:rPr>
                <w:rFonts w:ascii="Times New Roman" w:hAnsi="Times New Roman" w:cs="Times New Roman"/>
                <w:lang w:val="en-US"/>
              </w:rPr>
              <w:t>I</w:t>
            </w:r>
          </w:p>
          <w:p w:rsidR="000906A3" w:rsidRPr="003E5083" w:rsidRDefault="000906A3" w:rsidP="00D12A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5083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1192" w:type="dxa"/>
            <w:gridSpan w:val="2"/>
          </w:tcPr>
          <w:p w:rsidR="000906A3" w:rsidRPr="003E5083" w:rsidRDefault="000906A3" w:rsidP="00D12A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5083">
              <w:rPr>
                <w:rFonts w:ascii="Times New Roman" w:hAnsi="Times New Roman" w:cs="Times New Roman"/>
                <w:lang w:val="en-US"/>
              </w:rPr>
              <w:t xml:space="preserve">II </w:t>
            </w:r>
          </w:p>
          <w:p w:rsidR="000906A3" w:rsidRPr="003E5083" w:rsidRDefault="000906A3" w:rsidP="00D12A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5083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1192" w:type="dxa"/>
            <w:gridSpan w:val="2"/>
          </w:tcPr>
          <w:p w:rsidR="000906A3" w:rsidRPr="003E5083" w:rsidRDefault="000906A3" w:rsidP="00D12A2E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E5083">
              <w:rPr>
                <w:rFonts w:ascii="Times New Roman" w:hAnsi="Times New Roman" w:cs="Times New Roman"/>
                <w:lang w:val="en-US"/>
              </w:rPr>
              <w:t>III</w:t>
            </w:r>
          </w:p>
          <w:p w:rsidR="000906A3" w:rsidRPr="003E5083" w:rsidRDefault="000906A3" w:rsidP="00D12A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5083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1192" w:type="dxa"/>
            <w:gridSpan w:val="2"/>
          </w:tcPr>
          <w:p w:rsidR="000906A3" w:rsidRPr="003E5083" w:rsidRDefault="000906A3" w:rsidP="00D12A2E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E5083">
              <w:rPr>
                <w:rFonts w:ascii="Times New Roman" w:hAnsi="Times New Roman" w:cs="Times New Roman"/>
                <w:lang w:val="en-US"/>
              </w:rPr>
              <w:t>IV</w:t>
            </w:r>
          </w:p>
          <w:p w:rsidR="000906A3" w:rsidRPr="003E5083" w:rsidRDefault="000906A3" w:rsidP="00D12A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5083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1192" w:type="dxa"/>
            <w:gridSpan w:val="2"/>
          </w:tcPr>
          <w:p w:rsidR="000906A3" w:rsidRPr="003E5083" w:rsidRDefault="000906A3" w:rsidP="00D12A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508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96" w:type="dxa"/>
            <w:vMerge/>
          </w:tcPr>
          <w:p w:rsidR="000906A3" w:rsidRPr="003E5083" w:rsidRDefault="000906A3" w:rsidP="00D12A2E">
            <w:pPr>
              <w:jc w:val="both"/>
              <w:outlineLvl w:val="0"/>
              <w:rPr>
                <w:szCs w:val="28"/>
              </w:rPr>
            </w:pPr>
          </w:p>
        </w:tc>
      </w:tr>
      <w:tr w:rsidR="000906A3" w:rsidRPr="003E5083" w:rsidTr="00D12A2E">
        <w:tc>
          <w:tcPr>
            <w:tcW w:w="2802" w:type="dxa"/>
            <w:vMerge/>
          </w:tcPr>
          <w:p w:rsidR="000906A3" w:rsidRPr="003E5083" w:rsidRDefault="000906A3" w:rsidP="00D12A2E">
            <w:pPr>
              <w:jc w:val="center"/>
              <w:outlineLvl w:val="0"/>
              <w:rPr>
                <w:szCs w:val="28"/>
              </w:rPr>
            </w:pPr>
          </w:p>
        </w:tc>
        <w:tc>
          <w:tcPr>
            <w:tcW w:w="741" w:type="dxa"/>
            <w:vMerge/>
          </w:tcPr>
          <w:p w:rsidR="000906A3" w:rsidRPr="003E5083" w:rsidRDefault="000906A3" w:rsidP="00D12A2E">
            <w:pPr>
              <w:jc w:val="both"/>
              <w:outlineLvl w:val="0"/>
              <w:rPr>
                <w:szCs w:val="28"/>
              </w:rPr>
            </w:pPr>
          </w:p>
        </w:tc>
        <w:tc>
          <w:tcPr>
            <w:tcW w:w="676" w:type="dxa"/>
          </w:tcPr>
          <w:p w:rsidR="000906A3" w:rsidRPr="003E5083" w:rsidRDefault="000906A3" w:rsidP="00D12A2E">
            <w:pPr>
              <w:jc w:val="center"/>
              <w:outlineLvl w:val="0"/>
              <w:rPr>
                <w:szCs w:val="28"/>
              </w:rPr>
            </w:pPr>
            <w:r w:rsidRPr="003E5083">
              <w:rPr>
                <w:szCs w:val="28"/>
              </w:rPr>
              <w:t>План</w:t>
            </w:r>
          </w:p>
        </w:tc>
        <w:tc>
          <w:tcPr>
            <w:tcW w:w="623" w:type="dxa"/>
          </w:tcPr>
          <w:p w:rsidR="000906A3" w:rsidRPr="003E5083" w:rsidRDefault="000906A3" w:rsidP="00D12A2E">
            <w:pPr>
              <w:jc w:val="center"/>
              <w:outlineLvl w:val="0"/>
              <w:rPr>
                <w:szCs w:val="28"/>
              </w:rPr>
            </w:pPr>
            <w:r w:rsidRPr="003E5083">
              <w:rPr>
                <w:szCs w:val="28"/>
              </w:rPr>
              <w:t>Факт</w:t>
            </w:r>
          </w:p>
        </w:tc>
        <w:tc>
          <w:tcPr>
            <w:tcW w:w="596" w:type="dxa"/>
          </w:tcPr>
          <w:p w:rsidR="000906A3" w:rsidRPr="003E5083" w:rsidRDefault="000906A3" w:rsidP="00D12A2E">
            <w:pPr>
              <w:jc w:val="center"/>
              <w:outlineLvl w:val="0"/>
              <w:rPr>
                <w:szCs w:val="28"/>
              </w:rPr>
            </w:pPr>
            <w:r w:rsidRPr="003E5083">
              <w:rPr>
                <w:szCs w:val="28"/>
              </w:rPr>
              <w:t>План</w:t>
            </w:r>
          </w:p>
        </w:tc>
        <w:tc>
          <w:tcPr>
            <w:tcW w:w="596" w:type="dxa"/>
          </w:tcPr>
          <w:p w:rsidR="000906A3" w:rsidRPr="003E5083" w:rsidRDefault="000906A3" w:rsidP="00D12A2E">
            <w:pPr>
              <w:jc w:val="center"/>
              <w:outlineLvl w:val="0"/>
              <w:rPr>
                <w:szCs w:val="28"/>
              </w:rPr>
            </w:pPr>
            <w:r w:rsidRPr="003E5083">
              <w:rPr>
                <w:szCs w:val="28"/>
              </w:rPr>
              <w:t>Факт</w:t>
            </w:r>
          </w:p>
        </w:tc>
        <w:tc>
          <w:tcPr>
            <w:tcW w:w="596" w:type="dxa"/>
          </w:tcPr>
          <w:p w:rsidR="000906A3" w:rsidRPr="003E5083" w:rsidRDefault="000906A3" w:rsidP="00D12A2E">
            <w:pPr>
              <w:jc w:val="center"/>
              <w:outlineLvl w:val="0"/>
              <w:rPr>
                <w:szCs w:val="28"/>
              </w:rPr>
            </w:pPr>
            <w:r w:rsidRPr="003E5083">
              <w:rPr>
                <w:szCs w:val="28"/>
              </w:rPr>
              <w:t>План</w:t>
            </w:r>
          </w:p>
        </w:tc>
        <w:tc>
          <w:tcPr>
            <w:tcW w:w="596" w:type="dxa"/>
          </w:tcPr>
          <w:p w:rsidR="000906A3" w:rsidRPr="003E5083" w:rsidRDefault="000906A3" w:rsidP="00D12A2E">
            <w:pPr>
              <w:jc w:val="center"/>
              <w:outlineLvl w:val="0"/>
              <w:rPr>
                <w:szCs w:val="28"/>
              </w:rPr>
            </w:pPr>
            <w:r w:rsidRPr="003E5083">
              <w:rPr>
                <w:szCs w:val="28"/>
              </w:rPr>
              <w:t>Факт</w:t>
            </w:r>
          </w:p>
        </w:tc>
        <w:tc>
          <w:tcPr>
            <w:tcW w:w="596" w:type="dxa"/>
          </w:tcPr>
          <w:p w:rsidR="000906A3" w:rsidRPr="003E5083" w:rsidRDefault="000906A3" w:rsidP="00D12A2E">
            <w:pPr>
              <w:jc w:val="center"/>
              <w:outlineLvl w:val="0"/>
              <w:rPr>
                <w:szCs w:val="28"/>
              </w:rPr>
            </w:pPr>
            <w:r w:rsidRPr="003E5083">
              <w:rPr>
                <w:szCs w:val="28"/>
              </w:rPr>
              <w:t>План</w:t>
            </w:r>
          </w:p>
        </w:tc>
        <w:tc>
          <w:tcPr>
            <w:tcW w:w="596" w:type="dxa"/>
          </w:tcPr>
          <w:p w:rsidR="000906A3" w:rsidRPr="003E5083" w:rsidRDefault="000906A3" w:rsidP="00D12A2E">
            <w:pPr>
              <w:jc w:val="center"/>
              <w:outlineLvl w:val="0"/>
              <w:rPr>
                <w:szCs w:val="28"/>
              </w:rPr>
            </w:pPr>
            <w:r w:rsidRPr="003E5083">
              <w:rPr>
                <w:szCs w:val="28"/>
              </w:rPr>
              <w:t>Факт</w:t>
            </w:r>
          </w:p>
        </w:tc>
        <w:tc>
          <w:tcPr>
            <w:tcW w:w="596" w:type="dxa"/>
          </w:tcPr>
          <w:p w:rsidR="000906A3" w:rsidRPr="003E5083" w:rsidRDefault="000906A3" w:rsidP="00D12A2E">
            <w:pPr>
              <w:jc w:val="center"/>
              <w:outlineLvl w:val="0"/>
              <w:rPr>
                <w:szCs w:val="28"/>
              </w:rPr>
            </w:pPr>
            <w:r w:rsidRPr="003E5083">
              <w:rPr>
                <w:szCs w:val="28"/>
              </w:rPr>
              <w:t>План</w:t>
            </w:r>
          </w:p>
        </w:tc>
        <w:tc>
          <w:tcPr>
            <w:tcW w:w="596" w:type="dxa"/>
          </w:tcPr>
          <w:p w:rsidR="000906A3" w:rsidRPr="003E5083" w:rsidRDefault="000906A3" w:rsidP="00D12A2E">
            <w:pPr>
              <w:jc w:val="center"/>
              <w:outlineLvl w:val="0"/>
              <w:rPr>
                <w:szCs w:val="28"/>
              </w:rPr>
            </w:pPr>
            <w:r w:rsidRPr="003E5083">
              <w:rPr>
                <w:szCs w:val="28"/>
              </w:rPr>
              <w:t>Факт</w:t>
            </w:r>
          </w:p>
        </w:tc>
        <w:tc>
          <w:tcPr>
            <w:tcW w:w="596" w:type="dxa"/>
            <w:vMerge/>
          </w:tcPr>
          <w:p w:rsidR="000906A3" w:rsidRPr="003E5083" w:rsidRDefault="000906A3" w:rsidP="00D12A2E">
            <w:pPr>
              <w:jc w:val="both"/>
              <w:outlineLvl w:val="0"/>
              <w:rPr>
                <w:szCs w:val="28"/>
              </w:rPr>
            </w:pPr>
          </w:p>
        </w:tc>
      </w:tr>
      <w:tr w:rsidR="000906A3" w:rsidRPr="003E5083" w:rsidTr="00D12A2E">
        <w:tc>
          <w:tcPr>
            <w:tcW w:w="2802" w:type="dxa"/>
          </w:tcPr>
          <w:p w:rsidR="000906A3" w:rsidRPr="003E5083" w:rsidRDefault="000906A3" w:rsidP="00D12A2E">
            <w:pPr>
              <w:jc w:val="center"/>
              <w:outlineLvl w:val="0"/>
              <w:rPr>
                <w:szCs w:val="28"/>
              </w:rPr>
            </w:pPr>
            <w:r w:rsidRPr="003E5083">
              <w:rPr>
                <w:szCs w:val="28"/>
              </w:rPr>
              <w:t>1</w:t>
            </w:r>
          </w:p>
        </w:tc>
        <w:tc>
          <w:tcPr>
            <w:tcW w:w="741" w:type="dxa"/>
          </w:tcPr>
          <w:p w:rsidR="000906A3" w:rsidRPr="003E5083" w:rsidRDefault="000906A3" w:rsidP="00D12A2E">
            <w:pPr>
              <w:jc w:val="center"/>
              <w:outlineLvl w:val="0"/>
              <w:rPr>
                <w:szCs w:val="28"/>
              </w:rPr>
            </w:pPr>
            <w:r w:rsidRPr="003E5083">
              <w:rPr>
                <w:szCs w:val="28"/>
              </w:rPr>
              <w:t>2</w:t>
            </w:r>
          </w:p>
        </w:tc>
        <w:tc>
          <w:tcPr>
            <w:tcW w:w="676" w:type="dxa"/>
          </w:tcPr>
          <w:p w:rsidR="000906A3" w:rsidRPr="003E5083" w:rsidRDefault="000906A3" w:rsidP="00D12A2E">
            <w:pPr>
              <w:jc w:val="center"/>
              <w:outlineLvl w:val="0"/>
              <w:rPr>
                <w:szCs w:val="28"/>
              </w:rPr>
            </w:pPr>
            <w:r w:rsidRPr="003E5083">
              <w:rPr>
                <w:szCs w:val="28"/>
              </w:rPr>
              <w:t>3</w:t>
            </w:r>
          </w:p>
        </w:tc>
        <w:tc>
          <w:tcPr>
            <w:tcW w:w="623" w:type="dxa"/>
          </w:tcPr>
          <w:p w:rsidR="000906A3" w:rsidRPr="003E5083" w:rsidRDefault="000906A3" w:rsidP="00D12A2E">
            <w:pPr>
              <w:jc w:val="center"/>
              <w:outlineLvl w:val="0"/>
              <w:rPr>
                <w:szCs w:val="28"/>
              </w:rPr>
            </w:pPr>
            <w:r w:rsidRPr="003E5083">
              <w:rPr>
                <w:szCs w:val="28"/>
              </w:rPr>
              <w:t>4</w:t>
            </w:r>
          </w:p>
        </w:tc>
        <w:tc>
          <w:tcPr>
            <w:tcW w:w="596" w:type="dxa"/>
          </w:tcPr>
          <w:p w:rsidR="000906A3" w:rsidRPr="003E5083" w:rsidRDefault="000906A3" w:rsidP="00D12A2E">
            <w:pPr>
              <w:jc w:val="center"/>
              <w:outlineLvl w:val="0"/>
              <w:rPr>
                <w:szCs w:val="28"/>
              </w:rPr>
            </w:pPr>
          </w:p>
        </w:tc>
        <w:tc>
          <w:tcPr>
            <w:tcW w:w="596" w:type="dxa"/>
          </w:tcPr>
          <w:p w:rsidR="000906A3" w:rsidRPr="003E5083" w:rsidRDefault="000906A3" w:rsidP="00D12A2E">
            <w:pPr>
              <w:jc w:val="center"/>
              <w:outlineLvl w:val="0"/>
              <w:rPr>
                <w:szCs w:val="28"/>
              </w:rPr>
            </w:pPr>
          </w:p>
        </w:tc>
        <w:tc>
          <w:tcPr>
            <w:tcW w:w="596" w:type="dxa"/>
          </w:tcPr>
          <w:p w:rsidR="000906A3" w:rsidRPr="003E5083" w:rsidRDefault="000906A3" w:rsidP="00D12A2E">
            <w:pPr>
              <w:jc w:val="center"/>
              <w:outlineLvl w:val="0"/>
              <w:rPr>
                <w:szCs w:val="28"/>
              </w:rPr>
            </w:pPr>
          </w:p>
        </w:tc>
        <w:tc>
          <w:tcPr>
            <w:tcW w:w="596" w:type="dxa"/>
          </w:tcPr>
          <w:p w:rsidR="000906A3" w:rsidRPr="003E5083" w:rsidRDefault="000906A3" w:rsidP="00D12A2E">
            <w:pPr>
              <w:jc w:val="center"/>
              <w:outlineLvl w:val="0"/>
              <w:rPr>
                <w:szCs w:val="28"/>
              </w:rPr>
            </w:pPr>
          </w:p>
        </w:tc>
        <w:tc>
          <w:tcPr>
            <w:tcW w:w="596" w:type="dxa"/>
          </w:tcPr>
          <w:p w:rsidR="000906A3" w:rsidRPr="003E5083" w:rsidRDefault="000906A3" w:rsidP="00D12A2E">
            <w:pPr>
              <w:jc w:val="center"/>
              <w:outlineLvl w:val="0"/>
              <w:rPr>
                <w:szCs w:val="28"/>
              </w:rPr>
            </w:pPr>
          </w:p>
        </w:tc>
        <w:tc>
          <w:tcPr>
            <w:tcW w:w="596" w:type="dxa"/>
          </w:tcPr>
          <w:p w:rsidR="000906A3" w:rsidRPr="003E5083" w:rsidRDefault="000906A3" w:rsidP="00D12A2E">
            <w:pPr>
              <w:jc w:val="center"/>
              <w:outlineLvl w:val="0"/>
              <w:rPr>
                <w:szCs w:val="28"/>
              </w:rPr>
            </w:pPr>
          </w:p>
        </w:tc>
        <w:tc>
          <w:tcPr>
            <w:tcW w:w="596" w:type="dxa"/>
          </w:tcPr>
          <w:p w:rsidR="000906A3" w:rsidRPr="003E5083" w:rsidRDefault="000906A3" w:rsidP="00D12A2E">
            <w:pPr>
              <w:jc w:val="center"/>
              <w:outlineLvl w:val="0"/>
              <w:rPr>
                <w:szCs w:val="28"/>
              </w:rPr>
            </w:pPr>
          </w:p>
        </w:tc>
        <w:tc>
          <w:tcPr>
            <w:tcW w:w="596" w:type="dxa"/>
          </w:tcPr>
          <w:p w:rsidR="000906A3" w:rsidRPr="003E5083" w:rsidRDefault="000906A3" w:rsidP="00D12A2E">
            <w:pPr>
              <w:jc w:val="center"/>
              <w:outlineLvl w:val="0"/>
              <w:rPr>
                <w:szCs w:val="28"/>
              </w:rPr>
            </w:pPr>
          </w:p>
        </w:tc>
        <w:tc>
          <w:tcPr>
            <w:tcW w:w="596" w:type="dxa"/>
          </w:tcPr>
          <w:p w:rsidR="000906A3" w:rsidRPr="003E5083" w:rsidRDefault="000906A3" w:rsidP="00D12A2E">
            <w:pPr>
              <w:jc w:val="center"/>
              <w:outlineLvl w:val="0"/>
              <w:rPr>
                <w:szCs w:val="28"/>
              </w:rPr>
            </w:pPr>
            <w:r w:rsidRPr="003E5083">
              <w:rPr>
                <w:szCs w:val="28"/>
              </w:rPr>
              <w:t>5</w:t>
            </w:r>
          </w:p>
        </w:tc>
      </w:tr>
      <w:tr w:rsidR="000906A3" w:rsidRPr="003E5083" w:rsidTr="00D12A2E">
        <w:tc>
          <w:tcPr>
            <w:tcW w:w="2802" w:type="dxa"/>
          </w:tcPr>
          <w:p w:rsidR="000906A3" w:rsidRPr="003E5083" w:rsidRDefault="000906A3" w:rsidP="00D12A2E">
            <w:pPr>
              <w:jc w:val="both"/>
              <w:outlineLvl w:val="0"/>
              <w:rPr>
                <w:szCs w:val="28"/>
              </w:rPr>
            </w:pPr>
            <w:proofErr w:type="gramStart"/>
            <w:r w:rsidRPr="003E5083">
              <w:rPr>
                <w:szCs w:val="28"/>
              </w:rPr>
              <w:t>созданы потоки-образцы на предприятиях – участниках национального проекта под региональным управлением (совместно с экспертами региональных центров компетенций в сфере производительности труда), а также внедряющих мероприятия национального проекта самостоятельно (в том числе с привлечением консультантов), представляющие собой результат оптимизации производственных и/или вспомогательных процессов на базе сформированной инфраструктуры для развития производственной системы в рамках организационной, методологической, экспертно-аналитической и информационной поддержки программ повышения</w:t>
            </w:r>
            <w:proofErr w:type="gramEnd"/>
            <w:r w:rsidRPr="003E5083">
              <w:rPr>
                <w:szCs w:val="28"/>
              </w:rPr>
              <w:t xml:space="preserve"> производительности труда на предприятиях;</w:t>
            </w:r>
          </w:p>
        </w:tc>
        <w:tc>
          <w:tcPr>
            <w:tcW w:w="741" w:type="dxa"/>
          </w:tcPr>
          <w:p w:rsidR="000906A3" w:rsidRPr="003E5083" w:rsidRDefault="000906A3" w:rsidP="00D12A2E">
            <w:pPr>
              <w:jc w:val="center"/>
              <w:outlineLvl w:val="0"/>
              <w:rPr>
                <w:szCs w:val="28"/>
              </w:rPr>
            </w:pPr>
            <w:r w:rsidRPr="003E5083">
              <w:rPr>
                <w:szCs w:val="28"/>
              </w:rPr>
              <w:t>условная единица</w:t>
            </w:r>
          </w:p>
        </w:tc>
        <w:tc>
          <w:tcPr>
            <w:tcW w:w="676" w:type="dxa"/>
          </w:tcPr>
          <w:p w:rsidR="000906A3" w:rsidRPr="003E5083" w:rsidRDefault="000906A3" w:rsidP="00D12A2E">
            <w:pPr>
              <w:jc w:val="both"/>
              <w:outlineLvl w:val="0"/>
              <w:rPr>
                <w:szCs w:val="28"/>
              </w:rPr>
            </w:pPr>
          </w:p>
        </w:tc>
        <w:tc>
          <w:tcPr>
            <w:tcW w:w="623" w:type="dxa"/>
          </w:tcPr>
          <w:p w:rsidR="000906A3" w:rsidRPr="003E5083" w:rsidRDefault="000906A3" w:rsidP="00D12A2E">
            <w:pPr>
              <w:jc w:val="both"/>
              <w:outlineLvl w:val="0"/>
              <w:rPr>
                <w:szCs w:val="28"/>
              </w:rPr>
            </w:pPr>
          </w:p>
        </w:tc>
        <w:tc>
          <w:tcPr>
            <w:tcW w:w="596" w:type="dxa"/>
          </w:tcPr>
          <w:p w:rsidR="000906A3" w:rsidRPr="003E5083" w:rsidRDefault="000906A3" w:rsidP="00D12A2E">
            <w:pPr>
              <w:jc w:val="both"/>
              <w:outlineLvl w:val="0"/>
              <w:rPr>
                <w:szCs w:val="28"/>
              </w:rPr>
            </w:pPr>
          </w:p>
        </w:tc>
        <w:tc>
          <w:tcPr>
            <w:tcW w:w="596" w:type="dxa"/>
          </w:tcPr>
          <w:p w:rsidR="000906A3" w:rsidRPr="003E5083" w:rsidRDefault="000906A3" w:rsidP="00D12A2E">
            <w:pPr>
              <w:jc w:val="both"/>
              <w:outlineLvl w:val="0"/>
              <w:rPr>
                <w:szCs w:val="28"/>
              </w:rPr>
            </w:pPr>
          </w:p>
        </w:tc>
        <w:tc>
          <w:tcPr>
            <w:tcW w:w="596" w:type="dxa"/>
          </w:tcPr>
          <w:p w:rsidR="000906A3" w:rsidRPr="003E5083" w:rsidRDefault="000906A3" w:rsidP="00D12A2E">
            <w:pPr>
              <w:jc w:val="both"/>
              <w:outlineLvl w:val="0"/>
              <w:rPr>
                <w:szCs w:val="28"/>
              </w:rPr>
            </w:pPr>
          </w:p>
        </w:tc>
        <w:tc>
          <w:tcPr>
            <w:tcW w:w="596" w:type="dxa"/>
          </w:tcPr>
          <w:p w:rsidR="000906A3" w:rsidRPr="003E5083" w:rsidRDefault="000906A3" w:rsidP="00D12A2E">
            <w:pPr>
              <w:jc w:val="both"/>
              <w:outlineLvl w:val="0"/>
              <w:rPr>
                <w:szCs w:val="28"/>
              </w:rPr>
            </w:pPr>
          </w:p>
        </w:tc>
        <w:tc>
          <w:tcPr>
            <w:tcW w:w="596" w:type="dxa"/>
          </w:tcPr>
          <w:p w:rsidR="000906A3" w:rsidRPr="003E5083" w:rsidRDefault="000906A3" w:rsidP="00D12A2E">
            <w:pPr>
              <w:jc w:val="both"/>
              <w:outlineLvl w:val="0"/>
              <w:rPr>
                <w:szCs w:val="28"/>
              </w:rPr>
            </w:pPr>
          </w:p>
        </w:tc>
        <w:tc>
          <w:tcPr>
            <w:tcW w:w="596" w:type="dxa"/>
          </w:tcPr>
          <w:p w:rsidR="000906A3" w:rsidRPr="003E5083" w:rsidRDefault="000906A3" w:rsidP="00D12A2E">
            <w:pPr>
              <w:jc w:val="both"/>
              <w:outlineLvl w:val="0"/>
              <w:rPr>
                <w:szCs w:val="28"/>
              </w:rPr>
            </w:pPr>
          </w:p>
        </w:tc>
        <w:tc>
          <w:tcPr>
            <w:tcW w:w="596" w:type="dxa"/>
          </w:tcPr>
          <w:p w:rsidR="000906A3" w:rsidRPr="003E5083" w:rsidRDefault="000906A3" w:rsidP="00D12A2E">
            <w:pPr>
              <w:jc w:val="both"/>
              <w:outlineLvl w:val="0"/>
              <w:rPr>
                <w:szCs w:val="28"/>
              </w:rPr>
            </w:pPr>
          </w:p>
        </w:tc>
        <w:tc>
          <w:tcPr>
            <w:tcW w:w="596" w:type="dxa"/>
          </w:tcPr>
          <w:p w:rsidR="000906A3" w:rsidRPr="003E5083" w:rsidRDefault="000906A3" w:rsidP="00D12A2E">
            <w:pPr>
              <w:jc w:val="both"/>
              <w:outlineLvl w:val="0"/>
              <w:rPr>
                <w:szCs w:val="28"/>
              </w:rPr>
            </w:pPr>
          </w:p>
        </w:tc>
        <w:tc>
          <w:tcPr>
            <w:tcW w:w="596" w:type="dxa"/>
          </w:tcPr>
          <w:p w:rsidR="000906A3" w:rsidRPr="003E5083" w:rsidRDefault="000906A3" w:rsidP="00D12A2E">
            <w:pPr>
              <w:jc w:val="both"/>
              <w:outlineLvl w:val="0"/>
              <w:rPr>
                <w:szCs w:val="28"/>
              </w:rPr>
            </w:pPr>
          </w:p>
        </w:tc>
      </w:tr>
    </w:tbl>
    <w:p w:rsidR="000906A3" w:rsidRPr="003E5083" w:rsidRDefault="000906A3" w:rsidP="000906A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906A3" w:rsidRPr="003E5083" w:rsidRDefault="000906A3" w:rsidP="000906A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906A3" w:rsidRPr="003E5083" w:rsidRDefault="000906A3" w:rsidP="000906A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906A3" w:rsidRPr="003E5083" w:rsidRDefault="000906A3" w:rsidP="000906A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906A3" w:rsidRDefault="000906A3" w:rsidP="000906A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906A3" w:rsidRPr="003E5083" w:rsidRDefault="000906A3" w:rsidP="000906A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906A3" w:rsidRPr="003E5083" w:rsidRDefault="000906A3" w:rsidP="000906A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30857" w:rsidRPr="00330857" w:rsidRDefault="00330857" w:rsidP="0033085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3085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330857" w:rsidRPr="00330857" w:rsidRDefault="00330857" w:rsidP="0033085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30857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330857" w:rsidRPr="00330857" w:rsidRDefault="00330857" w:rsidP="0033085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30857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330857" w:rsidRDefault="00330857" w:rsidP="0033085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30857">
        <w:rPr>
          <w:rFonts w:ascii="Times New Roman" w:hAnsi="Times New Roman" w:cs="Times New Roman"/>
          <w:sz w:val="28"/>
          <w:szCs w:val="28"/>
        </w:rPr>
        <w:t>от ____ № _____</w:t>
      </w:r>
    </w:p>
    <w:p w:rsidR="00330857" w:rsidRDefault="00330857" w:rsidP="000906A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906A3" w:rsidRPr="00456D5C" w:rsidRDefault="000906A3" w:rsidP="000906A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56D5C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56D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6A3" w:rsidRPr="00456D5C" w:rsidRDefault="000906A3" w:rsidP="000906A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56D5C">
        <w:rPr>
          <w:rFonts w:ascii="Times New Roman" w:hAnsi="Times New Roman" w:cs="Times New Roman"/>
          <w:sz w:val="28"/>
          <w:szCs w:val="28"/>
        </w:rPr>
        <w:t xml:space="preserve">к Порядку…, </w:t>
      </w:r>
    </w:p>
    <w:p w:rsidR="000906A3" w:rsidRPr="00456D5C" w:rsidRDefault="000906A3" w:rsidP="000906A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Pr="00456D5C">
        <w:rPr>
          <w:rFonts w:ascii="Times New Roman" w:hAnsi="Times New Roman" w:cs="Times New Roman"/>
          <w:sz w:val="28"/>
          <w:szCs w:val="28"/>
        </w:rPr>
        <w:t>твержденному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D5C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0906A3" w:rsidRPr="00456D5C" w:rsidRDefault="000906A3" w:rsidP="000906A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56D5C">
        <w:rPr>
          <w:rFonts w:ascii="Times New Roman" w:hAnsi="Times New Roman" w:cs="Times New Roman"/>
          <w:sz w:val="28"/>
          <w:szCs w:val="28"/>
        </w:rPr>
        <w:t>Правительства Ленинградской области</w:t>
      </w:r>
    </w:p>
    <w:p w:rsidR="000906A3" w:rsidRDefault="000906A3" w:rsidP="000906A3">
      <w:pPr>
        <w:spacing w:line="240" w:lineRule="auto"/>
        <w:jc w:val="right"/>
        <w:rPr>
          <w:sz w:val="28"/>
          <w:szCs w:val="28"/>
        </w:rPr>
      </w:pPr>
      <w:r w:rsidRPr="000906A3">
        <w:rPr>
          <w:rFonts w:ascii="Times New Roman" w:hAnsi="Times New Roman" w:cs="Times New Roman"/>
          <w:sz w:val="28"/>
          <w:szCs w:val="28"/>
        </w:rPr>
        <w:t>30 декабря 2019 года № 646</w:t>
      </w:r>
    </w:p>
    <w:p w:rsidR="000906A3" w:rsidRPr="003E5083" w:rsidRDefault="000906A3" w:rsidP="000906A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E5083">
        <w:rPr>
          <w:rFonts w:ascii="Times New Roman" w:hAnsi="Times New Roman" w:cs="Times New Roman"/>
          <w:b/>
          <w:sz w:val="28"/>
          <w:szCs w:val="28"/>
        </w:rPr>
        <w:t xml:space="preserve">Форма отчета </w:t>
      </w:r>
    </w:p>
    <w:p w:rsidR="000906A3" w:rsidRPr="003E5083" w:rsidRDefault="000906A3" w:rsidP="000906A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E5083">
        <w:rPr>
          <w:rFonts w:ascii="Times New Roman" w:hAnsi="Times New Roman" w:cs="Times New Roman"/>
          <w:b/>
          <w:sz w:val="28"/>
          <w:szCs w:val="28"/>
        </w:rPr>
        <w:t>о достижении показателей, необходимых для достижения результат</w:t>
      </w:r>
      <w:r w:rsidR="00636772">
        <w:rPr>
          <w:rFonts w:ascii="Times New Roman" w:hAnsi="Times New Roman" w:cs="Times New Roman"/>
          <w:b/>
          <w:sz w:val="28"/>
          <w:szCs w:val="28"/>
        </w:rPr>
        <w:t>а</w:t>
      </w:r>
      <w:r w:rsidRPr="003E5083">
        <w:rPr>
          <w:rFonts w:ascii="Times New Roman" w:hAnsi="Times New Roman" w:cs="Times New Roman"/>
          <w:b/>
          <w:sz w:val="28"/>
          <w:szCs w:val="28"/>
        </w:rPr>
        <w:t xml:space="preserve"> предоставления субсидии</w:t>
      </w:r>
    </w:p>
    <w:p w:rsidR="000906A3" w:rsidRPr="003E5083" w:rsidRDefault="000906A3" w:rsidP="000906A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1"/>
        <w:gridCol w:w="2505"/>
        <w:gridCol w:w="993"/>
        <w:gridCol w:w="554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</w:tblGrid>
      <w:tr w:rsidR="000906A3" w:rsidRPr="003E5083" w:rsidTr="00636772">
        <w:trPr>
          <w:jc w:val="center"/>
        </w:trPr>
        <w:tc>
          <w:tcPr>
            <w:tcW w:w="331" w:type="dxa"/>
          </w:tcPr>
          <w:p w:rsidR="000906A3" w:rsidRPr="003E5083" w:rsidRDefault="000906A3" w:rsidP="00D12A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0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3E50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E50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05" w:type="dxa"/>
          </w:tcPr>
          <w:p w:rsidR="000906A3" w:rsidRPr="003E5083" w:rsidRDefault="000906A3" w:rsidP="00D12A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0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</w:tcPr>
          <w:p w:rsidR="000906A3" w:rsidRPr="003E5083" w:rsidRDefault="000906A3" w:rsidP="00D12A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0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377" w:type="dxa"/>
            <w:gridSpan w:val="10"/>
          </w:tcPr>
          <w:p w:rsidR="000906A3" w:rsidRPr="003E5083" w:rsidRDefault="000906A3" w:rsidP="00D12A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0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год (отчетный период)</w:t>
            </w:r>
          </w:p>
        </w:tc>
      </w:tr>
      <w:tr w:rsidR="000906A3" w:rsidRPr="003E5083" w:rsidTr="00636772">
        <w:trPr>
          <w:jc w:val="center"/>
        </w:trPr>
        <w:tc>
          <w:tcPr>
            <w:tcW w:w="331" w:type="dxa"/>
          </w:tcPr>
          <w:p w:rsidR="000906A3" w:rsidRPr="003E5083" w:rsidRDefault="000906A3" w:rsidP="00D12A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5" w:type="dxa"/>
          </w:tcPr>
          <w:p w:rsidR="000906A3" w:rsidRPr="003E5083" w:rsidRDefault="000906A3" w:rsidP="00D12A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0906A3" w:rsidRPr="003E5083" w:rsidRDefault="000906A3" w:rsidP="00D12A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gridSpan w:val="2"/>
          </w:tcPr>
          <w:p w:rsidR="000906A3" w:rsidRPr="003E5083" w:rsidRDefault="000906A3" w:rsidP="00D12A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E5083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0906A3" w:rsidRPr="003E5083" w:rsidRDefault="000906A3" w:rsidP="00D12A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5083">
              <w:rPr>
                <w:rFonts w:ascii="Times New Roman" w:hAnsi="Times New Roman" w:cs="Times New Roman"/>
                <w:sz w:val="20"/>
              </w:rPr>
              <w:t>квартал</w:t>
            </w:r>
          </w:p>
        </w:tc>
        <w:tc>
          <w:tcPr>
            <w:tcW w:w="1294" w:type="dxa"/>
            <w:gridSpan w:val="2"/>
          </w:tcPr>
          <w:p w:rsidR="000906A3" w:rsidRPr="003E5083" w:rsidRDefault="000906A3" w:rsidP="00D12A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E5083">
              <w:rPr>
                <w:rFonts w:ascii="Times New Roman" w:hAnsi="Times New Roman" w:cs="Times New Roman"/>
                <w:sz w:val="20"/>
                <w:lang w:val="en-US"/>
              </w:rPr>
              <w:t xml:space="preserve">II </w:t>
            </w:r>
          </w:p>
          <w:p w:rsidR="000906A3" w:rsidRPr="003E5083" w:rsidRDefault="000906A3" w:rsidP="00D12A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5083">
              <w:rPr>
                <w:rFonts w:ascii="Times New Roman" w:hAnsi="Times New Roman" w:cs="Times New Roman"/>
                <w:sz w:val="20"/>
              </w:rPr>
              <w:t>квартал</w:t>
            </w:r>
          </w:p>
        </w:tc>
        <w:tc>
          <w:tcPr>
            <w:tcW w:w="1294" w:type="dxa"/>
            <w:gridSpan w:val="2"/>
          </w:tcPr>
          <w:p w:rsidR="000906A3" w:rsidRPr="003E5083" w:rsidRDefault="000906A3" w:rsidP="00D12A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E5083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  <w:p w:rsidR="000906A3" w:rsidRPr="003E5083" w:rsidRDefault="000906A3" w:rsidP="00D12A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5083">
              <w:rPr>
                <w:rFonts w:ascii="Times New Roman" w:hAnsi="Times New Roman" w:cs="Times New Roman"/>
                <w:sz w:val="20"/>
              </w:rPr>
              <w:t>квартал</w:t>
            </w:r>
          </w:p>
        </w:tc>
        <w:tc>
          <w:tcPr>
            <w:tcW w:w="1294" w:type="dxa"/>
            <w:gridSpan w:val="2"/>
          </w:tcPr>
          <w:p w:rsidR="000906A3" w:rsidRPr="003E5083" w:rsidRDefault="000906A3" w:rsidP="00D12A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E5083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:rsidR="000906A3" w:rsidRPr="003E5083" w:rsidRDefault="000906A3" w:rsidP="00D12A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5083">
              <w:rPr>
                <w:rFonts w:ascii="Times New Roman" w:hAnsi="Times New Roman" w:cs="Times New Roman"/>
                <w:sz w:val="20"/>
              </w:rPr>
              <w:t>квартал</w:t>
            </w:r>
          </w:p>
        </w:tc>
        <w:tc>
          <w:tcPr>
            <w:tcW w:w="1294" w:type="dxa"/>
            <w:gridSpan w:val="2"/>
          </w:tcPr>
          <w:p w:rsidR="000906A3" w:rsidRPr="003E5083" w:rsidRDefault="000906A3" w:rsidP="00D12A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508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</w:tr>
      <w:tr w:rsidR="000906A3" w:rsidRPr="003E5083" w:rsidTr="00636772">
        <w:trPr>
          <w:jc w:val="center"/>
        </w:trPr>
        <w:tc>
          <w:tcPr>
            <w:tcW w:w="331" w:type="dxa"/>
          </w:tcPr>
          <w:p w:rsidR="000906A3" w:rsidRPr="003E5083" w:rsidRDefault="000906A3" w:rsidP="00D12A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5" w:type="dxa"/>
          </w:tcPr>
          <w:p w:rsidR="000906A3" w:rsidRPr="003E5083" w:rsidRDefault="000906A3" w:rsidP="00D12A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0906A3" w:rsidRPr="003E5083" w:rsidRDefault="000906A3" w:rsidP="00D12A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</w:tcPr>
          <w:p w:rsidR="000906A3" w:rsidRPr="003E5083" w:rsidRDefault="000906A3" w:rsidP="00D12A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0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647" w:type="dxa"/>
          </w:tcPr>
          <w:p w:rsidR="000906A3" w:rsidRPr="003E5083" w:rsidRDefault="000906A3" w:rsidP="00D12A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0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647" w:type="dxa"/>
          </w:tcPr>
          <w:p w:rsidR="000906A3" w:rsidRPr="003E5083" w:rsidRDefault="000906A3" w:rsidP="00D12A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0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647" w:type="dxa"/>
          </w:tcPr>
          <w:p w:rsidR="000906A3" w:rsidRPr="003E5083" w:rsidRDefault="000906A3" w:rsidP="00D12A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0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647" w:type="dxa"/>
          </w:tcPr>
          <w:p w:rsidR="000906A3" w:rsidRPr="003E5083" w:rsidRDefault="000906A3" w:rsidP="00D12A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0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647" w:type="dxa"/>
          </w:tcPr>
          <w:p w:rsidR="000906A3" w:rsidRPr="003E5083" w:rsidRDefault="000906A3" w:rsidP="00D12A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0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647" w:type="dxa"/>
          </w:tcPr>
          <w:p w:rsidR="000906A3" w:rsidRPr="003E5083" w:rsidRDefault="000906A3" w:rsidP="00D12A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0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647" w:type="dxa"/>
          </w:tcPr>
          <w:p w:rsidR="000906A3" w:rsidRPr="003E5083" w:rsidRDefault="000906A3" w:rsidP="00D12A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0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647" w:type="dxa"/>
          </w:tcPr>
          <w:p w:rsidR="000906A3" w:rsidRPr="003E5083" w:rsidRDefault="000906A3" w:rsidP="00D12A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0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647" w:type="dxa"/>
          </w:tcPr>
          <w:p w:rsidR="000906A3" w:rsidRPr="003E5083" w:rsidRDefault="000906A3" w:rsidP="00D12A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0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</w:tr>
      <w:tr w:rsidR="000906A3" w:rsidRPr="003E5083" w:rsidTr="00636772">
        <w:trPr>
          <w:jc w:val="center"/>
        </w:trPr>
        <w:tc>
          <w:tcPr>
            <w:tcW w:w="331" w:type="dxa"/>
          </w:tcPr>
          <w:p w:rsidR="000906A3" w:rsidRPr="003E5083" w:rsidRDefault="000906A3" w:rsidP="00D12A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0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05" w:type="dxa"/>
          </w:tcPr>
          <w:p w:rsidR="000906A3" w:rsidRPr="003E5083" w:rsidRDefault="000906A3" w:rsidP="00D12A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0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</w:tcPr>
          <w:p w:rsidR="000906A3" w:rsidRPr="003E5083" w:rsidRDefault="000906A3" w:rsidP="00D12A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0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4" w:type="dxa"/>
          </w:tcPr>
          <w:p w:rsidR="000906A3" w:rsidRPr="003E5083" w:rsidRDefault="000906A3" w:rsidP="00D12A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0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7" w:type="dxa"/>
          </w:tcPr>
          <w:p w:rsidR="000906A3" w:rsidRPr="003E5083" w:rsidRDefault="000906A3" w:rsidP="00D12A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0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7" w:type="dxa"/>
          </w:tcPr>
          <w:p w:rsidR="000906A3" w:rsidRPr="003E5083" w:rsidRDefault="000906A3" w:rsidP="00D12A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0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47" w:type="dxa"/>
          </w:tcPr>
          <w:p w:rsidR="000906A3" w:rsidRPr="003E5083" w:rsidRDefault="000906A3" w:rsidP="00D12A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0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47" w:type="dxa"/>
          </w:tcPr>
          <w:p w:rsidR="000906A3" w:rsidRPr="003E5083" w:rsidRDefault="000906A3" w:rsidP="00D12A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0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7" w:type="dxa"/>
          </w:tcPr>
          <w:p w:rsidR="000906A3" w:rsidRPr="003E5083" w:rsidRDefault="000906A3" w:rsidP="00D12A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0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47" w:type="dxa"/>
          </w:tcPr>
          <w:p w:rsidR="000906A3" w:rsidRPr="003E5083" w:rsidRDefault="000906A3" w:rsidP="00D12A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0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7" w:type="dxa"/>
          </w:tcPr>
          <w:p w:rsidR="000906A3" w:rsidRPr="003E5083" w:rsidRDefault="000906A3" w:rsidP="00D12A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0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7" w:type="dxa"/>
          </w:tcPr>
          <w:p w:rsidR="000906A3" w:rsidRPr="003E5083" w:rsidRDefault="000906A3" w:rsidP="00D12A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0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47" w:type="dxa"/>
          </w:tcPr>
          <w:p w:rsidR="000906A3" w:rsidRPr="003E5083" w:rsidRDefault="000906A3" w:rsidP="00D12A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0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0906A3" w:rsidRPr="003E5083" w:rsidTr="00636772">
        <w:trPr>
          <w:jc w:val="center"/>
        </w:trPr>
        <w:tc>
          <w:tcPr>
            <w:tcW w:w="331" w:type="dxa"/>
          </w:tcPr>
          <w:p w:rsidR="000906A3" w:rsidRPr="003E5083" w:rsidRDefault="000906A3" w:rsidP="00D12A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0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05" w:type="dxa"/>
          </w:tcPr>
          <w:p w:rsidR="000906A3" w:rsidRPr="003E5083" w:rsidRDefault="000906A3" w:rsidP="006367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0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предприятий, внедряющих</w:t>
            </w:r>
            <w:r w:rsidR="00636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E50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национального проекта под региональным</w:t>
            </w:r>
            <w:r w:rsidR="00636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E50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управлением </w:t>
            </w:r>
          </w:p>
        </w:tc>
        <w:tc>
          <w:tcPr>
            <w:tcW w:w="993" w:type="dxa"/>
          </w:tcPr>
          <w:p w:rsidR="000906A3" w:rsidRPr="003E5083" w:rsidRDefault="000906A3" w:rsidP="00D12A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0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54" w:type="dxa"/>
          </w:tcPr>
          <w:p w:rsidR="000906A3" w:rsidRPr="003E5083" w:rsidRDefault="000906A3" w:rsidP="00D12A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</w:tcPr>
          <w:p w:rsidR="000906A3" w:rsidRPr="003E5083" w:rsidRDefault="000906A3" w:rsidP="00D12A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</w:tcPr>
          <w:p w:rsidR="000906A3" w:rsidRPr="003E5083" w:rsidRDefault="000906A3" w:rsidP="00D12A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</w:tcPr>
          <w:p w:rsidR="000906A3" w:rsidRPr="003E5083" w:rsidRDefault="000906A3" w:rsidP="00D12A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</w:tcPr>
          <w:p w:rsidR="000906A3" w:rsidRPr="003E5083" w:rsidRDefault="000906A3" w:rsidP="00D12A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</w:tcPr>
          <w:p w:rsidR="000906A3" w:rsidRPr="003E5083" w:rsidRDefault="000906A3" w:rsidP="00D12A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</w:tcPr>
          <w:p w:rsidR="000906A3" w:rsidRPr="003E5083" w:rsidRDefault="000906A3" w:rsidP="00D12A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</w:tcPr>
          <w:p w:rsidR="000906A3" w:rsidRPr="003E5083" w:rsidRDefault="000906A3" w:rsidP="00D12A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</w:tcPr>
          <w:p w:rsidR="000906A3" w:rsidRPr="003E5083" w:rsidRDefault="000906A3" w:rsidP="00D12A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</w:tcPr>
          <w:p w:rsidR="000906A3" w:rsidRPr="003E5083" w:rsidRDefault="000906A3" w:rsidP="00D12A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06A3" w:rsidRPr="003E5083" w:rsidTr="00636772">
        <w:trPr>
          <w:jc w:val="center"/>
        </w:trPr>
        <w:tc>
          <w:tcPr>
            <w:tcW w:w="331" w:type="dxa"/>
          </w:tcPr>
          <w:p w:rsidR="000906A3" w:rsidRPr="003E5083" w:rsidRDefault="000906A3" w:rsidP="00D12A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0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5" w:type="dxa"/>
          </w:tcPr>
          <w:p w:rsidR="000906A3" w:rsidRPr="003E5083" w:rsidRDefault="000906A3" w:rsidP="006367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0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предприятий, внедряющих</w:t>
            </w:r>
            <w:r w:rsidR="00636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E50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национального проекта самостоятельно</w:t>
            </w:r>
          </w:p>
        </w:tc>
        <w:tc>
          <w:tcPr>
            <w:tcW w:w="993" w:type="dxa"/>
          </w:tcPr>
          <w:p w:rsidR="000906A3" w:rsidRPr="003E5083" w:rsidRDefault="000906A3" w:rsidP="00D12A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0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54" w:type="dxa"/>
          </w:tcPr>
          <w:p w:rsidR="000906A3" w:rsidRPr="003E5083" w:rsidRDefault="000906A3" w:rsidP="00D12A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</w:tcPr>
          <w:p w:rsidR="000906A3" w:rsidRPr="003E5083" w:rsidRDefault="000906A3" w:rsidP="00D12A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</w:tcPr>
          <w:p w:rsidR="000906A3" w:rsidRPr="003E5083" w:rsidRDefault="000906A3" w:rsidP="00D12A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</w:tcPr>
          <w:p w:rsidR="000906A3" w:rsidRPr="003E5083" w:rsidRDefault="000906A3" w:rsidP="00D12A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</w:tcPr>
          <w:p w:rsidR="000906A3" w:rsidRPr="003E5083" w:rsidRDefault="000906A3" w:rsidP="00D12A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</w:tcPr>
          <w:p w:rsidR="000906A3" w:rsidRPr="003E5083" w:rsidRDefault="000906A3" w:rsidP="00D12A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</w:tcPr>
          <w:p w:rsidR="000906A3" w:rsidRPr="003E5083" w:rsidRDefault="000906A3" w:rsidP="00D12A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</w:tcPr>
          <w:p w:rsidR="000906A3" w:rsidRPr="003E5083" w:rsidRDefault="000906A3" w:rsidP="00D12A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</w:tcPr>
          <w:p w:rsidR="000906A3" w:rsidRPr="003E5083" w:rsidRDefault="000906A3" w:rsidP="00D12A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</w:tcPr>
          <w:p w:rsidR="000906A3" w:rsidRPr="003E5083" w:rsidRDefault="000906A3" w:rsidP="00D12A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06A3" w:rsidRPr="003E5083" w:rsidTr="00636772">
        <w:trPr>
          <w:jc w:val="center"/>
        </w:trPr>
        <w:tc>
          <w:tcPr>
            <w:tcW w:w="331" w:type="dxa"/>
          </w:tcPr>
          <w:p w:rsidR="000906A3" w:rsidRPr="003E5083" w:rsidRDefault="00636772" w:rsidP="00D12A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05" w:type="dxa"/>
          </w:tcPr>
          <w:p w:rsidR="000906A3" w:rsidRPr="003E5083" w:rsidRDefault="000906A3" w:rsidP="006367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обученных сотрудников предприятий - участников национального проекта в рамках реализации мероприятий по повышению производительности труд</w:t>
            </w:r>
            <w:r w:rsidR="00636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под региональным управлением.</w:t>
            </w:r>
          </w:p>
        </w:tc>
        <w:tc>
          <w:tcPr>
            <w:tcW w:w="993" w:type="dxa"/>
          </w:tcPr>
          <w:p w:rsidR="000906A3" w:rsidRPr="003E5083" w:rsidRDefault="00636772" w:rsidP="00D12A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54" w:type="dxa"/>
          </w:tcPr>
          <w:p w:rsidR="000906A3" w:rsidRPr="003E5083" w:rsidRDefault="000906A3" w:rsidP="00D12A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</w:tcPr>
          <w:p w:rsidR="000906A3" w:rsidRPr="003E5083" w:rsidRDefault="000906A3" w:rsidP="00D12A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</w:tcPr>
          <w:p w:rsidR="000906A3" w:rsidRPr="003E5083" w:rsidRDefault="000906A3" w:rsidP="00D12A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</w:tcPr>
          <w:p w:rsidR="000906A3" w:rsidRPr="003E5083" w:rsidRDefault="000906A3" w:rsidP="00D12A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</w:tcPr>
          <w:p w:rsidR="000906A3" w:rsidRPr="003E5083" w:rsidRDefault="000906A3" w:rsidP="00D12A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</w:tcPr>
          <w:p w:rsidR="000906A3" w:rsidRPr="003E5083" w:rsidRDefault="000906A3" w:rsidP="00D12A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</w:tcPr>
          <w:p w:rsidR="000906A3" w:rsidRPr="003E5083" w:rsidRDefault="000906A3" w:rsidP="00D12A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</w:tcPr>
          <w:p w:rsidR="000906A3" w:rsidRPr="003E5083" w:rsidRDefault="000906A3" w:rsidP="00D12A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</w:tcPr>
          <w:p w:rsidR="000906A3" w:rsidRPr="003E5083" w:rsidRDefault="000906A3" w:rsidP="00D12A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</w:tcPr>
          <w:p w:rsidR="000906A3" w:rsidRPr="003E5083" w:rsidRDefault="000906A3" w:rsidP="00D12A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06A3" w:rsidRPr="003E5083" w:rsidTr="00636772">
        <w:trPr>
          <w:jc w:val="center"/>
        </w:trPr>
        <w:tc>
          <w:tcPr>
            <w:tcW w:w="331" w:type="dxa"/>
          </w:tcPr>
          <w:p w:rsidR="000906A3" w:rsidRPr="003E5083" w:rsidRDefault="00636772" w:rsidP="00D12A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05" w:type="dxa"/>
          </w:tcPr>
          <w:p w:rsidR="000906A3" w:rsidRPr="003E5083" w:rsidRDefault="00636772" w:rsidP="006826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предприятий</w:t>
            </w:r>
            <w:r w:rsidR="00215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09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внедряющих мероприятия национального проекта под региональным управлением и самостоятельн</w:t>
            </w:r>
            <w:proofErr w:type="gramStart"/>
            <w:r w:rsidRPr="0009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682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="00682611" w:rsidRPr="00682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привлечением консультантов)</w:t>
            </w:r>
            <w:r w:rsidRPr="0009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на которых прирост производительности труда соответствует целевым </w:t>
            </w:r>
            <w:r w:rsidRPr="0009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показателям национального проекта.</w:t>
            </w:r>
          </w:p>
        </w:tc>
        <w:tc>
          <w:tcPr>
            <w:tcW w:w="993" w:type="dxa"/>
          </w:tcPr>
          <w:p w:rsidR="000906A3" w:rsidRPr="003E5083" w:rsidRDefault="00636772" w:rsidP="00D12A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554" w:type="dxa"/>
          </w:tcPr>
          <w:p w:rsidR="000906A3" w:rsidRPr="003E5083" w:rsidRDefault="000906A3" w:rsidP="00D12A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</w:tcPr>
          <w:p w:rsidR="000906A3" w:rsidRPr="003E5083" w:rsidRDefault="000906A3" w:rsidP="00D12A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</w:tcPr>
          <w:p w:rsidR="000906A3" w:rsidRPr="003E5083" w:rsidRDefault="000906A3" w:rsidP="00D12A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</w:tcPr>
          <w:p w:rsidR="000906A3" w:rsidRPr="003E5083" w:rsidRDefault="000906A3" w:rsidP="00D12A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</w:tcPr>
          <w:p w:rsidR="000906A3" w:rsidRPr="003E5083" w:rsidRDefault="000906A3" w:rsidP="00D12A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</w:tcPr>
          <w:p w:rsidR="000906A3" w:rsidRPr="003E5083" w:rsidRDefault="000906A3" w:rsidP="00D12A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</w:tcPr>
          <w:p w:rsidR="000906A3" w:rsidRPr="003E5083" w:rsidRDefault="000906A3" w:rsidP="00D12A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</w:tcPr>
          <w:p w:rsidR="000906A3" w:rsidRPr="003E5083" w:rsidRDefault="000906A3" w:rsidP="00D12A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</w:tcPr>
          <w:p w:rsidR="000906A3" w:rsidRPr="003E5083" w:rsidRDefault="000906A3" w:rsidP="00D12A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</w:tcPr>
          <w:p w:rsidR="000906A3" w:rsidRPr="003E5083" w:rsidRDefault="000906A3" w:rsidP="00D12A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906A3" w:rsidRPr="003E5083" w:rsidRDefault="000906A3" w:rsidP="000906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0906A3" w:rsidRPr="003E5083" w:rsidSect="009D5ADC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EFC" w:rsidRDefault="00AC1EFC" w:rsidP="00F72CBC">
      <w:pPr>
        <w:spacing w:after="0" w:line="240" w:lineRule="auto"/>
      </w:pPr>
      <w:r>
        <w:separator/>
      </w:r>
    </w:p>
  </w:endnote>
  <w:endnote w:type="continuationSeparator" w:id="0">
    <w:p w:rsidR="00AC1EFC" w:rsidRDefault="00AC1EFC" w:rsidP="00F72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EFC" w:rsidRDefault="00AC1EFC" w:rsidP="00F72CBC">
      <w:pPr>
        <w:spacing w:after="0" w:line="240" w:lineRule="auto"/>
      </w:pPr>
      <w:r>
        <w:separator/>
      </w:r>
    </w:p>
  </w:footnote>
  <w:footnote w:type="continuationSeparator" w:id="0">
    <w:p w:rsidR="00AC1EFC" w:rsidRDefault="00AC1EFC" w:rsidP="00F72C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F6F89"/>
    <w:multiLevelType w:val="hybridMultilevel"/>
    <w:tmpl w:val="9BF0E99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178A1"/>
    <w:multiLevelType w:val="multilevel"/>
    <w:tmpl w:val="802694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B61014A"/>
    <w:multiLevelType w:val="multilevel"/>
    <w:tmpl w:val="3E9442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D783847"/>
    <w:multiLevelType w:val="hybridMultilevel"/>
    <w:tmpl w:val="90BE5604"/>
    <w:lvl w:ilvl="0" w:tplc="E54067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D10A48"/>
    <w:multiLevelType w:val="multilevel"/>
    <w:tmpl w:val="603C63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27407C5D"/>
    <w:multiLevelType w:val="hybridMultilevel"/>
    <w:tmpl w:val="0812FB14"/>
    <w:lvl w:ilvl="0" w:tplc="BE1A7C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FF75FA4"/>
    <w:multiLevelType w:val="multilevel"/>
    <w:tmpl w:val="3148FF4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37724E21"/>
    <w:multiLevelType w:val="hybridMultilevel"/>
    <w:tmpl w:val="D7FA0B50"/>
    <w:lvl w:ilvl="0" w:tplc="778A5C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91D4375"/>
    <w:multiLevelType w:val="hybridMultilevel"/>
    <w:tmpl w:val="5D4EDCAA"/>
    <w:lvl w:ilvl="0" w:tplc="AA4E10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12E2269"/>
    <w:multiLevelType w:val="hybridMultilevel"/>
    <w:tmpl w:val="56D6E3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47458D"/>
    <w:multiLevelType w:val="hybridMultilevel"/>
    <w:tmpl w:val="00B45C12"/>
    <w:lvl w:ilvl="0" w:tplc="CE6ED0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49D1BD9"/>
    <w:multiLevelType w:val="hybridMultilevel"/>
    <w:tmpl w:val="EB7CA674"/>
    <w:lvl w:ilvl="0" w:tplc="57CE0AD4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CFE0A2B"/>
    <w:multiLevelType w:val="multilevel"/>
    <w:tmpl w:val="782A5360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HAnsi" w:hint="default"/>
      </w:rPr>
    </w:lvl>
  </w:abstractNum>
  <w:abstractNum w:abstractNumId="13">
    <w:nsid w:val="73CA58AC"/>
    <w:multiLevelType w:val="multilevel"/>
    <w:tmpl w:val="F9609C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>
    <w:nsid w:val="76DA64E3"/>
    <w:multiLevelType w:val="hybridMultilevel"/>
    <w:tmpl w:val="8496DCF8"/>
    <w:lvl w:ilvl="0" w:tplc="62B8B8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9"/>
  </w:num>
  <w:num w:numId="5">
    <w:abstractNumId w:val="0"/>
  </w:num>
  <w:num w:numId="6">
    <w:abstractNumId w:val="11"/>
  </w:num>
  <w:num w:numId="7">
    <w:abstractNumId w:val="14"/>
  </w:num>
  <w:num w:numId="8">
    <w:abstractNumId w:val="10"/>
  </w:num>
  <w:num w:numId="9">
    <w:abstractNumId w:val="5"/>
  </w:num>
  <w:num w:numId="10">
    <w:abstractNumId w:val="6"/>
  </w:num>
  <w:num w:numId="11">
    <w:abstractNumId w:val="1"/>
  </w:num>
  <w:num w:numId="12">
    <w:abstractNumId w:val="4"/>
  </w:num>
  <w:num w:numId="13">
    <w:abstractNumId w:val="12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6DE"/>
    <w:rsid w:val="0000720D"/>
    <w:rsid w:val="00010E29"/>
    <w:rsid w:val="000157B9"/>
    <w:rsid w:val="00022305"/>
    <w:rsid w:val="00025395"/>
    <w:rsid w:val="000436DE"/>
    <w:rsid w:val="00046108"/>
    <w:rsid w:val="00051167"/>
    <w:rsid w:val="00053A12"/>
    <w:rsid w:val="000568A6"/>
    <w:rsid w:val="00057662"/>
    <w:rsid w:val="000610DC"/>
    <w:rsid w:val="00067D43"/>
    <w:rsid w:val="00067FB5"/>
    <w:rsid w:val="00073985"/>
    <w:rsid w:val="00075033"/>
    <w:rsid w:val="00075395"/>
    <w:rsid w:val="000849CE"/>
    <w:rsid w:val="000906A3"/>
    <w:rsid w:val="0009780D"/>
    <w:rsid w:val="000A3A31"/>
    <w:rsid w:val="000A4E31"/>
    <w:rsid w:val="000C0B36"/>
    <w:rsid w:val="000C1E70"/>
    <w:rsid w:val="000C4A2F"/>
    <w:rsid w:val="000C7F7E"/>
    <w:rsid w:val="000D1668"/>
    <w:rsid w:val="000D664D"/>
    <w:rsid w:val="000D70CC"/>
    <w:rsid w:val="000E78DF"/>
    <w:rsid w:val="001100EB"/>
    <w:rsid w:val="001110ED"/>
    <w:rsid w:val="00112582"/>
    <w:rsid w:val="00115871"/>
    <w:rsid w:val="001171B9"/>
    <w:rsid w:val="00137804"/>
    <w:rsid w:val="00141D95"/>
    <w:rsid w:val="001444F1"/>
    <w:rsid w:val="00150302"/>
    <w:rsid w:val="00153B7E"/>
    <w:rsid w:val="001550B8"/>
    <w:rsid w:val="001776F0"/>
    <w:rsid w:val="001853F8"/>
    <w:rsid w:val="001918DC"/>
    <w:rsid w:val="00194576"/>
    <w:rsid w:val="0019587D"/>
    <w:rsid w:val="00195A7F"/>
    <w:rsid w:val="001A1C24"/>
    <w:rsid w:val="001A493A"/>
    <w:rsid w:val="001B294F"/>
    <w:rsid w:val="001C5032"/>
    <w:rsid w:val="001C580B"/>
    <w:rsid w:val="001C6345"/>
    <w:rsid w:val="001C6EDD"/>
    <w:rsid w:val="001F052E"/>
    <w:rsid w:val="001F5D19"/>
    <w:rsid w:val="00202EA1"/>
    <w:rsid w:val="002153D0"/>
    <w:rsid w:val="002221B9"/>
    <w:rsid w:val="0022574E"/>
    <w:rsid w:val="0023481E"/>
    <w:rsid w:val="00246604"/>
    <w:rsid w:val="0025066A"/>
    <w:rsid w:val="00255676"/>
    <w:rsid w:val="002568F2"/>
    <w:rsid w:val="0026015F"/>
    <w:rsid w:val="0026020F"/>
    <w:rsid w:val="0026384B"/>
    <w:rsid w:val="002745F9"/>
    <w:rsid w:val="0027539D"/>
    <w:rsid w:val="002806C1"/>
    <w:rsid w:val="002834A9"/>
    <w:rsid w:val="0028551B"/>
    <w:rsid w:val="002A205A"/>
    <w:rsid w:val="002A7E0A"/>
    <w:rsid w:val="002B70B9"/>
    <w:rsid w:val="002C1409"/>
    <w:rsid w:val="002C2AF8"/>
    <w:rsid w:val="002C502F"/>
    <w:rsid w:val="002C7765"/>
    <w:rsid w:val="002E5C90"/>
    <w:rsid w:val="002E6072"/>
    <w:rsid w:val="002E6651"/>
    <w:rsid w:val="002F3562"/>
    <w:rsid w:val="002F6A37"/>
    <w:rsid w:val="0030391C"/>
    <w:rsid w:val="0030547F"/>
    <w:rsid w:val="00305714"/>
    <w:rsid w:val="00316ECD"/>
    <w:rsid w:val="00317EB4"/>
    <w:rsid w:val="0032092E"/>
    <w:rsid w:val="00330857"/>
    <w:rsid w:val="00333301"/>
    <w:rsid w:val="0034260C"/>
    <w:rsid w:val="00347078"/>
    <w:rsid w:val="00353C0B"/>
    <w:rsid w:val="00362156"/>
    <w:rsid w:val="00363D2F"/>
    <w:rsid w:val="0036406B"/>
    <w:rsid w:val="00367C13"/>
    <w:rsid w:val="00374EFC"/>
    <w:rsid w:val="00375856"/>
    <w:rsid w:val="003828B3"/>
    <w:rsid w:val="00392859"/>
    <w:rsid w:val="003A510D"/>
    <w:rsid w:val="003A7881"/>
    <w:rsid w:val="003B2A39"/>
    <w:rsid w:val="003B65F2"/>
    <w:rsid w:val="003B6633"/>
    <w:rsid w:val="003D0F3F"/>
    <w:rsid w:val="003E0AA3"/>
    <w:rsid w:val="003F00D0"/>
    <w:rsid w:val="003F3C5D"/>
    <w:rsid w:val="00401024"/>
    <w:rsid w:val="00404B3C"/>
    <w:rsid w:val="00406D12"/>
    <w:rsid w:val="0041224A"/>
    <w:rsid w:val="004212E0"/>
    <w:rsid w:val="00421551"/>
    <w:rsid w:val="00421B79"/>
    <w:rsid w:val="00445447"/>
    <w:rsid w:val="00454345"/>
    <w:rsid w:val="00455DDE"/>
    <w:rsid w:val="0045773B"/>
    <w:rsid w:val="00460A58"/>
    <w:rsid w:val="00462C05"/>
    <w:rsid w:val="004654F6"/>
    <w:rsid w:val="00475BA8"/>
    <w:rsid w:val="00475D93"/>
    <w:rsid w:val="004813E2"/>
    <w:rsid w:val="00484120"/>
    <w:rsid w:val="00485ABF"/>
    <w:rsid w:val="00490143"/>
    <w:rsid w:val="00493E4F"/>
    <w:rsid w:val="00496BCE"/>
    <w:rsid w:val="004A32FE"/>
    <w:rsid w:val="004B1371"/>
    <w:rsid w:val="004B50E8"/>
    <w:rsid w:val="004C6B1A"/>
    <w:rsid w:val="004E5DA3"/>
    <w:rsid w:val="004E7143"/>
    <w:rsid w:val="004E728F"/>
    <w:rsid w:val="004F0F96"/>
    <w:rsid w:val="004F1971"/>
    <w:rsid w:val="004F644C"/>
    <w:rsid w:val="00505C72"/>
    <w:rsid w:val="00513575"/>
    <w:rsid w:val="00513BA9"/>
    <w:rsid w:val="005319D4"/>
    <w:rsid w:val="00531C65"/>
    <w:rsid w:val="005445B7"/>
    <w:rsid w:val="00551230"/>
    <w:rsid w:val="0055177D"/>
    <w:rsid w:val="005521DF"/>
    <w:rsid w:val="00554AE5"/>
    <w:rsid w:val="00554E3F"/>
    <w:rsid w:val="005559D1"/>
    <w:rsid w:val="00556799"/>
    <w:rsid w:val="00563DB4"/>
    <w:rsid w:val="00567485"/>
    <w:rsid w:val="00570A2E"/>
    <w:rsid w:val="00570AD2"/>
    <w:rsid w:val="00574569"/>
    <w:rsid w:val="005809F6"/>
    <w:rsid w:val="00583BA5"/>
    <w:rsid w:val="00592C5E"/>
    <w:rsid w:val="005978D6"/>
    <w:rsid w:val="005A1B9C"/>
    <w:rsid w:val="005A620E"/>
    <w:rsid w:val="005A6B6A"/>
    <w:rsid w:val="005C46F4"/>
    <w:rsid w:val="005C545E"/>
    <w:rsid w:val="005C75FE"/>
    <w:rsid w:val="005D182D"/>
    <w:rsid w:val="005D1B50"/>
    <w:rsid w:val="005E2C5C"/>
    <w:rsid w:val="005E492F"/>
    <w:rsid w:val="005F2880"/>
    <w:rsid w:val="005F2AC8"/>
    <w:rsid w:val="005F5BD9"/>
    <w:rsid w:val="00605241"/>
    <w:rsid w:val="00606F8B"/>
    <w:rsid w:val="006145C2"/>
    <w:rsid w:val="006212BB"/>
    <w:rsid w:val="00622671"/>
    <w:rsid w:val="0062324D"/>
    <w:rsid w:val="00625D1C"/>
    <w:rsid w:val="006264C7"/>
    <w:rsid w:val="00636772"/>
    <w:rsid w:val="00642039"/>
    <w:rsid w:val="00644D3A"/>
    <w:rsid w:val="00644DF2"/>
    <w:rsid w:val="006516EA"/>
    <w:rsid w:val="00655B00"/>
    <w:rsid w:val="00655C4A"/>
    <w:rsid w:val="00665E4E"/>
    <w:rsid w:val="00672155"/>
    <w:rsid w:val="006809F1"/>
    <w:rsid w:val="00682611"/>
    <w:rsid w:val="00682EAB"/>
    <w:rsid w:val="00690CE3"/>
    <w:rsid w:val="006B27E6"/>
    <w:rsid w:val="006B2A91"/>
    <w:rsid w:val="006B618B"/>
    <w:rsid w:val="006C09A0"/>
    <w:rsid w:val="006C6548"/>
    <w:rsid w:val="006D106A"/>
    <w:rsid w:val="006D2A65"/>
    <w:rsid w:val="006E19FC"/>
    <w:rsid w:val="006F0649"/>
    <w:rsid w:val="006F2EB4"/>
    <w:rsid w:val="00700E7B"/>
    <w:rsid w:val="007041CA"/>
    <w:rsid w:val="007168F0"/>
    <w:rsid w:val="00717533"/>
    <w:rsid w:val="00724E69"/>
    <w:rsid w:val="007307D0"/>
    <w:rsid w:val="0073237E"/>
    <w:rsid w:val="00737309"/>
    <w:rsid w:val="00744940"/>
    <w:rsid w:val="007457CC"/>
    <w:rsid w:val="00747522"/>
    <w:rsid w:val="007513B3"/>
    <w:rsid w:val="00755F95"/>
    <w:rsid w:val="007669C5"/>
    <w:rsid w:val="00771016"/>
    <w:rsid w:val="00780A9A"/>
    <w:rsid w:val="00784B31"/>
    <w:rsid w:val="00786BF2"/>
    <w:rsid w:val="0079261D"/>
    <w:rsid w:val="007935EF"/>
    <w:rsid w:val="00793E1F"/>
    <w:rsid w:val="00796F60"/>
    <w:rsid w:val="00797CCE"/>
    <w:rsid w:val="00797CE4"/>
    <w:rsid w:val="007B73B7"/>
    <w:rsid w:val="007B7F0B"/>
    <w:rsid w:val="007C2AFA"/>
    <w:rsid w:val="007C6B95"/>
    <w:rsid w:val="007D0291"/>
    <w:rsid w:val="007D71F6"/>
    <w:rsid w:val="007E4613"/>
    <w:rsid w:val="00806D2F"/>
    <w:rsid w:val="00811758"/>
    <w:rsid w:val="00817496"/>
    <w:rsid w:val="00830132"/>
    <w:rsid w:val="008400E2"/>
    <w:rsid w:val="008559F0"/>
    <w:rsid w:val="00856D91"/>
    <w:rsid w:val="00862C77"/>
    <w:rsid w:val="008654EA"/>
    <w:rsid w:val="008765FB"/>
    <w:rsid w:val="00882279"/>
    <w:rsid w:val="008839D3"/>
    <w:rsid w:val="00893544"/>
    <w:rsid w:val="008B2D65"/>
    <w:rsid w:val="008B3E71"/>
    <w:rsid w:val="008C420F"/>
    <w:rsid w:val="008D0F4B"/>
    <w:rsid w:val="008D35F8"/>
    <w:rsid w:val="008D4D4D"/>
    <w:rsid w:val="008D6FAB"/>
    <w:rsid w:val="008D7E41"/>
    <w:rsid w:val="008E3592"/>
    <w:rsid w:val="008F032C"/>
    <w:rsid w:val="00901457"/>
    <w:rsid w:val="00902032"/>
    <w:rsid w:val="00905554"/>
    <w:rsid w:val="00910943"/>
    <w:rsid w:val="00917B2A"/>
    <w:rsid w:val="009326EB"/>
    <w:rsid w:val="00934602"/>
    <w:rsid w:val="009363CA"/>
    <w:rsid w:val="00941854"/>
    <w:rsid w:val="00944E94"/>
    <w:rsid w:val="009472F4"/>
    <w:rsid w:val="00956AF3"/>
    <w:rsid w:val="00964A28"/>
    <w:rsid w:val="00967159"/>
    <w:rsid w:val="009708AA"/>
    <w:rsid w:val="00981872"/>
    <w:rsid w:val="00981CCE"/>
    <w:rsid w:val="00987C43"/>
    <w:rsid w:val="0099000C"/>
    <w:rsid w:val="0099180A"/>
    <w:rsid w:val="0099279C"/>
    <w:rsid w:val="00992C73"/>
    <w:rsid w:val="009975DF"/>
    <w:rsid w:val="009B73A1"/>
    <w:rsid w:val="009B78EA"/>
    <w:rsid w:val="009C55AB"/>
    <w:rsid w:val="009C5DE0"/>
    <w:rsid w:val="009D25DF"/>
    <w:rsid w:val="009D4BD8"/>
    <w:rsid w:val="009D5ADC"/>
    <w:rsid w:val="009D5C87"/>
    <w:rsid w:val="009E4E45"/>
    <w:rsid w:val="009F4299"/>
    <w:rsid w:val="00A02E11"/>
    <w:rsid w:val="00A14770"/>
    <w:rsid w:val="00A166A1"/>
    <w:rsid w:val="00A2030A"/>
    <w:rsid w:val="00A20FD5"/>
    <w:rsid w:val="00A215FC"/>
    <w:rsid w:val="00A3756B"/>
    <w:rsid w:val="00A56CFA"/>
    <w:rsid w:val="00A733AB"/>
    <w:rsid w:val="00A764BB"/>
    <w:rsid w:val="00A81E2A"/>
    <w:rsid w:val="00A85E4B"/>
    <w:rsid w:val="00A91D90"/>
    <w:rsid w:val="00A92370"/>
    <w:rsid w:val="00A92DF5"/>
    <w:rsid w:val="00AA4889"/>
    <w:rsid w:val="00AA5644"/>
    <w:rsid w:val="00AA69B1"/>
    <w:rsid w:val="00AC1EFC"/>
    <w:rsid w:val="00AD3DFE"/>
    <w:rsid w:val="00AE3314"/>
    <w:rsid w:val="00AF7769"/>
    <w:rsid w:val="00B07E69"/>
    <w:rsid w:val="00B22557"/>
    <w:rsid w:val="00B26B45"/>
    <w:rsid w:val="00B3277E"/>
    <w:rsid w:val="00B4148F"/>
    <w:rsid w:val="00B43AD4"/>
    <w:rsid w:val="00B61D33"/>
    <w:rsid w:val="00B62BBB"/>
    <w:rsid w:val="00B672B7"/>
    <w:rsid w:val="00B6757E"/>
    <w:rsid w:val="00B80500"/>
    <w:rsid w:val="00B82A33"/>
    <w:rsid w:val="00B85F5C"/>
    <w:rsid w:val="00B94686"/>
    <w:rsid w:val="00BA4FAA"/>
    <w:rsid w:val="00BA64FA"/>
    <w:rsid w:val="00BA7E04"/>
    <w:rsid w:val="00BB1491"/>
    <w:rsid w:val="00BB5D5E"/>
    <w:rsid w:val="00BC2311"/>
    <w:rsid w:val="00BC4F79"/>
    <w:rsid w:val="00BC79B5"/>
    <w:rsid w:val="00BD357A"/>
    <w:rsid w:val="00BD54C6"/>
    <w:rsid w:val="00BD5897"/>
    <w:rsid w:val="00BD7EAA"/>
    <w:rsid w:val="00BE080A"/>
    <w:rsid w:val="00BE3CE4"/>
    <w:rsid w:val="00BE3DF1"/>
    <w:rsid w:val="00BF09C9"/>
    <w:rsid w:val="00BF4473"/>
    <w:rsid w:val="00BF7919"/>
    <w:rsid w:val="00C0533F"/>
    <w:rsid w:val="00C056A9"/>
    <w:rsid w:val="00C07DDA"/>
    <w:rsid w:val="00C11566"/>
    <w:rsid w:val="00C13437"/>
    <w:rsid w:val="00C13F42"/>
    <w:rsid w:val="00C32CCC"/>
    <w:rsid w:val="00C357E9"/>
    <w:rsid w:val="00C51CAE"/>
    <w:rsid w:val="00C52714"/>
    <w:rsid w:val="00C545D6"/>
    <w:rsid w:val="00C606CD"/>
    <w:rsid w:val="00C651DF"/>
    <w:rsid w:val="00C67F28"/>
    <w:rsid w:val="00C75440"/>
    <w:rsid w:val="00C777B5"/>
    <w:rsid w:val="00C86539"/>
    <w:rsid w:val="00C8779F"/>
    <w:rsid w:val="00C9415F"/>
    <w:rsid w:val="00C95609"/>
    <w:rsid w:val="00C9563F"/>
    <w:rsid w:val="00C95DAC"/>
    <w:rsid w:val="00C974E2"/>
    <w:rsid w:val="00CA34C5"/>
    <w:rsid w:val="00CA4CBF"/>
    <w:rsid w:val="00CB21BC"/>
    <w:rsid w:val="00CB7029"/>
    <w:rsid w:val="00CB757B"/>
    <w:rsid w:val="00CC2077"/>
    <w:rsid w:val="00CC5BF6"/>
    <w:rsid w:val="00CC7E92"/>
    <w:rsid w:val="00CD0B84"/>
    <w:rsid w:val="00CE05FD"/>
    <w:rsid w:val="00CF481A"/>
    <w:rsid w:val="00D00E35"/>
    <w:rsid w:val="00D0225A"/>
    <w:rsid w:val="00D113FA"/>
    <w:rsid w:val="00D21F45"/>
    <w:rsid w:val="00D261DF"/>
    <w:rsid w:val="00D27E1E"/>
    <w:rsid w:val="00D33AF8"/>
    <w:rsid w:val="00D405AE"/>
    <w:rsid w:val="00D455C6"/>
    <w:rsid w:val="00D47CD8"/>
    <w:rsid w:val="00D67C48"/>
    <w:rsid w:val="00D70397"/>
    <w:rsid w:val="00D71518"/>
    <w:rsid w:val="00D75465"/>
    <w:rsid w:val="00D75945"/>
    <w:rsid w:val="00D9023E"/>
    <w:rsid w:val="00D91830"/>
    <w:rsid w:val="00D9194C"/>
    <w:rsid w:val="00D97140"/>
    <w:rsid w:val="00DB359F"/>
    <w:rsid w:val="00DC0974"/>
    <w:rsid w:val="00DC0A67"/>
    <w:rsid w:val="00DC71C3"/>
    <w:rsid w:val="00DD07AD"/>
    <w:rsid w:val="00DD24D6"/>
    <w:rsid w:val="00E01E9D"/>
    <w:rsid w:val="00E2683B"/>
    <w:rsid w:val="00E34152"/>
    <w:rsid w:val="00E36773"/>
    <w:rsid w:val="00E43061"/>
    <w:rsid w:val="00E43975"/>
    <w:rsid w:val="00E5127B"/>
    <w:rsid w:val="00E64531"/>
    <w:rsid w:val="00E66821"/>
    <w:rsid w:val="00E70E5A"/>
    <w:rsid w:val="00E95063"/>
    <w:rsid w:val="00EA636A"/>
    <w:rsid w:val="00EC47C5"/>
    <w:rsid w:val="00EC65DF"/>
    <w:rsid w:val="00ED1286"/>
    <w:rsid w:val="00ED20A4"/>
    <w:rsid w:val="00ED2CC4"/>
    <w:rsid w:val="00ED3950"/>
    <w:rsid w:val="00ED3EF8"/>
    <w:rsid w:val="00ED57E6"/>
    <w:rsid w:val="00EE018E"/>
    <w:rsid w:val="00EE0775"/>
    <w:rsid w:val="00EE651D"/>
    <w:rsid w:val="00F025C3"/>
    <w:rsid w:val="00F03EE9"/>
    <w:rsid w:val="00F05F88"/>
    <w:rsid w:val="00F13203"/>
    <w:rsid w:val="00F17858"/>
    <w:rsid w:val="00F17DCF"/>
    <w:rsid w:val="00F2294F"/>
    <w:rsid w:val="00F252BA"/>
    <w:rsid w:val="00F3302B"/>
    <w:rsid w:val="00F54E15"/>
    <w:rsid w:val="00F66765"/>
    <w:rsid w:val="00F66B3F"/>
    <w:rsid w:val="00F67D6A"/>
    <w:rsid w:val="00F70A0F"/>
    <w:rsid w:val="00F72CBC"/>
    <w:rsid w:val="00F7534A"/>
    <w:rsid w:val="00F7738D"/>
    <w:rsid w:val="00F8267C"/>
    <w:rsid w:val="00F82844"/>
    <w:rsid w:val="00F9436D"/>
    <w:rsid w:val="00F95F08"/>
    <w:rsid w:val="00FA3518"/>
    <w:rsid w:val="00FA6A5D"/>
    <w:rsid w:val="00FB4AA8"/>
    <w:rsid w:val="00FB501A"/>
    <w:rsid w:val="00FB7620"/>
    <w:rsid w:val="00FB7A00"/>
    <w:rsid w:val="00FC12DD"/>
    <w:rsid w:val="00FC2C72"/>
    <w:rsid w:val="00FC3901"/>
    <w:rsid w:val="00FC4594"/>
    <w:rsid w:val="00FC7907"/>
    <w:rsid w:val="00FC7F96"/>
    <w:rsid w:val="00FD4FB2"/>
    <w:rsid w:val="00FE143A"/>
    <w:rsid w:val="00FE670F"/>
    <w:rsid w:val="00FF175D"/>
    <w:rsid w:val="00FF209A"/>
    <w:rsid w:val="00FF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36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436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436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Heading">
    <w:name w:val="Heading"/>
    <w:link w:val="Heading0"/>
    <w:rsid w:val="007E46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3">
    <w:name w:val="Hyperlink"/>
    <w:basedOn w:val="a0"/>
    <w:uiPriority w:val="99"/>
    <w:unhideWhenUsed/>
    <w:rsid w:val="007E4613"/>
    <w:rPr>
      <w:color w:val="0000FF" w:themeColor="hyperlink"/>
      <w:u w:val="single"/>
    </w:rPr>
  </w:style>
  <w:style w:type="character" w:customStyle="1" w:styleId="Heading0">
    <w:name w:val="Heading Знак"/>
    <w:basedOn w:val="a0"/>
    <w:link w:val="Heading"/>
    <w:rsid w:val="007E4613"/>
    <w:rPr>
      <w:rFonts w:ascii="Arial" w:eastAsia="Times New Roman" w:hAnsi="Arial" w:cs="Arial"/>
      <w:b/>
      <w:bCs/>
      <w:lang w:eastAsia="ru-RU"/>
    </w:rPr>
  </w:style>
  <w:style w:type="table" w:styleId="a4">
    <w:name w:val="Table Grid"/>
    <w:basedOn w:val="a1"/>
    <w:rsid w:val="00363D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1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1830"/>
    <w:rPr>
      <w:rFonts w:ascii="Tahoma" w:hAnsi="Tahoma" w:cs="Tahoma"/>
      <w:sz w:val="16"/>
      <w:szCs w:val="16"/>
    </w:rPr>
  </w:style>
  <w:style w:type="character" w:customStyle="1" w:styleId="FontStyle24">
    <w:name w:val="Font Style24"/>
    <w:rsid w:val="00194576"/>
    <w:rPr>
      <w:rFonts w:ascii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CD0B84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90555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0555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0555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0555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05554"/>
    <w:rPr>
      <w:b/>
      <w:bCs/>
      <w:sz w:val="20"/>
      <w:szCs w:val="20"/>
    </w:rPr>
  </w:style>
  <w:style w:type="paragraph" w:styleId="ad">
    <w:name w:val="endnote text"/>
    <w:basedOn w:val="a"/>
    <w:link w:val="ae"/>
    <w:uiPriority w:val="99"/>
    <w:semiHidden/>
    <w:unhideWhenUsed/>
    <w:rsid w:val="00F72CBC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72CBC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72CBC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F72CBC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72CBC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F72CBC"/>
    <w:rPr>
      <w:vertAlign w:val="superscript"/>
    </w:rPr>
  </w:style>
  <w:style w:type="paragraph" w:customStyle="1" w:styleId="ConsPlusNonformat">
    <w:name w:val="ConsPlusNonformat"/>
    <w:rsid w:val="003B2A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rsid w:val="00404B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Intense Reference"/>
    <w:basedOn w:val="a0"/>
    <w:uiPriority w:val="32"/>
    <w:qFormat/>
    <w:rsid w:val="00454345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36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436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436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Heading">
    <w:name w:val="Heading"/>
    <w:link w:val="Heading0"/>
    <w:rsid w:val="007E46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3">
    <w:name w:val="Hyperlink"/>
    <w:basedOn w:val="a0"/>
    <w:uiPriority w:val="99"/>
    <w:unhideWhenUsed/>
    <w:rsid w:val="007E4613"/>
    <w:rPr>
      <w:color w:val="0000FF" w:themeColor="hyperlink"/>
      <w:u w:val="single"/>
    </w:rPr>
  </w:style>
  <w:style w:type="character" w:customStyle="1" w:styleId="Heading0">
    <w:name w:val="Heading Знак"/>
    <w:basedOn w:val="a0"/>
    <w:link w:val="Heading"/>
    <w:rsid w:val="007E4613"/>
    <w:rPr>
      <w:rFonts w:ascii="Arial" w:eastAsia="Times New Roman" w:hAnsi="Arial" w:cs="Arial"/>
      <w:b/>
      <w:bCs/>
      <w:lang w:eastAsia="ru-RU"/>
    </w:rPr>
  </w:style>
  <w:style w:type="table" w:styleId="a4">
    <w:name w:val="Table Grid"/>
    <w:basedOn w:val="a1"/>
    <w:rsid w:val="00363D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1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1830"/>
    <w:rPr>
      <w:rFonts w:ascii="Tahoma" w:hAnsi="Tahoma" w:cs="Tahoma"/>
      <w:sz w:val="16"/>
      <w:szCs w:val="16"/>
    </w:rPr>
  </w:style>
  <w:style w:type="character" w:customStyle="1" w:styleId="FontStyle24">
    <w:name w:val="Font Style24"/>
    <w:rsid w:val="00194576"/>
    <w:rPr>
      <w:rFonts w:ascii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CD0B84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90555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0555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0555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0555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05554"/>
    <w:rPr>
      <w:b/>
      <w:bCs/>
      <w:sz w:val="20"/>
      <w:szCs w:val="20"/>
    </w:rPr>
  </w:style>
  <w:style w:type="paragraph" w:styleId="ad">
    <w:name w:val="endnote text"/>
    <w:basedOn w:val="a"/>
    <w:link w:val="ae"/>
    <w:uiPriority w:val="99"/>
    <w:semiHidden/>
    <w:unhideWhenUsed/>
    <w:rsid w:val="00F72CBC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72CBC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72CBC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F72CBC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72CBC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F72CBC"/>
    <w:rPr>
      <w:vertAlign w:val="superscript"/>
    </w:rPr>
  </w:style>
  <w:style w:type="paragraph" w:customStyle="1" w:styleId="ConsPlusNonformat">
    <w:name w:val="ConsPlusNonformat"/>
    <w:rsid w:val="003B2A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rsid w:val="00404B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Intense Reference"/>
    <w:basedOn w:val="a0"/>
    <w:uiPriority w:val="32"/>
    <w:qFormat/>
    <w:rsid w:val="00454345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6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D766F-4FBB-4684-84F8-AC0D9C173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Александровна Королева</dc:creator>
  <cp:lastModifiedBy>Андрей Сергеевич ОРЛОВ</cp:lastModifiedBy>
  <cp:revision>2</cp:revision>
  <cp:lastPrinted>2019-11-22T12:51:00Z</cp:lastPrinted>
  <dcterms:created xsi:type="dcterms:W3CDTF">2020-08-05T09:18:00Z</dcterms:created>
  <dcterms:modified xsi:type="dcterms:W3CDTF">2020-08-05T09:18:00Z</dcterms:modified>
</cp:coreProperties>
</file>