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CE" w:rsidRPr="00840108" w:rsidRDefault="002674CE" w:rsidP="00267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010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674CE" w:rsidRPr="001A1C24" w:rsidRDefault="002674CE" w:rsidP="00E73F58">
      <w:pPr>
        <w:pStyle w:val="Heading"/>
        <w:jc w:val="center"/>
        <w:rPr>
          <w:rFonts w:ascii="Times New Roman" w:hAnsi="Times New Roman" w:cs="Times New Roman"/>
          <w:sz w:val="28"/>
          <w:szCs w:val="28"/>
        </w:rPr>
      </w:pPr>
      <w:r w:rsidRPr="00840108"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840108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="00E73F58" w:rsidRPr="00E73F58"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постановление Правительства Ленинградской области от 30 декабря 2019 года № 646 «Об утверждении порядка определения объема и предоставления субсидий некоммерческим организациям, относящимся</w:t>
      </w:r>
      <w:r w:rsidR="00E73F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73F58" w:rsidRPr="00E73F58">
        <w:rPr>
          <w:rFonts w:ascii="Times New Roman" w:eastAsiaTheme="minorEastAsia" w:hAnsi="Times New Roman" w:cs="Times New Roman"/>
          <w:sz w:val="28"/>
          <w:szCs w:val="28"/>
        </w:rPr>
        <w:t>к инфраструктуре поддержки промышленности, на осуществление</w:t>
      </w:r>
      <w:r w:rsidR="00E73F5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73F58" w:rsidRPr="00E73F58">
        <w:rPr>
          <w:rFonts w:ascii="Times New Roman" w:eastAsiaTheme="minorEastAsia" w:hAnsi="Times New Roman" w:cs="Times New Roman"/>
          <w:sz w:val="28"/>
          <w:szCs w:val="28"/>
        </w:rPr>
        <w:t>деятельности в сфере производительности труда»</w:t>
      </w:r>
    </w:p>
    <w:p w:rsidR="002674CE" w:rsidRPr="00840108" w:rsidRDefault="002674CE" w:rsidP="002674C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10AD" w:rsidRDefault="002674CE" w:rsidP="00B31094">
      <w:pPr>
        <w:pStyle w:val="Heading"/>
        <w:ind w:firstLine="709"/>
        <w:jc w:val="both"/>
        <w:rPr>
          <w:rFonts w:ascii="Times New Roman" w:eastAsiaTheme="minorEastAsia" w:hAnsi="Times New Roman" w:cs="Times New Roman"/>
          <w:b w:val="0"/>
          <w:sz w:val="28"/>
          <w:szCs w:val="28"/>
        </w:rPr>
      </w:pPr>
      <w:r w:rsidRPr="004F1971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Pr="004F1971">
        <w:rPr>
          <w:rFonts w:ascii="Times New Roman" w:hAnsi="Times New Roman" w:cs="Times New Roman"/>
          <w:b w:val="0"/>
          <w:sz w:val="28"/>
          <w:szCs w:val="28"/>
        </w:rPr>
        <w:t>«</w:t>
      </w:r>
      <w:r w:rsidR="00E73F58" w:rsidRPr="00E73F58">
        <w:rPr>
          <w:rFonts w:ascii="Times New Roman" w:eastAsiaTheme="minorEastAsia" w:hAnsi="Times New Roman" w:cs="Times New Roman"/>
          <w:b w:val="0"/>
          <w:sz w:val="28"/>
          <w:szCs w:val="28"/>
        </w:rPr>
        <w:t>О внесении изменений в постановление Правительства Ленинградской области от 30 декабря 2019 года № 646 «Об утверждении порядка определения объема</w:t>
      </w:r>
      <w:r w:rsidR="00E73F5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E73F58" w:rsidRPr="00E73F58">
        <w:rPr>
          <w:rFonts w:ascii="Times New Roman" w:eastAsiaTheme="minorEastAsia" w:hAnsi="Times New Roman" w:cs="Times New Roman"/>
          <w:b w:val="0"/>
          <w:sz w:val="28"/>
          <w:szCs w:val="28"/>
        </w:rPr>
        <w:t>и предоставления субсидий некоммерческим организациям, относящимся</w:t>
      </w:r>
      <w:r w:rsidR="00E73F5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E73F58" w:rsidRPr="00E73F58">
        <w:rPr>
          <w:rFonts w:ascii="Times New Roman" w:eastAsiaTheme="minorEastAsia" w:hAnsi="Times New Roman" w:cs="Times New Roman"/>
          <w:b w:val="0"/>
          <w:sz w:val="28"/>
          <w:szCs w:val="28"/>
        </w:rPr>
        <w:t>к инфраструктуре поддержки промышленности, на осуществление</w:t>
      </w:r>
      <w:r w:rsidR="00E73F58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</w:t>
      </w:r>
      <w:r w:rsidR="00E73F58" w:rsidRPr="00E73F58">
        <w:rPr>
          <w:rFonts w:ascii="Times New Roman" w:eastAsiaTheme="minorEastAsia" w:hAnsi="Times New Roman" w:cs="Times New Roman"/>
          <w:b w:val="0"/>
          <w:sz w:val="28"/>
          <w:szCs w:val="28"/>
        </w:rPr>
        <w:t>деятельности в сфере производительности труда»</w:t>
      </w:r>
      <w:r w:rsidR="005F05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C10AD">
        <w:rPr>
          <w:rFonts w:ascii="Times New Roman" w:hAnsi="Times New Roman" w:cs="Times New Roman"/>
          <w:b w:val="0"/>
          <w:sz w:val="28"/>
          <w:szCs w:val="28"/>
        </w:rPr>
        <w:t xml:space="preserve">(далее – Порядок) </w:t>
      </w:r>
      <w:r w:rsidRPr="004F1971">
        <w:rPr>
          <w:rFonts w:ascii="Times New Roman" w:eastAsiaTheme="minorEastAsia" w:hAnsi="Times New Roman" w:cs="Times New Roman"/>
          <w:b w:val="0"/>
          <w:sz w:val="28"/>
          <w:szCs w:val="28"/>
        </w:rPr>
        <w:t>разработан</w:t>
      </w:r>
      <w:r w:rsidR="00B3109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в целях расширения</w:t>
      </w:r>
      <w:r w:rsidR="00B31094" w:rsidRPr="00B31094">
        <w:t xml:space="preserve"> </w:t>
      </w:r>
      <w:r w:rsidR="00B31094" w:rsidRPr="00B31094">
        <w:rPr>
          <w:rFonts w:ascii="Times New Roman" w:hAnsi="Times New Roman" w:cs="Times New Roman"/>
          <w:b w:val="0"/>
          <w:sz w:val="28"/>
        </w:rPr>
        <w:t xml:space="preserve">перечня </w:t>
      </w:r>
      <w:r w:rsidR="00B31094" w:rsidRPr="00B31094">
        <w:rPr>
          <w:rFonts w:ascii="Times New Roman" w:eastAsiaTheme="minorEastAsia" w:hAnsi="Times New Roman" w:cs="Times New Roman"/>
          <w:b w:val="0"/>
          <w:sz w:val="28"/>
          <w:szCs w:val="28"/>
        </w:rPr>
        <w:t>показателей, необходимых для достижения результатов предоставления субсидии</w:t>
      </w:r>
      <w:r w:rsidR="00B31094">
        <w:rPr>
          <w:rFonts w:ascii="Times New Roman" w:eastAsiaTheme="minorEastAsia" w:hAnsi="Times New Roman" w:cs="Times New Roman"/>
          <w:b w:val="0"/>
          <w:sz w:val="28"/>
          <w:szCs w:val="28"/>
        </w:rPr>
        <w:t>, а также изменения перечня документов, прилагаемых к</w:t>
      </w:r>
      <w:r w:rsidR="00B31094" w:rsidRPr="00B31094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 отчету о достижении результата предоставления субсидии и показателей,  необходимых для достижения результата предоставления субсидии</w:t>
      </w:r>
      <w:r w:rsidR="00B31094">
        <w:rPr>
          <w:rFonts w:ascii="Times New Roman" w:eastAsiaTheme="minorEastAsia" w:hAnsi="Times New Roman" w:cs="Times New Roman"/>
          <w:b w:val="0"/>
          <w:sz w:val="28"/>
          <w:szCs w:val="28"/>
        </w:rPr>
        <w:t>.</w:t>
      </w:r>
    </w:p>
    <w:p w:rsidR="002674CE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74CE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674CE" w:rsidRPr="00840108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Заместитель Председателя Правительства</w:t>
      </w:r>
    </w:p>
    <w:p w:rsidR="002674CE" w:rsidRPr="00840108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Ленинградской области - председатель </w:t>
      </w:r>
    </w:p>
    <w:p w:rsidR="002674CE" w:rsidRPr="00840108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комитета экономического развития и </w:t>
      </w:r>
    </w:p>
    <w:p w:rsidR="002674CE" w:rsidRDefault="002674CE" w:rsidP="002674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инвестиционной деятельности                                                                  </w:t>
      </w:r>
      <w:r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 xml:space="preserve">                        </w:t>
      </w:r>
      <w:proofErr w:type="spellStart"/>
      <w:r w:rsidRPr="00840108">
        <w:rPr>
          <w:rFonts w:ascii="Times New Roman" w:eastAsia="Times New Roman" w:hAnsi="Times New Roman" w:cs="Arial"/>
          <w:spacing w:val="-5"/>
          <w:sz w:val="28"/>
          <w:szCs w:val="28"/>
          <w:lang w:eastAsia="ru-RU"/>
        </w:rPr>
        <w:t>Д.Ялов</w:t>
      </w:r>
      <w:proofErr w:type="spellEnd"/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2674CE" w:rsidRDefault="002674CE" w:rsidP="002674CE">
      <w:pPr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2674CE" w:rsidSect="006721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4CE"/>
    <w:rsid w:val="002674CE"/>
    <w:rsid w:val="00280C92"/>
    <w:rsid w:val="00392066"/>
    <w:rsid w:val="005F05C2"/>
    <w:rsid w:val="00780FF3"/>
    <w:rsid w:val="00877114"/>
    <w:rsid w:val="009C10AD"/>
    <w:rsid w:val="00AE6220"/>
    <w:rsid w:val="00B31094"/>
    <w:rsid w:val="00E7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26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2674CE"/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link w:val="Heading0"/>
    <w:rsid w:val="002674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Heading0">
    <w:name w:val="Heading Знак"/>
    <w:basedOn w:val="a0"/>
    <w:link w:val="Heading"/>
    <w:rsid w:val="002674CE"/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Николаевич Чемарин</dc:creator>
  <cp:lastModifiedBy>Андрей Сергеевич ОРЛОВ</cp:lastModifiedBy>
  <cp:revision>2</cp:revision>
  <dcterms:created xsi:type="dcterms:W3CDTF">2020-08-05T09:21:00Z</dcterms:created>
  <dcterms:modified xsi:type="dcterms:W3CDTF">2020-08-05T09:21:00Z</dcterms:modified>
</cp:coreProperties>
</file>