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A38" w:rsidRPr="00BA1A38" w:rsidRDefault="00BA1A38" w:rsidP="00BA1A38">
      <w:pPr>
        <w:widowControl w:val="0"/>
        <w:autoSpaceDE w:val="0"/>
        <w:autoSpaceDN w:val="0"/>
        <w:spacing w:after="0" w:line="240" w:lineRule="auto"/>
        <w:rPr>
          <w:rFonts w:ascii="Tahoma" w:eastAsia="Times New Roman" w:hAnsi="Tahoma" w:cs="Tahoma"/>
          <w:sz w:val="20"/>
          <w:szCs w:val="20"/>
          <w:lang w:eastAsia="ru-RU"/>
        </w:rPr>
      </w:pPr>
      <w:r w:rsidRPr="00BA1A38">
        <w:rPr>
          <w:rFonts w:ascii="Tahoma" w:eastAsia="Times New Roman" w:hAnsi="Tahoma" w:cs="Tahoma"/>
          <w:sz w:val="20"/>
          <w:szCs w:val="20"/>
          <w:lang w:eastAsia="ru-RU"/>
        </w:rPr>
        <w:t xml:space="preserve">Документ предоставлен </w:t>
      </w:r>
      <w:hyperlink r:id="rId5" w:history="1">
        <w:proofErr w:type="spellStart"/>
        <w:r w:rsidRPr="00BA1A38">
          <w:rPr>
            <w:rFonts w:ascii="Tahoma" w:eastAsia="Times New Roman" w:hAnsi="Tahoma" w:cs="Tahoma"/>
            <w:color w:val="0000FF"/>
            <w:sz w:val="20"/>
            <w:szCs w:val="20"/>
            <w:lang w:eastAsia="ru-RU"/>
          </w:rPr>
          <w:t>КонсультантПлюс</w:t>
        </w:r>
        <w:proofErr w:type="spellEnd"/>
      </w:hyperlink>
      <w:r w:rsidRPr="00BA1A38">
        <w:rPr>
          <w:rFonts w:ascii="Tahoma" w:eastAsia="Times New Roman" w:hAnsi="Tahoma" w:cs="Tahoma"/>
          <w:sz w:val="20"/>
          <w:szCs w:val="20"/>
          <w:lang w:eastAsia="ru-RU"/>
        </w:rPr>
        <w:br/>
      </w:r>
    </w:p>
    <w:p w:rsidR="00BA1A38" w:rsidRPr="00BA1A38" w:rsidRDefault="00BA1A38" w:rsidP="00BA1A38">
      <w:pPr>
        <w:widowControl w:val="0"/>
        <w:autoSpaceDE w:val="0"/>
        <w:autoSpaceDN w:val="0"/>
        <w:spacing w:after="0" w:line="240" w:lineRule="auto"/>
        <w:outlineLvl w:val="0"/>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0"/>
        <w:rPr>
          <w:rFonts w:ascii="Calibri" w:eastAsia="Times New Roman" w:hAnsi="Calibri" w:cs="Calibri"/>
          <w:b/>
          <w:szCs w:val="20"/>
          <w:lang w:eastAsia="ru-RU"/>
        </w:rPr>
      </w:pPr>
      <w:r w:rsidRPr="00BA1A38">
        <w:rPr>
          <w:rFonts w:ascii="Calibri" w:eastAsia="Times New Roman" w:hAnsi="Calibri" w:cs="Calibri"/>
          <w:b/>
          <w:szCs w:val="20"/>
          <w:lang w:eastAsia="ru-RU"/>
        </w:rPr>
        <w:t>КОМИТЕТ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И ИНВЕСТИЦИОННОЙ ДЕЯТЕЛЬНОСТИ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ПРИКАЗ</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от 13 июня 2013 г. N 15</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ОБ УТВЕРЖДЕНИИ МЕТОДИЧЕСКИХ УКАЗАНИЙ ПО РАЗРАБОТКЕ</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И РЕАЛИЗАЦИИ ГОСУДАРСТВЕННЫХ ПРОГРАММ ЛЕНИНГРАДСКОЙ ОБЛАСТИ</w:t>
      </w:r>
    </w:p>
    <w:p w:rsidR="00BA1A38" w:rsidRDefault="00BA1A38" w:rsidP="00BA1A38">
      <w:pPr>
        <w:spacing w:after="1"/>
        <w:rPr>
          <w:rFonts w:eastAsia="Times New Roman" w:cs="Times New Roman"/>
        </w:rPr>
      </w:pPr>
    </w:p>
    <w:p w:rsidR="00BA1A38" w:rsidRDefault="00BA1A38" w:rsidP="00BA1A38">
      <w:pPr>
        <w:spacing w:after="1"/>
        <w:jc w:val="center"/>
        <w:rPr>
          <w:rFonts w:eastAsia="Times New Roman" w:cs="Times New Roman"/>
        </w:rPr>
      </w:pPr>
      <w:r>
        <w:rPr>
          <w:rFonts w:eastAsia="Times New Roman" w:cs="Times New Roman"/>
        </w:rPr>
        <w:t>(</w:t>
      </w:r>
      <w:r w:rsidRPr="00BA1A38">
        <w:rPr>
          <w:rFonts w:eastAsia="Times New Roman" w:cs="Times New Roman"/>
        </w:rPr>
        <w:t>в ред. Приказов комитета экономиче</w:t>
      </w:r>
      <w:r>
        <w:rPr>
          <w:rFonts w:eastAsia="Times New Roman" w:cs="Times New Roman"/>
        </w:rPr>
        <w:t xml:space="preserve">ского развития и инвестиционной деятельности </w:t>
      </w:r>
      <w:r w:rsidRPr="00BA1A38">
        <w:rPr>
          <w:rFonts w:eastAsia="Times New Roman" w:cs="Times New Roman"/>
        </w:rPr>
        <w:t>Ленинградской области от 02.11.2020 N 37</w:t>
      </w:r>
      <w:r>
        <w:rPr>
          <w:rFonts w:eastAsia="Times New Roman" w:cs="Times New Roman"/>
        </w:rPr>
        <w:t>)</w:t>
      </w:r>
    </w:p>
    <w:p w:rsidR="00BA1A38" w:rsidRPr="00BA1A38" w:rsidRDefault="00BA1A38" w:rsidP="00BA1A38">
      <w:pPr>
        <w:spacing w:after="1"/>
        <w:rPr>
          <w:rFonts w:eastAsia="Times New Roman" w:cs="Times New Roman"/>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целях реализации </w:t>
      </w:r>
      <w:hyperlink r:id="rId6" w:history="1">
        <w:r w:rsidRPr="00BA1A38">
          <w:rPr>
            <w:rFonts w:ascii="Calibri" w:eastAsia="Times New Roman" w:hAnsi="Calibri" w:cs="Calibri"/>
            <w:color w:val="0000FF"/>
            <w:szCs w:val="20"/>
            <w:lang w:eastAsia="ru-RU"/>
          </w:rPr>
          <w:t>постановления</w:t>
        </w:r>
      </w:hyperlink>
      <w:r w:rsidRPr="00BA1A38">
        <w:rPr>
          <w:rFonts w:ascii="Calibri" w:eastAsia="Times New Roman" w:hAnsi="Calibri" w:cs="Calibri"/>
          <w:szCs w:val="20"/>
          <w:lang w:eastAsia="ru-RU"/>
        </w:rPr>
        <w:t xml:space="preserve"> Правительства Ленинградской области от 7 марта 2013 года N 66 "Об утверждении Порядка разработки, реализации и оценки эффективности государственных программ Ленинградской области" приказываю:</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 Утвердить прилагаемые Методические </w:t>
      </w:r>
      <w:hyperlink w:anchor="P45" w:history="1">
        <w:r w:rsidRPr="00BA1A38">
          <w:rPr>
            <w:rFonts w:ascii="Calibri" w:eastAsia="Times New Roman" w:hAnsi="Calibri" w:cs="Calibri"/>
            <w:color w:val="0000FF"/>
            <w:szCs w:val="20"/>
            <w:lang w:eastAsia="ru-RU"/>
          </w:rPr>
          <w:t>указания</w:t>
        </w:r>
      </w:hyperlink>
      <w:r w:rsidRPr="00BA1A38">
        <w:rPr>
          <w:rFonts w:ascii="Calibri" w:eastAsia="Times New Roman" w:hAnsi="Calibri" w:cs="Calibri"/>
          <w:szCs w:val="20"/>
          <w:lang w:eastAsia="ru-RU"/>
        </w:rPr>
        <w:t xml:space="preserve"> по разработке и реализации государственных программ Ленинградской области (далее - Методические указания).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 Рекомендовать ответственным исполнителям, соисполнителям и участникам государственных программ при разработке и реализации государственных программ Ленинградской области руководствоваться Методическими </w:t>
      </w:r>
      <w:hyperlink w:anchor="P45" w:history="1">
        <w:r w:rsidRPr="00BA1A38">
          <w:rPr>
            <w:rFonts w:ascii="Calibri" w:eastAsia="Times New Roman" w:hAnsi="Calibri" w:cs="Calibri"/>
            <w:color w:val="0000FF"/>
            <w:szCs w:val="20"/>
            <w:lang w:eastAsia="ru-RU"/>
          </w:rPr>
          <w:t>указаниями</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3. </w:t>
      </w:r>
      <w:proofErr w:type="gramStart"/>
      <w:r w:rsidRPr="00BA1A38">
        <w:rPr>
          <w:rFonts w:ascii="Calibri" w:eastAsia="Times New Roman" w:hAnsi="Calibri" w:cs="Calibri"/>
          <w:szCs w:val="20"/>
          <w:lang w:eastAsia="ru-RU"/>
        </w:rPr>
        <w:t>Контроль за</w:t>
      </w:r>
      <w:proofErr w:type="gramEnd"/>
      <w:r w:rsidRPr="00BA1A38">
        <w:rPr>
          <w:rFonts w:ascii="Calibri" w:eastAsia="Times New Roman" w:hAnsi="Calibri" w:cs="Calibri"/>
          <w:szCs w:val="20"/>
          <w:lang w:eastAsia="ru-RU"/>
        </w:rPr>
        <w:t xml:space="preserve"> исполнением настоящего приказа оставляю за собой.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Вице-губернатор Ленинградской области -</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председатель комитета</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Д.Ялов</w:t>
      </w:r>
      <w:proofErr w:type="spellEnd"/>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0"/>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УТВЕРЖДЕНЫ</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приказом комитета</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экономического развития</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от 13.06.2013 N 15</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(приложение)</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СОГЛАСОВАНЫ</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Первый заместитель Председателя</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Правительства Ленинградской области -</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председатель комитета финансов</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Р.И.Марков</w:t>
      </w:r>
      <w:proofErr w:type="spellEnd"/>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bookmarkStart w:id="0" w:name="P45"/>
      <w:bookmarkEnd w:id="0"/>
      <w:r w:rsidRPr="00BA1A38">
        <w:rPr>
          <w:rFonts w:ascii="Calibri" w:eastAsia="Times New Roman" w:hAnsi="Calibri" w:cs="Calibri"/>
          <w:b/>
          <w:szCs w:val="20"/>
          <w:lang w:eastAsia="ru-RU"/>
        </w:rPr>
        <w:t>МЕТОДИЧЕСКИЕ УКАЗАНИЯ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ПО РАЗРАБОТКЕ И РЕАЛИЗАЦИИ ГОСУДАРСТВЕННЫХ ПРОГРАММ</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ЛЕНИНГРАДСКОЙ ОБЛАСТИ</w:t>
      </w:r>
    </w:p>
    <w:p w:rsidR="00BA1A38" w:rsidRPr="00BA1A38" w:rsidRDefault="00BA1A38" w:rsidP="00BA1A38">
      <w:pPr>
        <w:spacing w:after="1"/>
        <w:rPr>
          <w:rFonts w:eastAsia="Times New Roman" w:cs="Times New Roman"/>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1" w:name="_GoBack"/>
      <w:bookmarkEnd w:id="1"/>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I. Общие положения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7"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15.05.2019 N 10)</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 Настоящие Методические указания по разработке и реализации государственных программ Ленинградской области (далее соответственно - Методические указания, государственные программы) применяются при разработке государственных программ, корректировке государственных программ, мониторинге реализации и оценки эффективности государственных программ.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 Методические указания подготовлены Комитетом экономического развития и инвестиционной деятельности Ленинградской области (далее - комитет экономики) и комитетом финансов Ленинградской области (далее - комитет финансов).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 Основные понятия: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государственной программы (далее - подпрограмма) - комплекс взаимоувязанных по целям, срокам, исполнителям и ресурсам мероприятий, выделенный исходя из масштаба и сложности задач, решаемых в рамках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сфера реализации государственной программы/подпрограммы - совокупность социальных и </w:t>
      </w:r>
      <w:proofErr w:type="gramStart"/>
      <w:r w:rsidRPr="00BA1A38">
        <w:rPr>
          <w:rFonts w:ascii="Calibri" w:eastAsia="Times New Roman" w:hAnsi="Calibri" w:cs="Calibri"/>
          <w:szCs w:val="20"/>
          <w:lang w:eastAsia="ru-RU"/>
        </w:rPr>
        <w:t>экономических процессов</w:t>
      </w:r>
      <w:proofErr w:type="gramEnd"/>
      <w:r w:rsidRPr="00BA1A38">
        <w:rPr>
          <w:rFonts w:ascii="Calibri" w:eastAsia="Times New Roman" w:hAnsi="Calibri" w:cs="Calibri"/>
          <w:szCs w:val="20"/>
          <w:lang w:eastAsia="ru-RU"/>
        </w:rPr>
        <w:t>, оптимизируемых соответствующей государственной программой/подпрограммой;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основные параметры государственной программы/подпрограммы - цель, задачи, показатели (индикаторы), конечные результаты, сроки реализации, объемы ресурсов государственной программы/подпрограммы;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проблема социально-экономического развития - противоречие между желаемым и текущим (или ожидаемым) состоянием сферы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цель государственной программы/подпрограммы - желаемое состояние сферы </w:t>
      </w:r>
      <w:r w:rsidRPr="00BA1A38">
        <w:rPr>
          <w:rFonts w:ascii="Calibri" w:eastAsia="Times New Roman" w:hAnsi="Calibri" w:cs="Calibri"/>
          <w:szCs w:val="20"/>
          <w:lang w:eastAsia="ru-RU"/>
        </w:rPr>
        <w:lastRenderedPageBreak/>
        <w:t>реализации государственной программы/подпрограммы;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задача государственной программы/подпрограммы - результат выполнения комплекса мероприятий, направленных на достижение цели государственной программы/подпрограммы;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государственной программы - комплекс мероприятий, по составу определяемый ответственным исполнителем (соисполнителем)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государственной программы - комплекс действий по решению соответствующей задачи;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 государственной программы/подпрограммы - количественная характеристика цели, задачи, мероприятия;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конечный (ожидаемый) результат государственной программы/подпрограммы - количественная и/или качественная характеристика решения задачи государственной программы/подпрограммы и выгод от ее реализации;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исключен. - </w:t>
      </w:r>
      <w:hyperlink r:id="rId8"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Иные понятия применяются в установленных нормативными правовыми актами Ленинградской области значениях.</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4. Сроки реализации государственной программы устанавливаются ответственным исполнителем с учетом сроков и этапов реализации стратегии социально-экономического развития Ленинградской области, но не менее чем на 3 года. Окончание реализации государственной программы совпадает с завершением этапа реализации стратегии.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5. Основанием для разработки государственных программ является "</w:t>
      </w:r>
      <w:hyperlink r:id="rId9" w:history="1">
        <w:r w:rsidRPr="00BA1A38">
          <w:rPr>
            <w:rFonts w:ascii="Calibri" w:eastAsia="Times New Roman" w:hAnsi="Calibri" w:cs="Calibri"/>
            <w:color w:val="0000FF"/>
            <w:szCs w:val="20"/>
            <w:lang w:eastAsia="ru-RU"/>
          </w:rPr>
          <w:t>Перечень</w:t>
        </w:r>
      </w:hyperlink>
      <w:r w:rsidRPr="00BA1A38">
        <w:rPr>
          <w:rFonts w:ascii="Calibri" w:eastAsia="Times New Roman" w:hAnsi="Calibri" w:cs="Calibri"/>
          <w:szCs w:val="20"/>
          <w:lang w:eastAsia="ru-RU"/>
        </w:rPr>
        <w:t xml:space="preserve"> государственных программ", утвержденный постановлением Правительства Ленинградской области от 8 апреля 2013 года N 95.</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6. Заместитель Председателя Правительства (вице-губернатор) Ленинградской области, курирующий соответствующее направление деятельности, в течение 5 рабочих дней со дня возникновения основания для разработки государственной программы определяет органы исполнительной власти, осуществляющие функции ответственных исполнителей и соисполнителей государственной программы до ее утверждения, с уведомлением комитета экономики и комитета финансов.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7. Ответственный исполнитель государственной программы обеспечивает координацию деятельности соисполнителей государственной программы, а также участников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8. Соисполнителями являются органы исполнительной власти Ленинградской области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иные главные распорядители и получатели средств областного бюджета Ленинградской области, являющиеся ответственными за разработку и реализацию подпрограммы (подпрограмм), входящей в состав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Участниками государственной программы являются органы исполнительной власти Ленинградской области, участвующие в реализации одного или нескольких основных мероприятий государственной программы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проектов.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9. Государственные программы разрабатываются в соответствии с принципами: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соответствия долгосрочным целям социально-экономического развития Российской Федерации и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полноты </w:t>
      </w:r>
      <w:proofErr w:type="gramStart"/>
      <w:r w:rsidRPr="00BA1A38">
        <w:rPr>
          <w:rFonts w:ascii="Calibri" w:eastAsia="Times New Roman" w:hAnsi="Calibri" w:cs="Calibri"/>
          <w:szCs w:val="20"/>
          <w:lang w:eastAsia="ru-RU"/>
        </w:rPr>
        <w:t>охвата сфер реализации государственной программы/подпрограммы</w:t>
      </w:r>
      <w:proofErr w:type="gramEnd"/>
      <w:r w:rsidRPr="00BA1A38">
        <w:rPr>
          <w:rFonts w:ascii="Calibri" w:eastAsia="Times New Roman" w:hAnsi="Calibri" w:cs="Calibri"/>
          <w:szCs w:val="20"/>
          <w:lang w:eastAsia="ru-RU"/>
        </w:rPr>
        <w:t xml:space="preserve"> и средств бюджета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измеримости результатов;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определения органа исполнительной власти Ленинградской области, ответственного за реализацию государственной программы (достижение конечных результатов);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наличия у ответственного исполнителя, соисполнителей и участников реализации государственной программы полномочий и ресурсов, необходимых и достаточных для достижения цели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интеграции регулятивных (правоустанавливающих, правоприменительных и контрольных) и финансовых (бюджетных, налоговых, имущественных, кредитных, долговых и валютных) инструментов;</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согласованности ответственности и полномочий ответственного исполнителя, соисполнителей и участников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регулярного мониторинга и оценки эффективности реализации государственных программ, в том числе с использованием независимой оценки.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10. Государственная программа подлежит общественному обсуждению и утверждается постановлением Правительства Ленинградской области. Государственные программы, планируемые к финансированию в очередном финансовом году и плановом периоде, подлежат утверждению Правительством Ленинградской области не позднее 1 сентября текущего года.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11. Внесение изменений в государственную программу осуществляется путем подготовки проекта постановления Правительства Ленинградской области о внесении изменений в государственную программу в соответствии с пунктом 3.12 Порядка.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Внесение изменений в государственную программу путем изложения государственной программы в новой редакции не допускается, за исключением случаев, установленных Порядком.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Структурная единица государственной программы может быть изложена в новой редакции только в случае внесения существенных изменений.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Под существенными изменениями следует понимать изложение более 50% структурной единицы в новой редакции.</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11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10"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II. Структура государственной программы и состав</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представляемых материалов</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BA1A38" w:rsidRPr="00BA1A38" w:rsidTr="00F96384">
        <w:trPr>
          <w:jc w:val="center"/>
        </w:trPr>
        <w:tc>
          <w:tcPr>
            <w:tcW w:w="8965" w:type="dxa"/>
            <w:tcBorders>
              <w:top w:val="nil"/>
              <w:bottom w:val="nil"/>
            </w:tcBorders>
            <w:shd w:val="clear" w:color="auto" w:fill="F4F3F8"/>
          </w:tcPr>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proofErr w:type="spellStart"/>
            <w:r w:rsidRPr="00BA1A38">
              <w:rPr>
                <w:rFonts w:ascii="Calibri" w:eastAsia="Times New Roman" w:hAnsi="Calibri" w:cs="Calibri"/>
                <w:color w:val="392C69"/>
                <w:szCs w:val="20"/>
                <w:lang w:eastAsia="ru-RU"/>
              </w:rPr>
              <w:t>КонсультантПлюс</w:t>
            </w:r>
            <w:proofErr w:type="spellEnd"/>
            <w:r w:rsidRPr="00BA1A38">
              <w:rPr>
                <w:rFonts w:ascii="Calibri" w:eastAsia="Times New Roman" w:hAnsi="Calibri" w:cs="Calibri"/>
                <w:color w:val="392C69"/>
                <w:szCs w:val="20"/>
                <w:lang w:eastAsia="ru-RU"/>
              </w:rPr>
              <w:t>: примечание.</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color w:val="392C69"/>
                <w:szCs w:val="20"/>
                <w:lang w:eastAsia="ru-RU"/>
              </w:rPr>
              <w:lastRenderedPageBreak/>
              <w:t>Нумерация пунктов дана в соответствии с официальным текстом документа.</w:t>
            </w:r>
          </w:p>
        </w:tc>
      </w:tr>
    </w:tbl>
    <w:p w:rsidR="00BA1A38" w:rsidRPr="00BA1A38" w:rsidRDefault="00BA1A38" w:rsidP="00BA1A38">
      <w:pPr>
        <w:widowControl w:val="0"/>
        <w:autoSpaceDE w:val="0"/>
        <w:autoSpaceDN w:val="0"/>
        <w:spacing w:before="28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11. Государственная программа включает в себя подпрограммы, основные мероприятия, мероприятия, региональные, приоритетные и отраслевые проекты, мероприятия межпрограммных проектов.</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 xml:space="preserve">. 11 в ред. </w:t>
      </w:r>
      <w:hyperlink r:id="rId11"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12. Государственная программа имеет следующую структуру: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а) паспорт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б) общая характеристика, основные проблемы и прогноз развития сферы реализации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12"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приоритеты и цели государственной политики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 цель, задачи и ожидаемые результаты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 подпрограммы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е) приложения по форме </w:t>
      </w:r>
      <w:hyperlink w:anchor="P461" w:history="1">
        <w:r w:rsidRPr="00BA1A38">
          <w:rPr>
            <w:rFonts w:ascii="Calibri" w:eastAsia="Times New Roman" w:hAnsi="Calibri" w:cs="Calibri"/>
            <w:color w:val="0000FF"/>
            <w:szCs w:val="20"/>
            <w:lang w:eastAsia="ru-RU"/>
          </w:rPr>
          <w:t>таблиц 1</w:t>
        </w:r>
      </w:hyperlink>
      <w:r w:rsidRPr="00BA1A38">
        <w:rPr>
          <w:rFonts w:ascii="Calibri" w:eastAsia="Times New Roman" w:hAnsi="Calibri" w:cs="Calibri"/>
          <w:szCs w:val="20"/>
          <w:lang w:eastAsia="ru-RU"/>
        </w:rPr>
        <w:t xml:space="preserve"> - </w:t>
      </w:r>
      <w:hyperlink w:anchor="P1315" w:history="1">
        <w:r w:rsidRPr="00BA1A38">
          <w:rPr>
            <w:rFonts w:ascii="Calibri" w:eastAsia="Times New Roman" w:hAnsi="Calibri" w:cs="Calibri"/>
            <w:color w:val="0000FF"/>
            <w:szCs w:val="20"/>
            <w:lang w:eastAsia="ru-RU"/>
          </w:rPr>
          <w:t>7</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"е" в ред. </w:t>
      </w:r>
      <w:hyperlink r:id="rId13"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ж) сведения о фактических расходах на реализацию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"ж"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14"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 порядки предоставления и распределения субсидий в рамках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"з"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15"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 информация о налоговых расходах, направленных на достижение цели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"и"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16"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13. С проектом государственной программы представляются: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проект постановления Правительства Ленинградской области об утверждении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дополнительные и обосновывающие материалы согласно </w:t>
      </w:r>
      <w:hyperlink w:anchor="P355" w:history="1">
        <w:r w:rsidRPr="00BA1A38">
          <w:rPr>
            <w:rFonts w:ascii="Calibri" w:eastAsia="Times New Roman" w:hAnsi="Calibri" w:cs="Calibri"/>
            <w:color w:val="0000FF"/>
            <w:szCs w:val="20"/>
            <w:lang w:eastAsia="ru-RU"/>
          </w:rPr>
          <w:t>разделу IV</w:t>
        </w:r>
      </w:hyperlink>
      <w:r w:rsidRPr="00BA1A38">
        <w:rPr>
          <w:rFonts w:ascii="Calibri" w:eastAsia="Times New Roman" w:hAnsi="Calibri" w:cs="Calibri"/>
          <w:szCs w:val="20"/>
          <w:lang w:eastAsia="ru-RU"/>
        </w:rPr>
        <w:t xml:space="preserve"> Методических указаний (могут также быть представлены в составе пояснительной записки к проекту постановления Правительства Ленинградской области об утверждении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17"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III. Требования к содержанию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14. Паспорт государственной программы разрабатывается по форме согласно приложению к Порядку.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"полное наименование государственной программы" указывается полное наименование государственной программы в соответствии с Перечнем государственных программ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"ответственный исполнитель государственной программы" указывается наименование органа исполнительной власти Ленинградской области, определенного Правительством Ленинградской области в качестве ответственного исполнителя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"соисполнители государственной программы" указываются наименования органов исполнительной власти Ленинградской области, являющихся ответственными за разработку и реализацию подпрограммы (подпрограмм), входящей в состав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"участники государственной программы" указываются наименования органов исполнительной власти Ленинградской области, участвующих в реализации одного или нескольких основных мероприятий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орган исполнительной власти является одновременно ответственным исполнителем и соисполнителем и/или участником государственной программы, наименование данного органа исполнительной власти указывается в каждой графе.</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18"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"подпрограммы программы" указывается перечень подпрограмм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В графе "проекты, реализуемые в рамках государственной программы" указывается перечень региональных, приоритетных и отраслевых проектов, которые включены в государственную программу, а также указываются межпрограммные проекты, отдельные мероприятия которых включены в государственную программу.</w:t>
      </w:r>
      <w:proofErr w:type="gramEnd"/>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19"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 в ред. </w:t>
      </w:r>
      <w:hyperlink r:id="rId20"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графах "цель государственной программы", "задачи государственной программы" указываются цель и задачи государственной программы, сформулированные в соответствии с требованиями Порядка и настоящих Методических указаний.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"сроки реализации государственной программы" указывается год начала и окончания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 w:name="P137"/>
      <w:bookmarkEnd w:id="2"/>
      <w:r w:rsidRPr="00BA1A38">
        <w:rPr>
          <w:rFonts w:ascii="Calibri" w:eastAsia="Times New Roman" w:hAnsi="Calibri" w:cs="Calibri"/>
          <w:szCs w:val="20"/>
          <w:lang w:eastAsia="ru-RU"/>
        </w:rPr>
        <w:t xml:space="preserve">В графе "финансовое обеспечение государственной программы - всего, в том числе по годам реализации" отражаются расходы на реализацию государственной </w:t>
      </w:r>
      <w:proofErr w:type="gramStart"/>
      <w:r w:rsidRPr="00BA1A38">
        <w:rPr>
          <w:rFonts w:ascii="Calibri" w:eastAsia="Times New Roman" w:hAnsi="Calibri" w:cs="Calibri"/>
          <w:szCs w:val="20"/>
          <w:lang w:eastAsia="ru-RU"/>
        </w:rPr>
        <w:t>программы</w:t>
      </w:r>
      <w:proofErr w:type="gramEnd"/>
      <w:r w:rsidRPr="00BA1A38">
        <w:rPr>
          <w:rFonts w:ascii="Calibri" w:eastAsia="Times New Roman" w:hAnsi="Calibri" w:cs="Calibri"/>
          <w:szCs w:val="20"/>
          <w:lang w:eastAsia="ru-RU"/>
        </w:rPr>
        <w:t xml:space="preserve"> как за весь период ее реализации, так и в разрезе каждого года ее реализации (без указания источников финансирования).</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1"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w:t>
      </w:r>
      <w:r w:rsidRPr="00BA1A38">
        <w:rPr>
          <w:rFonts w:ascii="Calibri" w:eastAsia="Times New Roman" w:hAnsi="Calibri" w:cs="Calibri"/>
          <w:szCs w:val="20"/>
          <w:lang w:eastAsia="ru-RU"/>
        </w:rPr>
        <w:lastRenderedPageBreak/>
        <w:t>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"размер налоговых расходов, направленных на достижение цели государственной программы, - всего, в том числе по годам реализации" указывается прогнозный объем средств на налоговые расходы, начиная с 2020 года.</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2"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государственной программы в сфере совершенствования межбюджетных отношений в Ленинградской области графа заполняется с учетом следующих особенностей.</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3"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"финансовое обеспечение государственной программы - всего, в том числе по годам реализации" указываются (как за весь период ее реализации, так и в разрезе каждого года ее реализации):</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4"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общий объем финансирования государственной программы с учетом расчетных объемов дотаций (частей дотаций) на выравнивание бюджетной обеспеченности муниципальных районов (городских округов), замененных дополнительными нормативами отчислений от налога на доходы физических лиц;</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5"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общий объем финансирования государственной программы без учета расчетных объемов дотаций (частей дотаций) на выравнивание бюджетной обеспеченности муниципальных районов (городского округа), замененных дополнительными нормативами отчислений от налога на доходы физических лиц;</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6"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расчетные объемы дотаций (частей дотаций) на выравнивание бюджетной обеспеченности муниципальных районов (городского округа), замененных дополнительными нормативами отчислений от налога на доходы физических лиц.</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27"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графе "финансовое обеспечение государственной программы - всего, в том числе по годам реализации" отражаются расходы на реализацию государственной </w:t>
      </w:r>
      <w:proofErr w:type="gramStart"/>
      <w:r w:rsidRPr="00BA1A38">
        <w:rPr>
          <w:rFonts w:ascii="Calibri" w:eastAsia="Times New Roman" w:hAnsi="Calibri" w:cs="Calibri"/>
          <w:szCs w:val="20"/>
          <w:lang w:eastAsia="ru-RU"/>
        </w:rPr>
        <w:t>программы</w:t>
      </w:r>
      <w:proofErr w:type="gramEnd"/>
      <w:r w:rsidRPr="00BA1A38">
        <w:rPr>
          <w:rFonts w:ascii="Calibri" w:eastAsia="Times New Roman" w:hAnsi="Calibri" w:cs="Calibri"/>
          <w:szCs w:val="20"/>
          <w:lang w:eastAsia="ru-RU"/>
        </w:rPr>
        <w:t xml:space="preserve"> как за весь период ее реализации, так и в разрезе каждого года ее реализации (без указания источников финансирования).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"финансовое обеспечение проектов, включенных в государственную программу, - всего, в том числе по годам реализации" отражаются расходы на реализацию региональных, приоритетных и отраслевых проектов, включенных в государственную программу, как за весь период ее реализации, так и в разрезе каждого года ее реализации (без указания источников финансирования). Для отдельных мероприятий межпрограммных проектов, включенных в государственную программу, указываются расходы на реализацию только данных мероприятий проекта.</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а</w:t>
      </w:r>
      <w:proofErr w:type="gramEnd"/>
      <w:r w:rsidRPr="00BA1A38">
        <w:rPr>
          <w:rFonts w:ascii="Calibri" w:eastAsia="Times New Roman" w:hAnsi="Calibri" w:cs="Calibri"/>
          <w:szCs w:val="20"/>
          <w:lang w:eastAsia="ru-RU"/>
        </w:rPr>
        <w:t xml:space="preserve">бзац введен </w:t>
      </w:r>
      <w:hyperlink r:id="rId28"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 в ред. </w:t>
      </w:r>
      <w:hyperlink r:id="rId2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w:t>
      </w:r>
      <w:r w:rsidRPr="00BA1A38">
        <w:rPr>
          <w:rFonts w:ascii="Calibri" w:eastAsia="Times New Roman" w:hAnsi="Calibri" w:cs="Calibri"/>
          <w:szCs w:val="20"/>
          <w:lang w:eastAsia="ru-RU"/>
        </w:rPr>
        <w:lastRenderedPageBreak/>
        <w:t>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графе "ожидаемые результаты реализации государственной программы" приводится перечень ожидаемых результатов, требования к которым установлены настоящими Методическими указаниями.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15. Общая характеристика, основные проблемы и прогноз развития сферы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Общая характеристика сферы реализации государственной программы должна содержать укрупненную оценку фактического уровня развития соответствующей сферы регионального и общегосударственного масштаба с выявлением основных факторов (как внутренних, так и внешних), обуславливающих текущее положение, а также существующих глобальных тенденций и направлений развития на период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качестве основных факторов и тенденций развития могут быть, например, приведены геополитические и международные отношения, </w:t>
      </w:r>
      <w:proofErr w:type="gramStart"/>
      <w:r w:rsidRPr="00BA1A38">
        <w:rPr>
          <w:rFonts w:ascii="Calibri" w:eastAsia="Times New Roman" w:hAnsi="Calibri" w:cs="Calibri"/>
          <w:szCs w:val="20"/>
          <w:lang w:eastAsia="ru-RU"/>
        </w:rPr>
        <w:t>влияющие</w:t>
      </w:r>
      <w:proofErr w:type="gramEnd"/>
      <w:r w:rsidRPr="00BA1A38">
        <w:rPr>
          <w:rFonts w:ascii="Calibri" w:eastAsia="Times New Roman" w:hAnsi="Calibri" w:cs="Calibri"/>
          <w:szCs w:val="20"/>
          <w:lang w:eastAsia="ru-RU"/>
        </w:rPr>
        <w:t xml:space="preserve"> в том числе на курсовую разницу валют, принятие санкций в отношении России и т.д., а также внутригосударственные тенденции развития (например, </w:t>
      </w:r>
      <w:proofErr w:type="spellStart"/>
      <w:r w:rsidRPr="00BA1A38">
        <w:rPr>
          <w:rFonts w:ascii="Calibri" w:eastAsia="Times New Roman" w:hAnsi="Calibri" w:cs="Calibri"/>
          <w:szCs w:val="20"/>
          <w:lang w:eastAsia="ru-RU"/>
        </w:rPr>
        <w:t>импортозамещение</w:t>
      </w:r>
      <w:proofErr w:type="spellEnd"/>
      <w:r w:rsidRPr="00BA1A38">
        <w:rPr>
          <w:rFonts w:ascii="Calibri" w:eastAsia="Times New Roman" w:hAnsi="Calibri" w:cs="Calibri"/>
          <w:szCs w:val="20"/>
          <w:lang w:eastAsia="ru-RU"/>
        </w:rPr>
        <w:t>, инновационное развитие, развитие цифровой экономики и т.д.).</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При необходимости в данном разделе может быть приведена общая информация о динамике ключевых </w:t>
      </w:r>
      <w:proofErr w:type="gramStart"/>
      <w:r w:rsidRPr="00BA1A38">
        <w:rPr>
          <w:rFonts w:ascii="Calibri" w:eastAsia="Times New Roman" w:hAnsi="Calibri" w:cs="Calibri"/>
          <w:szCs w:val="20"/>
          <w:lang w:eastAsia="ru-RU"/>
        </w:rPr>
        <w:t>показателей уровня развития сферы реализации государственной</w:t>
      </w:r>
      <w:proofErr w:type="gramEnd"/>
      <w:r w:rsidRPr="00BA1A38">
        <w:rPr>
          <w:rFonts w:ascii="Calibri" w:eastAsia="Times New Roman" w:hAnsi="Calibri" w:cs="Calibri"/>
          <w:szCs w:val="20"/>
          <w:lang w:eastAsia="ru-RU"/>
        </w:rPr>
        <w:t xml:space="preserve"> программы (на период ее реализации), подкрепляющая выявленные тенденции.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Также в рамках данного раздела должен быть сформирован перечень основных проблем соответствующей сферы, которые необходимо решить в рамках государственной программы для достижения цели и показателей (индикаторов)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Прогноз развития сферы реализации государственной программы должен определять динамику основных макроэкономических показателей и прогресс в решении основных проблем соответствующей сферы социально-экономического развития по итогам реализации государственной программы. При этом должны учитываться параметры прогнозов социально-экономического развития Российской Федерации, Ленинградской области, стратегических документов, действующих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Рекомендуемый объем данного раздела государственной программы - не более 3 страниц.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16. Приоритеты и цели государственной политики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рамках данного раздела приводится перечень ключевых приоритетов и целей государственной политики в сфере реализации государственной программы, определенный на федеральном уровне и закрепленный в первую очередь следующими документами стратегического планирования Российской Федерации: Стратегией социально-экономического развития Российской Федерации, соответствующей отраслевой стратегией, государственной программой Российской Федерации, утвержденной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отдельных случаях в данном разделе могут быть отражены также цели и приоритеты государственной политики, определенные отдельными решениями Президента Российской </w:t>
      </w:r>
      <w:r w:rsidRPr="00BA1A38">
        <w:rPr>
          <w:rFonts w:ascii="Calibri" w:eastAsia="Times New Roman" w:hAnsi="Calibri" w:cs="Calibri"/>
          <w:szCs w:val="20"/>
          <w:lang w:eastAsia="ru-RU"/>
        </w:rPr>
        <w:lastRenderedPageBreak/>
        <w:t>Федерации, Правительства Российской Федерации с указанием реквизитов соответствующих актов, документов и решений.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необходимости перечень приоритетов и целей государственной политики может приводиться в разрезе подпрограмм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рамках данного раздела следует приводить укрупненную характеристику целей и приоритетов государственной политики, избегая избыточной детализации.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Рекомендуемый объем данного раздела государственной программы - не более 2 страниц.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17. Цель, задачи и ожидаемые результаты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данном разделе приводятся цель, задачи, ожидаемые результаты государственной программы с кратким обоснованием их выделения.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Обоснованием может служить необходимость увязки цели, задач и ожидаемых результатов с целевыми ориентирами, установленными на федеральном уровне документами стратегического планирования, нормативными правовыми актами, поручениями Президента Российской Федерации, Правительства Российской Федерации, а также целевыми ориентирами, закрепленными документами стратегического планирования Ленинградской области (приводится перечисление таких документов в разрезе целей, задач и ожидаемых результатов).</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отражения в государственной программе цели, задач и ожидаемых результатов, не увязанных с указанными документами, приводится обоснование необходимости и целесообразности их достижения и решения в рамках государственной программы с точки зрения вклада в развитие сферы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цели и задач государственной программы устанавливается связь с тенденциями федеральной государственной политики, отраженными в разделе Приоритеты и цели государственной политики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Задачи приводятся с указанием соответствующего ожидаемого результата, характеризующего решение задачи.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Рекомендуемый объем данного раздела государственной программы - не более 3 страниц.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17.1. Цель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Цель государственной программы должна определять конечные результаты реализации государственной программы и соответствовать приоритетам и целям государственной политики в сфере реализации государственной программы, определяемым в стратегии социально-экономического развития Ленинградской области (далее - Стратегия), плане мероприятий по реализации стратегии социально-экономического развития Ленинградской области (далее - План реализации Стратегии), документах стратегического планирования Российской Федерации и Ленинградской области, исходя из положений федеральных законов, решений Президента Российской</w:t>
      </w:r>
      <w:proofErr w:type="gramEnd"/>
      <w:r w:rsidRPr="00BA1A38">
        <w:rPr>
          <w:rFonts w:ascii="Calibri" w:eastAsia="Times New Roman" w:hAnsi="Calibri" w:cs="Calibri"/>
          <w:szCs w:val="20"/>
          <w:lang w:eastAsia="ru-RU"/>
        </w:rPr>
        <w:t xml:space="preserve"> Федерации, Правительства Российской Федерации, Губернатора Ленинградской области, Правительства Ленинградской области.</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30"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В случае если сфера реализации государственной программы указана в качестве приоритета в Стратегии и/или План реализации Стратегии содержит соответствующую сфере реализации государственной программы стратегическую карту целей (далее - стратегическая карта), цель государственной программы должна соответствовать соответствующей цели Стратегии и стратегической карты Плана реализации Стратегии. Допускаются незначительные отклонения в формулировках цели в Стратегии, Плане реализации Стратегии и государственной программе, при этом смысл цели не должен изменяться.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Цель следует формулировать исходя из следующих критериев: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специфичность (цель должна соответствовать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конкретность (не допускаются размытые (нечеткие) формулировки, допускающие произвольное или неоднозначное толкование);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измеримость (достижение цели можно проверить);</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достижимость (цель должна быть достижима за период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релевантность (соответствие формулировки цели наименованию государственной программы и ожидаемым конечным результатам реализации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формулировке цели должен содержаться социальный, экономический или иной общественно значимый и общественно понятный эффект от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17.2. Достижение цели обеспечивается за счет решения задач государственной программы. Сформулированные задачи должны обеспечивать достижение соответствующей цели. На достижение цели должно быть направлено несколько задач.</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задачи государственной программы не может дублировать наименование цели.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соответствующую сфере реализации государственной программы стратегическую карту, рекомендуется формировать задачи государственной программы в соответствии с целями по перспективе "Результаты для клиентов". При этом государственная программа может содержать дополнительные задачи.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сфера реализации государственной программы указана в качестве приоритета в Стратегии, но План реализации Стратегии не содержит соответствующую сфере реализации государственной программы стратегическую карту, задачи государственной программы должны соответствовать задачам приоритета Стратегии и направлениям развития по приоритету. При этом государственная программа может содержать дополнительные задачи.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Допускаются незначительные отклонения в формулировках задач в Стратегии, Плане реализации Стратегии и государственной программе, при этом смысл задач не должен изменяться.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17.3. </w:t>
      </w:r>
      <w:proofErr w:type="gramStart"/>
      <w:r w:rsidRPr="00BA1A38">
        <w:rPr>
          <w:rFonts w:ascii="Calibri" w:eastAsia="Times New Roman" w:hAnsi="Calibri" w:cs="Calibri"/>
          <w:szCs w:val="20"/>
          <w:lang w:eastAsia="ru-RU"/>
        </w:rPr>
        <w:t>Ожидаемые результаты реализации государственной программы указываются в виде качественных и количественных характеристик основных ожидаемых (планируемых) конечных результатов (изменений, отражающих эффект, вызванный реализацией государственной программы) с описанием конкретных завершенных событий (явлений, фактов), позволяющих однозначно оценить результаты реализации государственной программы, а также значений показателей (индикаторов) на последний год реализации государственной программы, их динамику.</w:t>
      </w:r>
      <w:proofErr w:type="gramEnd"/>
      <w:r w:rsidRPr="00BA1A38">
        <w:rPr>
          <w:rFonts w:ascii="Calibri" w:eastAsia="Times New Roman" w:hAnsi="Calibri" w:cs="Calibri"/>
          <w:szCs w:val="20"/>
          <w:lang w:eastAsia="ru-RU"/>
        </w:rPr>
        <w:t xml:space="preserve"> При этом формулировка ожидаемых результатов должна отражать прогресс в достижении целей и решении задач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качестве ожидаемых результатов могут указываться значения показателей (индикаторов) на дату завершения государственной программы либо накопительным итогом за весь период реализации. Для отражения динамики приводится также количественная </w:t>
      </w:r>
      <w:proofErr w:type="gramStart"/>
      <w:r w:rsidRPr="00BA1A38">
        <w:rPr>
          <w:rFonts w:ascii="Calibri" w:eastAsia="Times New Roman" w:hAnsi="Calibri" w:cs="Calibri"/>
          <w:szCs w:val="20"/>
          <w:lang w:eastAsia="ru-RU"/>
        </w:rPr>
        <w:t>характеристика на период</w:t>
      </w:r>
      <w:proofErr w:type="gramEnd"/>
      <w:r w:rsidRPr="00BA1A38">
        <w:rPr>
          <w:rFonts w:ascii="Calibri" w:eastAsia="Times New Roman" w:hAnsi="Calibri" w:cs="Calibri"/>
          <w:szCs w:val="20"/>
          <w:lang w:eastAsia="ru-RU"/>
        </w:rPr>
        <w:t xml:space="preserve"> до начала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Количество ожидаемых результатов должно соответствовать количеству задач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соответствующую сфере реализации государственной программы стратегическую карту, рекомендуется указывать в качестве ожидаемых результатов государственной программы показатели и их значения (на период реализации государственной программы) по перспективе "Результаты для клиентов". При этом государственная программа может содержать дополнительные ожидаемые результаты.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тексте государственной программы должна быть отражена взаимосвязь задач государственной программы и целей (задач) стратегической карты по сфере, соответствующей государственной программе. Связь целей, задач и ожидаемых результатов государственной программы с целями (задачами) стратегической карты по сфере, соответствующей государственной программе, отражается в приложении к государственной программе (</w:t>
      </w:r>
      <w:hyperlink w:anchor="P461" w:history="1">
        <w:r w:rsidRPr="00BA1A38">
          <w:rPr>
            <w:rFonts w:ascii="Calibri" w:eastAsia="Times New Roman" w:hAnsi="Calibri" w:cs="Calibri"/>
            <w:color w:val="0000FF"/>
            <w:szCs w:val="20"/>
            <w:lang w:eastAsia="ru-RU"/>
          </w:rPr>
          <w:t>Таблица 1</w:t>
        </w:r>
      </w:hyperlink>
      <w:r w:rsidRPr="00BA1A38">
        <w:rPr>
          <w:rFonts w:ascii="Calibri" w:eastAsia="Times New Roman" w:hAnsi="Calibri" w:cs="Calibri"/>
          <w:szCs w:val="20"/>
          <w:lang w:eastAsia="ru-RU"/>
        </w:rPr>
        <w:t xml:space="preserve"> приложения).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 Подпрограммы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Исходя из сложности и масштабности решаемых задач в составе государственной программы выделяются</w:t>
      </w:r>
      <w:proofErr w:type="gramEnd"/>
      <w:r w:rsidRPr="00BA1A38">
        <w:rPr>
          <w:rFonts w:ascii="Calibri" w:eastAsia="Times New Roman" w:hAnsi="Calibri" w:cs="Calibri"/>
          <w:szCs w:val="20"/>
          <w:lang w:eastAsia="ru-RU"/>
        </w:rPr>
        <w:t xml:space="preserve"> подпрограммы. Решение одной задачи государственной программы обеспечивается реализацией одной подпрограммы, не направленной на решение иных задач государственной программы. Решение задачи государственной программы должно являться целью реализации соответствующей ей подпрограммы, за исключением подпрограмм, направленных на обеспечение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формировании набора подпрограмм государственной программы следует учитывать следующие критерии: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целевая направленность - подпрограмма должна быть направлена на достижение цели государственной программы, способствовать решению одной задачи государственной программы и быть направлена на достижение одного ожидаемого результата реализации государственной программы (за исключением подпрограммы по обеспечению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масштаб - при формировании системы подпрограмм необходимо обеспечивать сопоставимость подпрограмм по объему финансового обеспечения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влиянию на достижение цели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требования к минимальному набору подпрограмм - в составе государственной </w:t>
      </w:r>
      <w:r w:rsidRPr="00BA1A38">
        <w:rPr>
          <w:rFonts w:ascii="Calibri" w:eastAsia="Times New Roman" w:hAnsi="Calibri" w:cs="Calibri"/>
          <w:szCs w:val="20"/>
          <w:lang w:eastAsia="ru-RU"/>
        </w:rPr>
        <w:lastRenderedPageBreak/>
        <w:t>программы не может быть менее двух подпрограмм, предусматривающих финансовое обеспечение. Государственная программа не может состоять менее чем из трех подпрограмм, если в составе государственной программы предусмотрена подпрограмма, направленная на обеспечение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Подпрограммы государственной программы содержат: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а) паспорт подпрограммы (разрабатывается аналогично паспорту государственной программы, за исключением граф "соисполнитель" и "подпрограммы государственной программы", которые в паспорте подпрограммы отсутствуют);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б) обоснование целей, задач и ожидаемых результатов подпрограммы (приводится аналогично требованиям к обоснованию целей, задач и ожидаемых результатов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стратегическую карту, соответствующую сфере реализации государственной программы, задачи подпрограммы формируются в соответствии с целями стратегических карт по перспективам "Внутренние изменения", "Ресурсы", "Управление" Плана реализации Стратегии (по целям, соответствующим сфере реализации подпрограммы). Задачи подпрограммы должны охватывать все цели (задачи) указанных перспектив стратегической карты в части, соответствующей подпрограмме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стратегическую карту, соответствующую сфере реализации подпрограммы, цель подпрограммы (и соответственно одна из задач государственной программы) должна соответствовать цели стратегической карты Плана реализации Стратегии; задачи подпрограммы рекомендуется указывать в соответствии с целями по перспективе "Результаты для клиентов" стратегической карты; в качестве ожидаемых результатов подпрограммы рекомендуется указывать показатели и их значения (на период реализации государственной программы) по перспективе "Результаты для клиентов".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Наиболее важные ожидаемые результаты подпрограммы могут являться ожидаемыми результатами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любом из указанных случаев подпрограмма может содержать дополнительные задачи и ожидаемые результаты.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тексте подпрограммы должна быть отражена взаимосвязь цели и задач подпрограммы и целей (задач) стратегической карты целей по сфере, соответствующей подпрограмме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характеристика основных мероприятий и проектов подпрограммы.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"в" в ред. </w:t>
      </w:r>
      <w:hyperlink r:id="rId31"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данном разделе приводится краткое описание содержания, состава и механизмов реализации (предоставление субсидий, субвенций, иных межбюджетных трансфертов) основных мероприятий на весь период реализации государственной программы. С учетом данного раздела формируются сводный детальный план реализации государственной программы, содержащий полный перечень мероприятий основного мероприятия с указанием сроков и объемов финансового обеспечения. Дублирование мероприятий детального плана в данном разделе не рекомендуется, при этом необходимо придерживаться принципа </w:t>
      </w:r>
      <w:r w:rsidRPr="00BA1A38">
        <w:rPr>
          <w:rFonts w:ascii="Calibri" w:eastAsia="Times New Roman" w:hAnsi="Calibri" w:cs="Calibri"/>
          <w:szCs w:val="20"/>
          <w:lang w:eastAsia="ru-RU"/>
        </w:rPr>
        <w:lastRenderedPageBreak/>
        <w:t>содержательного соответствия;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 сведения об участии органов местного самоуправления, юридических и физических лиц.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Данный раздел формируется в случае, если реализация подпрограммы предполагает участие органов местного самоуправления, юридических и физических лиц (в том числе в мероприятиях, не требующих финансового обеспечения). </w:t>
      </w:r>
      <w:proofErr w:type="gramStart"/>
      <w:r w:rsidRPr="00BA1A38">
        <w:rPr>
          <w:rFonts w:ascii="Calibri" w:eastAsia="Times New Roman" w:hAnsi="Calibri" w:cs="Calibri"/>
          <w:szCs w:val="20"/>
          <w:lang w:eastAsia="ru-RU"/>
        </w:rPr>
        <w:t>Сведения могут приводиться как обобщенно (например, в реализации мероприятий подпрограммы принимают участие органы местного самоуправления, организации, образующие инфраструктуру поддержки субъектов малого и среднего предпринимательства), так и с указанием конкретных физических и юридических лиц, органов местного самоуправления (например, в реализации мероприятий подпрограммы принимает участие государственное казенное учреждение Ленинградской области "Агентство экономического развития Ленинградской области").</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Сведения рекомендуется отражать в разрезе основных мероприятий подпрограммы с указанием характера участия органов местного самоуправления, юридических и физических лиц.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Рекомендуемый объем данного раздела подпрограммы - не более 2 страниц.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подпрограмма не предполагает участия органов местного самоуправления, юридических и физических лиц, раздел не выделяется. При необходимости раздел может быть объединен с разделом характеристика основных мероприятий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18.1. Государственная программа может включать подпрограмму, которая направлена на обеспечение реализации государственной программы (далее - обеспечивающая подпрограмма), разрабатываемую с учетом положений настоящих Методических указаний. К обеспечивающей подпрограмме предъявляются требования, аналогичные требованиям к другим подпрограммам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обеспечивающей подпрограмме отражаются цель и задачи, направленные на обеспечение эффективного управления, в том числе на исполнение государственных функций, повышение эффективности и результативности бюджетных расходов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Задачи обеспечивающей подпрограммы могут включать внедрение новых управленческих механизмов в сфере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достижения цели (решения задач) обеспечивающей подпрограммы формируются основные мероприятия, в состав которых включаются: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информационное обеспечение, мониторинг и оценка эффективности хода реализации государственной программы в целом;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проведение научных исследований и иных работ, результаты которых используются для достижения целей и решения задач не менее двух других подпрограмм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оценка качества сферы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управление сферой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кадровое обеспечение сферы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иные мероприятия, направленные на изменение сферы реализации нескольких подпрограмм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18.2. Мероприятия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Состав основных мероприятий региональных, приоритетных, отраслевых проектов должен обеспечивать достижение цели и решение задач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32"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Выделение основных мероприятий в структуре государственной программы осуществляется в целях обеспечения эффективного управления реализацией государственной программы. Масштаб основного мероприятия должен обеспечивать возможность контроля выполнения государственной программы, но не усложнять систему мониторинга и отчетности. Наименования основных мероприятий не должны дублировать наименования цели и задач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рамках основного мероприятия могут объединяться различные по характеру мероприятия (осуществление инвестиций, закупка товаров, работ, услуг, оказание государственных услуг (выполнение работ), разработка мер нормативно-правового регулирования, научное обеспечение, представление межбюджетных трансфертов и другие). Для решения каждой задачи подпрограммы выделяется не менее одного основного мероприятия, регионального, приоритетного, отраслевого проекта. При этом не допускается, когда основное мероприятие по масштабности превышает задачу. Основное мероприятие, региональный, приоритетный, отраслевой проект рекомендуется ориентировать на решение конкретной задачи подпрограммы. С учетом того, что все основные мероприятия государственной программы, региональные, приоритетные, отраслевые проекты независимо от принадлежности к конкретной подпрограмме, направлены на достижение общей цели государственной программы, основное мероприятие, региональный, приоритетный, отраслевой проект может оказывать влияние на достижение нескольких ожидаемых результатов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33"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государственной программы должна включать в себя не менее двух основных мероприятий региональных, приоритетных, отраслевых проектов.</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34"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представляет собой группу конкретных мероприятий, имеющих общую целевую направленность. Основные мероприятия необходимо формировать с учетом возможности отражения в их наименованиях целевых статей расходов бюджета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составе одного основного мероприятия рекомендуется выделять не менее двух мероприятий. Исключение составляют региональные, приоритетные и отраслевые проекты, мероприятия межпрограммных проектов, включенные в государственную программу в качестве основного мероприятия.</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Приказов комитета экономического развития и инвестиционной деятельности Ленинградской области от 13.06.2018 </w:t>
      </w:r>
      <w:hyperlink r:id="rId35" w:history="1">
        <w:r w:rsidRPr="00BA1A38">
          <w:rPr>
            <w:rFonts w:ascii="Calibri" w:eastAsia="Times New Roman" w:hAnsi="Calibri" w:cs="Calibri"/>
            <w:color w:val="0000FF"/>
            <w:szCs w:val="20"/>
            <w:lang w:eastAsia="ru-RU"/>
          </w:rPr>
          <w:t>N 13</w:t>
        </w:r>
      </w:hyperlink>
      <w:r w:rsidRPr="00BA1A38">
        <w:rPr>
          <w:rFonts w:ascii="Calibri" w:eastAsia="Times New Roman" w:hAnsi="Calibri" w:cs="Calibri"/>
          <w:szCs w:val="20"/>
          <w:lang w:eastAsia="ru-RU"/>
        </w:rPr>
        <w:t xml:space="preserve">, от 15.05.2019 </w:t>
      </w:r>
      <w:hyperlink r:id="rId36" w:history="1">
        <w:r w:rsidRPr="00BA1A38">
          <w:rPr>
            <w:rFonts w:ascii="Calibri" w:eastAsia="Times New Roman" w:hAnsi="Calibri" w:cs="Calibri"/>
            <w:color w:val="0000FF"/>
            <w:szCs w:val="20"/>
            <w:lang w:eastAsia="ru-RU"/>
          </w:rPr>
          <w:t>N 10</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основного мероприятия должно быть лаконичным и ясным, не должно содержать:</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указаний на цель, задачи и индикаторы государственной программы (подпрограмм государственной программы), а также описание путей, средств и методов их достижения;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наименований областных законов, иных нормативных правовых актов, поручений Президента Российской Федерации, Правительства Российской Федерации, губернатора Ленинградской области, Правительства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указаний на конкретные организации, предприятия, учреждения, территории (административно-территориальные единицы), объекты и их отличительные (специфические) характеристики;</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указаний на виды и формы государственной поддержки (субсидии юридическим лицам), формы межбюджетных трансфертов.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Формулировки мероприятий, включаемых в состав основного мероприятия должны отражать действия, осуществляемые участниками государственной программы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осуществляемые при их содействии. Не допускается формулировать мероприятия в виде задач или направлений достижения цели, например, повышение эффективности, оптимизация, улучшение условий, создание условий.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Для построения логичной структуры и осуществления последовательной детализации бюджетных ассигнований по соответствующим кодам целевой статьи расходов бюджета Ленинградской области в качестве основных мероприятий не следует выделять позиции, обособляемые в виде отдельных </w:t>
      </w:r>
      <w:proofErr w:type="gramStart"/>
      <w:r w:rsidRPr="00BA1A38">
        <w:rPr>
          <w:rFonts w:ascii="Calibri" w:eastAsia="Times New Roman" w:hAnsi="Calibri" w:cs="Calibri"/>
          <w:szCs w:val="20"/>
          <w:lang w:eastAsia="ru-RU"/>
        </w:rPr>
        <w:t>направлений расходов классификации расходов бюджетов</w:t>
      </w:r>
      <w:proofErr w:type="gramEnd"/>
      <w:r w:rsidRPr="00BA1A38">
        <w:rPr>
          <w:rFonts w:ascii="Calibri" w:eastAsia="Times New Roman" w:hAnsi="Calibri" w:cs="Calibri"/>
          <w:szCs w:val="20"/>
          <w:lang w:eastAsia="ru-RU"/>
        </w:rPr>
        <w:t>. Не допускаются идентичные (в том числе по содержанию) наименования основных мероприятий и направлений расходов. На уровне направления расходов обособляются бюджетные ассигнования на исполнение каждого публичного нормативного обязательства (предоставление межбюджетного трансферта, взноса в уставный капитал и т.д.).</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формировании основных мероприятий, включающих мероприятия, предусматривающие осуществление указанных расходов, необходимо учитывать следующее.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случае наличия мероприятий, направленных на осуществление выплат по публичным нормативным обязательствам, содержание основного мероприятия не должно отражать мероприятие по осуществлению конкретной выплаты. Указанные основные мероприятия следует </w:t>
      </w:r>
      <w:proofErr w:type="gramStart"/>
      <w:r w:rsidRPr="00BA1A38">
        <w:rPr>
          <w:rFonts w:ascii="Calibri" w:eastAsia="Times New Roman" w:hAnsi="Calibri" w:cs="Calibri"/>
          <w:szCs w:val="20"/>
          <w:lang w:eastAsia="ru-RU"/>
        </w:rPr>
        <w:t>формировать</w:t>
      </w:r>
      <w:proofErr w:type="gramEnd"/>
      <w:r w:rsidRPr="00BA1A38">
        <w:rPr>
          <w:rFonts w:ascii="Calibri" w:eastAsia="Times New Roman" w:hAnsi="Calibri" w:cs="Calibri"/>
          <w:szCs w:val="20"/>
          <w:lang w:eastAsia="ru-RU"/>
        </w:rPr>
        <w:t xml:space="preserve"> руководствуясь принципом агрегации мероприятий, содержащих конкретные выплаты, либо по видам выплат (например, пособия, компенсация, другие социальные выплаты), либо по укрупненным категориям их получателей (например, конкретное указание категорий граждан, инвалиды, дети-сироты и дети, иные категории получателей).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Примеры формирования основных мероприятий: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осуществление ежемесячных денежных выплат отдельным категориям граждан (в рамках данного основного мероприятия выделяются мероприятия по выплатам в разрезе категорий граждан);</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предоставление гражданам единовременных пособий (в рамках данного основного мероприятия выделяются мероприятия по видам пособий);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оказание мер поддержки (в рамках данного основного мероприятия выделяются мероприятия по видам поддержки и категориям получателей).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При наличии мероприятий, предусматривающих предоставление межбюджетных </w:t>
      </w:r>
      <w:r w:rsidRPr="00BA1A38">
        <w:rPr>
          <w:rFonts w:ascii="Calibri" w:eastAsia="Times New Roman" w:hAnsi="Calibri" w:cs="Calibri"/>
          <w:szCs w:val="20"/>
          <w:lang w:eastAsia="ru-RU"/>
        </w:rPr>
        <w:lastRenderedPageBreak/>
        <w:t>трансфертов, такие мероприятия следует группировать в основное мероприятие по целевому назначению предоставления финансовой поддержки. При этом наименование основного мероприятия не должно характеризовать формы межбюджетных трансфертов (дотации, субсидии, субвенции, иные межбюджетные трансферты).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Например, такого рода основные мероприятия могут быть сформулированы как государственная поддержка определенной сферы деятельности.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Мероприятия по предоставлению субсидий организациям следует группировать по целевому назначению предоставления финансовой поддержки, аналогично мероприятиям по предоставлению межбюджетных трансфертов.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Мероприятия, предусматривающие предоставление субсидий на </w:t>
      </w:r>
      <w:proofErr w:type="spellStart"/>
      <w:r w:rsidRPr="00BA1A38">
        <w:rPr>
          <w:rFonts w:ascii="Calibri" w:eastAsia="Times New Roman" w:hAnsi="Calibri" w:cs="Calibri"/>
          <w:szCs w:val="20"/>
          <w:lang w:eastAsia="ru-RU"/>
        </w:rPr>
        <w:t>софинансирование</w:t>
      </w:r>
      <w:proofErr w:type="spellEnd"/>
      <w:r w:rsidRPr="00BA1A38">
        <w:rPr>
          <w:rFonts w:ascii="Calibri" w:eastAsia="Times New Roman" w:hAnsi="Calibri" w:cs="Calibri"/>
          <w:szCs w:val="20"/>
          <w:lang w:eastAsia="ru-RU"/>
        </w:rPr>
        <w:t xml:space="preserve"> капитальных вложений в объекты государственной (муниципальной) собственности, следует относить к соответствующему основному мероприятию в зависимости от функционального назначения объекта капитальных вложений.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Расходы на строительство и реконструкцию конкретных объектов адресной инвестиционной программы должны быть объединены между собой либо включены в основные мероприятия исходя из целевого назначения этих объектов.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осуществления мероприятий по предоставлению взносов в уставный капитал (уставный фонд) обществ (предприятий, учреждений, организаций) мероприятия следует агрегировать по признаку цели инвестирования или сфере деятельности общества. Кроме того, наименование основного мероприятия не должно содержать наименования предприятия, указание на его месторасположение и иные специфические характеристики. Указанные требования следует применять и к иным формам государственной поддержки организаций (без указания в наименовании основного мероприятия вида такой поддержки).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Например, государственная поддержка организаций в целях технического перевооружения производственной базы, поддержка научно-производственных предприятий определенной сферы.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При этом целесообразно объединять в основные мероприятия меры государственной </w:t>
      </w:r>
      <w:proofErr w:type="gramStart"/>
      <w:r w:rsidRPr="00BA1A38">
        <w:rPr>
          <w:rFonts w:ascii="Calibri" w:eastAsia="Times New Roman" w:hAnsi="Calibri" w:cs="Calibri"/>
          <w:szCs w:val="20"/>
          <w:lang w:eastAsia="ru-RU"/>
        </w:rPr>
        <w:t>поддержки</w:t>
      </w:r>
      <w:proofErr w:type="gramEnd"/>
      <w:r w:rsidRPr="00BA1A38">
        <w:rPr>
          <w:rFonts w:ascii="Calibri" w:eastAsia="Times New Roman" w:hAnsi="Calibri" w:cs="Calibri"/>
          <w:szCs w:val="20"/>
          <w:lang w:eastAsia="ru-RU"/>
        </w:rPr>
        <w:t xml:space="preserve"> как между собой, так и с иными расходами аналогичной целевой направленности.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наличии в Плане реализации Стратегии стратегической карты по сфере, соответствующей государственной программе или подпрограмме государственной программы, основные мероприятия формируются с учетом целей (задач) стратегической карты. Основные мероприятия государственной программы или подпрограммы должны обеспечивать достижение целей (задач) стратегической карты.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выделении в составе регионального, приоритетного, отраслевого проекта мероприятий соблюдаются требования, предъявляемые к мероприятиям основных мероприятий государственной программы, с учетом мероприятий, определенных в паспортах проектов.</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а</w:t>
      </w:r>
      <w:proofErr w:type="gramEnd"/>
      <w:r w:rsidRPr="00BA1A38">
        <w:rPr>
          <w:rFonts w:ascii="Calibri" w:eastAsia="Times New Roman" w:hAnsi="Calibri" w:cs="Calibri"/>
          <w:szCs w:val="20"/>
          <w:lang w:eastAsia="ru-RU"/>
        </w:rPr>
        <w:t xml:space="preserve">бзац введен </w:t>
      </w:r>
      <w:hyperlink r:id="rId37"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18.3. Приоритетные и отраслевые проекты включаются в государственную программу в качестве основного мероприятия. Наименование основного мероприятия должно соответствовать наименованию проекта.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По инициативе ответственного исполнителя или соисполнителя государственной программы исходя из масштабности приоритетного проекта и при условии, что приоритетный проект полностью решает конкретную задачу государственной </w:t>
      </w:r>
      <w:proofErr w:type="gramStart"/>
      <w:r w:rsidRPr="00BA1A38">
        <w:rPr>
          <w:rFonts w:ascii="Calibri" w:eastAsia="Times New Roman" w:hAnsi="Calibri" w:cs="Calibri"/>
          <w:szCs w:val="20"/>
          <w:lang w:eastAsia="ru-RU"/>
        </w:rPr>
        <w:t>программы</w:t>
      </w:r>
      <w:proofErr w:type="gramEnd"/>
      <w:r w:rsidRPr="00BA1A38">
        <w:rPr>
          <w:rFonts w:ascii="Calibri" w:eastAsia="Times New Roman" w:hAnsi="Calibri" w:cs="Calibri"/>
          <w:szCs w:val="20"/>
          <w:lang w:eastAsia="ru-RU"/>
        </w:rPr>
        <w:t xml:space="preserve"> и срок ее реализации совпадает со сроком реализации государственной программы, приоритетный проект может быть включен в государственную программу в качестве подпрограммы. Наименование подпрограммы должно соответствовать наименованию приоритетного проекта.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Государственная программа может содержать отдельные мероприятия межпрограммных проектов.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Межпрограммными проектами являются приоритетные и отраслевые проекты, </w:t>
      </w:r>
      <w:proofErr w:type="gramStart"/>
      <w:r w:rsidRPr="00BA1A38">
        <w:rPr>
          <w:rFonts w:ascii="Calibri" w:eastAsia="Times New Roman" w:hAnsi="Calibri" w:cs="Calibri"/>
          <w:szCs w:val="20"/>
          <w:lang w:eastAsia="ru-RU"/>
        </w:rPr>
        <w:t>содержащие</w:t>
      </w:r>
      <w:proofErr w:type="gramEnd"/>
      <w:r w:rsidRPr="00BA1A38">
        <w:rPr>
          <w:rFonts w:ascii="Calibri" w:eastAsia="Times New Roman" w:hAnsi="Calibri" w:cs="Calibri"/>
          <w:szCs w:val="20"/>
          <w:lang w:eastAsia="ru-RU"/>
        </w:rPr>
        <w:t xml:space="preserve"> в том числе отдельные мероприятия, реализация которых осуществляется в рамках двух и более государственных программ.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Мероприятия межпрограммных проектов включаются в государственную программу в качестве основного мероприятия.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приоритетный или отраслевой проект входит в программу проектов, информация об этом отражается в разделе "Характеристика основных мероприятий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Проекты, включаемые в государственную программу, должны быть направлены на достижение цели государственной программы. Связь проектов с задачами и показателями государственной программы, целями (задачами) стратегической карты по сфере, соответствующей государственной программе, отражается в приложении к государственной программе (</w:t>
      </w:r>
      <w:hyperlink w:anchor="P461" w:history="1">
        <w:r w:rsidRPr="00BA1A38">
          <w:rPr>
            <w:rFonts w:ascii="Calibri" w:eastAsia="Times New Roman" w:hAnsi="Calibri" w:cs="Calibri"/>
            <w:color w:val="0000FF"/>
            <w:szCs w:val="20"/>
            <w:lang w:eastAsia="ru-RU"/>
          </w:rPr>
          <w:t>таблица 1</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государственную программу включаются проекты с утвержденными паспортами проектов.</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18.3 в ред. </w:t>
      </w:r>
      <w:hyperlink r:id="rId38"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18.4. Региональные проекты, в том числе реализуемые без выделения дополнительных средств, включаются в государственные программы в соответствии с целевой направленностью.</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Региональные проекты включаются в государственные программы в качестве основного мероприятия.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региональный проект реализуется в рамках нескольких государственных программ (подпрограмм), региональный проект выделяется в основное мероприятие в каждой государственной программе (подпрограмме).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случае если региональный проект содержит мероприятия, направленные на достижение целей регионального проекта, но не </w:t>
      </w:r>
      <w:proofErr w:type="spellStart"/>
      <w:r w:rsidRPr="00BA1A38">
        <w:rPr>
          <w:rFonts w:ascii="Calibri" w:eastAsia="Times New Roman" w:hAnsi="Calibri" w:cs="Calibri"/>
          <w:szCs w:val="20"/>
          <w:lang w:eastAsia="ru-RU"/>
        </w:rPr>
        <w:t>софинансируемые</w:t>
      </w:r>
      <w:proofErr w:type="spellEnd"/>
      <w:r w:rsidRPr="00BA1A38">
        <w:rPr>
          <w:rFonts w:ascii="Calibri" w:eastAsia="Times New Roman" w:hAnsi="Calibri" w:cs="Calibri"/>
          <w:szCs w:val="20"/>
          <w:lang w:eastAsia="ru-RU"/>
        </w:rPr>
        <w:t xml:space="preserve"> со стороны федерального бюджета, указанные мероприятия выделяются в отдельное основное мероприятие. В случае если мероприятие по масштабу не соответствует основному мероприятию государственной программы, данное мероприятие включается в состав иного основного мероприятия.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случае если мероприятие, реализуемое в составе проекта, по масштабу не соответствует основному мероприятию государственной программы, в плане реализации государственной программы данный региональный проект не обособляется. В разделе </w:t>
      </w:r>
      <w:r w:rsidRPr="00BA1A38">
        <w:rPr>
          <w:rFonts w:ascii="Calibri" w:eastAsia="Times New Roman" w:hAnsi="Calibri" w:cs="Calibri"/>
          <w:szCs w:val="20"/>
          <w:lang w:eastAsia="ru-RU"/>
        </w:rPr>
        <w:lastRenderedPageBreak/>
        <w:t>"Характеристика основных мероприятий и проектов" делается указание на принадлежность конкретных мероприятий основного мероприятия региональному проекту.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Независимо от способа включения регионального проекта в государственную программу все региональные проекты с указанием объемов финансирования включаются в паспорта государственных программ (подпрограмм) и отражаются в </w:t>
      </w:r>
      <w:hyperlink w:anchor="P461" w:history="1">
        <w:r w:rsidRPr="00BA1A38">
          <w:rPr>
            <w:rFonts w:ascii="Calibri" w:eastAsia="Times New Roman" w:hAnsi="Calibri" w:cs="Calibri"/>
            <w:color w:val="0000FF"/>
            <w:szCs w:val="20"/>
            <w:lang w:eastAsia="ru-RU"/>
          </w:rPr>
          <w:t>таблице 1</w:t>
        </w:r>
      </w:hyperlink>
      <w:r w:rsidRPr="00BA1A38">
        <w:rPr>
          <w:rFonts w:ascii="Calibri" w:eastAsia="Times New Roman" w:hAnsi="Calibri" w:cs="Calibri"/>
          <w:szCs w:val="20"/>
          <w:lang w:eastAsia="ru-RU"/>
        </w:rPr>
        <w:t xml:space="preserve"> "Структура государственной программы" (часть 2.</w:t>
      </w:r>
      <w:proofErr w:type="gramEnd"/>
      <w:r w:rsidRPr="00BA1A38">
        <w:rPr>
          <w:rFonts w:ascii="Calibri" w:eastAsia="Times New Roman" w:hAnsi="Calibri" w:cs="Calibri"/>
          <w:szCs w:val="20"/>
          <w:lang w:eastAsia="ru-RU"/>
        </w:rPr>
        <w:t xml:space="preserve"> Перечень проектов, включенных в государственную программу (проектная часть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3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региональный проект полностью решает конкретную задачу государственной программы и срок его реализации совпадает со сроком реализации государственной программы, региональный проект может быть включен в государственную программу в качестве подпрограммы.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18.4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40"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19. Приложения к государственной программе.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19.1. Сведения о структуре государственной программы формируются в соответствии с </w:t>
      </w:r>
      <w:hyperlink w:anchor="P461" w:history="1">
        <w:r w:rsidRPr="00BA1A38">
          <w:rPr>
            <w:rFonts w:ascii="Calibri" w:eastAsia="Times New Roman" w:hAnsi="Calibri" w:cs="Calibri"/>
            <w:color w:val="0000FF"/>
            <w:szCs w:val="20"/>
            <w:lang w:eastAsia="ru-RU"/>
          </w:rPr>
          <w:t>таблицей 1</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Таблица 1 состоит из двух частей: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Часть 1. Перечень основных мероприятий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данной части таблицы приводится полный перечень основных мероприятий государственной программы с указанием взаимосвязи с показателями и задачами подпрограммы, а также сведения о взаимосвязи подпрограмм с задачами и показателями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подпрограмм устанавливается связь с задачами и показателями уровня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основных мероприятий устанавливается связь с задачами и показателями уровня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стратегическую карту, соответствующую сфере реализации государственной программы (подпрограммы), дополнительно приводятся сведения о взаимосвязи основных мероприятий государственной программы с целями (задачами) стратегической карты.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Часть 2. Перечень проектов, включенных в государственную программу (проектная часть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В данной части таблицы приводится полный перечень проектов, мероприятий межпрограммных проектов, включенных в государственную программу, с указанием вида проекта (региональный, приоритетный или отраслевой), сроков и цели проекта, участников проекта, взаимосвязи с показателями и задачами программы (для проектов, включенных в государственную программу в качестве подпрограммы), показателями и задачами подпрограммы (для проектов, включенных в государственную программу в качестве основного мероприятия).</w:t>
      </w:r>
      <w:proofErr w:type="gramEnd"/>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41"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w:t>
      </w:r>
      <w:r w:rsidRPr="00BA1A38">
        <w:rPr>
          <w:rFonts w:ascii="Calibri" w:eastAsia="Times New Roman" w:hAnsi="Calibri" w:cs="Calibri"/>
          <w:szCs w:val="20"/>
          <w:lang w:eastAsia="ru-RU"/>
        </w:rPr>
        <w:lastRenderedPageBreak/>
        <w:t>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если План реализации Стратегии содержит стратегическую карту, соответствующую сфере реализации государственной программы (подпрограммы), дополнительно приводятся сведения о взаимосвязи проектов, включенных в государственную программу, с целями (задачами) стратегической карты.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19.1 в ред. </w:t>
      </w:r>
      <w:hyperlink r:id="rId42"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19.2. </w:t>
      </w:r>
      <w:hyperlink w:anchor="P597" w:history="1">
        <w:r w:rsidRPr="00BA1A38">
          <w:rPr>
            <w:rFonts w:ascii="Calibri" w:eastAsia="Times New Roman" w:hAnsi="Calibri" w:cs="Calibri"/>
            <w:color w:val="0000FF"/>
            <w:szCs w:val="20"/>
            <w:lang w:eastAsia="ru-RU"/>
          </w:rPr>
          <w:t>Сведения</w:t>
        </w:r>
      </w:hyperlink>
      <w:r w:rsidRPr="00BA1A38">
        <w:rPr>
          <w:rFonts w:ascii="Calibri" w:eastAsia="Times New Roman" w:hAnsi="Calibri" w:cs="Calibri"/>
          <w:szCs w:val="20"/>
          <w:lang w:eastAsia="ru-RU"/>
        </w:rPr>
        <w:t xml:space="preserve"> о показателях (индикаторах) государственной программы приводятся в соответствии с таблицей 2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Показатели (индикаторы) государственной программы характеризуют успешность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Показатели государственной программы должны включать показатели, установленные стратегией социально-экономического развития Ленинградской области, планом реализации стратегии, включать показатели прогнозов социально-экономического развития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наличии в плане реализации стратегии стратегической карты по сфере, соответствующей государственной программе или подпрограмме государственной программы, показатели государственной программы или подпрограммы должны включать все показатели стратегической карты. Исключение могут составлять показатели стратегической карты, являющиеся ожидаемыми результатами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Показатели государственной программы должны включать </w:t>
      </w:r>
      <w:hyperlink r:id="rId43" w:history="1">
        <w:r w:rsidRPr="00BA1A38">
          <w:rPr>
            <w:rFonts w:ascii="Calibri" w:eastAsia="Times New Roman" w:hAnsi="Calibri" w:cs="Calibri"/>
            <w:color w:val="0000FF"/>
            <w:szCs w:val="20"/>
            <w:lang w:eastAsia="ru-RU"/>
          </w:rPr>
          <w:t>показатели</w:t>
        </w:r>
      </w:hyperlink>
      <w:r w:rsidRPr="00BA1A38">
        <w:rPr>
          <w:rFonts w:ascii="Calibri" w:eastAsia="Times New Roman" w:hAnsi="Calibri" w:cs="Calibri"/>
          <w:szCs w:val="20"/>
          <w:lang w:eastAsia="ru-RU"/>
        </w:rPr>
        <w:t xml:space="preserve">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утвержденные указом Президента Российской Федерации от 25 апреля 2019 года N 193 (в соответствии с </w:t>
      </w:r>
      <w:hyperlink r:id="rId44" w:history="1">
        <w:r w:rsidRPr="00BA1A38">
          <w:rPr>
            <w:rFonts w:ascii="Calibri" w:eastAsia="Times New Roman" w:hAnsi="Calibri" w:cs="Calibri"/>
            <w:color w:val="0000FF"/>
            <w:szCs w:val="20"/>
            <w:lang w:eastAsia="ru-RU"/>
          </w:rPr>
          <w:t>постановлением</w:t>
        </w:r>
      </w:hyperlink>
      <w:r w:rsidRPr="00BA1A38">
        <w:rPr>
          <w:rFonts w:ascii="Calibri" w:eastAsia="Times New Roman" w:hAnsi="Calibri" w:cs="Calibri"/>
          <w:szCs w:val="20"/>
          <w:lang w:eastAsia="ru-RU"/>
        </w:rPr>
        <w:t xml:space="preserve"> Правительства Ленинградской области от 19 ноября 2019 года N 538 "О мерах по реализации Указа Президента Российской</w:t>
      </w:r>
      <w:proofErr w:type="gramEnd"/>
      <w:r w:rsidRPr="00BA1A38">
        <w:rPr>
          <w:rFonts w:ascii="Calibri" w:eastAsia="Times New Roman" w:hAnsi="Calibri" w:cs="Calibri"/>
          <w:szCs w:val="20"/>
          <w:lang w:eastAsia="ru-RU"/>
        </w:rPr>
        <w:t xml:space="preserve"> </w:t>
      </w:r>
      <w:proofErr w:type="gramStart"/>
      <w:r w:rsidRPr="00BA1A38">
        <w:rPr>
          <w:rFonts w:ascii="Calibri" w:eastAsia="Times New Roman" w:hAnsi="Calibri" w:cs="Calibri"/>
          <w:szCs w:val="20"/>
          <w:lang w:eastAsia="ru-RU"/>
        </w:rPr>
        <w:t xml:space="preserve">Федерации от 25 апреля 2019 года N 193..."), показатели, установленные </w:t>
      </w:r>
      <w:hyperlink r:id="rId45" w:history="1">
        <w:r w:rsidRPr="00BA1A38">
          <w:rPr>
            <w:rFonts w:ascii="Calibri" w:eastAsia="Times New Roman" w:hAnsi="Calibri" w:cs="Calibri"/>
            <w:color w:val="0000FF"/>
            <w:szCs w:val="20"/>
            <w:lang w:eastAsia="ru-RU"/>
          </w:rPr>
          <w:t>указом</w:t>
        </w:r>
      </w:hyperlink>
      <w:r w:rsidRPr="00BA1A38">
        <w:rPr>
          <w:rFonts w:ascii="Calibri" w:eastAsia="Times New Roman" w:hAnsi="Calibri" w:cs="Calibri"/>
          <w:szCs w:val="20"/>
          <w:lang w:eastAsia="ru-RU"/>
        </w:rPr>
        <w:t xml:space="preserve"> Президента Российской Федерации от 7 мая 2018 года N 204, показатели </w:t>
      </w:r>
      <w:hyperlink r:id="rId46" w:history="1">
        <w:r w:rsidRPr="00BA1A38">
          <w:rPr>
            <w:rFonts w:ascii="Calibri" w:eastAsia="Times New Roman" w:hAnsi="Calibri" w:cs="Calibri"/>
            <w:color w:val="0000FF"/>
            <w:szCs w:val="20"/>
            <w:lang w:eastAsia="ru-RU"/>
          </w:rPr>
          <w:t>Плана</w:t>
        </w:r>
      </w:hyperlink>
      <w:r w:rsidRPr="00BA1A38">
        <w:rPr>
          <w:rFonts w:ascii="Calibri" w:eastAsia="Times New Roman" w:hAnsi="Calibri" w:cs="Calibri"/>
          <w:szCs w:val="20"/>
          <w:lang w:eastAsia="ru-RU"/>
        </w:rPr>
        <w:t xml:space="preserve"> мероприятий по реализации Стратегии социально-экономического развития Ленинградской области до 2030 года, утвержденного постановлением Правительства Ленинградской области от 27 сентября 2017 года N 388.</w:t>
      </w:r>
      <w:proofErr w:type="gramEnd"/>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47"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исключен. - </w:t>
      </w:r>
      <w:hyperlink r:id="rId48"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Все цели, задачи государственной программы и ее подпрограмм должны быть обеспечены показателями. Для каждой задачи рекомендуется выделять не более 2 показателей.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качестве наименования показателя (индикатора) используется лаконичное и понятное наименование, отражающее основную суть наблюдаемого явления.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Формулировки показателей (индикаторов) государственной программы ее подпрограмм не могут дублироваться между собой.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lastRenderedPageBreak/>
        <w:t>Для обеспечения преемственности приоритетов, определенных в федеральных стратегических документах, в состав целевых индикаторов и показателей государственной программы рекомендуется включать показатели национальных проектов, федеральных проектов, федеральных приоритетных проектов, региональных проектов и иных плановых документов, которые реализуются в соответствующей сфере на территории Ленинградской области (показатели, определенные для Ленинградской области в документах федерального уровня).</w:t>
      </w:r>
      <w:proofErr w:type="gramEnd"/>
      <w:r w:rsidRPr="00BA1A38">
        <w:rPr>
          <w:rFonts w:ascii="Calibri" w:eastAsia="Times New Roman" w:hAnsi="Calibri" w:cs="Calibri"/>
          <w:szCs w:val="20"/>
          <w:lang w:eastAsia="ru-RU"/>
        </w:rPr>
        <w:t xml:space="preserve"> При этом в силу специфики сферы реализации государственной программы, различий в пределах ведения и полномочиях Российской Федерации и субъекта Российской Федерации допускается включение аналогичных или схожих показателей.</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Приказов комитета экономического развития и инвестиционной деятельности Ленинградской области от 15.05.2019 </w:t>
      </w:r>
      <w:hyperlink r:id="rId49" w:history="1">
        <w:r w:rsidRPr="00BA1A38">
          <w:rPr>
            <w:rFonts w:ascii="Calibri" w:eastAsia="Times New Roman" w:hAnsi="Calibri" w:cs="Calibri"/>
            <w:color w:val="0000FF"/>
            <w:szCs w:val="20"/>
            <w:lang w:eastAsia="ru-RU"/>
          </w:rPr>
          <w:t>N 10</w:t>
        </w:r>
      </w:hyperlink>
      <w:r w:rsidRPr="00BA1A38">
        <w:rPr>
          <w:rFonts w:ascii="Calibri" w:eastAsia="Times New Roman" w:hAnsi="Calibri" w:cs="Calibri"/>
          <w:szCs w:val="20"/>
          <w:lang w:eastAsia="ru-RU"/>
        </w:rPr>
        <w:t xml:space="preserve">, от 08.07.2020 </w:t>
      </w:r>
      <w:hyperlink r:id="rId50" w:history="1">
        <w:r w:rsidRPr="00BA1A38">
          <w:rPr>
            <w:rFonts w:ascii="Calibri" w:eastAsia="Times New Roman" w:hAnsi="Calibri" w:cs="Calibri"/>
            <w:color w:val="0000FF"/>
            <w:szCs w:val="20"/>
            <w:lang w:eastAsia="ru-RU"/>
          </w:rPr>
          <w:t>N 24</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случае если показатель государственной программы является показателем прогноза социально-экономического развития Ленинградской области на среднесрочный период, необходимо ежегодно уточнять актуальность значений данного показателя в соответствии с прогнозом, одобренным распоряжением Правительства Ленинградской области в соответствии с </w:t>
      </w:r>
      <w:hyperlink r:id="rId51" w:history="1">
        <w:r w:rsidRPr="00BA1A38">
          <w:rPr>
            <w:rFonts w:ascii="Calibri" w:eastAsia="Times New Roman" w:hAnsi="Calibri" w:cs="Calibri"/>
            <w:color w:val="0000FF"/>
            <w:szCs w:val="20"/>
            <w:lang w:eastAsia="ru-RU"/>
          </w:rPr>
          <w:t>пунктом 2.8.2</w:t>
        </w:r>
      </w:hyperlink>
      <w:r w:rsidRPr="00BA1A38">
        <w:rPr>
          <w:rFonts w:ascii="Calibri" w:eastAsia="Times New Roman" w:hAnsi="Calibri" w:cs="Calibri"/>
          <w:szCs w:val="20"/>
          <w:lang w:eastAsia="ru-RU"/>
        </w:rPr>
        <w:t xml:space="preserve"> Порядка разработки и корректировки прогнозов социально-экономического развития Ленинградской области, утвержденного постановлением Правительства Ленинградской области от 7 декабря 2015 года N 461.</w:t>
      </w:r>
      <w:proofErr w:type="gramEnd"/>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52"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Используемые показатели (индикаторы) должны соответствовать следующим требованиям: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адекватность (способность характеризовать прогресс в достижении цели или решении задачи и охватывать все существенные аспекты достижения цели или решения задачи программы/подпрограммы с исключением возможности улучшения значений показателя при ухудшении реального положения дел;</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измеримость (возможность количественной оценки);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объективность (ограничение </w:t>
      </w:r>
      <w:proofErr w:type="gramStart"/>
      <w:r w:rsidRPr="00BA1A38">
        <w:rPr>
          <w:rFonts w:ascii="Calibri" w:eastAsia="Times New Roman" w:hAnsi="Calibri" w:cs="Calibri"/>
          <w:szCs w:val="20"/>
          <w:lang w:eastAsia="ru-RU"/>
        </w:rPr>
        <w:t>возможностей искажения результатов реализации государственной программы/подпрограммы</w:t>
      </w:r>
      <w:proofErr w:type="gram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достоверность (способ сбора и обработки исходной информации должен допускать возможность проверки точности полученных данных в процессе мониторинга государственной программы/подпрограммы);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однозначность (единство понимания существа измеряемой </w:t>
      </w:r>
      <w:proofErr w:type="gramStart"/>
      <w:r w:rsidRPr="00BA1A38">
        <w:rPr>
          <w:rFonts w:ascii="Calibri" w:eastAsia="Times New Roman" w:hAnsi="Calibri" w:cs="Calibri"/>
          <w:szCs w:val="20"/>
          <w:lang w:eastAsia="ru-RU"/>
        </w:rPr>
        <w:t>характеристики</w:t>
      </w:r>
      <w:proofErr w:type="gramEnd"/>
      <w:r w:rsidRPr="00BA1A38">
        <w:rPr>
          <w:rFonts w:ascii="Calibri" w:eastAsia="Times New Roman" w:hAnsi="Calibri" w:cs="Calibri"/>
          <w:szCs w:val="20"/>
          <w:lang w:eastAsia="ru-RU"/>
        </w:rPr>
        <w:t xml:space="preserve"> как специалистами, так и конечными потребителями услуг, включая индивидуальных потребителей, с ограничением применения излишне сложных показателей (индикаторов) и показателей (индикаторов), не имеющих четкого, общепринятого определения и единиц измерения);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экономичность (минимизация затрат на получение отчетных данных за счет преимущественного использования существующих процедур сбора информации);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сопоставимость (возможность сравнения оценок прогресса в различные периоды, при реализации сходных (смежных) подпрограмм, а также используемых в международной практике);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своевременность и регулярность (строго определенная периодичность и соразмерность </w:t>
      </w:r>
      <w:r w:rsidRPr="00BA1A38">
        <w:rPr>
          <w:rFonts w:ascii="Calibri" w:eastAsia="Times New Roman" w:hAnsi="Calibri" w:cs="Calibri"/>
          <w:szCs w:val="20"/>
          <w:lang w:eastAsia="ru-RU"/>
        </w:rPr>
        <w:lastRenderedPageBreak/>
        <w:t>временного лага между моментом сбора информации и сроком ее использования (для использования в целях мониторинга отчетные данные должны предоставляться не реже 1 раза в год), следует использовать показатели, отчетная информация по которым может быть представлена не позднее даты направления ответственным исполнителем уточненной информации о достигнутых значениях показателей (индикаторов) государственной программы по итогам</w:t>
      </w:r>
      <w:proofErr w:type="gramEnd"/>
      <w:r w:rsidRPr="00BA1A38">
        <w:rPr>
          <w:rFonts w:ascii="Calibri" w:eastAsia="Times New Roman" w:hAnsi="Calibri" w:cs="Calibri"/>
          <w:szCs w:val="20"/>
          <w:lang w:eastAsia="ru-RU"/>
        </w:rPr>
        <w:t xml:space="preserve"> года в Комитет экономического развития и инвестиционной деятельности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Показатели (индикаторы) должны иметь запланированные по годам количественные значения, измеряемые или рассчитываемые по утвержденным методикам, отвечать требованиям Порядка.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Не допускается использовать интервальные значения показателей (запланированные значения показателей не должны содержать слов "не более", "не менее", "более", "менее").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отчетного периода указываются плановые и фактические значения показателей (индикаторов); для текущего года и планового периода - плановые значения показателей (индикаторов).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Плановые значения показателей (индикаторов) для текущего года и последующих лет устанавливаются (корректируются) с учетом динамики фактических значений показателей (индикаторов) за предыдущие годы.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53"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подпрограмм государственной программы, показателей государственной программы и подпрограмм государственной программы определяются удельные веса, характеризующие значимость подпрограммы и показателя.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Сумма удельных весов показателей подпрограммы должна быть равна единице.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Сумма удельных весов показателей государственной программы равна единице.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случае включения в подпрограмму показателей региональных проектов, характеризующих достижение национальных целей развития Российской Федерации, данные показатели должны иметь больший удельный вес относительно остальных показателей подпрограммы.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(абзац введен </w:t>
      </w:r>
      <w:hyperlink r:id="rId54"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Сумма удельных весов подпрограмм государственной программы должна быть равна единице.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При включении в государственную программу информации о значениях показателей в разрезе муниципальных образований сведения представляются по форме </w:t>
      </w:r>
      <w:hyperlink w:anchor="P720" w:history="1">
        <w:r w:rsidRPr="00BA1A38">
          <w:rPr>
            <w:rFonts w:ascii="Calibri" w:eastAsia="Times New Roman" w:hAnsi="Calibri" w:cs="Calibri"/>
            <w:color w:val="0000FF"/>
            <w:szCs w:val="20"/>
            <w:lang w:eastAsia="ru-RU"/>
          </w:rPr>
          <w:t>таблицы 3</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19.3. Сведения о порядке сбора информации и методике расчета показателей (индикаторов) государственной программы приводятся по форме </w:t>
      </w:r>
      <w:hyperlink w:anchor="P801" w:history="1">
        <w:r w:rsidRPr="00BA1A38">
          <w:rPr>
            <w:rFonts w:ascii="Calibri" w:eastAsia="Times New Roman" w:hAnsi="Calibri" w:cs="Calibri"/>
            <w:color w:val="0000FF"/>
            <w:szCs w:val="20"/>
            <w:lang w:eastAsia="ru-RU"/>
          </w:rPr>
          <w:t>таблиц 4</w:t>
        </w:r>
      </w:hyperlink>
      <w:r w:rsidRPr="00BA1A38">
        <w:rPr>
          <w:rFonts w:ascii="Calibri" w:eastAsia="Times New Roman" w:hAnsi="Calibri" w:cs="Calibri"/>
          <w:szCs w:val="20"/>
          <w:lang w:eastAsia="ru-RU"/>
        </w:rPr>
        <w:t xml:space="preserve">, </w:t>
      </w:r>
      <w:hyperlink w:anchor="P844" w:history="1">
        <w:r w:rsidRPr="00BA1A38">
          <w:rPr>
            <w:rFonts w:ascii="Calibri" w:eastAsia="Times New Roman" w:hAnsi="Calibri" w:cs="Calibri"/>
            <w:color w:val="0000FF"/>
            <w:szCs w:val="20"/>
            <w:lang w:eastAsia="ru-RU"/>
          </w:rPr>
          <w:t>4а</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Для </w:t>
      </w:r>
      <w:proofErr w:type="gramStart"/>
      <w:r w:rsidRPr="00BA1A38">
        <w:rPr>
          <w:rFonts w:ascii="Calibri" w:eastAsia="Times New Roman" w:hAnsi="Calibri" w:cs="Calibri"/>
          <w:szCs w:val="20"/>
          <w:lang w:eastAsia="ru-RU"/>
        </w:rPr>
        <w:t>показателей, разрабатываемых в рамках Федерального плана статистического наблюдения приводятся</w:t>
      </w:r>
      <w:proofErr w:type="gramEnd"/>
      <w:r w:rsidRPr="00BA1A38">
        <w:rPr>
          <w:rFonts w:ascii="Calibri" w:eastAsia="Times New Roman" w:hAnsi="Calibri" w:cs="Calibri"/>
          <w:szCs w:val="20"/>
          <w:lang w:eastAsia="ru-RU"/>
        </w:rPr>
        <w:t xml:space="preserve"> сведения по форме </w:t>
      </w:r>
      <w:hyperlink w:anchor="P801" w:history="1">
        <w:r w:rsidRPr="00BA1A38">
          <w:rPr>
            <w:rFonts w:ascii="Calibri" w:eastAsia="Times New Roman" w:hAnsi="Calibri" w:cs="Calibri"/>
            <w:color w:val="0000FF"/>
            <w:szCs w:val="20"/>
            <w:lang w:eastAsia="ru-RU"/>
          </w:rPr>
          <w:t>таблицы 4</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Для остальных показателей приводятся сведения по форме </w:t>
      </w:r>
      <w:hyperlink w:anchor="P844" w:history="1">
        <w:r w:rsidRPr="00BA1A38">
          <w:rPr>
            <w:rFonts w:ascii="Calibri" w:eastAsia="Times New Roman" w:hAnsi="Calibri" w:cs="Calibri"/>
            <w:color w:val="0000FF"/>
            <w:szCs w:val="20"/>
            <w:lang w:eastAsia="ru-RU"/>
          </w:rPr>
          <w:t>таблицы 4а</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19.4. Исключен. - </w:t>
      </w:r>
      <w:hyperlink r:id="rId55"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13.06.2018 N 13.</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19.5. </w:t>
      </w:r>
      <w:hyperlink w:anchor="P929" w:history="1">
        <w:r w:rsidRPr="00BA1A38">
          <w:rPr>
            <w:rFonts w:ascii="Calibri" w:eastAsia="Times New Roman" w:hAnsi="Calibri" w:cs="Calibri"/>
            <w:color w:val="0000FF"/>
            <w:szCs w:val="20"/>
            <w:lang w:eastAsia="ru-RU"/>
          </w:rPr>
          <w:t>План</w:t>
        </w:r>
      </w:hyperlink>
      <w:r w:rsidRPr="00BA1A38">
        <w:rPr>
          <w:rFonts w:ascii="Calibri" w:eastAsia="Times New Roman" w:hAnsi="Calibri" w:cs="Calibri"/>
          <w:szCs w:val="20"/>
          <w:lang w:eastAsia="ru-RU"/>
        </w:rPr>
        <w:t xml:space="preserve"> реализации государственной программы формируется в соответствии с таблицей 6 приложения 1 к Методическим указаниям и содержит сведения о запланированных основных мероприятиях, в том числе не требующих финансирования, проектах, сроках их реализации, финансовом обеспечении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56"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качестве источников финансового обеспечения государственной программы Ленинградской области отражаются расходы: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федерального бюджета - в части планируемых объемов межбюджетных трансфертов областному бюджету, а также расходов на мероприятия, финансируемые напрямую из федерального бюджета;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областного бюджета - в части планируемых ассигнований областного бюджета на реализацию мероприятий, в составе расходов областного бюджета на выравнивание бюджетной обеспеченности муниципальных образований отражаются расчетные объемы дотаций (частей дотаций) на выравнивание бюджетной обеспеченности муниципальных районов (городского округа), замененных дополнительными нормативами отчислений от налога на доходы физических лиц;</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местных бюджетов - в части планируемых (прогнозируемых) объемов </w:t>
      </w:r>
      <w:proofErr w:type="spellStart"/>
      <w:r w:rsidRPr="00BA1A38">
        <w:rPr>
          <w:rFonts w:ascii="Calibri" w:eastAsia="Times New Roman" w:hAnsi="Calibri" w:cs="Calibri"/>
          <w:szCs w:val="20"/>
          <w:lang w:eastAsia="ru-RU"/>
        </w:rPr>
        <w:t>софинансирования</w:t>
      </w:r>
      <w:proofErr w:type="spellEnd"/>
      <w:r w:rsidRPr="00BA1A38">
        <w:rPr>
          <w:rFonts w:ascii="Calibri" w:eastAsia="Times New Roman" w:hAnsi="Calibri" w:cs="Calibri"/>
          <w:szCs w:val="20"/>
          <w:lang w:eastAsia="ru-RU"/>
        </w:rPr>
        <w:t xml:space="preserve"> мероприятий, для осуществления которых предоставляются субсидии областного бюджета;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прочих источников - в части расходов иных организаций по мероприятиям, реализуемым при финансовом или организационном участии органов исполнительной власти Ленинградской области, инвестиционным проектам. В государственную программу могут быть включены инвестиционные проекты, соответствующие целям и задачам реализации государственной программы (подпрограмм государственной программы), реализация которых согласована Межведомственной комиссией по размещению производительных сил на территории Ленинградской области.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качестве расходов прочих источников также отражаются средства государственной корпорации - Фонда содействия реформированию жилищно-коммунального хозяйства.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Средства на предоставление межбюджетных трансфертов предусматриваются в плане реализации государственной программы в разрезе форм и направлений их предоставления.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Расчетные объемы дотаций (частей дотаций) на выравнивание бюджетной обеспеченности муниципальных районов (городского округа), замененных дополнительными нормативами отчислений от налога на доходы физических лиц, предусматриваются в плане реализации в порядке, аналогичном </w:t>
      </w:r>
      <w:proofErr w:type="gramStart"/>
      <w:r w:rsidRPr="00BA1A38">
        <w:rPr>
          <w:rFonts w:ascii="Calibri" w:eastAsia="Times New Roman" w:hAnsi="Calibri" w:cs="Calibri"/>
          <w:szCs w:val="20"/>
          <w:lang w:eastAsia="ru-RU"/>
        </w:rPr>
        <w:t>предусмотренному</w:t>
      </w:r>
      <w:proofErr w:type="gramEnd"/>
      <w:r w:rsidRPr="00BA1A38">
        <w:rPr>
          <w:rFonts w:ascii="Calibri" w:eastAsia="Times New Roman" w:hAnsi="Calibri" w:cs="Calibri"/>
          <w:szCs w:val="20"/>
          <w:lang w:eastAsia="ru-RU"/>
        </w:rPr>
        <w:t xml:space="preserve"> </w:t>
      </w:r>
      <w:hyperlink w:anchor="P137" w:history="1">
        <w:r w:rsidRPr="00BA1A38">
          <w:rPr>
            <w:rFonts w:ascii="Calibri" w:eastAsia="Times New Roman" w:hAnsi="Calibri" w:cs="Calibri"/>
            <w:color w:val="0000FF"/>
            <w:szCs w:val="20"/>
            <w:lang w:eastAsia="ru-RU"/>
          </w:rPr>
          <w:t>абзацем одиннадцатым пункта 14</w:t>
        </w:r>
      </w:hyperlink>
      <w:r w:rsidRPr="00BA1A38">
        <w:rPr>
          <w:rFonts w:ascii="Calibri" w:eastAsia="Times New Roman" w:hAnsi="Calibri" w:cs="Calibri"/>
          <w:szCs w:val="20"/>
          <w:lang w:eastAsia="ru-RU"/>
        </w:rPr>
        <w:t xml:space="preserve"> Методических указаний.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Средства на строительство, реконструкцию и модернизацию объектов государственной и муниципальной собственности предусматриваются в плане реализации государственной программы в разрезе основных мероприятий (групп объектов).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Перечень объектов, строительство, реконструкция и модернизация которых </w:t>
      </w:r>
      <w:r w:rsidRPr="00BA1A38">
        <w:rPr>
          <w:rFonts w:ascii="Calibri" w:eastAsia="Times New Roman" w:hAnsi="Calibri" w:cs="Calibri"/>
          <w:szCs w:val="20"/>
          <w:lang w:eastAsia="ru-RU"/>
        </w:rPr>
        <w:lastRenderedPageBreak/>
        <w:t xml:space="preserve">предусмотрены в рамках государственной программы (подпрограммы), формируется ответственным исполнителем в порядке и по форме, установленной </w:t>
      </w:r>
      <w:hyperlink r:id="rId57" w:history="1">
        <w:r w:rsidRPr="00BA1A38">
          <w:rPr>
            <w:rFonts w:ascii="Calibri" w:eastAsia="Times New Roman" w:hAnsi="Calibri" w:cs="Calibri"/>
            <w:color w:val="0000FF"/>
            <w:szCs w:val="20"/>
            <w:lang w:eastAsia="ru-RU"/>
          </w:rPr>
          <w:t>Положением</w:t>
        </w:r>
      </w:hyperlink>
      <w:r w:rsidRPr="00BA1A38">
        <w:rPr>
          <w:rFonts w:ascii="Calibri" w:eastAsia="Times New Roman" w:hAnsi="Calibri" w:cs="Calibri"/>
          <w:szCs w:val="20"/>
          <w:lang w:eastAsia="ru-RU"/>
        </w:rPr>
        <w:t xml:space="preserve"> о формировании и реализации адресной инвестиционной программы Ленинградской области, утвержденным постановлением Правительства Ленинградской области от 25 января 2019 года N 10.</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Объем расходов областного бюджета на реализацию государственной программы на очередной год и плановый период утверждается законом </w:t>
      </w:r>
      <w:proofErr w:type="gramStart"/>
      <w:r w:rsidRPr="00BA1A38">
        <w:rPr>
          <w:rFonts w:ascii="Calibri" w:eastAsia="Times New Roman" w:hAnsi="Calibri" w:cs="Calibri"/>
          <w:szCs w:val="20"/>
          <w:lang w:eastAsia="ru-RU"/>
        </w:rPr>
        <w:t>об областном бюджете по соответствующей каждой государственной программе целевой статье расходов бюджета в соответствии с постановлением Правительства Ленинградской области об утверждении</w:t>
      </w:r>
      <w:proofErr w:type="gramEnd"/>
      <w:r w:rsidRPr="00BA1A38">
        <w:rPr>
          <w:rFonts w:ascii="Calibri" w:eastAsia="Times New Roman" w:hAnsi="Calibri" w:cs="Calibri"/>
          <w:szCs w:val="20"/>
          <w:lang w:eastAsia="ru-RU"/>
        </w:rPr>
        <w:t xml:space="preserve"> государственной программы. После утверждения областного бюджета (внесения изменений в областной бюджет) государственные программы должны быть приведены в соответствие с областным бюджетом в сроки, установленные бюджетным законодательством.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hyperlink w:anchor="P1120" w:history="1">
        <w:r w:rsidRPr="00BA1A38">
          <w:rPr>
            <w:rFonts w:ascii="Calibri" w:eastAsia="Times New Roman" w:hAnsi="Calibri" w:cs="Calibri"/>
            <w:color w:val="0000FF"/>
            <w:szCs w:val="20"/>
            <w:lang w:eastAsia="ru-RU"/>
          </w:rPr>
          <w:t>Сведения</w:t>
        </w:r>
      </w:hyperlink>
      <w:r w:rsidRPr="00BA1A38">
        <w:rPr>
          <w:rFonts w:ascii="Calibri" w:eastAsia="Times New Roman" w:hAnsi="Calibri" w:cs="Calibri"/>
          <w:szCs w:val="20"/>
          <w:lang w:eastAsia="ru-RU"/>
        </w:rPr>
        <w:t xml:space="preserve"> о фактических расходах (для отчетного периода) в соответствии с пунктом 3.12 Порядка отражаются в государственной программе по форме таблицы 6а приложения 1 к Методическим указаниям.</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19.5 в ред. </w:t>
      </w:r>
      <w:hyperlink r:id="rId58"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19.6. В целях эффективного использования бюджетных сре</w:t>
      </w:r>
      <w:proofErr w:type="gramStart"/>
      <w:r w:rsidRPr="00BA1A38">
        <w:rPr>
          <w:rFonts w:ascii="Calibri" w:eastAsia="Times New Roman" w:hAnsi="Calibri" w:cs="Calibri"/>
          <w:szCs w:val="20"/>
          <w:lang w:eastAsia="ru-RU"/>
        </w:rPr>
        <w:t>дств в с</w:t>
      </w:r>
      <w:proofErr w:type="gramEnd"/>
      <w:r w:rsidRPr="00BA1A38">
        <w:rPr>
          <w:rFonts w:ascii="Calibri" w:eastAsia="Times New Roman" w:hAnsi="Calibri" w:cs="Calibri"/>
          <w:szCs w:val="20"/>
          <w:lang w:eastAsia="ru-RU"/>
        </w:rPr>
        <w:t>оставе государственных программ учитываются налоговые расходы областного бюджета, обусловленные льготами, предоставляемыми налогоплательщикам, направленные на достижение целей государственных программ. Сведения о налоговых расходах, направленных на реализацию государственной программы, отражаются в отдельном приложении к государственной программе "Сведения о налоговых расходах областного бюджета Ленинградской области, направленных на достижение цели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данном приложении отражается информация по всем налоговым расходам, направленным на достижение цели государственной программы с привязкой к структурным элементам и показателям государственной программы (подпрограммы) и обоснованием влияния налоговой льготы на достижение цели и задач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hyperlink w:anchor="P1315" w:history="1">
        <w:r w:rsidRPr="00BA1A38">
          <w:rPr>
            <w:rFonts w:ascii="Calibri" w:eastAsia="Times New Roman" w:hAnsi="Calibri" w:cs="Calibri"/>
            <w:color w:val="0000FF"/>
            <w:szCs w:val="20"/>
            <w:lang w:eastAsia="ru-RU"/>
          </w:rPr>
          <w:t>Сведения</w:t>
        </w:r>
      </w:hyperlink>
      <w:r w:rsidRPr="00BA1A38">
        <w:rPr>
          <w:rFonts w:ascii="Calibri" w:eastAsia="Times New Roman" w:hAnsi="Calibri" w:cs="Calibri"/>
          <w:szCs w:val="20"/>
          <w:lang w:eastAsia="ru-RU"/>
        </w:rPr>
        <w:t xml:space="preserve"> о размерах налоговых расходов областного бюджета приводятся по форме таблицы 7 приложения 1 к настоящим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Таблица заполняется с учетом Перечня налоговых расходов Ленинградской области и паспорта налогового расхода.</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19.6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59"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bookmarkStart w:id="3" w:name="P355"/>
      <w:bookmarkEnd w:id="3"/>
      <w:r w:rsidRPr="00BA1A38">
        <w:rPr>
          <w:rFonts w:ascii="Calibri" w:eastAsia="Times New Roman" w:hAnsi="Calibri" w:cs="Calibri"/>
          <w:b/>
          <w:szCs w:val="20"/>
          <w:lang w:eastAsia="ru-RU"/>
        </w:rPr>
        <w:t>IV. Дополнительные и обосновывающие материалы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20. Обоснование состава показателей (индикаторов) государственной программы включает описание связи выбранного показателя (индикатора) с соответствующими или аналогичными показателями стратегических документов федерального и регионального уровней.</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60"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По каждому показателю (индикатору) приводится описание того, в какой степени деятельность, осуществляемая ответственным исполнителем, соисполнителями и участниками </w:t>
      </w:r>
      <w:r w:rsidRPr="00BA1A38">
        <w:rPr>
          <w:rFonts w:ascii="Calibri" w:eastAsia="Times New Roman" w:hAnsi="Calibri" w:cs="Calibri"/>
          <w:szCs w:val="20"/>
          <w:lang w:eastAsia="ru-RU"/>
        </w:rPr>
        <w:lastRenderedPageBreak/>
        <w:t>в ходе реализации государственной программы, влияет на возможность достижения прогнозных значений показателей (индикаторов).</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61"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Кроме того, приводится обоснование предлагаемого набора целевых показателей (индикаторов) для характеристики достижения цели и решения задач государственной программы (подпрограмм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составе обоснования значений целевых показателей (индикаторов) государственной программы приводятся расчеты (иные сведения), подтверждающие объективность установленных плановых значений.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21. Обоснование расходов на реализацию государственной программы приводится для средств местных бюджетов, прочих источников, федерального бюджета приводится на весь период реализации государственной программы. Для средств областного бюджета, межбюджетных трансфертов из федерального бюджета - для срока реализации, выходящего за пределы текущего года и планового периода.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Обоснование расходов приводится по каждому основному мероприятию.</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обосновании расходов используются актуальные индексы, рекомендованные Министерством экономического развития РФ в составе прогноза социально-экономического развития.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Планируемые расходы на реализацию государственной программы по всем источникам финансирования (за исключением областного бюджета) должны быть подтверждены соответствующими документами (например, соглашениями с органами местного самоуправления, федеральными органами исполнительной власти, инвесторами, государственными корпорациями и др.), а при невозможности - обоснованиями механизма их привлечения.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Принятие федеральных правовых актов, предусматривающих выделение средств федерального бюджета Ленинградской области, является основанием для включения данных сре</w:t>
      </w:r>
      <w:proofErr w:type="gramStart"/>
      <w:r w:rsidRPr="00BA1A38">
        <w:rPr>
          <w:rFonts w:ascii="Calibri" w:eastAsia="Times New Roman" w:hAnsi="Calibri" w:cs="Calibri"/>
          <w:szCs w:val="20"/>
          <w:lang w:eastAsia="ru-RU"/>
        </w:rPr>
        <w:t>дств в с</w:t>
      </w:r>
      <w:proofErr w:type="gramEnd"/>
      <w:r w:rsidRPr="00BA1A38">
        <w:rPr>
          <w:rFonts w:ascii="Calibri" w:eastAsia="Times New Roman" w:hAnsi="Calibri" w:cs="Calibri"/>
          <w:szCs w:val="20"/>
          <w:lang w:eastAsia="ru-RU"/>
        </w:rPr>
        <w:t>оответствующую государственную программу.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22. Исключен. - </w:t>
      </w:r>
      <w:hyperlink r:id="rId62"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08.07.2020 N 24.</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22.1. Исключен. - </w:t>
      </w:r>
      <w:hyperlink r:id="rId63"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V. Сводный детальный план и детальный план реализации</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64"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02.11.2020 N 37)</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23. В целях обеспечения эффективного мониторинга и контроля реализации мероприятий и проектов государственной программы ответственный исполнитель государственной программы в соответствии с предложениями соисполнителей и участников формирует сводный детальный план реализации государственной программы на очередной финансовый год (далее - сводный детальный план), содержащий полный перечень </w:t>
      </w:r>
      <w:r w:rsidRPr="00BA1A38">
        <w:rPr>
          <w:rFonts w:ascii="Calibri" w:eastAsia="Times New Roman" w:hAnsi="Calibri" w:cs="Calibri"/>
          <w:szCs w:val="20"/>
          <w:lang w:eastAsia="ru-RU"/>
        </w:rPr>
        <w:lastRenderedPageBreak/>
        <w:t>мероприятий и проектов государственной программы, реализуемых всеми участниками. Участники государственной программы, не являющиеся главными распорядителями бюджетных средств (далее - ГРБС), до направления предложений ответственному исполнителю согласовывают их с органом исполнительной власти Ленинградской области, являющимся ГРБС, по мероприятиям и проектам участника.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сводном детальном плане по каждому мероприятию и проекту приводятся сведения об участнике, сроках начала и окончания реализации, объемах бюджетных ассигнований (на очередной финансовый год и весь период реализации государственной программы) и ожидаемых результатах на очередной финансовый год согласно </w:t>
      </w:r>
      <w:hyperlink w:anchor="P1395" w:history="1">
        <w:r w:rsidRPr="00BA1A38">
          <w:rPr>
            <w:rFonts w:ascii="Calibri" w:eastAsia="Times New Roman" w:hAnsi="Calibri" w:cs="Calibri"/>
            <w:color w:val="0000FF"/>
            <w:szCs w:val="20"/>
            <w:lang w:eastAsia="ru-RU"/>
          </w:rPr>
          <w:t>таблице 8</w:t>
        </w:r>
      </w:hyperlink>
      <w:r w:rsidRPr="00BA1A38">
        <w:rPr>
          <w:rFonts w:ascii="Calibri" w:eastAsia="Times New Roman" w:hAnsi="Calibri" w:cs="Calibri"/>
          <w:szCs w:val="20"/>
          <w:lang w:eastAsia="ru-RU"/>
        </w:rPr>
        <w:t xml:space="preserve"> приложения 1 к настоящим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Сводный детальный план направляется ответственным исполнителем на согласование в комитет финансов и в комитет экономики.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Сводный детальный план, согласованный с комитетом экономики и комитетом финансов, утверждается руководителем органа исполнительной власти Ленинградской области - ответственного исполнителя государственной программы и направляется соисполнителям и участникам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Согласование сводного детального плана с комитетом экономики и комитетом финансов, утверждение и направление соисполнителям и участникам государственной программы осуществляется посредством системы электронного документооборота.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Сводный детальный план формируется как исходящий документ.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направления утвержденного сводного детального плана в комитет экономики, комитет финансов, соисполнителям и участникам государственной программы при заполнении карточки документа в системе электронного документооборота в поле "Кому" указываются соответствующие получатели. В поле "Подпись" указывается ответственный исполнитель государственной программы, утверждающий сводный детальный план.</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Комитет экономики и комитет финансов указываются в составе согласующих в листе согласования документа.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При наличии замечаний комитета финансов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 xml:space="preserve">или) комитета экономики доработанный сводный детальный план повторно направляется ответственным исполнителем на согласование в комитет финансов и(или) в комитет экономики. Утверждение сводного детального плана при наличии замечаний комитета финансов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комитета экономики не допускается.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течение 12 рабочих дней после утверждения сводного детального плана участники государственной программы, являющиеся ГРБС, правовым актом </w:t>
      </w:r>
      <w:proofErr w:type="gramStart"/>
      <w:r w:rsidRPr="00BA1A38">
        <w:rPr>
          <w:rFonts w:ascii="Calibri" w:eastAsia="Times New Roman" w:hAnsi="Calibri" w:cs="Calibri"/>
          <w:szCs w:val="20"/>
          <w:lang w:eastAsia="ru-RU"/>
        </w:rPr>
        <w:t>утверждают</w:t>
      </w:r>
      <w:proofErr w:type="gramEnd"/>
      <w:r w:rsidRPr="00BA1A38">
        <w:rPr>
          <w:rFonts w:ascii="Calibri" w:eastAsia="Times New Roman" w:hAnsi="Calibri" w:cs="Calibri"/>
          <w:szCs w:val="20"/>
          <w:lang w:eastAsia="ru-RU"/>
        </w:rPr>
        <w:t xml:space="preserve"> детальный план в части реализуемых мероприятий по форме согласно </w:t>
      </w:r>
      <w:hyperlink w:anchor="P1564" w:history="1">
        <w:r w:rsidRPr="00BA1A38">
          <w:rPr>
            <w:rFonts w:ascii="Calibri" w:eastAsia="Times New Roman" w:hAnsi="Calibri" w:cs="Calibri"/>
            <w:color w:val="0000FF"/>
            <w:szCs w:val="20"/>
            <w:lang w:eastAsia="ru-RU"/>
          </w:rPr>
          <w:t>таблице 8а)</w:t>
        </w:r>
      </w:hyperlink>
      <w:r w:rsidRPr="00BA1A38">
        <w:rPr>
          <w:rFonts w:ascii="Calibri" w:eastAsia="Times New Roman" w:hAnsi="Calibri" w:cs="Calibri"/>
          <w:szCs w:val="20"/>
          <w:lang w:eastAsia="ru-RU"/>
        </w:rPr>
        <w:t xml:space="preserve"> приложения 1 к настоящим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Ответственный исполнитель, соисполнители и участники государственной программы обеспечивают соответствие детальных планов и сводного детального плана.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Внесение изменений в детальный план и сводный детальный план осуществляется в порядке, аналогичном их утверждению, с обоснованием причин внесения изменений (в виде краткой пояснительной записки).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Сводный детальный план и детальные планы реализации государственной программы </w:t>
      </w:r>
      <w:r w:rsidRPr="00BA1A38">
        <w:rPr>
          <w:rFonts w:ascii="Calibri" w:eastAsia="Times New Roman" w:hAnsi="Calibri" w:cs="Calibri"/>
          <w:szCs w:val="20"/>
          <w:lang w:eastAsia="ru-RU"/>
        </w:rPr>
        <w:lastRenderedPageBreak/>
        <w:t>на очередной финансовый год должны быть утверждены до 28 февраля очередного финансового года.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Внесение изменений в детальный план без корректировки сводного детального плана не допускается.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При вступлении в силу нормативного правового акта, вносящего изменения в государственную программу, или изменений в областной закон об областном бюджете в случае, если корректировка государственной программы в соответствии с пунктом 3.13 Порядка не требуется, ответственный исполнитель государственной программы направляет на согласование в комитет экономики и комитет финансов измененную редакцию сводного детального плана реализации государственной программы.</w:t>
      </w:r>
      <w:proofErr w:type="gramEnd"/>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Объемы финансирования мероприятий государственной программы, указанные в детальном плане реализации государственной программы, должны соответствовать государственной программе, за исключением случаев, указанных в пункте 3.13 Порядка.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Если изменения в государственную программу не вносятся в соответствии с пунктом 3.13 Порядка, объемы финансирования мероприятий государственной программы в детальном плане устанавливаются в соответствии с законом об областном бюджете </w:t>
      </w:r>
      <w:proofErr w:type="gramStart"/>
      <w:r w:rsidRPr="00BA1A38">
        <w:rPr>
          <w:rFonts w:ascii="Calibri" w:eastAsia="Times New Roman" w:hAnsi="Calibri" w:cs="Calibri"/>
          <w:szCs w:val="20"/>
          <w:lang w:eastAsia="ru-RU"/>
        </w:rPr>
        <w:t>и(</w:t>
      </w:r>
      <w:proofErr w:type="gramEnd"/>
      <w:r w:rsidRPr="00BA1A38">
        <w:rPr>
          <w:rFonts w:ascii="Calibri" w:eastAsia="Times New Roman" w:hAnsi="Calibri" w:cs="Calibri"/>
          <w:szCs w:val="20"/>
          <w:lang w:eastAsia="ru-RU"/>
        </w:rPr>
        <w:t>или) бюджетной росписью.</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VI. Мониторинг реализации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24. Мониторинг реализации государственной программы ориентирован на раннее предупреждение проблем и отклонений хода реализации государственной программы от запланированного и осуществляется по форме согласно </w:t>
      </w:r>
      <w:hyperlink w:anchor="P1674" w:history="1">
        <w:r w:rsidRPr="00BA1A38">
          <w:rPr>
            <w:rFonts w:ascii="Calibri" w:eastAsia="Times New Roman" w:hAnsi="Calibri" w:cs="Calibri"/>
            <w:color w:val="0000FF"/>
            <w:szCs w:val="20"/>
            <w:lang w:eastAsia="ru-RU"/>
          </w:rPr>
          <w:t>таблице 9</w:t>
        </w:r>
      </w:hyperlink>
      <w:r w:rsidRPr="00BA1A38">
        <w:rPr>
          <w:rFonts w:ascii="Calibri" w:eastAsia="Times New Roman" w:hAnsi="Calibri" w:cs="Calibri"/>
          <w:szCs w:val="20"/>
          <w:lang w:eastAsia="ru-RU"/>
        </w:rPr>
        <w:t xml:space="preserve"> приложения 1 к настоящим Методическим указаниям. По итогам года мониторинг осуществляется в соответствии с требованиями </w:t>
      </w:r>
      <w:hyperlink w:anchor="P410" w:history="1">
        <w:r w:rsidRPr="00BA1A38">
          <w:rPr>
            <w:rFonts w:ascii="Calibri" w:eastAsia="Times New Roman" w:hAnsi="Calibri" w:cs="Calibri"/>
            <w:color w:val="0000FF"/>
            <w:szCs w:val="20"/>
            <w:lang w:eastAsia="ru-RU"/>
          </w:rPr>
          <w:t>раздела VII</w:t>
        </w:r>
      </w:hyperlink>
      <w:r w:rsidRPr="00BA1A38">
        <w:rPr>
          <w:rFonts w:ascii="Calibri" w:eastAsia="Times New Roman" w:hAnsi="Calibri" w:cs="Calibri"/>
          <w:szCs w:val="20"/>
          <w:lang w:eastAsia="ru-RU"/>
        </w:rPr>
        <w:t xml:space="preserve"> настоящих Методических указаний.</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24 в ред. </w:t>
      </w:r>
      <w:hyperlink r:id="rId65"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25. Объектом мониторинга являются сведения о финансировании и объемах выполненных работ по государственной программе на отчетную дату, а также реализация сводного детального плана в части ожидаемых результатов реализации мероприятий.</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 xml:space="preserve">. 25 в ред. </w:t>
      </w:r>
      <w:hyperlink r:id="rId66"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26. Участники и соисполнители государственной программы в пределах своей компетенции ежеквартально до 10 числа месяца, следующего за отчетным кварталом, по итогам года - до 25 января года, следующего </w:t>
      </w:r>
      <w:proofErr w:type="gramStart"/>
      <w:r w:rsidRPr="00BA1A38">
        <w:rPr>
          <w:rFonts w:ascii="Calibri" w:eastAsia="Times New Roman" w:hAnsi="Calibri" w:cs="Calibri"/>
          <w:szCs w:val="20"/>
          <w:lang w:eastAsia="ru-RU"/>
        </w:rPr>
        <w:t>за</w:t>
      </w:r>
      <w:proofErr w:type="gramEnd"/>
      <w:r w:rsidRPr="00BA1A38">
        <w:rPr>
          <w:rFonts w:ascii="Calibri" w:eastAsia="Times New Roman" w:hAnsi="Calibri" w:cs="Calibri"/>
          <w:szCs w:val="20"/>
          <w:lang w:eastAsia="ru-RU"/>
        </w:rPr>
        <w:t xml:space="preserve"> </w:t>
      </w:r>
      <w:proofErr w:type="gramStart"/>
      <w:r w:rsidRPr="00BA1A38">
        <w:rPr>
          <w:rFonts w:ascii="Calibri" w:eastAsia="Times New Roman" w:hAnsi="Calibri" w:cs="Calibri"/>
          <w:szCs w:val="20"/>
          <w:lang w:eastAsia="ru-RU"/>
        </w:rPr>
        <w:t>отчетным</w:t>
      </w:r>
      <w:proofErr w:type="gramEnd"/>
      <w:r w:rsidRPr="00BA1A38">
        <w:rPr>
          <w:rFonts w:ascii="Calibri" w:eastAsia="Times New Roman" w:hAnsi="Calibri" w:cs="Calibri"/>
          <w:szCs w:val="20"/>
          <w:lang w:eastAsia="ru-RU"/>
        </w:rPr>
        <w:t>, представляют ответственному исполнителю информацию о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Ответственный исполнитель формирует отчет о реализации государственной программы и с пояснительной запиской об основных достигнутых результатах представляет его в комитет экономики в соответствии с пунктом 5.9 Порядка в печатном и электронном виде (</w:t>
      </w:r>
      <w:hyperlink w:anchor="P1674" w:history="1">
        <w:r w:rsidRPr="00BA1A38">
          <w:rPr>
            <w:rFonts w:ascii="Calibri" w:eastAsia="Times New Roman" w:hAnsi="Calibri" w:cs="Calibri"/>
            <w:color w:val="0000FF"/>
            <w:szCs w:val="20"/>
            <w:lang w:eastAsia="ru-RU"/>
          </w:rPr>
          <w:t>таблицы 9</w:t>
        </w:r>
      </w:hyperlink>
      <w:r w:rsidRPr="00BA1A38">
        <w:rPr>
          <w:rFonts w:ascii="Calibri" w:eastAsia="Times New Roman" w:hAnsi="Calibri" w:cs="Calibri"/>
          <w:szCs w:val="20"/>
          <w:lang w:eastAsia="ru-RU"/>
        </w:rPr>
        <w:t xml:space="preserve"> и </w:t>
      </w:r>
      <w:hyperlink w:anchor="P1990" w:history="1">
        <w:r w:rsidRPr="00BA1A38">
          <w:rPr>
            <w:rFonts w:ascii="Calibri" w:eastAsia="Times New Roman" w:hAnsi="Calibri" w:cs="Calibri"/>
            <w:color w:val="0000FF"/>
            <w:szCs w:val="20"/>
            <w:lang w:eastAsia="ru-RU"/>
          </w:rPr>
          <w:t>9а</w:t>
        </w:r>
      </w:hyperlink>
      <w:r w:rsidRPr="00BA1A38">
        <w:rPr>
          <w:rFonts w:ascii="Calibri" w:eastAsia="Times New Roman" w:hAnsi="Calibri" w:cs="Calibri"/>
          <w:szCs w:val="20"/>
          <w:lang w:eastAsia="ru-RU"/>
        </w:rPr>
        <w:t xml:space="preserve"> представляются в формате </w:t>
      </w:r>
      <w:proofErr w:type="spellStart"/>
      <w:r w:rsidRPr="00BA1A38">
        <w:rPr>
          <w:rFonts w:ascii="Calibri" w:eastAsia="Times New Roman" w:hAnsi="Calibri" w:cs="Calibri"/>
          <w:szCs w:val="20"/>
          <w:lang w:eastAsia="ru-RU"/>
        </w:rPr>
        <w:t>excel</w:t>
      </w:r>
      <w:proofErr w:type="spell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67"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28.11.2018 N 26)</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26.1. Исключен. - </w:t>
      </w:r>
      <w:hyperlink r:id="rId68"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27. По отдельным запросам ответственный исполнитель, соисполнители и участники государственной программы представляют дополнительную информацию о ходе реализации государственной программы.</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 xml:space="preserve">. 27 в ред. </w:t>
      </w:r>
      <w:hyperlink r:id="rId6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28. </w:t>
      </w:r>
      <w:proofErr w:type="gramStart"/>
      <w:r w:rsidRPr="00BA1A38">
        <w:rPr>
          <w:rFonts w:ascii="Calibri" w:eastAsia="Times New Roman" w:hAnsi="Calibri" w:cs="Calibri"/>
          <w:szCs w:val="20"/>
          <w:lang w:eastAsia="ru-RU"/>
        </w:rPr>
        <w:t>При выявлении по результатам мониторинга реализации государственных программ существенных отклонений фактических результатов от плановых параметров (фактическое финансирование за счет средств областного бюджета менее 30% по итогам полугодия, менее 50% по итогам 9 месяцев отчетного года) ответственный исполнитель государственной программы направляет в комитет экономики информацию о причинах отклонений и о мерах по обеспечению своевременной реализации запланированных мероприятий.</w:t>
      </w:r>
      <w:proofErr w:type="gramEnd"/>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 xml:space="preserve">. 28 в ред. </w:t>
      </w:r>
      <w:hyperlink r:id="rId70"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bookmarkStart w:id="4" w:name="P410"/>
      <w:bookmarkEnd w:id="4"/>
      <w:r w:rsidRPr="00BA1A38">
        <w:rPr>
          <w:rFonts w:ascii="Calibri" w:eastAsia="Times New Roman" w:hAnsi="Calibri" w:cs="Calibri"/>
          <w:b/>
          <w:szCs w:val="20"/>
          <w:lang w:eastAsia="ru-RU"/>
        </w:rPr>
        <w:t>VII. Подготовка годовых отчетов и докладов о ходе реализации</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и оценке эффективности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29. Годовой отчет о ходе реализации государственной программы (далее - годовой отчет) формируется ответственным исполнителем с учетом информации, полученной от соисполнителей и участников государственной программы, и представляется в соответствии с Порядком.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30. Годовой отчет содержит следующие сведения: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об объемах финансирования и выполнения государственной программы в разрезе основных мероприятий и мероприятий по всем источникам финансирования;</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71"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конкретные результаты государственной программы за отчетный год;</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оценка выполнения мероприятий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w:t>
      </w:r>
      <w:hyperlink w:anchor="P2113" w:history="1">
        <w:r w:rsidRPr="00BA1A38">
          <w:rPr>
            <w:rFonts w:ascii="Calibri" w:eastAsia="Times New Roman" w:hAnsi="Calibri" w:cs="Calibri"/>
            <w:color w:val="0000FF"/>
            <w:szCs w:val="20"/>
            <w:lang w:eastAsia="ru-RU"/>
          </w:rPr>
          <w:t>информация</w:t>
        </w:r>
      </w:hyperlink>
      <w:r w:rsidRPr="00BA1A38">
        <w:rPr>
          <w:rFonts w:ascii="Calibri" w:eastAsia="Times New Roman" w:hAnsi="Calibri" w:cs="Calibri"/>
          <w:szCs w:val="20"/>
          <w:lang w:eastAsia="ru-RU"/>
        </w:rPr>
        <w:t xml:space="preserve"> о территориальной структуре финансирования государственной программы согласно таблице 12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информация о выполнении целевых показателей (индикаторов) государственной программы согласно </w:t>
      </w:r>
      <w:hyperlink w:anchor="P2000" w:history="1">
        <w:r w:rsidRPr="00BA1A38">
          <w:rPr>
            <w:rFonts w:ascii="Calibri" w:eastAsia="Times New Roman" w:hAnsi="Calibri" w:cs="Calibri"/>
            <w:color w:val="0000FF"/>
            <w:szCs w:val="20"/>
            <w:lang w:eastAsia="ru-RU"/>
          </w:rPr>
          <w:t>таблицам 10</w:t>
        </w:r>
      </w:hyperlink>
      <w:r w:rsidRPr="00BA1A38">
        <w:rPr>
          <w:rFonts w:ascii="Calibri" w:eastAsia="Times New Roman" w:hAnsi="Calibri" w:cs="Calibri"/>
          <w:szCs w:val="20"/>
          <w:lang w:eastAsia="ru-RU"/>
        </w:rPr>
        <w:t xml:space="preserve"> - </w:t>
      </w:r>
      <w:hyperlink w:anchor="P2059" w:history="1">
        <w:r w:rsidRPr="00BA1A38">
          <w:rPr>
            <w:rFonts w:ascii="Calibri" w:eastAsia="Times New Roman" w:hAnsi="Calibri" w:cs="Calibri"/>
            <w:color w:val="0000FF"/>
            <w:szCs w:val="20"/>
            <w:lang w:eastAsia="ru-RU"/>
          </w:rPr>
          <w:t>11</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сведения о причинах невыполнения запланированных мероприятий;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оценка ответственным исполнителем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31. В случае отклонений от плановой динамики реализации государственной программы в годовой отчет включаются информация о причинах отклонений и предложения по дальнейшей реализации государственной программы и их обоснование.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32. Готовый отчет представляется в составе таблиц по форме </w:t>
      </w:r>
      <w:hyperlink w:anchor="P1674" w:history="1">
        <w:r w:rsidRPr="00BA1A38">
          <w:rPr>
            <w:rFonts w:ascii="Calibri" w:eastAsia="Times New Roman" w:hAnsi="Calibri" w:cs="Calibri"/>
            <w:color w:val="0000FF"/>
            <w:szCs w:val="20"/>
            <w:lang w:eastAsia="ru-RU"/>
          </w:rPr>
          <w:t>таблиц 9</w:t>
        </w:r>
      </w:hyperlink>
      <w:r w:rsidRPr="00BA1A38">
        <w:rPr>
          <w:rFonts w:ascii="Calibri" w:eastAsia="Times New Roman" w:hAnsi="Calibri" w:cs="Calibri"/>
          <w:szCs w:val="20"/>
          <w:lang w:eastAsia="ru-RU"/>
        </w:rPr>
        <w:t xml:space="preserve"> - </w:t>
      </w:r>
      <w:hyperlink w:anchor="P2113" w:history="1">
        <w:r w:rsidRPr="00BA1A38">
          <w:rPr>
            <w:rFonts w:ascii="Calibri" w:eastAsia="Times New Roman" w:hAnsi="Calibri" w:cs="Calibri"/>
            <w:color w:val="0000FF"/>
            <w:szCs w:val="20"/>
            <w:lang w:eastAsia="ru-RU"/>
          </w:rPr>
          <w:t>12</w:t>
        </w:r>
      </w:hyperlink>
      <w:r w:rsidRPr="00BA1A38">
        <w:rPr>
          <w:rFonts w:ascii="Calibri" w:eastAsia="Times New Roman" w:hAnsi="Calibri" w:cs="Calibri"/>
          <w:szCs w:val="20"/>
          <w:lang w:eastAsia="ru-RU"/>
        </w:rPr>
        <w:t xml:space="preserve"> и пояснительной записки.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33. Доклад ответственного исполнителя о ходе реализации государственной программы (далее - Доклад) формируется в целях обеспечения Правительства Ленинградской области актуальной информацией и должен иметь следующую структуру: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результаты реализации и ожидаемые итоги реализации государственной программы на конец года (иной отчетный период);</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использование бюджетных и иных средств на реализацию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предложения по дальнейшей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34. Использование бюджетных и иных средств на реализацию государственной программы характеризуется следующими сведениями: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запланированные объемы бюджетных и иных средств на текущий год;</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фактические расходы на отчетную дату;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выполнение работ;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при необходимости предложения по корректировке объема средств бюджета Ленинградской области с оценкой их планируемого влияния на эффективность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35. Годовой отчет и Доклад подписываются руководителем органа исполнительной власти Ленинградской области - ответственного исполнителя по государственной программе.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1"/>
        <w:rPr>
          <w:rFonts w:ascii="Calibri" w:eastAsia="Times New Roman" w:hAnsi="Calibri" w:cs="Calibri"/>
          <w:b/>
          <w:szCs w:val="20"/>
          <w:lang w:eastAsia="ru-RU"/>
        </w:rPr>
      </w:pPr>
      <w:r w:rsidRPr="00BA1A38">
        <w:rPr>
          <w:rFonts w:ascii="Calibri" w:eastAsia="Times New Roman" w:hAnsi="Calibri" w:cs="Calibri"/>
          <w:b/>
          <w:szCs w:val="20"/>
          <w:lang w:eastAsia="ru-RU"/>
        </w:rPr>
        <w:t>VIII. Завершение реализации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36. При завершении срока реализации государственной программы ответственный исполнитель совместно с соисполнителями и участниками государственной программы готовит проект постановления Правительства Ленинградской области об итогах выполнения государственной программы (далее - проект) в соответствии с пунктом 5.19 Порядка.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37. Прое</w:t>
      </w:r>
      <w:proofErr w:type="gramStart"/>
      <w:r w:rsidRPr="00BA1A38">
        <w:rPr>
          <w:rFonts w:ascii="Calibri" w:eastAsia="Times New Roman" w:hAnsi="Calibri" w:cs="Calibri"/>
          <w:szCs w:val="20"/>
          <w:lang w:eastAsia="ru-RU"/>
        </w:rPr>
        <w:t>кт вкл</w:t>
      </w:r>
      <w:proofErr w:type="gramEnd"/>
      <w:r w:rsidRPr="00BA1A38">
        <w:rPr>
          <w:rFonts w:ascii="Calibri" w:eastAsia="Times New Roman" w:hAnsi="Calibri" w:cs="Calibri"/>
          <w:szCs w:val="20"/>
          <w:lang w:eastAsia="ru-RU"/>
        </w:rPr>
        <w:t>ючает информацию об освоении запланированных объемов финансирования государственной программы, в том числе в разрезе источников финансирования и лет реализации, достижении запланированных результатов, оценке эффективности государственной программы, в случае невыполнения запланированных параметров - объяснение соответствующих причин.</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38. Согласование проекта осуществляется в порядке, определенном пунктом 5.19 Порядка.</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1"/>
        <w:rPr>
          <w:rFonts w:ascii="Calibri" w:eastAsia="Times New Roman" w:hAnsi="Calibri" w:cs="Calibri"/>
          <w:szCs w:val="20"/>
          <w:lang w:eastAsia="ru-RU"/>
        </w:rPr>
      </w:pPr>
      <w:r w:rsidRPr="00BA1A38">
        <w:rPr>
          <w:rFonts w:ascii="Calibri" w:eastAsia="Times New Roman" w:hAnsi="Calibri" w:cs="Calibri"/>
          <w:szCs w:val="20"/>
          <w:lang w:eastAsia="ru-RU"/>
        </w:rPr>
        <w:t>Приложение 1</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к Методическим указаниям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по разработке и реализации</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государственных программ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w:t>
      </w:r>
    </w:p>
    <w:p w:rsidR="00BA1A38" w:rsidRPr="00BA1A38" w:rsidRDefault="00BA1A38" w:rsidP="00BA1A38">
      <w:pPr>
        <w:spacing w:after="1"/>
        <w:rPr>
          <w:rFonts w:eastAsia="Times New Roman" w:cs="Times New Roman"/>
        </w:rPr>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BA1A38" w:rsidRPr="00BA1A38" w:rsidTr="00F96384">
        <w:trPr>
          <w:jc w:val="center"/>
        </w:trPr>
        <w:tc>
          <w:tcPr>
            <w:tcW w:w="8965" w:type="dxa"/>
            <w:tcBorders>
              <w:top w:val="nil"/>
              <w:bottom w:val="nil"/>
            </w:tcBorders>
            <w:shd w:val="clear" w:color="auto" w:fill="F4F3F8"/>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t>Список изменяющих документов</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color w:val="392C69"/>
                <w:szCs w:val="20"/>
                <w:lang w:eastAsia="ru-RU"/>
              </w:rPr>
              <w:t>(в ред. Приказов комитета экономического развития и инвестиционной</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t xml:space="preserve">деятельности Ленинградской области от 13.06.2018 </w:t>
            </w:r>
            <w:hyperlink r:id="rId72" w:history="1">
              <w:r w:rsidRPr="00BA1A38">
                <w:rPr>
                  <w:rFonts w:ascii="Calibri" w:eastAsia="Times New Roman" w:hAnsi="Calibri" w:cs="Calibri"/>
                  <w:color w:val="0000FF"/>
                  <w:szCs w:val="20"/>
                  <w:lang w:eastAsia="ru-RU"/>
                </w:rPr>
                <w:t>N 13</w:t>
              </w:r>
            </w:hyperlink>
            <w:r w:rsidRPr="00BA1A38">
              <w:rPr>
                <w:rFonts w:ascii="Calibri" w:eastAsia="Times New Roman" w:hAnsi="Calibri" w:cs="Calibri"/>
                <w:color w:val="392C69"/>
                <w:szCs w:val="20"/>
                <w:lang w:eastAsia="ru-RU"/>
              </w:rPr>
              <w:t xml:space="preserve">, от 28.11.2018 </w:t>
            </w:r>
            <w:hyperlink r:id="rId73" w:history="1">
              <w:r w:rsidRPr="00BA1A38">
                <w:rPr>
                  <w:rFonts w:ascii="Calibri" w:eastAsia="Times New Roman" w:hAnsi="Calibri" w:cs="Calibri"/>
                  <w:color w:val="0000FF"/>
                  <w:szCs w:val="20"/>
                  <w:lang w:eastAsia="ru-RU"/>
                </w:rPr>
                <w:t>N 26</w:t>
              </w:r>
            </w:hyperlink>
            <w:r w:rsidRPr="00BA1A38">
              <w:rPr>
                <w:rFonts w:ascii="Calibri" w:eastAsia="Times New Roman" w:hAnsi="Calibri" w:cs="Calibri"/>
                <w:color w:val="392C69"/>
                <w:szCs w:val="20"/>
                <w:lang w:eastAsia="ru-RU"/>
              </w:rPr>
              <w:t>,</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lastRenderedPageBreak/>
              <w:t xml:space="preserve">от 15.05.2019 </w:t>
            </w:r>
            <w:hyperlink r:id="rId74" w:history="1">
              <w:r w:rsidRPr="00BA1A38">
                <w:rPr>
                  <w:rFonts w:ascii="Calibri" w:eastAsia="Times New Roman" w:hAnsi="Calibri" w:cs="Calibri"/>
                  <w:color w:val="0000FF"/>
                  <w:szCs w:val="20"/>
                  <w:lang w:eastAsia="ru-RU"/>
                </w:rPr>
                <w:t>N 10</w:t>
              </w:r>
            </w:hyperlink>
            <w:r w:rsidRPr="00BA1A38">
              <w:rPr>
                <w:rFonts w:ascii="Calibri" w:eastAsia="Times New Roman" w:hAnsi="Calibri" w:cs="Calibri"/>
                <w:color w:val="392C69"/>
                <w:szCs w:val="20"/>
                <w:lang w:eastAsia="ru-RU"/>
              </w:rPr>
              <w:t xml:space="preserve">, от 08.07.2020 </w:t>
            </w:r>
            <w:hyperlink r:id="rId75" w:history="1">
              <w:r w:rsidRPr="00BA1A38">
                <w:rPr>
                  <w:rFonts w:ascii="Calibri" w:eastAsia="Times New Roman" w:hAnsi="Calibri" w:cs="Calibri"/>
                  <w:color w:val="0000FF"/>
                  <w:szCs w:val="20"/>
                  <w:lang w:eastAsia="ru-RU"/>
                </w:rPr>
                <w:t>N 24</w:t>
              </w:r>
            </w:hyperlink>
            <w:r w:rsidRPr="00BA1A38">
              <w:rPr>
                <w:rFonts w:ascii="Calibri" w:eastAsia="Times New Roman" w:hAnsi="Calibri" w:cs="Calibri"/>
                <w:color w:val="392C69"/>
                <w:szCs w:val="20"/>
                <w:lang w:eastAsia="ru-RU"/>
              </w:rPr>
              <w:t xml:space="preserve">, от 02.11.2020 </w:t>
            </w:r>
            <w:hyperlink r:id="rId76" w:history="1">
              <w:r w:rsidRPr="00BA1A38">
                <w:rPr>
                  <w:rFonts w:ascii="Calibri" w:eastAsia="Times New Roman" w:hAnsi="Calibri" w:cs="Calibri"/>
                  <w:color w:val="0000FF"/>
                  <w:szCs w:val="20"/>
                  <w:lang w:eastAsia="ru-RU"/>
                </w:rPr>
                <w:t>N 37</w:t>
              </w:r>
            </w:hyperlink>
            <w:r w:rsidRPr="00BA1A38">
              <w:rPr>
                <w:rFonts w:ascii="Calibri" w:eastAsia="Times New Roman" w:hAnsi="Calibri" w:cs="Calibri"/>
                <w:color w:val="392C69"/>
                <w:szCs w:val="20"/>
                <w:lang w:eastAsia="ru-RU"/>
              </w:rPr>
              <w:t>)</w:t>
            </w: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(в ред. Приказов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от 13.06.2018 </w:t>
      </w:r>
      <w:hyperlink r:id="rId77" w:history="1">
        <w:r w:rsidRPr="00BA1A38">
          <w:rPr>
            <w:rFonts w:ascii="Calibri" w:eastAsia="Times New Roman" w:hAnsi="Calibri" w:cs="Calibri"/>
            <w:color w:val="0000FF"/>
            <w:szCs w:val="20"/>
            <w:lang w:eastAsia="ru-RU"/>
          </w:rPr>
          <w:t>N 13</w:t>
        </w:r>
      </w:hyperlink>
      <w:r w:rsidRPr="00BA1A38">
        <w:rPr>
          <w:rFonts w:ascii="Calibri" w:eastAsia="Times New Roman" w:hAnsi="Calibri" w:cs="Calibri"/>
          <w:szCs w:val="20"/>
          <w:lang w:eastAsia="ru-RU"/>
        </w:rPr>
        <w:t xml:space="preserve">, от 15.05.2019 </w:t>
      </w:r>
      <w:hyperlink r:id="rId78" w:history="1">
        <w:r w:rsidRPr="00BA1A38">
          <w:rPr>
            <w:rFonts w:ascii="Calibri" w:eastAsia="Times New Roman" w:hAnsi="Calibri" w:cs="Calibri"/>
            <w:color w:val="0000FF"/>
            <w:szCs w:val="20"/>
            <w:lang w:eastAsia="ru-RU"/>
          </w:rPr>
          <w:t>N 10</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5" w:name="P461"/>
      <w:bookmarkEnd w:id="5"/>
      <w:r w:rsidRPr="00BA1A38">
        <w:rPr>
          <w:rFonts w:ascii="Calibri" w:eastAsia="Times New Roman" w:hAnsi="Calibri" w:cs="Calibri"/>
          <w:szCs w:val="20"/>
          <w:lang w:eastAsia="ru-RU"/>
        </w:rPr>
        <w:t>Структура 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3"/>
        <w:rPr>
          <w:rFonts w:ascii="Calibri" w:eastAsia="Times New Roman" w:hAnsi="Calibri" w:cs="Calibri"/>
          <w:szCs w:val="20"/>
          <w:lang w:eastAsia="ru-RU"/>
        </w:rPr>
      </w:pPr>
      <w:r w:rsidRPr="00BA1A38">
        <w:rPr>
          <w:rFonts w:ascii="Calibri" w:eastAsia="Times New Roman" w:hAnsi="Calibri" w:cs="Calibri"/>
          <w:szCs w:val="20"/>
          <w:lang w:eastAsia="ru-RU"/>
        </w:rPr>
        <w:t xml:space="preserve">Часть 1. Перечень основных мероприятий </w:t>
      </w:r>
      <w:proofErr w:type="gramStart"/>
      <w:r w:rsidRPr="00BA1A38">
        <w:rPr>
          <w:rFonts w:ascii="Calibri" w:eastAsia="Times New Roman" w:hAnsi="Calibri" w:cs="Calibri"/>
          <w:szCs w:val="20"/>
          <w:lang w:eastAsia="ru-RU"/>
        </w:rPr>
        <w:t>государственной</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rPr>
          <w:rFonts w:eastAsia="Times New Roman" w:cs="Times New Roman"/>
        </w:rPr>
        <w:sectPr w:rsidR="00BA1A38" w:rsidRPr="00BA1A38" w:rsidSect="00A11D21">
          <w:pgSz w:w="11906" w:h="16838"/>
          <w:pgMar w:top="1440" w:right="1440" w:bottom="1440" w:left="1440"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
        <w:gridCol w:w="2098"/>
        <w:gridCol w:w="2154"/>
        <w:gridCol w:w="2154"/>
        <w:gridCol w:w="2154"/>
      </w:tblGrid>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подпрограммы, основного мероприятия</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Показатели государственной программы (подпрограммы)</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Задачи государственной программы (подпрограммы)</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Цели (задачи) плана мероприятий по реализации Стратегии</w:t>
            </w: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2.1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0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209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2.2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подпрограмм в графах 3, 4 указываются показатели и задачи государственной программы, на которые данная подпрограмма оказывает влияние.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основных мероприятий и проектов в графах 3, 4 указываются показатели и задачи подпрограммы, на которые данное основное мероприятие оказывает влияние.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3"/>
        <w:rPr>
          <w:rFonts w:ascii="Calibri" w:eastAsia="Times New Roman" w:hAnsi="Calibri" w:cs="Calibri"/>
          <w:szCs w:val="20"/>
          <w:lang w:eastAsia="ru-RU"/>
        </w:rPr>
      </w:pPr>
      <w:r w:rsidRPr="00BA1A38">
        <w:rPr>
          <w:rFonts w:ascii="Calibri" w:eastAsia="Times New Roman" w:hAnsi="Calibri" w:cs="Calibri"/>
          <w:szCs w:val="20"/>
          <w:lang w:eastAsia="ru-RU"/>
        </w:rPr>
        <w:t xml:space="preserve">Часть 2. Перечень проектов, включенных в </w:t>
      </w:r>
      <w:proofErr w:type="gramStart"/>
      <w:r w:rsidRPr="00BA1A38">
        <w:rPr>
          <w:rFonts w:ascii="Calibri" w:eastAsia="Times New Roman" w:hAnsi="Calibri" w:cs="Calibri"/>
          <w:szCs w:val="20"/>
          <w:lang w:eastAsia="ru-RU"/>
        </w:rPr>
        <w:t>государственную</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программу (проектная часть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0"/>
        <w:gridCol w:w="2041"/>
        <w:gridCol w:w="955"/>
        <w:gridCol w:w="1247"/>
        <w:gridCol w:w="1361"/>
        <w:gridCol w:w="1361"/>
        <w:gridCol w:w="1587"/>
      </w:tblGrid>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204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проекта, вид проекта (региональный, приоритетный, отраслевой)</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Сроки и цель проекта</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Участники проекта</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Показатели государственной программы (подпрограммы)</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Задачи государственной программы (подпрограммы)</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Цели (задачи) плана мероприятий по реализации Стратегии</w:t>
            </w: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04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1.1</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1.2</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2</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2.1</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2.2</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5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204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 xml:space="preserve">Подпрограмма 3 </w:t>
            </w:r>
            <w:r w:rsidRPr="00BA1A38">
              <w:rPr>
                <w:rFonts w:ascii="Calibri" w:eastAsia="Times New Roman" w:hAnsi="Calibri" w:cs="Calibri"/>
                <w:szCs w:val="20"/>
                <w:lang w:eastAsia="ru-RU"/>
              </w:rPr>
              <w:lastRenderedPageBreak/>
              <w:t>(Проект 3)</w:t>
            </w:r>
          </w:p>
        </w:tc>
        <w:tc>
          <w:tcPr>
            <w:tcW w:w="95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проектов, включенных в государственную программу в качестве основного мероприятия, в графах 3, 4 указываются показатели и задачи подпрограммы, на которые данный проект оказывает влияние.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проектов, включенных в государственную программу в качестве подпрограммы, в графах 3, 4 указываются показатели и задачи государственной программы, на которые данный проект оказывает влияние.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2</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7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08.07.2020 N 24)</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6" w:name="P597"/>
      <w:bookmarkEnd w:id="6"/>
      <w:r w:rsidRPr="00BA1A38">
        <w:rPr>
          <w:rFonts w:ascii="Calibri" w:eastAsia="Times New Roman" w:hAnsi="Calibri" w:cs="Calibri"/>
          <w:szCs w:val="20"/>
          <w:lang w:eastAsia="ru-RU"/>
        </w:rPr>
        <w:t>Сведения о показателях (индикаторах)</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государственной программы и их </w:t>
      </w:r>
      <w:proofErr w:type="gramStart"/>
      <w:r w:rsidRPr="00BA1A38">
        <w:rPr>
          <w:rFonts w:ascii="Calibri" w:eastAsia="Times New Roman" w:hAnsi="Calibri" w:cs="Calibri"/>
          <w:szCs w:val="20"/>
          <w:lang w:eastAsia="ru-RU"/>
        </w:rPr>
        <w:t>значениях</w:t>
      </w:r>
      <w:proofErr w:type="gramEnd"/>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384"/>
        <w:gridCol w:w="1432"/>
        <w:gridCol w:w="1216"/>
        <w:gridCol w:w="1304"/>
        <w:gridCol w:w="1417"/>
        <w:gridCol w:w="1361"/>
        <w:gridCol w:w="510"/>
        <w:gridCol w:w="1531"/>
        <w:gridCol w:w="1660"/>
      </w:tblGrid>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2816" w:type="dxa"/>
            <w:gridSpan w:val="2"/>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 (наименование)</w:t>
            </w:r>
          </w:p>
        </w:tc>
        <w:tc>
          <w:tcPr>
            <w:tcW w:w="1216"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Ед. измерения</w:t>
            </w:r>
          </w:p>
        </w:tc>
        <w:tc>
          <w:tcPr>
            <w:tcW w:w="6123"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Значения показателей (индикаторов) </w:t>
            </w:r>
            <w:hyperlink w:anchor="P715" w:history="1">
              <w:r w:rsidRPr="00BA1A38">
                <w:rPr>
                  <w:rFonts w:ascii="Calibri" w:eastAsia="Times New Roman" w:hAnsi="Calibri" w:cs="Calibri"/>
                  <w:color w:val="0000FF"/>
                  <w:szCs w:val="20"/>
                  <w:lang w:eastAsia="ru-RU"/>
                </w:rPr>
                <w:t>&lt;1&gt;</w:t>
              </w:r>
            </w:hyperlink>
          </w:p>
        </w:tc>
        <w:tc>
          <w:tcPr>
            <w:tcW w:w="16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Удельный вес подпрограммы (показателя)</w:t>
            </w:r>
          </w:p>
        </w:tc>
      </w:tr>
      <w:tr w:rsidR="00BA1A38" w:rsidRPr="00BA1A38" w:rsidTr="00F96384">
        <w:tc>
          <w:tcPr>
            <w:tcW w:w="460" w:type="dxa"/>
            <w:vMerge/>
          </w:tcPr>
          <w:p w:rsidR="00BA1A38" w:rsidRPr="00BA1A38" w:rsidRDefault="00BA1A38" w:rsidP="00BA1A38">
            <w:pPr>
              <w:rPr>
                <w:rFonts w:eastAsia="Times New Roman" w:cs="Times New Roman"/>
              </w:rPr>
            </w:pPr>
          </w:p>
        </w:tc>
        <w:tc>
          <w:tcPr>
            <w:tcW w:w="2816" w:type="dxa"/>
            <w:gridSpan w:val="2"/>
            <w:vMerge/>
          </w:tcPr>
          <w:p w:rsidR="00BA1A38" w:rsidRPr="00BA1A38" w:rsidRDefault="00BA1A38" w:rsidP="00BA1A38">
            <w:pPr>
              <w:rPr>
                <w:rFonts w:eastAsia="Times New Roman" w:cs="Times New Roman"/>
              </w:rPr>
            </w:pPr>
          </w:p>
        </w:tc>
        <w:tc>
          <w:tcPr>
            <w:tcW w:w="1216" w:type="dxa"/>
            <w:vMerge/>
          </w:tcPr>
          <w:p w:rsidR="00BA1A38" w:rsidRPr="00BA1A38" w:rsidRDefault="00BA1A38" w:rsidP="00BA1A38">
            <w:pPr>
              <w:rPr>
                <w:rFonts w:eastAsia="Times New Roman" w:cs="Times New Roman"/>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Базовый период (20__ год) </w:t>
            </w:r>
            <w:hyperlink w:anchor="P716" w:history="1">
              <w:r w:rsidRPr="00BA1A38">
                <w:rPr>
                  <w:rFonts w:ascii="Calibri" w:eastAsia="Times New Roman" w:hAnsi="Calibri" w:cs="Calibri"/>
                  <w:color w:val="0000FF"/>
                  <w:szCs w:val="20"/>
                  <w:lang w:eastAsia="ru-RU"/>
                </w:rPr>
                <w:t>&lt;2&gt;</w:t>
              </w:r>
            </w:hyperlink>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Последний год реализации</w:t>
            </w:r>
          </w:p>
        </w:tc>
        <w:tc>
          <w:tcPr>
            <w:tcW w:w="1660" w:type="dxa"/>
            <w:vMerge/>
          </w:tcPr>
          <w:p w:rsidR="00BA1A38" w:rsidRPr="00BA1A38" w:rsidRDefault="00BA1A38" w:rsidP="00BA1A38">
            <w:pPr>
              <w:rPr>
                <w:rFonts w:eastAsia="Times New Roman" w:cs="Times New Roman"/>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3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4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9</w:t>
            </w: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10</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155" w:type="dxa"/>
            <w:gridSpan w:val="8"/>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Государственная программа</w:t>
            </w: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tcPr>
          <w:p w:rsidR="00BA1A38" w:rsidRPr="00BA1A38" w:rsidRDefault="00BA1A38" w:rsidP="00BA1A38">
            <w:pPr>
              <w:rPr>
                <w:rFonts w:eastAsia="Times New Roman" w:cs="Times New Roman"/>
              </w:rPr>
            </w:pPr>
          </w:p>
        </w:tc>
        <w:tc>
          <w:tcPr>
            <w:tcW w:w="1384" w:type="dxa"/>
            <w:vMerge/>
          </w:tcPr>
          <w:p w:rsidR="00BA1A38" w:rsidRPr="00BA1A38" w:rsidRDefault="00BA1A38" w:rsidP="00BA1A38">
            <w:pPr>
              <w:rPr>
                <w:rFonts w:eastAsia="Times New Roman" w:cs="Times New Roman"/>
              </w:rPr>
            </w:pP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w:t>
            </w:r>
          </w:p>
        </w:tc>
        <w:tc>
          <w:tcPr>
            <w:tcW w:w="13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155" w:type="dxa"/>
            <w:gridSpan w:val="8"/>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w:t>
            </w: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tcPr>
          <w:p w:rsidR="00BA1A38" w:rsidRPr="00BA1A38" w:rsidRDefault="00BA1A38" w:rsidP="00BA1A38">
            <w:pPr>
              <w:rPr>
                <w:rFonts w:eastAsia="Times New Roman" w:cs="Times New Roman"/>
              </w:rPr>
            </w:pPr>
          </w:p>
        </w:tc>
        <w:tc>
          <w:tcPr>
            <w:tcW w:w="1384" w:type="dxa"/>
            <w:vMerge/>
          </w:tcPr>
          <w:p w:rsidR="00BA1A38" w:rsidRPr="00BA1A38" w:rsidRDefault="00BA1A38" w:rsidP="00BA1A38">
            <w:pPr>
              <w:rPr>
                <w:rFonts w:eastAsia="Times New Roman" w:cs="Times New Roman"/>
              </w:rPr>
            </w:pP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3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155" w:type="dxa"/>
            <w:gridSpan w:val="8"/>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2</w:t>
            </w: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vMerge/>
          </w:tcPr>
          <w:p w:rsidR="00BA1A38" w:rsidRPr="00BA1A38" w:rsidRDefault="00BA1A38" w:rsidP="00BA1A38">
            <w:pPr>
              <w:rPr>
                <w:rFonts w:eastAsia="Times New Roman" w:cs="Times New Roman"/>
              </w:rPr>
            </w:pPr>
          </w:p>
        </w:tc>
        <w:tc>
          <w:tcPr>
            <w:tcW w:w="1384" w:type="dxa"/>
            <w:vMerge/>
          </w:tcPr>
          <w:p w:rsidR="00BA1A38" w:rsidRPr="00BA1A38" w:rsidRDefault="00BA1A38" w:rsidP="00BA1A38">
            <w:pPr>
              <w:rPr>
                <w:rFonts w:eastAsia="Times New Roman" w:cs="Times New Roman"/>
              </w:rPr>
            </w:pP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3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43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51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6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7" w:name="P715"/>
      <w:bookmarkEnd w:id="7"/>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 наличии денежной единицы измерения показателя (индикатора) указываются значения показателя (индикатора) в ценах соответствующих лет.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8" w:name="P716"/>
      <w:bookmarkEnd w:id="8"/>
      <w:r w:rsidRPr="00BA1A38">
        <w:rPr>
          <w:rFonts w:ascii="Calibri" w:eastAsia="Times New Roman" w:hAnsi="Calibri" w:cs="Calibri"/>
          <w:szCs w:val="20"/>
          <w:lang w:eastAsia="ru-RU"/>
        </w:rPr>
        <w:t>&lt;2</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казывается значение показателя на последний отчетный период, по которому имеются данные по показателям. Плановое значение не указывается. При корректировке государственной программы указываются данные за год, предшествующий первому году реализации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3</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9" w:name="P720"/>
      <w:bookmarkEnd w:id="9"/>
      <w:r w:rsidRPr="00BA1A38">
        <w:rPr>
          <w:rFonts w:ascii="Calibri" w:eastAsia="Times New Roman" w:hAnsi="Calibri" w:cs="Calibri"/>
          <w:szCs w:val="20"/>
          <w:lang w:eastAsia="ru-RU"/>
        </w:rPr>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о показателях (индикаторах) 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 их </w:t>
      </w:r>
      <w:proofErr w:type="gramStart"/>
      <w:r w:rsidRPr="00BA1A38">
        <w:rPr>
          <w:rFonts w:ascii="Calibri" w:eastAsia="Times New Roman" w:hAnsi="Calibri" w:cs="Calibri"/>
          <w:szCs w:val="20"/>
          <w:lang w:eastAsia="ru-RU"/>
        </w:rPr>
        <w:t>значениях</w:t>
      </w:r>
      <w:proofErr w:type="gramEnd"/>
      <w:r w:rsidRPr="00BA1A38">
        <w:rPr>
          <w:rFonts w:ascii="Calibri" w:eastAsia="Times New Roman" w:hAnsi="Calibri" w:cs="Calibri"/>
          <w:szCs w:val="20"/>
          <w:lang w:eastAsia="ru-RU"/>
        </w:rPr>
        <w:t xml:space="preserve"> в разрезе муниципальных образований</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804"/>
        <w:gridCol w:w="1288"/>
        <w:gridCol w:w="1191"/>
        <w:gridCol w:w="1312"/>
        <w:gridCol w:w="1312"/>
        <w:gridCol w:w="397"/>
        <w:gridCol w:w="1312"/>
      </w:tblGrid>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3092" w:type="dxa"/>
            <w:gridSpan w:val="2"/>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Муниципальный район/городской округ</w:t>
            </w:r>
          </w:p>
        </w:tc>
        <w:tc>
          <w:tcPr>
            <w:tcW w:w="5524"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Значения показателей (индикаторов) </w:t>
            </w:r>
            <w:hyperlink w:anchor="P796" w:history="1">
              <w:r w:rsidRPr="00BA1A38">
                <w:rPr>
                  <w:rFonts w:ascii="Calibri" w:eastAsia="Times New Roman" w:hAnsi="Calibri" w:cs="Calibri"/>
                  <w:color w:val="0000FF"/>
                  <w:szCs w:val="20"/>
                  <w:lang w:eastAsia="ru-RU"/>
                </w:rPr>
                <w:t>&lt;1&gt;</w:t>
              </w:r>
            </w:hyperlink>
          </w:p>
        </w:tc>
      </w:tr>
      <w:tr w:rsidR="00BA1A38" w:rsidRPr="00BA1A38" w:rsidTr="00F96384">
        <w:tc>
          <w:tcPr>
            <w:tcW w:w="460" w:type="dxa"/>
            <w:vMerge/>
          </w:tcPr>
          <w:p w:rsidR="00BA1A38" w:rsidRPr="00BA1A38" w:rsidRDefault="00BA1A38" w:rsidP="00BA1A38">
            <w:pPr>
              <w:rPr>
                <w:rFonts w:eastAsia="Times New Roman" w:cs="Times New Roman"/>
              </w:rPr>
            </w:pPr>
          </w:p>
        </w:tc>
        <w:tc>
          <w:tcPr>
            <w:tcW w:w="3092" w:type="dxa"/>
            <w:gridSpan w:val="2"/>
            <w:vMerge/>
          </w:tcPr>
          <w:p w:rsidR="00BA1A38" w:rsidRPr="00BA1A38" w:rsidRDefault="00BA1A38" w:rsidP="00BA1A38">
            <w:pPr>
              <w:rPr>
                <w:rFonts w:eastAsia="Times New Roman" w:cs="Times New Roman"/>
              </w:rPr>
            </w:pP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Базовый период</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(20__ год) </w:t>
            </w:r>
            <w:hyperlink w:anchor="P797" w:history="1">
              <w:r w:rsidRPr="00BA1A38">
                <w:rPr>
                  <w:rFonts w:ascii="Calibri" w:eastAsia="Times New Roman" w:hAnsi="Calibri" w:cs="Calibri"/>
                  <w:color w:val="0000FF"/>
                  <w:szCs w:val="20"/>
                  <w:lang w:eastAsia="ru-RU"/>
                </w:rPr>
                <w:t>&lt;2&gt;</w:t>
              </w:r>
            </w:hyperlink>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Последний год реализации</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28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16" w:type="dxa"/>
            <w:gridSpan w:val="7"/>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1, единица измерения</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Бокситогорский</w:t>
            </w:r>
            <w:proofErr w:type="spellEnd"/>
            <w:r w:rsidRPr="00BA1A38">
              <w:rPr>
                <w:rFonts w:ascii="Calibri" w:eastAsia="Times New Roman" w:hAnsi="Calibri" w:cs="Calibri"/>
                <w:szCs w:val="20"/>
                <w:lang w:eastAsia="ru-RU"/>
              </w:rPr>
              <w:t xml:space="preserve"> муниципальный район</w:t>
            </w: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16" w:type="dxa"/>
            <w:gridSpan w:val="7"/>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2, единица измерения</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Бокситогорский</w:t>
            </w:r>
            <w:proofErr w:type="spellEnd"/>
            <w:r w:rsidRPr="00BA1A38">
              <w:rPr>
                <w:rFonts w:ascii="Calibri" w:eastAsia="Times New Roman" w:hAnsi="Calibri" w:cs="Calibri"/>
                <w:szCs w:val="20"/>
                <w:lang w:eastAsia="ru-RU"/>
              </w:rPr>
              <w:t xml:space="preserve"> муниципальный район</w:t>
            </w: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8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28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19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39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0" w:name="P796"/>
      <w:bookmarkEnd w:id="10"/>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 наличии денежной единицы измерения показателя (индикатора) указываются значения показателя (индикатора) в ценах соответствующих лет.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1" w:name="P797"/>
      <w:bookmarkEnd w:id="11"/>
      <w:r w:rsidRPr="00BA1A38">
        <w:rPr>
          <w:rFonts w:ascii="Calibri" w:eastAsia="Times New Roman" w:hAnsi="Calibri" w:cs="Calibri"/>
          <w:szCs w:val="20"/>
          <w:lang w:eastAsia="ru-RU"/>
        </w:rPr>
        <w:t>&lt;2</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казывается значение показателя на последний отчетный период, по которому имеются данные по показателям.</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4</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12" w:name="P801"/>
      <w:bookmarkEnd w:id="12"/>
      <w:r w:rsidRPr="00BA1A38">
        <w:rPr>
          <w:rFonts w:ascii="Calibri" w:eastAsia="Times New Roman" w:hAnsi="Calibri" w:cs="Calibri"/>
          <w:szCs w:val="20"/>
          <w:lang w:eastAsia="ru-RU"/>
        </w:rPr>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показателях (индикаторах), разрабатываемых</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 рамках Федерального плана статистических работ</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636"/>
        <w:gridCol w:w="1264"/>
        <w:gridCol w:w="1828"/>
        <w:gridCol w:w="1828"/>
        <w:gridCol w:w="2056"/>
      </w:tblGrid>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163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показателя</w:t>
            </w:r>
          </w:p>
        </w:tc>
        <w:tc>
          <w:tcPr>
            <w:tcW w:w="12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Пункт Федерального плана статистических работ</w:t>
            </w: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формы статистического наблюдения и реквизиты акта, в соответствии с которым утверждена форма</w:t>
            </w: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Субъект официального статистического учета </w:t>
            </w:r>
            <w:hyperlink w:anchor="P837" w:history="1">
              <w:r w:rsidRPr="00BA1A38">
                <w:rPr>
                  <w:rFonts w:ascii="Calibri" w:eastAsia="Times New Roman" w:hAnsi="Calibri" w:cs="Calibri"/>
                  <w:color w:val="0000FF"/>
                  <w:szCs w:val="20"/>
                  <w:lang w:eastAsia="ru-RU"/>
                </w:rPr>
                <w:t>&lt;1&gt;</w:t>
              </w:r>
            </w:hyperlink>
          </w:p>
        </w:tc>
        <w:tc>
          <w:tcPr>
            <w:tcW w:w="205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Сроки предоставления (распространения) официальной статистической информации пользователям</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63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2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205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63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5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63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5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63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5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3" w:name="P837"/>
      <w:bookmarkEnd w:id="13"/>
      <w:r w:rsidRPr="00BA1A38">
        <w:rPr>
          <w:rFonts w:ascii="Calibri" w:eastAsia="Times New Roman" w:hAnsi="Calibri" w:cs="Calibri"/>
          <w:szCs w:val="20"/>
          <w:lang w:eastAsia="ru-RU"/>
        </w:rPr>
        <w:lastRenderedPageBreak/>
        <w:t>&lt;1&gt; Субъект официального статистического учета - федеральные органы государственной власти, иные федеральные государственные органы, Центральный банк Российской Федерации, осуществляющие формирование официальной статистической информации в установленной сфере деятельности в соответствии с законодательством Российской Федерации.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4а</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0"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08.07.2020 N 24)</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14" w:name="P844"/>
      <w:bookmarkEnd w:id="14"/>
      <w:r w:rsidRPr="00BA1A38">
        <w:rPr>
          <w:rFonts w:ascii="Calibri" w:eastAsia="Times New Roman" w:hAnsi="Calibri" w:cs="Calibri"/>
          <w:szCs w:val="20"/>
          <w:lang w:eastAsia="ru-RU"/>
        </w:rPr>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порядке сбора информации и методике расчета</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показателей (индикаторов)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474"/>
        <w:gridCol w:w="850"/>
        <w:gridCol w:w="1020"/>
        <w:gridCol w:w="1417"/>
        <w:gridCol w:w="2020"/>
        <w:gridCol w:w="1504"/>
        <w:gridCol w:w="1077"/>
        <w:gridCol w:w="1077"/>
        <w:gridCol w:w="1361"/>
        <w:gridCol w:w="1216"/>
      </w:tblGrid>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показателя</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Единица измерения</w:t>
            </w:r>
          </w:p>
        </w:tc>
        <w:tc>
          <w:tcPr>
            <w:tcW w:w="1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Определение показателя </w:t>
            </w:r>
            <w:hyperlink w:anchor="P905" w:history="1">
              <w:r w:rsidRPr="00BA1A38">
                <w:rPr>
                  <w:rFonts w:ascii="Calibri" w:eastAsia="Times New Roman" w:hAnsi="Calibri" w:cs="Calibri"/>
                  <w:color w:val="0000FF"/>
                  <w:szCs w:val="20"/>
                  <w:lang w:eastAsia="ru-RU"/>
                </w:rPr>
                <w:t>&lt;1&gt;</w:t>
              </w:r>
            </w:hyperlink>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Временные характеристики показателя </w:t>
            </w:r>
            <w:hyperlink w:anchor="P906" w:history="1">
              <w:r w:rsidRPr="00BA1A38">
                <w:rPr>
                  <w:rFonts w:ascii="Calibri" w:eastAsia="Times New Roman" w:hAnsi="Calibri" w:cs="Calibri"/>
                  <w:color w:val="0000FF"/>
                  <w:szCs w:val="20"/>
                  <w:lang w:eastAsia="ru-RU"/>
                </w:rPr>
                <w:t>&lt;2&gt;</w:t>
              </w:r>
            </w:hyperlink>
          </w:p>
        </w:tc>
        <w:tc>
          <w:tcPr>
            <w:tcW w:w="2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Алгоритм формирования (формула) и методологические пояснения к показателю </w:t>
            </w:r>
            <w:hyperlink w:anchor="P907" w:history="1">
              <w:r w:rsidRPr="00BA1A38">
                <w:rPr>
                  <w:rFonts w:ascii="Calibri" w:eastAsia="Times New Roman" w:hAnsi="Calibri" w:cs="Calibri"/>
                  <w:color w:val="0000FF"/>
                  <w:szCs w:val="20"/>
                  <w:lang w:eastAsia="ru-RU"/>
                </w:rPr>
                <w:t>&lt;3&gt;</w:t>
              </w:r>
            </w:hyperlink>
          </w:p>
        </w:tc>
        <w:tc>
          <w:tcPr>
            <w:tcW w:w="15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Метод сбора информации, индекс формы отчетности </w:t>
            </w:r>
            <w:hyperlink w:anchor="P908" w:history="1">
              <w:r w:rsidRPr="00BA1A38">
                <w:rPr>
                  <w:rFonts w:ascii="Calibri" w:eastAsia="Times New Roman" w:hAnsi="Calibri" w:cs="Calibri"/>
                  <w:color w:val="0000FF"/>
                  <w:szCs w:val="20"/>
                  <w:lang w:eastAsia="ru-RU"/>
                </w:rPr>
                <w:t>&lt;4&gt;</w:t>
              </w:r>
            </w:hyperlink>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Объект и единица наблюдения </w:t>
            </w:r>
            <w:hyperlink w:anchor="P909" w:history="1">
              <w:r w:rsidRPr="00BA1A38">
                <w:rPr>
                  <w:rFonts w:ascii="Calibri" w:eastAsia="Times New Roman" w:hAnsi="Calibri" w:cs="Calibri"/>
                  <w:color w:val="0000FF"/>
                  <w:szCs w:val="20"/>
                  <w:lang w:eastAsia="ru-RU"/>
                </w:rPr>
                <w:t>&lt;5&gt;</w:t>
              </w:r>
            </w:hyperlink>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Охват единиц совокупности </w:t>
            </w:r>
            <w:hyperlink w:anchor="P910" w:history="1">
              <w:r w:rsidRPr="00BA1A38">
                <w:rPr>
                  <w:rFonts w:ascii="Calibri" w:eastAsia="Times New Roman" w:hAnsi="Calibri" w:cs="Calibri"/>
                  <w:color w:val="0000FF"/>
                  <w:szCs w:val="20"/>
                  <w:lang w:eastAsia="ru-RU"/>
                </w:rPr>
                <w:t>&lt;6&gt;</w:t>
              </w:r>
            </w:hyperlink>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Ответственный за сбор данных по показателю </w:t>
            </w:r>
            <w:hyperlink w:anchor="P911" w:history="1">
              <w:r w:rsidRPr="00BA1A38">
                <w:rPr>
                  <w:rFonts w:ascii="Calibri" w:eastAsia="Times New Roman" w:hAnsi="Calibri" w:cs="Calibri"/>
                  <w:color w:val="0000FF"/>
                  <w:szCs w:val="20"/>
                  <w:lang w:eastAsia="ru-RU"/>
                </w:rPr>
                <w:t>&lt;7&gt;</w:t>
              </w:r>
            </w:hyperlink>
            <w:proofErr w:type="gramEnd"/>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Реквизиты акта </w:t>
            </w:r>
            <w:hyperlink w:anchor="P912" w:history="1">
              <w:r w:rsidRPr="00BA1A38">
                <w:rPr>
                  <w:rFonts w:ascii="Calibri" w:eastAsia="Times New Roman" w:hAnsi="Calibri" w:cs="Calibri"/>
                  <w:color w:val="0000FF"/>
                  <w:szCs w:val="20"/>
                  <w:lang w:eastAsia="ru-RU"/>
                </w:rPr>
                <w:t>&lt;8&gt;</w:t>
              </w:r>
            </w:hyperlink>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2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5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9</w:t>
            </w: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10</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11</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1</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36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5" w:name="P905"/>
      <w:bookmarkEnd w:id="15"/>
      <w:r w:rsidRPr="00BA1A38">
        <w:rPr>
          <w:rFonts w:ascii="Calibri" w:eastAsia="Times New Roman" w:hAnsi="Calibri" w:cs="Calibri"/>
          <w:szCs w:val="20"/>
          <w:lang w:eastAsia="ru-RU"/>
        </w:rPr>
        <w:t>&lt;1&gt; Характеристика содержания показателя.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6" w:name="P906"/>
      <w:bookmarkEnd w:id="16"/>
      <w:r w:rsidRPr="00BA1A38">
        <w:rPr>
          <w:rFonts w:ascii="Calibri" w:eastAsia="Times New Roman" w:hAnsi="Calibri" w:cs="Calibri"/>
          <w:szCs w:val="20"/>
          <w:lang w:eastAsia="ru-RU"/>
        </w:rPr>
        <w:t>&lt;2</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казываются периодичность сбора данных и вид временной характеристики (показатель на дату, показатель за период; ежегодно, ежеквартально, ежемесячно).</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7" w:name="P907"/>
      <w:bookmarkEnd w:id="17"/>
      <w:r w:rsidRPr="00BA1A38">
        <w:rPr>
          <w:rFonts w:ascii="Calibri" w:eastAsia="Times New Roman" w:hAnsi="Calibri" w:cs="Calibri"/>
          <w:szCs w:val="20"/>
          <w:lang w:eastAsia="ru-RU"/>
        </w:rPr>
        <w:t>&lt;3</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риводятся формула и краткий алгоритм расчета. При описании формулы или алгоритма необходимо использовать буквенные обозначения базовых показателей.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8" w:name="P908"/>
      <w:bookmarkEnd w:id="18"/>
      <w:r w:rsidRPr="00BA1A38">
        <w:rPr>
          <w:rFonts w:ascii="Calibri" w:eastAsia="Times New Roman" w:hAnsi="Calibri" w:cs="Calibri"/>
          <w:szCs w:val="20"/>
          <w:lang w:eastAsia="ru-RU"/>
        </w:rPr>
        <w:t>&lt;4</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казываются: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 При наличии утвержденной формы федерального статистического наблюдения по базовому показателю приводятся наименование формы и реквизиты акта, которым она утверждена.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19" w:name="P909"/>
      <w:bookmarkEnd w:id="19"/>
      <w:r w:rsidRPr="00BA1A38">
        <w:rPr>
          <w:rFonts w:ascii="Calibri" w:eastAsia="Times New Roman" w:hAnsi="Calibri" w:cs="Calibri"/>
          <w:szCs w:val="20"/>
          <w:lang w:eastAsia="ru-RU"/>
        </w:rPr>
        <w:t>&lt;5</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казываются предприятия (организации) различных секторов экономики, группы населения, домашних хозяйств и др.</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0" w:name="P910"/>
      <w:bookmarkEnd w:id="20"/>
      <w:r w:rsidRPr="00BA1A38">
        <w:rPr>
          <w:rFonts w:ascii="Calibri" w:eastAsia="Times New Roman" w:hAnsi="Calibri" w:cs="Calibri"/>
          <w:szCs w:val="20"/>
          <w:lang w:eastAsia="ru-RU"/>
        </w:rPr>
        <w:t>&lt;6</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казываются: 1 - сплошное наблюдение, 2 - способ основного массива, 3 - выборочное наблюдение, 4 - монографическое наблюдение.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1" w:name="P911"/>
      <w:bookmarkEnd w:id="21"/>
      <w:r w:rsidRPr="00BA1A38">
        <w:rPr>
          <w:rFonts w:ascii="Calibri" w:eastAsia="Times New Roman" w:hAnsi="Calibri" w:cs="Calibri"/>
          <w:szCs w:val="20"/>
          <w:lang w:eastAsia="ru-RU"/>
        </w:rPr>
        <w:t>&lt;7</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риводится наименование органа исполнительной власти, ответственного за сбор данных по показателю.</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2" w:name="P912"/>
      <w:bookmarkEnd w:id="22"/>
      <w:r w:rsidRPr="00BA1A38">
        <w:rPr>
          <w:rFonts w:ascii="Calibri" w:eastAsia="Times New Roman" w:hAnsi="Calibri" w:cs="Calibri"/>
          <w:szCs w:val="20"/>
          <w:lang w:eastAsia="ru-RU"/>
        </w:rPr>
        <w:t>&lt;8</w:t>
      </w:r>
      <w:proofErr w:type="gramStart"/>
      <w:r w:rsidRPr="00BA1A38">
        <w:rPr>
          <w:rFonts w:ascii="Calibri" w:eastAsia="Times New Roman" w:hAnsi="Calibri" w:cs="Calibri"/>
          <w:szCs w:val="20"/>
          <w:lang w:eastAsia="ru-RU"/>
        </w:rPr>
        <w:t>&gt; У</w:t>
      </w:r>
      <w:proofErr w:type="gramEnd"/>
      <w:r w:rsidRPr="00BA1A38">
        <w:rPr>
          <w:rFonts w:ascii="Calibri" w:eastAsia="Times New Roman" w:hAnsi="Calibri" w:cs="Calibri"/>
          <w:szCs w:val="20"/>
          <w:lang w:eastAsia="ru-RU"/>
        </w:rPr>
        <w:t>казываются реквизиты акта об утверждении методики расчета показателей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5</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 основных мерах правового регулирования в сфере</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реализации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Исключены. - </w:t>
      </w:r>
      <w:hyperlink r:id="rId81"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13.06.2018 N 13.</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6</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2"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08.07.2020 N 24)</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3" w:name="P929"/>
      <w:bookmarkEnd w:id="23"/>
      <w:r w:rsidRPr="00BA1A38">
        <w:rPr>
          <w:rFonts w:ascii="Calibri" w:eastAsia="Times New Roman" w:hAnsi="Calibri" w:cs="Calibri"/>
          <w:szCs w:val="20"/>
          <w:lang w:eastAsia="ru-RU"/>
        </w:rPr>
        <w:t>План</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реализации государственной программы &lt;2&gt;</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rPr>
          <w:rFonts w:eastAsia="Times New Roman" w:cs="Times New Roman"/>
        </w:rPr>
        <w:sectPr w:rsidR="00BA1A38" w:rsidRPr="00BA1A38">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733"/>
        <w:gridCol w:w="1474"/>
        <w:gridCol w:w="794"/>
        <w:gridCol w:w="964"/>
        <w:gridCol w:w="1304"/>
        <w:gridCol w:w="1084"/>
        <w:gridCol w:w="1219"/>
      </w:tblGrid>
      <w:tr w:rsidR="00BA1A38" w:rsidRPr="00BA1A38" w:rsidTr="00F96384">
        <w:tc>
          <w:tcPr>
            <w:tcW w:w="198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Наименование государственной программы, подпрограммы государственной программы, основного мероприятия, проекта</w:t>
            </w:r>
          </w:p>
        </w:tc>
        <w:tc>
          <w:tcPr>
            <w:tcW w:w="1733"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Ответственный исполнитель, соисполнитель, участник &lt;1&gt;</w:t>
            </w:r>
          </w:p>
        </w:tc>
        <w:tc>
          <w:tcPr>
            <w:tcW w:w="147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Годы реализации</w:t>
            </w:r>
          </w:p>
        </w:tc>
        <w:tc>
          <w:tcPr>
            <w:tcW w:w="5365"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Оценка расходов (тыс. руб., в ценах соответствующих лет)</w:t>
            </w: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vMerge/>
          </w:tcPr>
          <w:p w:rsidR="00BA1A38" w:rsidRPr="00BA1A38" w:rsidRDefault="00BA1A38" w:rsidP="00BA1A38">
            <w:pPr>
              <w:rPr>
                <w:rFonts w:eastAsia="Times New Roman" w:cs="Times New Roman"/>
              </w:rPr>
            </w:pPr>
          </w:p>
        </w:tc>
        <w:tc>
          <w:tcPr>
            <w:tcW w:w="1474" w:type="dxa"/>
            <w:vMerge/>
          </w:tcPr>
          <w:p w:rsidR="00BA1A38" w:rsidRPr="00BA1A38" w:rsidRDefault="00BA1A38" w:rsidP="00BA1A38">
            <w:pPr>
              <w:rPr>
                <w:rFonts w:eastAsia="Times New Roman" w:cs="Times New Roman"/>
              </w:rPr>
            </w:pPr>
          </w:p>
        </w:tc>
        <w:tc>
          <w:tcPr>
            <w:tcW w:w="79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Всего</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 Ленинградской области</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121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r>
      <w:tr w:rsidR="00BA1A38" w:rsidRPr="00BA1A38" w:rsidTr="00F96384">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733"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79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3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219"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r>
      <w:tr w:rsidR="00BA1A38" w:rsidRPr="00BA1A38" w:rsidTr="00F96384">
        <w:tc>
          <w:tcPr>
            <w:tcW w:w="19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Государственная программа</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1.1</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vMerge/>
          </w:tcPr>
          <w:p w:rsidR="00BA1A38" w:rsidRPr="00BA1A38" w:rsidRDefault="00BA1A38" w:rsidP="00BA1A38">
            <w:pPr>
              <w:rPr>
                <w:rFonts w:eastAsia="Times New Roman" w:cs="Times New Roman"/>
              </w:rPr>
            </w:pP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9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33"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9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0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19"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Д</w:t>
      </w:r>
      <w:proofErr w:type="gramEnd"/>
      <w:r w:rsidRPr="00BA1A38">
        <w:rPr>
          <w:rFonts w:ascii="Calibri" w:eastAsia="Times New Roman" w:hAnsi="Calibri" w:cs="Calibri"/>
          <w:szCs w:val="20"/>
          <w:lang w:eastAsia="ru-RU"/>
        </w:rPr>
        <w:t>ля уровня государственной программы указывается ответственный исполнитель, подпрограммы - соисполнитель, основного мероприятия, проекта - участник.</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&lt;2&gt; План реализации заполняется с учетом особенностей, предусмотренных </w:t>
      </w:r>
      <w:hyperlink w:anchor="P137" w:history="1">
        <w:r w:rsidRPr="00BA1A38">
          <w:rPr>
            <w:rFonts w:ascii="Calibri" w:eastAsia="Times New Roman" w:hAnsi="Calibri" w:cs="Calibri"/>
            <w:color w:val="0000FF"/>
            <w:szCs w:val="20"/>
            <w:lang w:eastAsia="ru-RU"/>
          </w:rPr>
          <w:t>абзацем 11 пункта 14</w:t>
        </w:r>
      </w:hyperlink>
      <w:r w:rsidRPr="00BA1A38">
        <w:rPr>
          <w:rFonts w:ascii="Calibri" w:eastAsia="Times New Roman" w:hAnsi="Calibri" w:cs="Calibri"/>
          <w:szCs w:val="20"/>
          <w:lang w:eastAsia="ru-RU"/>
        </w:rPr>
        <w:t xml:space="preserve"> Методических указаний.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6а</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4" w:name="P1120"/>
      <w:bookmarkEnd w:id="24"/>
      <w:r w:rsidRPr="00BA1A38">
        <w:rPr>
          <w:rFonts w:ascii="Calibri" w:eastAsia="Times New Roman" w:hAnsi="Calibri" w:cs="Calibri"/>
          <w:szCs w:val="20"/>
          <w:lang w:eastAsia="ru-RU"/>
        </w:rPr>
        <w:t>Сведения о фактических расходах на реализацию</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4"/>
        <w:gridCol w:w="1732"/>
        <w:gridCol w:w="1417"/>
        <w:gridCol w:w="712"/>
        <w:gridCol w:w="1528"/>
        <w:gridCol w:w="1720"/>
        <w:gridCol w:w="1084"/>
        <w:gridCol w:w="1228"/>
      </w:tblGrid>
      <w:tr w:rsidR="00BA1A38" w:rsidRPr="00BA1A38" w:rsidTr="00F96384">
        <w:tc>
          <w:tcPr>
            <w:tcW w:w="186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государственной программы, подпрограммы государственной программы, основного мероприятия, проекта</w:t>
            </w:r>
          </w:p>
        </w:tc>
        <w:tc>
          <w:tcPr>
            <w:tcW w:w="1732"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Ответственный исполнитель, соисполнитель, участник </w:t>
            </w:r>
            <w:hyperlink w:anchor="P1306" w:history="1">
              <w:r w:rsidRPr="00BA1A38">
                <w:rPr>
                  <w:rFonts w:ascii="Calibri" w:eastAsia="Times New Roman" w:hAnsi="Calibri" w:cs="Calibri"/>
                  <w:color w:val="0000FF"/>
                  <w:szCs w:val="20"/>
                  <w:lang w:eastAsia="ru-RU"/>
                </w:rPr>
                <w:t>&lt;1&gt;</w:t>
              </w:r>
            </w:hyperlink>
          </w:p>
        </w:tc>
        <w:tc>
          <w:tcPr>
            <w:tcW w:w="1417"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Годы реализации</w:t>
            </w:r>
          </w:p>
        </w:tc>
        <w:tc>
          <w:tcPr>
            <w:tcW w:w="6272"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финансирование, тыс. руб.</w:t>
            </w: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vMerge/>
          </w:tcPr>
          <w:p w:rsidR="00BA1A38" w:rsidRPr="00BA1A38" w:rsidRDefault="00BA1A38" w:rsidP="00BA1A38">
            <w:pPr>
              <w:rPr>
                <w:rFonts w:eastAsia="Times New Roman" w:cs="Times New Roman"/>
              </w:rPr>
            </w:pPr>
          </w:p>
        </w:tc>
        <w:tc>
          <w:tcPr>
            <w:tcW w:w="1417" w:type="dxa"/>
            <w:vMerge/>
          </w:tcPr>
          <w:p w:rsidR="00BA1A38" w:rsidRPr="00BA1A38" w:rsidRDefault="00BA1A38" w:rsidP="00BA1A38">
            <w:pPr>
              <w:rPr>
                <w:rFonts w:eastAsia="Times New Roman" w:cs="Times New Roman"/>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Всего</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 Ленинградской области</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r>
      <w:tr w:rsidR="00BA1A38" w:rsidRPr="00BA1A38" w:rsidTr="00F96384">
        <w:tc>
          <w:tcPr>
            <w:tcW w:w="18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41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5" w:name="P1134"/>
            <w:bookmarkEnd w:id="25"/>
            <w:r w:rsidRPr="00BA1A38">
              <w:rPr>
                <w:rFonts w:ascii="Calibri" w:eastAsia="Times New Roman" w:hAnsi="Calibri" w:cs="Calibri"/>
                <w:szCs w:val="20"/>
                <w:lang w:eastAsia="ru-RU"/>
              </w:rPr>
              <w:t>3</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6" w:name="P1135"/>
            <w:bookmarkEnd w:id="26"/>
            <w:r w:rsidRPr="00BA1A38">
              <w:rPr>
                <w:rFonts w:ascii="Calibri" w:eastAsia="Times New Roman" w:hAnsi="Calibri" w:cs="Calibri"/>
                <w:szCs w:val="20"/>
                <w:lang w:eastAsia="ru-RU"/>
              </w:rPr>
              <w:t>4</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7" w:name="P1139"/>
            <w:bookmarkEnd w:id="27"/>
            <w:r w:rsidRPr="00BA1A38">
              <w:rPr>
                <w:rFonts w:ascii="Calibri" w:eastAsia="Times New Roman" w:hAnsi="Calibri" w:cs="Calibri"/>
                <w:szCs w:val="20"/>
                <w:lang w:eastAsia="ru-RU"/>
              </w:rPr>
              <w:t>8</w:t>
            </w:r>
          </w:p>
        </w:tc>
      </w:tr>
      <w:tr w:rsidR="00BA1A38" w:rsidRPr="00BA1A38" w:rsidTr="00F96384">
        <w:tc>
          <w:tcPr>
            <w:tcW w:w="186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Государственная программа</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1.1</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Первый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Второй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Третий год реализации</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vMerge/>
          </w:tcPr>
          <w:p w:rsidR="00BA1A38" w:rsidRPr="00BA1A38" w:rsidRDefault="00BA1A38" w:rsidP="00BA1A38">
            <w:pPr>
              <w:rPr>
                <w:rFonts w:eastAsia="Times New Roman" w:cs="Times New Roman"/>
              </w:rPr>
            </w:pP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86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3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1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71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7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28" w:name="P1306"/>
      <w:bookmarkEnd w:id="28"/>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Д</w:t>
      </w:r>
      <w:proofErr w:type="gramEnd"/>
      <w:r w:rsidRPr="00BA1A38">
        <w:rPr>
          <w:rFonts w:ascii="Calibri" w:eastAsia="Times New Roman" w:hAnsi="Calibri" w:cs="Calibri"/>
          <w:szCs w:val="20"/>
          <w:lang w:eastAsia="ru-RU"/>
        </w:rPr>
        <w:t>ля уровня государственной программы указывается ответственный исполнитель, подпрограммы - соисполнитель, основного мероприятия - участник.</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w:t>
      </w:r>
      <w:hyperlink w:anchor="P1134" w:history="1">
        <w:r w:rsidRPr="00BA1A38">
          <w:rPr>
            <w:rFonts w:ascii="Calibri" w:eastAsia="Times New Roman" w:hAnsi="Calibri" w:cs="Calibri"/>
            <w:color w:val="0000FF"/>
            <w:szCs w:val="20"/>
            <w:lang w:eastAsia="ru-RU"/>
          </w:rPr>
          <w:t>графе 3</w:t>
        </w:r>
      </w:hyperlink>
      <w:r w:rsidRPr="00BA1A38">
        <w:rPr>
          <w:rFonts w:ascii="Calibri" w:eastAsia="Times New Roman" w:hAnsi="Calibri" w:cs="Calibri"/>
          <w:szCs w:val="20"/>
          <w:lang w:eastAsia="ru-RU"/>
        </w:rPr>
        <w:t xml:space="preserve"> "годы реализации" указываются только годы отчетного периода, в </w:t>
      </w:r>
      <w:hyperlink w:anchor="P1135" w:history="1">
        <w:r w:rsidRPr="00BA1A38">
          <w:rPr>
            <w:rFonts w:ascii="Calibri" w:eastAsia="Times New Roman" w:hAnsi="Calibri" w:cs="Calibri"/>
            <w:color w:val="0000FF"/>
            <w:szCs w:val="20"/>
            <w:lang w:eastAsia="ru-RU"/>
          </w:rPr>
          <w:t>графах 4</w:t>
        </w:r>
      </w:hyperlink>
      <w:r w:rsidRPr="00BA1A38">
        <w:rPr>
          <w:rFonts w:ascii="Calibri" w:eastAsia="Times New Roman" w:hAnsi="Calibri" w:cs="Calibri"/>
          <w:szCs w:val="20"/>
          <w:lang w:eastAsia="ru-RU"/>
        </w:rPr>
        <w:t xml:space="preserve"> - </w:t>
      </w:r>
      <w:hyperlink w:anchor="P1139" w:history="1">
        <w:r w:rsidRPr="00BA1A38">
          <w:rPr>
            <w:rFonts w:ascii="Calibri" w:eastAsia="Times New Roman" w:hAnsi="Calibri" w:cs="Calibri"/>
            <w:color w:val="0000FF"/>
            <w:szCs w:val="20"/>
            <w:lang w:eastAsia="ru-RU"/>
          </w:rPr>
          <w:t>8</w:t>
        </w:r>
      </w:hyperlink>
      <w:r w:rsidRPr="00BA1A38">
        <w:rPr>
          <w:rFonts w:ascii="Calibri" w:eastAsia="Times New Roman" w:hAnsi="Calibri" w:cs="Calibri"/>
          <w:szCs w:val="20"/>
          <w:lang w:eastAsia="ru-RU"/>
        </w:rPr>
        <w:t xml:space="preserve"> отражаются сведения о фактических расходах на реализацию государственной программы по годам отчетного периода.</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7</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3"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02.11.2020 N 37)</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29" w:name="P1315"/>
      <w:bookmarkEnd w:id="29"/>
      <w:r w:rsidRPr="00BA1A38">
        <w:rPr>
          <w:rFonts w:ascii="Calibri" w:eastAsia="Times New Roman" w:hAnsi="Calibri" w:cs="Calibri"/>
          <w:szCs w:val="20"/>
          <w:lang w:eastAsia="ru-RU"/>
        </w:rPr>
        <w:t>Сведения о налоговых расходах областного бюджета,</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направленных</w:t>
      </w:r>
      <w:proofErr w:type="gramEnd"/>
      <w:r w:rsidRPr="00BA1A38">
        <w:rPr>
          <w:rFonts w:ascii="Calibri" w:eastAsia="Times New Roman" w:hAnsi="Calibri" w:cs="Calibri"/>
          <w:szCs w:val="20"/>
          <w:lang w:eastAsia="ru-RU"/>
        </w:rPr>
        <w:t xml:space="preserve"> на достижение цели государственной</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программы &lt;1&gt;</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587"/>
        <w:gridCol w:w="1247"/>
        <w:gridCol w:w="1354"/>
        <w:gridCol w:w="850"/>
        <w:gridCol w:w="1474"/>
        <w:gridCol w:w="680"/>
        <w:gridCol w:w="1474"/>
        <w:gridCol w:w="680"/>
      </w:tblGrid>
      <w:tr w:rsidR="00BA1A38" w:rsidRPr="00BA1A38" w:rsidTr="00F96384">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Наименование налога, по которому </w:t>
            </w:r>
            <w:r w:rsidRPr="00BA1A38">
              <w:rPr>
                <w:rFonts w:ascii="Calibri" w:eastAsia="Times New Roman" w:hAnsi="Calibri" w:cs="Calibri"/>
                <w:szCs w:val="20"/>
                <w:lang w:eastAsia="ru-RU"/>
              </w:rPr>
              <w:lastRenderedPageBreak/>
              <w:t>предусматривается налоговая льгота</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Реквизиты нормативного правового </w:t>
            </w:r>
            <w:r w:rsidRPr="00BA1A38">
              <w:rPr>
                <w:rFonts w:ascii="Calibri" w:eastAsia="Times New Roman" w:hAnsi="Calibri" w:cs="Calibri"/>
                <w:szCs w:val="20"/>
                <w:lang w:eastAsia="ru-RU"/>
              </w:rPr>
              <w:lastRenderedPageBreak/>
              <w:t>акта, устанавливающего налоговую льготу</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Целевая категория налогоплат</w:t>
            </w:r>
            <w:r w:rsidRPr="00BA1A38">
              <w:rPr>
                <w:rFonts w:ascii="Calibri" w:eastAsia="Times New Roman" w:hAnsi="Calibri" w:cs="Calibri"/>
                <w:szCs w:val="20"/>
                <w:lang w:eastAsia="ru-RU"/>
              </w:rPr>
              <w:lastRenderedPageBreak/>
              <w:t>ельщиков</w:t>
            </w:r>
          </w:p>
        </w:tc>
        <w:tc>
          <w:tcPr>
            <w:tcW w:w="13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Показатели достижения целей </w:t>
            </w:r>
            <w:r w:rsidRPr="00BA1A38">
              <w:rPr>
                <w:rFonts w:ascii="Calibri" w:eastAsia="Times New Roman" w:hAnsi="Calibri" w:cs="Calibri"/>
                <w:szCs w:val="20"/>
                <w:lang w:eastAsia="ru-RU"/>
              </w:rPr>
              <w:lastRenderedPageBreak/>
              <w:t>госпрограммы</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Финансовый год &lt;2&gt;</w:t>
            </w:r>
          </w:p>
        </w:tc>
        <w:tc>
          <w:tcPr>
            <w:tcW w:w="215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Численность плательщиков налога, </w:t>
            </w:r>
            <w:r w:rsidRPr="00BA1A38">
              <w:rPr>
                <w:rFonts w:ascii="Calibri" w:eastAsia="Times New Roman" w:hAnsi="Calibri" w:cs="Calibri"/>
                <w:szCs w:val="20"/>
                <w:lang w:eastAsia="ru-RU"/>
              </w:rPr>
              <w:lastRenderedPageBreak/>
              <w:t>воспользовавшихся льготой (ед.)</w:t>
            </w:r>
          </w:p>
        </w:tc>
        <w:tc>
          <w:tcPr>
            <w:tcW w:w="215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Размер налогового расхода (тыс. руб.) &lt;3&gt;</w:t>
            </w:r>
          </w:p>
        </w:tc>
      </w:tr>
      <w:tr w:rsidR="00BA1A38" w:rsidRPr="00BA1A38" w:rsidTr="00F96384">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0" w:name="P1326"/>
            <w:bookmarkEnd w:id="30"/>
            <w:r w:rsidRPr="00BA1A38">
              <w:rPr>
                <w:rFonts w:ascii="Calibri" w:eastAsia="Times New Roman" w:hAnsi="Calibri" w:cs="Calibri"/>
                <w:szCs w:val="20"/>
                <w:lang w:eastAsia="ru-RU"/>
              </w:rPr>
              <w:lastRenderedPageBreak/>
              <w:t>1</w:t>
            </w:r>
          </w:p>
        </w:tc>
        <w:tc>
          <w:tcPr>
            <w:tcW w:w="158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3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1" w:name="P1329"/>
            <w:bookmarkEnd w:id="31"/>
            <w:r w:rsidRPr="00BA1A38">
              <w:rPr>
                <w:rFonts w:ascii="Calibri" w:eastAsia="Times New Roman" w:hAnsi="Calibri" w:cs="Calibri"/>
                <w:szCs w:val="20"/>
                <w:lang w:eastAsia="ru-RU"/>
              </w:rPr>
              <w:t>4</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2" w:name="P1330"/>
            <w:bookmarkEnd w:id="32"/>
            <w:r w:rsidRPr="00BA1A38">
              <w:rPr>
                <w:rFonts w:ascii="Calibri" w:eastAsia="Times New Roman" w:hAnsi="Calibri" w:cs="Calibri"/>
                <w:szCs w:val="20"/>
                <w:lang w:eastAsia="ru-RU"/>
              </w:rPr>
              <w:t>5</w:t>
            </w:r>
          </w:p>
        </w:tc>
        <w:tc>
          <w:tcPr>
            <w:tcW w:w="215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3" w:name="P1331"/>
            <w:bookmarkEnd w:id="33"/>
            <w:r w:rsidRPr="00BA1A38">
              <w:rPr>
                <w:rFonts w:ascii="Calibri" w:eastAsia="Times New Roman" w:hAnsi="Calibri" w:cs="Calibri"/>
                <w:szCs w:val="20"/>
                <w:lang w:eastAsia="ru-RU"/>
              </w:rPr>
              <w:t>6</w:t>
            </w:r>
          </w:p>
        </w:tc>
        <w:tc>
          <w:tcPr>
            <w:tcW w:w="215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4" w:name="P1332"/>
            <w:bookmarkEnd w:id="34"/>
            <w:r w:rsidRPr="00BA1A38">
              <w:rPr>
                <w:rFonts w:ascii="Calibri" w:eastAsia="Times New Roman" w:hAnsi="Calibri" w:cs="Calibri"/>
                <w:szCs w:val="20"/>
                <w:lang w:eastAsia="ru-RU"/>
              </w:rPr>
              <w:t>7</w:t>
            </w:r>
          </w:p>
        </w:tc>
      </w:tr>
      <w:tr w:rsidR="00BA1A38" w:rsidRPr="00BA1A38" w:rsidTr="00F96384">
        <w:tc>
          <w:tcPr>
            <w:tcW w:w="170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5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2018</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701"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58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5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2019</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701"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587"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47"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5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85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2020</w:t>
            </w: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Плановое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701" w:type="dxa"/>
            <w:vMerge/>
          </w:tcPr>
          <w:p w:rsidR="00BA1A38" w:rsidRPr="00BA1A38" w:rsidRDefault="00BA1A38" w:rsidP="00BA1A38">
            <w:pPr>
              <w:rPr>
                <w:rFonts w:eastAsia="Times New Roman" w:cs="Times New Roman"/>
              </w:rPr>
            </w:pPr>
          </w:p>
        </w:tc>
        <w:tc>
          <w:tcPr>
            <w:tcW w:w="1587" w:type="dxa"/>
            <w:vMerge/>
          </w:tcPr>
          <w:p w:rsidR="00BA1A38" w:rsidRPr="00BA1A38" w:rsidRDefault="00BA1A38" w:rsidP="00BA1A38">
            <w:pPr>
              <w:rPr>
                <w:rFonts w:eastAsia="Times New Roman" w:cs="Times New Roman"/>
              </w:rPr>
            </w:pPr>
          </w:p>
        </w:tc>
        <w:tc>
          <w:tcPr>
            <w:tcW w:w="1247" w:type="dxa"/>
            <w:vMerge/>
          </w:tcPr>
          <w:p w:rsidR="00BA1A38" w:rsidRPr="00BA1A38" w:rsidRDefault="00BA1A38" w:rsidP="00BA1A38">
            <w:pPr>
              <w:rPr>
                <w:rFonts w:eastAsia="Times New Roman" w:cs="Times New Roman"/>
              </w:rPr>
            </w:pPr>
          </w:p>
        </w:tc>
        <w:tc>
          <w:tcPr>
            <w:tcW w:w="1354" w:type="dxa"/>
            <w:vMerge/>
          </w:tcPr>
          <w:p w:rsidR="00BA1A38" w:rsidRPr="00BA1A38" w:rsidRDefault="00BA1A38" w:rsidP="00BA1A38">
            <w:pPr>
              <w:rPr>
                <w:rFonts w:eastAsia="Times New Roman" w:cs="Times New Roman"/>
              </w:rPr>
            </w:pPr>
          </w:p>
        </w:tc>
        <w:tc>
          <w:tcPr>
            <w:tcW w:w="850" w:type="dxa"/>
            <w:vMerge/>
          </w:tcPr>
          <w:p w:rsidR="00BA1A38" w:rsidRPr="00BA1A38" w:rsidRDefault="00BA1A38" w:rsidP="00BA1A38">
            <w:pPr>
              <w:rPr>
                <w:rFonts w:eastAsia="Times New Roman" w:cs="Times New Roman"/>
              </w:rPr>
            </w:pP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значение</w:t>
            </w: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701"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587"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247"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354" w:type="dxa"/>
            <w:vMerge w:val="restart"/>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85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r w:rsidR="00BA1A38" w:rsidRPr="00BA1A38" w:rsidTr="00F96384">
        <w:tc>
          <w:tcPr>
            <w:tcW w:w="1701" w:type="dxa"/>
            <w:vMerge/>
          </w:tcPr>
          <w:p w:rsidR="00BA1A38" w:rsidRPr="00BA1A38" w:rsidRDefault="00BA1A38" w:rsidP="00BA1A38">
            <w:pPr>
              <w:rPr>
                <w:rFonts w:eastAsia="Times New Roman" w:cs="Times New Roman"/>
              </w:rPr>
            </w:pPr>
          </w:p>
        </w:tc>
        <w:tc>
          <w:tcPr>
            <w:tcW w:w="1587" w:type="dxa"/>
            <w:vMerge/>
          </w:tcPr>
          <w:p w:rsidR="00BA1A38" w:rsidRPr="00BA1A38" w:rsidRDefault="00BA1A38" w:rsidP="00BA1A38">
            <w:pPr>
              <w:rPr>
                <w:rFonts w:eastAsia="Times New Roman" w:cs="Times New Roman"/>
              </w:rPr>
            </w:pPr>
          </w:p>
        </w:tc>
        <w:tc>
          <w:tcPr>
            <w:tcW w:w="1247" w:type="dxa"/>
            <w:vMerge/>
          </w:tcPr>
          <w:p w:rsidR="00BA1A38" w:rsidRPr="00BA1A38" w:rsidRDefault="00BA1A38" w:rsidP="00BA1A38">
            <w:pPr>
              <w:rPr>
                <w:rFonts w:eastAsia="Times New Roman" w:cs="Times New Roman"/>
              </w:rPr>
            </w:pPr>
          </w:p>
        </w:tc>
        <w:tc>
          <w:tcPr>
            <w:tcW w:w="1354" w:type="dxa"/>
            <w:vMerge/>
          </w:tcPr>
          <w:p w:rsidR="00BA1A38" w:rsidRPr="00BA1A38" w:rsidRDefault="00BA1A38" w:rsidP="00BA1A38">
            <w:pPr>
              <w:rPr>
                <w:rFonts w:eastAsia="Times New Roman" w:cs="Times New Roman"/>
              </w:rPr>
            </w:pPr>
          </w:p>
        </w:tc>
        <w:tc>
          <w:tcPr>
            <w:tcW w:w="850" w:type="dxa"/>
            <w:vMerge/>
          </w:tcPr>
          <w:p w:rsidR="00BA1A38" w:rsidRPr="00BA1A38" w:rsidRDefault="00BA1A38" w:rsidP="00BA1A38">
            <w:pPr>
              <w:rPr>
                <w:rFonts w:eastAsia="Times New Roman" w:cs="Times New Roman"/>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147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&lt;1&gt; </w:t>
      </w:r>
      <w:hyperlink w:anchor="P1326" w:history="1">
        <w:r w:rsidRPr="00BA1A38">
          <w:rPr>
            <w:rFonts w:ascii="Calibri" w:eastAsia="Times New Roman" w:hAnsi="Calibri" w:cs="Calibri"/>
            <w:color w:val="0000FF"/>
            <w:szCs w:val="20"/>
            <w:lang w:eastAsia="ru-RU"/>
          </w:rPr>
          <w:t>Графы 1</w:t>
        </w:r>
      </w:hyperlink>
      <w:r w:rsidRPr="00BA1A38">
        <w:rPr>
          <w:rFonts w:ascii="Calibri" w:eastAsia="Times New Roman" w:hAnsi="Calibri" w:cs="Calibri"/>
          <w:szCs w:val="20"/>
          <w:lang w:eastAsia="ru-RU"/>
        </w:rPr>
        <w:t xml:space="preserve"> - </w:t>
      </w:r>
      <w:hyperlink w:anchor="P1329" w:history="1">
        <w:r w:rsidRPr="00BA1A38">
          <w:rPr>
            <w:rFonts w:ascii="Calibri" w:eastAsia="Times New Roman" w:hAnsi="Calibri" w:cs="Calibri"/>
            <w:color w:val="0000FF"/>
            <w:szCs w:val="20"/>
            <w:lang w:eastAsia="ru-RU"/>
          </w:rPr>
          <w:t>4</w:t>
        </w:r>
      </w:hyperlink>
      <w:r w:rsidRPr="00BA1A38">
        <w:rPr>
          <w:rFonts w:ascii="Calibri" w:eastAsia="Times New Roman" w:hAnsi="Calibri" w:cs="Calibri"/>
          <w:szCs w:val="20"/>
          <w:lang w:eastAsia="ru-RU"/>
        </w:rPr>
        <w:t xml:space="preserve">, </w:t>
      </w:r>
      <w:hyperlink w:anchor="P1331" w:history="1">
        <w:r w:rsidRPr="00BA1A38">
          <w:rPr>
            <w:rFonts w:ascii="Calibri" w:eastAsia="Times New Roman" w:hAnsi="Calibri" w:cs="Calibri"/>
            <w:color w:val="0000FF"/>
            <w:szCs w:val="20"/>
            <w:lang w:eastAsia="ru-RU"/>
          </w:rPr>
          <w:t>6</w:t>
        </w:r>
      </w:hyperlink>
      <w:r w:rsidRPr="00BA1A38">
        <w:rPr>
          <w:rFonts w:ascii="Calibri" w:eastAsia="Times New Roman" w:hAnsi="Calibri" w:cs="Calibri"/>
          <w:szCs w:val="20"/>
          <w:lang w:eastAsia="ru-RU"/>
        </w:rPr>
        <w:t xml:space="preserve"> заполняются в соответствии с одноименными столбцами </w:t>
      </w:r>
      <w:hyperlink r:id="rId84" w:history="1">
        <w:r w:rsidRPr="00BA1A38">
          <w:rPr>
            <w:rFonts w:ascii="Calibri" w:eastAsia="Times New Roman" w:hAnsi="Calibri" w:cs="Calibri"/>
            <w:color w:val="0000FF"/>
            <w:szCs w:val="20"/>
            <w:lang w:eastAsia="ru-RU"/>
          </w:rPr>
          <w:t>паспорта</w:t>
        </w:r>
      </w:hyperlink>
      <w:r w:rsidRPr="00BA1A38">
        <w:rPr>
          <w:rFonts w:ascii="Calibri" w:eastAsia="Times New Roman" w:hAnsi="Calibri" w:cs="Calibri"/>
          <w:szCs w:val="20"/>
          <w:lang w:eastAsia="ru-RU"/>
        </w:rPr>
        <w:t xml:space="preserve"> налогового расхода Ленинградской области (приложение 2 к Порядку формирования перечня налоговых расходов Ленинградской области и осуществления оценки налоговых расходов Ленинградской области, утвержденному постановлением Правительства Ленинградской области от 15.11.2019 N 526).</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Сведения о налоговых расходах формируются по подпрограммам с указанием итоговой суммы во втором столбце </w:t>
      </w:r>
      <w:hyperlink w:anchor="P1332" w:history="1">
        <w:r w:rsidRPr="00BA1A38">
          <w:rPr>
            <w:rFonts w:ascii="Calibri" w:eastAsia="Times New Roman" w:hAnsi="Calibri" w:cs="Calibri"/>
            <w:color w:val="0000FF"/>
            <w:szCs w:val="20"/>
            <w:lang w:eastAsia="ru-RU"/>
          </w:rPr>
          <w:t>графы 7</w:t>
        </w:r>
      </w:hyperlink>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&lt;2&gt; Плановые значения </w:t>
      </w:r>
      <w:hyperlink w:anchor="P1331" w:history="1">
        <w:r w:rsidRPr="00BA1A38">
          <w:rPr>
            <w:rFonts w:ascii="Calibri" w:eastAsia="Times New Roman" w:hAnsi="Calibri" w:cs="Calibri"/>
            <w:color w:val="0000FF"/>
            <w:szCs w:val="20"/>
            <w:lang w:eastAsia="ru-RU"/>
          </w:rPr>
          <w:t>граф 6</w:t>
        </w:r>
      </w:hyperlink>
      <w:r w:rsidRPr="00BA1A38">
        <w:rPr>
          <w:rFonts w:ascii="Calibri" w:eastAsia="Times New Roman" w:hAnsi="Calibri" w:cs="Calibri"/>
          <w:szCs w:val="20"/>
          <w:lang w:eastAsia="ru-RU"/>
        </w:rPr>
        <w:t xml:space="preserve"> - </w:t>
      </w:r>
      <w:hyperlink w:anchor="P1332" w:history="1">
        <w:r w:rsidRPr="00BA1A38">
          <w:rPr>
            <w:rFonts w:ascii="Calibri" w:eastAsia="Times New Roman" w:hAnsi="Calibri" w:cs="Calibri"/>
            <w:color w:val="0000FF"/>
            <w:szCs w:val="20"/>
            <w:lang w:eastAsia="ru-RU"/>
          </w:rPr>
          <w:t>7</w:t>
        </w:r>
      </w:hyperlink>
      <w:r w:rsidRPr="00BA1A38">
        <w:rPr>
          <w:rFonts w:ascii="Calibri" w:eastAsia="Times New Roman" w:hAnsi="Calibri" w:cs="Calibri"/>
          <w:szCs w:val="20"/>
          <w:lang w:eastAsia="ru-RU"/>
        </w:rPr>
        <w:t xml:space="preserve"> определяются на основании отчетных данных прошлых лет с учетом изменений (планируемых изменений) налогового законодательства и ожидаемых тенденций изменения численности плательщиков налогов, имеющих право на льготу. </w:t>
      </w:r>
      <w:hyperlink w:anchor="P1330" w:history="1">
        <w:r w:rsidRPr="00BA1A38">
          <w:rPr>
            <w:rFonts w:ascii="Calibri" w:eastAsia="Times New Roman" w:hAnsi="Calibri" w:cs="Calibri"/>
            <w:color w:val="0000FF"/>
            <w:szCs w:val="20"/>
            <w:lang w:eastAsia="ru-RU"/>
          </w:rPr>
          <w:t>Графы 5</w:t>
        </w:r>
      </w:hyperlink>
      <w:r w:rsidRPr="00BA1A38">
        <w:rPr>
          <w:rFonts w:ascii="Calibri" w:eastAsia="Times New Roman" w:hAnsi="Calibri" w:cs="Calibri"/>
          <w:szCs w:val="20"/>
          <w:lang w:eastAsia="ru-RU"/>
        </w:rPr>
        <w:t xml:space="preserve"> - </w:t>
      </w:r>
      <w:hyperlink w:anchor="P1332" w:history="1">
        <w:r w:rsidRPr="00BA1A38">
          <w:rPr>
            <w:rFonts w:ascii="Calibri" w:eastAsia="Times New Roman" w:hAnsi="Calibri" w:cs="Calibri"/>
            <w:color w:val="0000FF"/>
            <w:szCs w:val="20"/>
            <w:lang w:eastAsia="ru-RU"/>
          </w:rPr>
          <w:t>7</w:t>
        </w:r>
      </w:hyperlink>
      <w:r w:rsidRPr="00BA1A38">
        <w:rPr>
          <w:rFonts w:ascii="Calibri" w:eastAsia="Times New Roman" w:hAnsi="Calibri" w:cs="Calibri"/>
          <w:szCs w:val="20"/>
          <w:lang w:eastAsia="ru-RU"/>
        </w:rPr>
        <w:t xml:space="preserve"> заполняются до конца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&lt;3&gt; Фактическое значение соответствует графе 13 паспорта налогового расхода Ленинградской области - "объем налоговых льгот за отчетный финансовый год (тыс. руб.)".</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8</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5"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15.05.2019 N 10)</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Утвержден</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&lt;наименование органа </w:t>
      </w:r>
      <w:proofErr w:type="gramStart"/>
      <w:r w:rsidRPr="00BA1A38">
        <w:rPr>
          <w:rFonts w:ascii="Courier New" w:eastAsia="Times New Roman" w:hAnsi="Courier New" w:cs="Courier New"/>
          <w:sz w:val="20"/>
          <w:szCs w:val="20"/>
          <w:lang w:eastAsia="ru-RU"/>
        </w:rPr>
        <w:t>исполнительной</w:t>
      </w:r>
      <w:proofErr w:type="gramEnd"/>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власти - ответственного исполнителя</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государственной программы&gt;</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от "__" _______ 20__ г.</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bookmarkStart w:id="35" w:name="P1395"/>
      <w:bookmarkEnd w:id="35"/>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Сводный детальный план реализации государственной программы</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Ленинградской области</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______________________________________________________</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(наименование государственной программы)</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за счет средств областного бюджета на</w:t>
      </w:r>
      <w:r w:rsidRPr="00BA1A38">
        <w:rPr>
          <w:rFonts w:ascii="Courier New" w:eastAsia="Times New Roman" w:hAnsi="Courier New" w:cs="Courier New"/>
          <w:sz w:val="20"/>
          <w:szCs w:val="20"/>
          <w:lang w:eastAsia="ru-RU"/>
        </w:rPr>
        <w:t xml:space="preserve"> __________________________ </w:t>
      </w:r>
      <w:r w:rsidRPr="00BA1A38">
        <w:rPr>
          <w:rFonts w:ascii="Courier New" w:eastAsia="Times New Roman" w:hAnsi="Courier New" w:cs="Courier New"/>
          <w:b/>
          <w:sz w:val="20"/>
          <w:szCs w:val="20"/>
          <w:lang w:eastAsia="ru-RU"/>
        </w:rPr>
        <w:t>год</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(очередной финансовый год)</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rPr>
          <w:rFonts w:eastAsia="Times New Roman" w:cs="Times New Roman"/>
        </w:rPr>
        <w:sectPr w:rsidR="00BA1A38" w:rsidRPr="00BA1A38">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65"/>
        <w:gridCol w:w="1780"/>
        <w:gridCol w:w="1468"/>
        <w:gridCol w:w="907"/>
        <w:gridCol w:w="850"/>
        <w:gridCol w:w="664"/>
        <w:gridCol w:w="1408"/>
      </w:tblGrid>
      <w:tr w:rsidR="00BA1A38" w:rsidRPr="00BA1A38" w:rsidTr="00F96384">
        <w:tc>
          <w:tcPr>
            <w:tcW w:w="45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N</w:t>
            </w:r>
          </w:p>
        </w:tc>
        <w:tc>
          <w:tcPr>
            <w:tcW w:w="2665"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проекта, основного мероприятия, мероприятия</w:t>
            </w:r>
          </w:p>
        </w:tc>
        <w:tc>
          <w:tcPr>
            <w:tcW w:w="178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Соисполнитель, Участник &lt;1&gt;</w:t>
            </w:r>
          </w:p>
        </w:tc>
        <w:tc>
          <w:tcPr>
            <w:tcW w:w="1468"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Ожидаемый результат реализации мероприятия на очередной год реализации &lt;2&gt;</w:t>
            </w:r>
          </w:p>
        </w:tc>
        <w:tc>
          <w:tcPr>
            <w:tcW w:w="907"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 начала реализации</w:t>
            </w:r>
          </w:p>
        </w:tc>
        <w:tc>
          <w:tcPr>
            <w:tcW w:w="85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 окончания реализации</w:t>
            </w:r>
          </w:p>
        </w:tc>
        <w:tc>
          <w:tcPr>
            <w:tcW w:w="2072"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Объем бюджетных ассигнований, тыс. руб.</w:t>
            </w:r>
          </w:p>
        </w:tc>
      </w:tr>
      <w:tr w:rsidR="00BA1A38" w:rsidRPr="00BA1A38" w:rsidTr="00F96384">
        <w:tc>
          <w:tcPr>
            <w:tcW w:w="454" w:type="dxa"/>
            <w:vMerge/>
          </w:tcPr>
          <w:p w:rsidR="00BA1A38" w:rsidRPr="00BA1A38" w:rsidRDefault="00BA1A38" w:rsidP="00BA1A38">
            <w:pPr>
              <w:rPr>
                <w:rFonts w:eastAsia="Times New Roman" w:cs="Times New Roman"/>
              </w:rPr>
            </w:pPr>
          </w:p>
        </w:tc>
        <w:tc>
          <w:tcPr>
            <w:tcW w:w="2665" w:type="dxa"/>
            <w:vMerge/>
          </w:tcPr>
          <w:p w:rsidR="00BA1A38" w:rsidRPr="00BA1A38" w:rsidRDefault="00BA1A38" w:rsidP="00BA1A38">
            <w:pPr>
              <w:rPr>
                <w:rFonts w:eastAsia="Times New Roman" w:cs="Times New Roman"/>
              </w:rPr>
            </w:pPr>
          </w:p>
        </w:tc>
        <w:tc>
          <w:tcPr>
            <w:tcW w:w="1780" w:type="dxa"/>
            <w:vMerge/>
          </w:tcPr>
          <w:p w:rsidR="00BA1A38" w:rsidRPr="00BA1A38" w:rsidRDefault="00BA1A38" w:rsidP="00BA1A38">
            <w:pPr>
              <w:rPr>
                <w:rFonts w:eastAsia="Times New Roman" w:cs="Times New Roman"/>
              </w:rPr>
            </w:pPr>
          </w:p>
        </w:tc>
        <w:tc>
          <w:tcPr>
            <w:tcW w:w="1468" w:type="dxa"/>
            <w:vMerge/>
          </w:tcPr>
          <w:p w:rsidR="00BA1A38" w:rsidRPr="00BA1A38" w:rsidRDefault="00BA1A38" w:rsidP="00BA1A38">
            <w:pPr>
              <w:rPr>
                <w:rFonts w:eastAsia="Times New Roman" w:cs="Times New Roman"/>
              </w:rPr>
            </w:pPr>
          </w:p>
        </w:tc>
        <w:tc>
          <w:tcPr>
            <w:tcW w:w="907" w:type="dxa"/>
            <w:vMerge/>
          </w:tcPr>
          <w:p w:rsidR="00BA1A38" w:rsidRPr="00BA1A38" w:rsidRDefault="00BA1A38" w:rsidP="00BA1A38">
            <w:pPr>
              <w:rPr>
                <w:rFonts w:eastAsia="Times New Roman" w:cs="Times New Roman"/>
              </w:rPr>
            </w:pPr>
          </w:p>
        </w:tc>
        <w:tc>
          <w:tcPr>
            <w:tcW w:w="850" w:type="dxa"/>
            <w:vMerge/>
          </w:tcPr>
          <w:p w:rsidR="00BA1A38" w:rsidRPr="00BA1A38" w:rsidRDefault="00BA1A38" w:rsidP="00BA1A38">
            <w:pPr>
              <w:rPr>
                <w:rFonts w:eastAsia="Times New Roman" w:cs="Times New Roman"/>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всего</w:t>
            </w: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 том числе на очередной финансовый год</w:t>
            </w: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665"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 (наименование)</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1.1</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Проекта 1.1.1</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1.2</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1.2.1</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1.2.2</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1.3</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1.3.1</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1.3.2</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 по государственной программе</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 xml:space="preserve">Итого </w:t>
            </w:r>
            <w:proofErr w:type="gramStart"/>
            <w:r w:rsidRPr="00BA1A38">
              <w:rPr>
                <w:rFonts w:ascii="Calibri" w:eastAsia="Times New Roman" w:hAnsi="Calibri" w:cs="Calibri"/>
                <w:szCs w:val="20"/>
                <w:lang w:eastAsia="ru-RU"/>
              </w:rPr>
              <w:t>по</w:t>
            </w:r>
            <w:proofErr w:type="gramEnd"/>
            <w:r w:rsidRPr="00BA1A38">
              <w:rPr>
                <w:rFonts w:ascii="Calibri" w:eastAsia="Times New Roman" w:hAnsi="Calibri" w:cs="Calibri"/>
                <w:szCs w:val="20"/>
                <w:lang w:eastAsia="ru-RU"/>
              </w:rPr>
              <w:t xml:space="preserve"> &lt;Участник 1&gt;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 xml:space="preserve">Итого </w:t>
            </w:r>
            <w:proofErr w:type="gramStart"/>
            <w:r w:rsidRPr="00BA1A38">
              <w:rPr>
                <w:rFonts w:ascii="Calibri" w:eastAsia="Times New Roman" w:hAnsi="Calibri" w:cs="Calibri"/>
                <w:szCs w:val="20"/>
                <w:lang w:eastAsia="ru-RU"/>
              </w:rPr>
              <w:t>по</w:t>
            </w:r>
            <w:proofErr w:type="gramEnd"/>
            <w:r w:rsidRPr="00BA1A38">
              <w:rPr>
                <w:rFonts w:ascii="Calibri" w:eastAsia="Times New Roman" w:hAnsi="Calibri" w:cs="Calibri"/>
                <w:szCs w:val="20"/>
                <w:lang w:eastAsia="ru-RU"/>
              </w:rPr>
              <w:t xml:space="preserve"> &lt;Участник 2&gt;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665"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6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6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0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 Если участник не является </w:t>
      </w:r>
      <w:proofErr w:type="spellStart"/>
      <w:r w:rsidRPr="00BA1A38">
        <w:rPr>
          <w:rFonts w:ascii="Calibri" w:eastAsia="Times New Roman" w:hAnsi="Calibri" w:cs="Calibri"/>
          <w:szCs w:val="20"/>
          <w:lang w:eastAsia="ru-RU"/>
        </w:rPr>
        <w:t>ГРБСом</w:t>
      </w:r>
      <w:proofErr w:type="spellEnd"/>
      <w:r w:rsidRPr="00BA1A38">
        <w:rPr>
          <w:rFonts w:ascii="Calibri" w:eastAsia="Times New Roman" w:hAnsi="Calibri" w:cs="Calibri"/>
          <w:szCs w:val="20"/>
          <w:lang w:eastAsia="ru-RU"/>
        </w:rPr>
        <w:t>, после указания участника в скобках указывается (ГРБС - &lt;наименование органа исполнительной власти&gt;). Для подпрограмм в графе 3 указывается соисполнитель, для проектов, основных мероприятий и мероприятий указывается участник.</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 Для основного мероприятия графа заполняется в случае, если ожидаемый результат основного мероприятия не совпадает с результатами мероприятий.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Таблица 8а)</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6"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15.05.2019 N 10)</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w:t>
      </w:r>
      <w:proofErr w:type="gramStart"/>
      <w:r w:rsidRPr="00BA1A38">
        <w:rPr>
          <w:rFonts w:ascii="Courier New" w:eastAsia="Times New Roman" w:hAnsi="Courier New" w:cs="Courier New"/>
          <w:sz w:val="20"/>
          <w:szCs w:val="20"/>
          <w:lang w:eastAsia="ru-RU"/>
        </w:rPr>
        <w:t>Утвержден</w:t>
      </w:r>
      <w:proofErr w:type="gramEnd"/>
      <w:r w:rsidRPr="00BA1A38">
        <w:rPr>
          <w:rFonts w:ascii="Courier New" w:eastAsia="Times New Roman" w:hAnsi="Courier New" w:cs="Courier New"/>
          <w:sz w:val="20"/>
          <w:szCs w:val="20"/>
          <w:lang w:eastAsia="ru-RU"/>
        </w:rPr>
        <w:t xml:space="preserve"> приказом</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&lt;наименование органа </w:t>
      </w:r>
      <w:proofErr w:type="gramStart"/>
      <w:r w:rsidRPr="00BA1A38">
        <w:rPr>
          <w:rFonts w:ascii="Courier New" w:eastAsia="Times New Roman" w:hAnsi="Courier New" w:cs="Courier New"/>
          <w:sz w:val="20"/>
          <w:szCs w:val="20"/>
          <w:lang w:eastAsia="ru-RU"/>
        </w:rPr>
        <w:t>исполнительной</w:t>
      </w:r>
      <w:proofErr w:type="gramEnd"/>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власти - участника государственной</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программы&gt;</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от "__" ______ 20__ г. N ___</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bookmarkStart w:id="36" w:name="P1564"/>
      <w:bookmarkEnd w:id="36"/>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Детальный план реализации государственной программы</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Ленинградской области</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_______________________________________________________</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(наименование государственной программы)</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w:t>
      </w:r>
      <w:r w:rsidRPr="00BA1A38">
        <w:rPr>
          <w:rFonts w:ascii="Courier New" w:eastAsia="Times New Roman" w:hAnsi="Courier New" w:cs="Courier New"/>
          <w:b/>
          <w:sz w:val="20"/>
          <w:szCs w:val="20"/>
          <w:lang w:eastAsia="ru-RU"/>
        </w:rPr>
        <w:t>за счет средств областного бюджета на</w:t>
      </w:r>
      <w:r w:rsidRPr="00BA1A38">
        <w:rPr>
          <w:rFonts w:ascii="Courier New" w:eastAsia="Times New Roman" w:hAnsi="Courier New" w:cs="Courier New"/>
          <w:sz w:val="20"/>
          <w:szCs w:val="20"/>
          <w:lang w:eastAsia="ru-RU"/>
        </w:rPr>
        <w:t xml:space="preserve"> __________________________ </w:t>
      </w:r>
      <w:r w:rsidRPr="00BA1A38">
        <w:rPr>
          <w:rFonts w:ascii="Courier New" w:eastAsia="Times New Roman" w:hAnsi="Courier New" w:cs="Courier New"/>
          <w:b/>
          <w:sz w:val="20"/>
          <w:szCs w:val="20"/>
          <w:lang w:eastAsia="ru-RU"/>
        </w:rPr>
        <w:t>год</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(очередной финансовый год)</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по мероприятиям, реализуемым &lt;наименование органа исполнительной власти</w:t>
      </w:r>
    </w:p>
    <w:p w:rsidR="00BA1A38" w:rsidRPr="00BA1A38" w:rsidRDefault="00BA1A38" w:rsidP="00BA1A38">
      <w:pPr>
        <w:widowControl w:val="0"/>
        <w:autoSpaceDE w:val="0"/>
        <w:autoSpaceDN w:val="0"/>
        <w:spacing w:after="0" w:line="240" w:lineRule="auto"/>
        <w:jc w:val="both"/>
        <w:rPr>
          <w:rFonts w:ascii="Courier New" w:eastAsia="Times New Roman" w:hAnsi="Courier New" w:cs="Courier New"/>
          <w:sz w:val="20"/>
          <w:szCs w:val="20"/>
          <w:lang w:eastAsia="ru-RU"/>
        </w:rPr>
      </w:pPr>
      <w:r w:rsidRPr="00BA1A38">
        <w:rPr>
          <w:rFonts w:ascii="Courier New" w:eastAsia="Times New Roman" w:hAnsi="Courier New" w:cs="Courier New"/>
          <w:sz w:val="20"/>
          <w:szCs w:val="20"/>
          <w:lang w:eastAsia="ru-RU"/>
        </w:rPr>
        <w:t xml:space="preserve">       Ленинградской области - участника государственной программы&gt;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rPr>
          <w:rFonts w:eastAsia="Times New Roman" w:cs="Times New Roman"/>
        </w:rPr>
        <w:sectPr w:rsidR="00BA1A38" w:rsidRPr="00BA1A38">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78"/>
        <w:gridCol w:w="1701"/>
        <w:gridCol w:w="907"/>
        <w:gridCol w:w="850"/>
        <w:gridCol w:w="850"/>
        <w:gridCol w:w="1531"/>
      </w:tblGrid>
      <w:tr w:rsidR="00BA1A38" w:rsidRPr="00BA1A38" w:rsidTr="00F96384">
        <w:tc>
          <w:tcPr>
            <w:tcW w:w="45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N</w:t>
            </w:r>
          </w:p>
        </w:tc>
        <w:tc>
          <w:tcPr>
            <w:tcW w:w="2778"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проекта, основного мероприятия, мероприятия</w:t>
            </w:r>
          </w:p>
        </w:tc>
        <w:tc>
          <w:tcPr>
            <w:tcW w:w="1701"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Ожидаемый результат реализации мероприятия на очередной год реализации &lt;1&gt;</w:t>
            </w:r>
          </w:p>
        </w:tc>
        <w:tc>
          <w:tcPr>
            <w:tcW w:w="907"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 начала реализации</w:t>
            </w:r>
          </w:p>
        </w:tc>
        <w:tc>
          <w:tcPr>
            <w:tcW w:w="85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Год окончания реализации</w:t>
            </w:r>
          </w:p>
        </w:tc>
        <w:tc>
          <w:tcPr>
            <w:tcW w:w="2381"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Объем бюджетных ассигнований, тыс. руб.</w:t>
            </w:r>
          </w:p>
        </w:tc>
      </w:tr>
      <w:tr w:rsidR="00BA1A38" w:rsidRPr="00BA1A38" w:rsidTr="00F96384">
        <w:tc>
          <w:tcPr>
            <w:tcW w:w="454" w:type="dxa"/>
            <w:vMerge/>
          </w:tcPr>
          <w:p w:rsidR="00BA1A38" w:rsidRPr="00BA1A38" w:rsidRDefault="00BA1A38" w:rsidP="00BA1A38">
            <w:pPr>
              <w:rPr>
                <w:rFonts w:eastAsia="Times New Roman" w:cs="Times New Roman"/>
              </w:rPr>
            </w:pPr>
          </w:p>
        </w:tc>
        <w:tc>
          <w:tcPr>
            <w:tcW w:w="2778" w:type="dxa"/>
            <w:vMerge/>
          </w:tcPr>
          <w:p w:rsidR="00BA1A38" w:rsidRPr="00BA1A38" w:rsidRDefault="00BA1A38" w:rsidP="00BA1A38">
            <w:pPr>
              <w:rPr>
                <w:rFonts w:eastAsia="Times New Roman" w:cs="Times New Roman"/>
              </w:rPr>
            </w:pPr>
          </w:p>
        </w:tc>
        <w:tc>
          <w:tcPr>
            <w:tcW w:w="1701" w:type="dxa"/>
            <w:vMerge/>
          </w:tcPr>
          <w:p w:rsidR="00BA1A38" w:rsidRPr="00BA1A38" w:rsidRDefault="00BA1A38" w:rsidP="00BA1A38">
            <w:pPr>
              <w:rPr>
                <w:rFonts w:eastAsia="Times New Roman" w:cs="Times New Roman"/>
              </w:rPr>
            </w:pPr>
          </w:p>
        </w:tc>
        <w:tc>
          <w:tcPr>
            <w:tcW w:w="907" w:type="dxa"/>
            <w:vMerge/>
          </w:tcPr>
          <w:p w:rsidR="00BA1A38" w:rsidRPr="00BA1A38" w:rsidRDefault="00BA1A38" w:rsidP="00BA1A38">
            <w:pPr>
              <w:rPr>
                <w:rFonts w:eastAsia="Times New Roman" w:cs="Times New Roman"/>
              </w:rPr>
            </w:pPr>
          </w:p>
        </w:tc>
        <w:tc>
          <w:tcPr>
            <w:tcW w:w="850" w:type="dxa"/>
            <w:vMerge/>
          </w:tcPr>
          <w:p w:rsidR="00BA1A38" w:rsidRPr="00BA1A38" w:rsidRDefault="00BA1A38" w:rsidP="00BA1A38">
            <w:pPr>
              <w:rPr>
                <w:rFonts w:eastAsia="Times New Roman" w:cs="Times New Roman"/>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всего</w:t>
            </w: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 том числе на очередной финансовый год</w:t>
            </w: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77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1 (наименование)</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1.1</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Проекта 1.1</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1.2</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1.2.2</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1.3</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1.3.1</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1.3.2</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778"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 xml:space="preserve">Итого по мероприятиям, реализуемым &lt;наименование органа исполнительной власти </w:t>
            </w:r>
            <w:r w:rsidRPr="00BA1A38">
              <w:rPr>
                <w:rFonts w:ascii="Calibri" w:eastAsia="Times New Roman" w:hAnsi="Calibri" w:cs="Calibri"/>
                <w:szCs w:val="20"/>
                <w:lang w:eastAsia="ru-RU"/>
              </w:rPr>
              <w:lastRenderedPageBreak/>
              <w:t>Ленинградской области - участника государственной программы&gt;</w:t>
            </w:r>
          </w:p>
        </w:tc>
        <w:tc>
          <w:tcPr>
            <w:tcW w:w="170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X</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5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31"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 Для основного мероприятия графа заполняется в случае, если ожидаемый результат основного мероприятия не совпадает с результатами мероприятий.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9</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ред. </w:t>
      </w:r>
      <w:hyperlink r:id="rId87"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13.06.2018 N 13)</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7" w:name="P1674"/>
      <w:bookmarkEnd w:id="37"/>
      <w:r w:rsidRPr="00BA1A38">
        <w:rPr>
          <w:rFonts w:ascii="Calibri" w:eastAsia="Times New Roman" w:hAnsi="Calibri" w:cs="Calibri"/>
          <w:szCs w:val="20"/>
          <w:lang w:eastAsia="ru-RU"/>
        </w:rPr>
        <w:t>Отчет</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реализации 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Ленинградской области </w:t>
      </w:r>
      <w:hyperlink w:anchor="P1977" w:history="1">
        <w:r w:rsidRPr="00BA1A38">
          <w:rPr>
            <w:rFonts w:ascii="Calibri" w:eastAsia="Times New Roman" w:hAnsi="Calibri" w:cs="Calibri"/>
            <w:color w:val="0000FF"/>
            <w:szCs w:val="20"/>
            <w:lang w:eastAsia="ru-RU"/>
          </w:rPr>
          <w:t>&lt;1&gt;</w:t>
        </w:r>
      </w:hyperlink>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государственной программы: ___________________</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Отчетный период: январь - ___________ 20... года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Ответственный исполнитель: ________________________________</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1852"/>
        <w:gridCol w:w="964"/>
        <w:gridCol w:w="964"/>
        <w:gridCol w:w="680"/>
        <w:gridCol w:w="737"/>
        <w:gridCol w:w="964"/>
        <w:gridCol w:w="964"/>
        <w:gridCol w:w="680"/>
        <w:gridCol w:w="737"/>
        <w:gridCol w:w="964"/>
        <w:gridCol w:w="964"/>
        <w:gridCol w:w="737"/>
        <w:gridCol w:w="737"/>
        <w:gridCol w:w="1420"/>
        <w:gridCol w:w="907"/>
      </w:tblGrid>
      <w:tr w:rsidR="00BA1A38" w:rsidRPr="00BA1A38" w:rsidTr="00F96384">
        <w:tc>
          <w:tcPr>
            <w:tcW w:w="60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N</w:t>
            </w:r>
          </w:p>
        </w:tc>
        <w:tc>
          <w:tcPr>
            <w:tcW w:w="1852"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основного мероприятия, проекта, мероприятия основного мероприятия, мероприятия проекта</w:t>
            </w:r>
          </w:p>
        </w:tc>
        <w:tc>
          <w:tcPr>
            <w:tcW w:w="3345" w:type="dxa"/>
            <w:gridSpan w:val="4"/>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Объем финансового обеспечения государственной программы в отчетном году (тыс. рублей)</w:t>
            </w:r>
          </w:p>
        </w:tc>
        <w:tc>
          <w:tcPr>
            <w:tcW w:w="3345" w:type="dxa"/>
            <w:gridSpan w:val="4"/>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финансирование государственной программы на отчетную дату (нарастающим итогом) (тыс. рублей)</w:t>
            </w:r>
          </w:p>
        </w:tc>
        <w:tc>
          <w:tcPr>
            <w:tcW w:w="3402" w:type="dxa"/>
            <w:gridSpan w:val="4"/>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Выполнено на отчетную дату (нарастающим итогом) (тыс. рублей)</w:t>
            </w:r>
          </w:p>
        </w:tc>
        <w:tc>
          <w:tcPr>
            <w:tcW w:w="142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Сведения о достигнутых результатах</w:t>
            </w:r>
          </w:p>
        </w:tc>
        <w:tc>
          <w:tcPr>
            <w:tcW w:w="907"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Оценка выполнения</w:t>
            </w:r>
          </w:p>
        </w:tc>
      </w:tr>
      <w:tr w:rsidR="00BA1A38" w:rsidRPr="00BA1A38" w:rsidTr="00F96384">
        <w:tc>
          <w:tcPr>
            <w:tcW w:w="604" w:type="dxa"/>
            <w:vMerge/>
          </w:tcPr>
          <w:p w:rsidR="00BA1A38" w:rsidRPr="00BA1A38" w:rsidRDefault="00BA1A38" w:rsidP="00BA1A38">
            <w:pPr>
              <w:rPr>
                <w:rFonts w:eastAsia="Times New Roman" w:cs="Times New Roman"/>
              </w:rPr>
            </w:pPr>
          </w:p>
        </w:tc>
        <w:tc>
          <w:tcPr>
            <w:tcW w:w="1852" w:type="dxa"/>
            <w:vMerge/>
          </w:tcPr>
          <w:p w:rsidR="00BA1A38" w:rsidRPr="00BA1A38" w:rsidRDefault="00BA1A38" w:rsidP="00BA1A38">
            <w:pPr>
              <w:rPr>
                <w:rFonts w:eastAsia="Times New Roman" w:cs="Times New Roman"/>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w:t>
            </w: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w:t>
            </w: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c>
          <w:tcPr>
            <w:tcW w:w="1420" w:type="dxa"/>
            <w:vMerge/>
          </w:tcPr>
          <w:p w:rsidR="00BA1A38" w:rsidRPr="00BA1A38" w:rsidRDefault="00BA1A38" w:rsidP="00BA1A38">
            <w:pPr>
              <w:rPr>
                <w:rFonts w:eastAsia="Times New Roman" w:cs="Times New Roman"/>
              </w:rPr>
            </w:pPr>
          </w:p>
        </w:tc>
        <w:tc>
          <w:tcPr>
            <w:tcW w:w="907" w:type="dxa"/>
            <w:vMerge/>
          </w:tcPr>
          <w:p w:rsidR="00BA1A38" w:rsidRPr="00BA1A38" w:rsidRDefault="00BA1A38" w:rsidP="00BA1A38">
            <w:pPr>
              <w:rPr>
                <w:rFonts w:eastAsia="Times New Roman" w:cs="Times New Roman"/>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5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8" w:name="P1703"/>
            <w:bookmarkEnd w:id="38"/>
            <w:r w:rsidRPr="00BA1A38">
              <w:rPr>
                <w:rFonts w:ascii="Calibri" w:eastAsia="Times New Roman" w:hAnsi="Calibri" w:cs="Calibri"/>
                <w:szCs w:val="20"/>
                <w:lang w:eastAsia="ru-RU"/>
              </w:rPr>
              <w:t>3</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39" w:name="P1706"/>
            <w:bookmarkEnd w:id="39"/>
            <w:r w:rsidRPr="00BA1A38">
              <w:rPr>
                <w:rFonts w:ascii="Calibri" w:eastAsia="Times New Roman" w:hAnsi="Calibri" w:cs="Calibri"/>
                <w:szCs w:val="20"/>
                <w:lang w:eastAsia="ru-RU"/>
              </w:rPr>
              <w:t>6</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0" w:name="P1707"/>
            <w:bookmarkEnd w:id="40"/>
            <w:r w:rsidRPr="00BA1A38">
              <w:rPr>
                <w:rFonts w:ascii="Calibri" w:eastAsia="Times New Roman" w:hAnsi="Calibri" w:cs="Calibri"/>
                <w:szCs w:val="20"/>
                <w:lang w:eastAsia="ru-RU"/>
              </w:rPr>
              <w:t>7</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9</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1" w:name="P1710"/>
            <w:bookmarkEnd w:id="41"/>
            <w:r w:rsidRPr="00BA1A38">
              <w:rPr>
                <w:rFonts w:ascii="Calibri" w:eastAsia="Times New Roman" w:hAnsi="Calibri" w:cs="Calibri"/>
                <w:szCs w:val="20"/>
                <w:lang w:eastAsia="ru-RU"/>
              </w:rPr>
              <w:t>10</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2" w:name="P1711"/>
            <w:bookmarkEnd w:id="42"/>
            <w:r w:rsidRPr="00BA1A38">
              <w:rPr>
                <w:rFonts w:ascii="Calibri" w:eastAsia="Times New Roman" w:hAnsi="Calibri" w:cs="Calibri"/>
                <w:szCs w:val="20"/>
                <w:lang w:eastAsia="ru-RU"/>
              </w:rPr>
              <w:t>11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12</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13</w:t>
            </w: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3" w:name="P1714"/>
            <w:bookmarkEnd w:id="43"/>
            <w:r w:rsidRPr="00BA1A38">
              <w:rPr>
                <w:rFonts w:ascii="Calibri" w:eastAsia="Times New Roman" w:hAnsi="Calibri" w:cs="Calibri"/>
                <w:szCs w:val="20"/>
                <w:lang w:eastAsia="ru-RU"/>
              </w:rPr>
              <w:t>14</w:t>
            </w: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4" w:name="P1715"/>
            <w:bookmarkEnd w:id="44"/>
            <w:r w:rsidRPr="00BA1A38">
              <w:rPr>
                <w:rFonts w:ascii="Calibri" w:eastAsia="Times New Roman" w:hAnsi="Calibri" w:cs="Calibri"/>
                <w:szCs w:val="20"/>
                <w:lang w:eastAsia="ru-RU"/>
              </w:rPr>
              <w:t>15</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5" w:name="P1716"/>
            <w:bookmarkEnd w:id="45"/>
            <w:r w:rsidRPr="00BA1A38">
              <w:rPr>
                <w:rFonts w:ascii="Calibri" w:eastAsia="Times New Roman" w:hAnsi="Calibri" w:cs="Calibri"/>
                <w:szCs w:val="20"/>
                <w:lang w:eastAsia="ru-RU"/>
              </w:rPr>
              <w:t>16</w:t>
            </w:r>
          </w:p>
        </w:tc>
      </w:tr>
      <w:tr w:rsidR="00BA1A38" w:rsidRPr="00BA1A38" w:rsidTr="00F96384">
        <w:tc>
          <w:tcPr>
            <w:tcW w:w="14875" w:type="dxa"/>
            <w:gridSpan w:val="16"/>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Подпрограмма 1</w:t>
            </w: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Проект 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1.1</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1.1.1</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1.1.1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1.1.2</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1.1.2</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1.2</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Основное мероприятие 1.2</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1.2.1</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1.2.1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1.2.2</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Мероприятие 1.2.2</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 по подпрограмме 1</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14875" w:type="dxa"/>
            <w:gridSpan w:val="16"/>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2</w:t>
            </w: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Итого по подпрограмме 2</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60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Всего по государственной программе</w:t>
            </w: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68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6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73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2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46" w:name="P1977"/>
      <w:bookmarkEnd w:id="46"/>
      <w:r w:rsidRPr="00BA1A38">
        <w:rPr>
          <w:rFonts w:ascii="Calibri" w:eastAsia="Times New Roman" w:hAnsi="Calibri" w:cs="Calibri"/>
          <w:szCs w:val="20"/>
          <w:lang w:eastAsia="ru-RU"/>
        </w:rPr>
        <w:t>&lt;1&gt; Отчет заполняется ежеквартально, представляется с пояснительной запиской о результатах реализации государственной программы в отчетном периоде в порядке согласно настоящим Методическим указаниям.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hyperlink w:anchor="P1703" w:history="1">
        <w:r w:rsidRPr="00BA1A38">
          <w:rPr>
            <w:rFonts w:ascii="Calibri" w:eastAsia="Times New Roman" w:hAnsi="Calibri" w:cs="Calibri"/>
            <w:color w:val="0000FF"/>
            <w:szCs w:val="20"/>
            <w:lang w:eastAsia="ru-RU"/>
          </w:rPr>
          <w:t>Графы 3</w:t>
        </w:r>
      </w:hyperlink>
      <w:r w:rsidRPr="00BA1A38">
        <w:rPr>
          <w:rFonts w:ascii="Calibri" w:eastAsia="Times New Roman" w:hAnsi="Calibri" w:cs="Calibri"/>
          <w:szCs w:val="20"/>
          <w:lang w:eastAsia="ru-RU"/>
        </w:rPr>
        <w:t xml:space="preserve"> - </w:t>
      </w:r>
      <w:hyperlink w:anchor="P1706" w:history="1">
        <w:r w:rsidRPr="00BA1A38">
          <w:rPr>
            <w:rFonts w:ascii="Calibri" w:eastAsia="Times New Roman" w:hAnsi="Calibri" w:cs="Calibri"/>
            <w:color w:val="0000FF"/>
            <w:szCs w:val="20"/>
            <w:lang w:eastAsia="ru-RU"/>
          </w:rPr>
          <w:t>6</w:t>
        </w:r>
      </w:hyperlink>
      <w:r w:rsidRPr="00BA1A38">
        <w:rPr>
          <w:rFonts w:ascii="Calibri" w:eastAsia="Times New Roman" w:hAnsi="Calibri" w:cs="Calibri"/>
          <w:szCs w:val="20"/>
          <w:lang w:eastAsia="ru-RU"/>
        </w:rPr>
        <w:t xml:space="preserve"> (Объем финансового обеспечения государственной программы в отчетном году) заполняются в соответствии с нормативным правовым актом об утверждении государственной программы, действующим на отчетную дату. В случаях, установленных </w:t>
      </w:r>
      <w:hyperlink r:id="rId88" w:history="1">
        <w:r w:rsidRPr="00BA1A38">
          <w:rPr>
            <w:rFonts w:ascii="Calibri" w:eastAsia="Times New Roman" w:hAnsi="Calibri" w:cs="Calibri"/>
            <w:color w:val="0000FF"/>
            <w:szCs w:val="20"/>
            <w:lang w:eastAsia="ru-RU"/>
          </w:rPr>
          <w:t>пунктом 3.13</w:t>
        </w:r>
      </w:hyperlink>
      <w:r w:rsidRPr="00BA1A38">
        <w:rPr>
          <w:rFonts w:ascii="Calibri" w:eastAsia="Times New Roman" w:hAnsi="Calibri" w:cs="Calibri"/>
          <w:szCs w:val="20"/>
          <w:lang w:eastAsia="ru-RU"/>
        </w:rPr>
        <w:t xml:space="preserve"> Порядка разработки, реализации и оценки эффективности государственных программ Ленинградской области, утвержденного постановлением Правительства Ленинградской области от 07.03.2013 N 66, графы заполняются в соответствии с утвержденным сводным детальным планом.</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gramStart"/>
      <w:r w:rsidRPr="00BA1A38">
        <w:rPr>
          <w:rFonts w:ascii="Calibri" w:eastAsia="Times New Roman" w:hAnsi="Calibri" w:cs="Calibri"/>
          <w:szCs w:val="20"/>
          <w:lang w:eastAsia="ru-RU"/>
        </w:rPr>
        <w:t>в</w:t>
      </w:r>
      <w:proofErr w:type="gramEnd"/>
      <w:r w:rsidRPr="00BA1A38">
        <w:rPr>
          <w:rFonts w:ascii="Calibri" w:eastAsia="Times New Roman" w:hAnsi="Calibri" w:cs="Calibri"/>
          <w:szCs w:val="20"/>
          <w:lang w:eastAsia="ru-RU"/>
        </w:rPr>
        <w:t xml:space="preserve"> ред. </w:t>
      </w:r>
      <w:hyperlink r:id="rId8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w:t>
      </w:r>
      <w:hyperlink w:anchor="P1707" w:history="1">
        <w:r w:rsidRPr="00BA1A38">
          <w:rPr>
            <w:rFonts w:ascii="Calibri" w:eastAsia="Times New Roman" w:hAnsi="Calibri" w:cs="Calibri"/>
            <w:color w:val="0000FF"/>
            <w:szCs w:val="20"/>
            <w:lang w:eastAsia="ru-RU"/>
          </w:rPr>
          <w:t>графах 7</w:t>
        </w:r>
      </w:hyperlink>
      <w:r w:rsidRPr="00BA1A38">
        <w:rPr>
          <w:rFonts w:ascii="Calibri" w:eastAsia="Times New Roman" w:hAnsi="Calibri" w:cs="Calibri"/>
          <w:szCs w:val="20"/>
          <w:lang w:eastAsia="ru-RU"/>
        </w:rPr>
        <w:t xml:space="preserve"> - </w:t>
      </w:r>
      <w:hyperlink w:anchor="P1710" w:history="1">
        <w:r w:rsidRPr="00BA1A38">
          <w:rPr>
            <w:rFonts w:ascii="Calibri" w:eastAsia="Times New Roman" w:hAnsi="Calibri" w:cs="Calibri"/>
            <w:color w:val="0000FF"/>
            <w:szCs w:val="20"/>
            <w:lang w:eastAsia="ru-RU"/>
          </w:rPr>
          <w:t>10</w:t>
        </w:r>
      </w:hyperlink>
      <w:r w:rsidRPr="00BA1A38">
        <w:rPr>
          <w:rFonts w:ascii="Calibri" w:eastAsia="Times New Roman" w:hAnsi="Calibri" w:cs="Calibri"/>
          <w:szCs w:val="20"/>
          <w:lang w:eastAsia="ru-RU"/>
        </w:rPr>
        <w:t xml:space="preserve"> (Фактическое финансирование) указывается объем средств, перечисленных из соответствующего источника.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w:t>
      </w:r>
      <w:hyperlink w:anchor="P1711" w:history="1">
        <w:r w:rsidRPr="00BA1A38">
          <w:rPr>
            <w:rFonts w:ascii="Calibri" w:eastAsia="Times New Roman" w:hAnsi="Calibri" w:cs="Calibri"/>
            <w:color w:val="0000FF"/>
            <w:szCs w:val="20"/>
            <w:lang w:eastAsia="ru-RU"/>
          </w:rPr>
          <w:t>графах 11</w:t>
        </w:r>
      </w:hyperlink>
      <w:r w:rsidRPr="00BA1A38">
        <w:rPr>
          <w:rFonts w:ascii="Calibri" w:eastAsia="Times New Roman" w:hAnsi="Calibri" w:cs="Calibri"/>
          <w:szCs w:val="20"/>
          <w:lang w:eastAsia="ru-RU"/>
        </w:rPr>
        <w:t xml:space="preserve"> - </w:t>
      </w:r>
      <w:hyperlink w:anchor="P1714" w:history="1">
        <w:r w:rsidRPr="00BA1A38">
          <w:rPr>
            <w:rFonts w:ascii="Calibri" w:eastAsia="Times New Roman" w:hAnsi="Calibri" w:cs="Calibri"/>
            <w:color w:val="0000FF"/>
            <w:szCs w:val="20"/>
            <w:lang w:eastAsia="ru-RU"/>
          </w:rPr>
          <w:t>14</w:t>
        </w:r>
      </w:hyperlink>
      <w:r w:rsidRPr="00BA1A38">
        <w:rPr>
          <w:rFonts w:ascii="Calibri" w:eastAsia="Times New Roman" w:hAnsi="Calibri" w:cs="Calibri"/>
          <w:szCs w:val="20"/>
          <w:lang w:eastAsia="ru-RU"/>
        </w:rPr>
        <w:t xml:space="preserve"> (Выполнено) указывается стоимость приобретенных товаров, выполненных работ, оказанных услуг (в соответствии с актами и иными подтверждающими документами).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случае реализации мероприятий государственной программы за счет средств остатков прошлых лет соответствующая информация указывается отдельной строкой, в </w:t>
      </w:r>
      <w:hyperlink w:anchor="P1703" w:history="1">
        <w:r w:rsidRPr="00BA1A38">
          <w:rPr>
            <w:rFonts w:ascii="Calibri" w:eastAsia="Times New Roman" w:hAnsi="Calibri" w:cs="Calibri"/>
            <w:color w:val="0000FF"/>
            <w:szCs w:val="20"/>
            <w:lang w:eastAsia="ru-RU"/>
          </w:rPr>
          <w:t>графах 3</w:t>
        </w:r>
      </w:hyperlink>
      <w:r w:rsidRPr="00BA1A38">
        <w:rPr>
          <w:rFonts w:ascii="Calibri" w:eastAsia="Times New Roman" w:hAnsi="Calibri" w:cs="Calibri"/>
          <w:szCs w:val="20"/>
          <w:lang w:eastAsia="ru-RU"/>
        </w:rPr>
        <w:t xml:space="preserve"> - </w:t>
      </w:r>
      <w:hyperlink w:anchor="P1706" w:history="1">
        <w:r w:rsidRPr="00BA1A38">
          <w:rPr>
            <w:rFonts w:ascii="Calibri" w:eastAsia="Times New Roman" w:hAnsi="Calibri" w:cs="Calibri"/>
            <w:color w:val="0000FF"/>
            <w:szCs w:val="20"/>
            <w:lang w:eastAsia="ru-RU"/>
          </w:rPr>
          <w:t>6</w:t>
        </w:r>
      </w:hyperlink>
      <w:r w:rsidRPr="00BA1A38">
        <w:rPr>
          <w:rFonts w:ascii="Calibri" w:eastAsia="Times New Roman" w:hAnsi="Calibri" w:cs="Calibri"/>
          <w:szCs w:val="20"/>
          <w:lang w:eastAsia="ru-RU"/>
        </w:rPr>
        <w:t xml:space="preserve"> указывается размер остатка на отчетную дату, в </w:t>
      </w:r>
      <w:hyperlink w:anchor="P1711" w:history="1">
        <w:r w:rsidRPr="00BA1A38">
          <w:rPr>
            <w:rFonts w:ascii="Calibri" w:eastAsia="Times New Roman" w:hAnsi="Calibri" w:cs="Calibri"/>
            <w:color w:val="0000FF"/>
            <w:szCs w:val="20"/>
            <w:lang w:eastAsia="ru-RU"/>
          </w:rPr>
          <w:t>графах 11</w:t>
        </w:r>
      </w:hyperlink>
      <w:r w:rsidRPr="00BA1A38">
        <w:rPr>
          <w:rFonts w:ascii="Calibri" w:eastAsia="Times New Roman" w:hAnsi="Calibri" w:cs="Calibri"/>
          <w:szCs w:val="20"/>
          <w:lang w:eastAsia="ru-RU"/>
        </w:rPr>
        <w:t xml:space="preserve"> - </w:t>
      </w:r>
      <w:hyperlink w:anchor="P1714" w:history="1">
        <w:r w:rsidRPr="00BA1A38">
          <w:rPr>
            <w:rFonts w:ascii="Calibri" w:eastAsia="Times New Roman" w:hAnsi="Calibri" w:cs="Calibri"/>
            <w:color w:val="0000FF"/>
            <w:szCs w:val="20"/>
            <w:lang w:eastAsia="ru-RU"/>
          </w:rPr>
          <w:t>14</w:t>
        </w:r>
      </w:hyperlink>
      <w:r w:rsidRPr="00BA1A38">
        <w:rPr>
          <w:rFonts w:ascii="Calibri" w:eastAsia="Times New Roman" w:hAnsi="Calibri" w:cs="Calibri"/>
          <w:szCs w:val="20"/>
          <w:lang w:eastAsia="ru-RU"/>
        </w:rPr>
        <w:t xml:space="preserve"> указывается выполнение за счет средств остатка. </w:t>
      </w:r>
      <w:hyperlink w:anchor="P1707" w:history="1">
        <w:r w:rsidRPr="00BA1A38">
          <w:rPr>
            <w:rFonts w:ascii="Calibri" w:eastAsia="Times New Roman" w:hAnsi="Calibri" w:cs="Calibri"/>
            <w:color w:val="0000FF"/>
            <w:szCs w:val="20"/>
            <w:lang w:eastAsia="ru-RU"/>
          </w:rPr>
          <w:t>Графы 7</w:t>
        </w:r>
      </w:hyperlink>
      <w:r w:rsidRPr="00BA1A38">
        <w:rPr>
          <w:rFonts w:ascii="Calibri" w:eastAsia="Times New Roman" w:hAnsi="Calibri" w:cs="Calibri"/>
          <w:szCs w:val="20"/>
          <w:lang w:eastAsia="ru-RU"/>
        </w:rPr>
        <w:t xml:space="preserve"> - </w:t>
      </w:r>
      <w:hyperlink w:anchor="P1710" w:history="1">
        <w:r w:rsidRPr="00BA1A38">
          <w:rPr>
            <w:rFonts w:ascii="Calibri" w:eastAsia="Times New Roman" w:hAnsi="Calibri" w:cs="Calibri"/>
            <w:color w:val="0000FF"/>
            <w:szCs w:val="20"/>
            <w:lang w:eastAsia="ru-RU"/>
          </w:rPr>
          <w:t>10</w:t>
        </w:r>
      </w:hyperlink>
      <w:r w:rsidRPr="00BA1A38">
        <w:rPr>
          <w:rFonts w:ascii="Calibri" w:eastAsia="Times New Roman" w:hAnsi="Calibri" w:cs="Calibri"/>
          <w:szCs w:val="20"/>
          <w:lang w:eastAsia="ru-RU"/>
        </w:rPr>
        <w:t xml:space="preserve"> не заполняются.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hyperlink w:anchor="P1715" w:history="1">
        <w:r w:rsidRPr="00BA1A38">
          <w:rPr>
            <w:rFonts w:ascii="Calibri" w:eastAsia="Times New Roman" w:hAnsi="Calibri" w:cs="Calibri"/>
            <w:color w:val="0000FF"/>
            <w:szCs w:val="20"/>
            <w:lang w:eastAsia="ru-RU"/>
          </w:rPr>
          <w:t>Графа 15</w:t>
        </w:r>
      </w:hyperlink>
      <w:r w:rsidRPr="00BA1A38">
        <w:rPr>
          <w:rFonts w:ascii="Calibri" w:eastAsia="Times New Roman" w:hAnsi="Calibri" w:cs="Calibri"/>
          <w:szCs w:val="20"/>
          <w:lang w:eastAsia="ru-RU"/>
        </w:rPr>
        <w:t xml:space="preserve"> (Сведения о достигнутых результатах) заполняется для всех мероприятий государственной программы, для мероприятий, финансируемых за счет средств областного бюджета, - с учетом ожидаемых результатов реализации мероприятий, предусмотренных сводным детальным планом реализации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hyperlink w:anchor="P1716" w:history="1">
        <w:r w:rsidRPr="00BA1A38">
          <w:rPr>
            <w:rFonts w:ascii="Calibri" w:eastAsia="Times New Roman" w:hAnsi="Calibri" w:cs="Calibri"/>
            <w:color w:val="0000FF"/>
            <w:szCs w:val="20"/>
            <w:lang w:eastAsia="ru-RU"/>
          </w:rPr>
          <w:t>Графа 16</w:t>
        </w:r>
      </w:hyperlink>
      <w:r w:rsidRPr="00BA1A38">
        <w:rPr>
          <w:rFonts w:ascii="Calibri" w:eastAsia="Times New Roman" w:hAnsi="Calibri" w:cs="Calibri"/>
          <w:szCs w:val="20"/>
          <w:lang w:eastAsia="ru-RU"/>
        </w:rPr>
        <w:t xml:space="preserve"> заполняется ответственным исполнителем только в годовом отчете. В </w:t>
      </w:r>
      <w:hyperlink w:anchor="P1716" w:history="1">
        <w:r w:rsidRPr="00BA1A38">
          <w:rPr>
            <w:rFonts w:ascii="Calibri" w:eastAsia="Times New Roman" w:hAnsi="Calibri" w:cs="Calibri"/>
            <w:color w:val="0000FF"/>
            <w:szCs w:val="20"/>
            <w:lang w:eastAsia="ru-RU"/>
          </w:rPr>
          <w:t>графе 16</w:t>
        </w:r>
      </w:hyperlink>
      <w:r w:rsidRPr="00BA1A38">
        <w:rPr>
          <w:rFonts w:ascii="Calibri" w:eastAsia="Times New Roman" w:hAnsi="Calibri" w:cs="Calibri"/>
          <w:szCs w:val="20"/>
          <w:lang w:eastAsia="ru-RU"/>
        </w:rPr>
        <w:t xml:space="preserve"> по каждому мероприятию (мероприятию ведомственной целевой программы) дается оценка выполнения мероприятия - "мероприятие выполнено" либо "мероприятие не выполнено".</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Мероприятие считается выполненным, если выполнение (сумма </w:t>
      </w:r>
      <w:hyperlink w:anchor="P1711" w:history="1">
        <w:r w:rsidRPr="00BA1A38">
          <w:rPr>
            <w:rFonts w:ascii="Calibri" w:eastAsia="Times New Roman" w:hAnsi="Calibri" w:cs="Calibri"/>
            <w:color w:val="0000FF"/>
            <w:szCs w:val="20"/>
            <w:lang w:eastAsia="ru-RU"/>
          </w:rPr>
          <w:t>граф 11</w:t>
        </w:r>
      </w:hyperlink>
      <w:r w:rsidRPr="00BA1A38">
        <w:rPr>
          <w:rFonts w:ascii="Calibri" w:eastAsia="Times New Roman" w:hAnsi="Calibri" w:cs="Calibri"/>
          <w:szCs w:val="20"/>
          <w:lang w:eastAsia="ru-RU"/>
        </w:rPr>
        <w:t xml:space="preserve"> - </w:t>
      </w:r>
      <w:hyperlink w:anchor="P1714" w:history="1">
        <w:r w:rsidRPr="00BA1A38">
          <w:rPr>
            <w:rFonts w:ascii="Calibri" w:eastAsia="Times New Roman" w:hAnsi="Calibri" w:cs="Calibri"/>
            <w:color w:val="0000FF"/>
            <w:szCs w:val="20"/>
            <w:lang w:eastAsia="ru-RU"/>
          </w:rPr>
          <w:t>14</w:t>
        </w:r>
      </w:hyperlink>
      <w:r w:rsidRPr="00BA1A38">
        <w:rPr>
          <w:rFonts w:ascii="Calibri" w:eastAsia="Times New Roman" w:hAnsi="Calibri" w:cs="Calibri"/>
          <w:szCs w:val="20"/>
          <w:lang w:eastAsia="ru-RU"/>
        </w:rPr>
        <w:t xml:space="preserve">) составляет не менее 95% от планируемого объема финансового обеспечения (сумма </w:t>
      </w:r>
      <w:hyperlink w:anchor="P1703" w:history="1">
        <w:r w:rsidRPr="00BA1A38">
          <w:rPr>
            <w:rFonts w:ascii="Calibri" w:eastAsia="Times New Roman" w:hAnsi="Calibri" w:cs="Calibri"/>
            <w:color w:val="0000FF"/>
            <w:szCs w:val="20"/>
            <w:lang w:eastAsia="ru-RU"/>
          </w:rPr>
          <w:t>граф 3</w:t>
        </w:r>
      </w:hyperlink>
      <w:r w:rsidRPr="00BA1A38">
        <w:rPr>
          <w:rFonts w:ascii="Calibri" w:eastAsia="Times New Roman" w:hAnsi="Calibri" w:cs="Calibri"/>
          <w:szCs w:val="20"/>
          <w:lang w:eastAsia="ru-RU"/>
        </w:rPr>
        <w:t xml:space="preserve"> - </w:t>
      </w:r>
      <w:hyperlink w:anchor="P1706" w:history="1">
        <w:r w:rsidRPr="00BA1A38">
          <w:rPr>
            <w:rFonts w:ascii="Calibri" w:eastAsia="Times New Roman" w:hAnsi="Calibri" w:cs="Calibri"/>
            <w:color w:val="0000FF"/>
            <w:szCs w:val="20"/>
            <w:lang w:eastAsia="ru-RU"/>
          </w:rPr>
          <w:t>6</w:t>
        </w:r>
      </w:hyperlink>
      <w:r w:rsidRPr="00BA1A38">
        <w:rPr>
          <w:rFonts w:ascii="Calibri" w:eastAsia="Times New Roman" w:hAnsi="Calibri" w:cs="Calibri"/>
          <w:szCs w:val="20"/>
          <w:lang w:eastAsia="ru-RU"/>
        </w:rPr>
        <w:t xml:space="preserve">) (за исключением экономии по результатам конкурсных процедур) и достигнуто не менее 95% запланированных результатов мероприятия, в этом случае в </w:t>
      </w:r>
      <w:hyperlink w:anchor="P1716" w:history="1">
        <w:r w:rsidRPr="00BA1A38">
          <w:rPr>
            <w:rFonts w:ascii="Calibri" w:eastAsia="Times New Roman" w:hAnsi="Calibri" w:cs="Calibri"/>
            <w:color w:val="0000FF"/>
            <w:szCs w:val="20"/>
            <w:lang w:eastAsia="ru-RU"/>
          </w:rPr>
          <w:t>графе 16</w:t>
        </w:r>
      </w:hyperlink>
      <w:r w:rsidRPr="00BA1A38">
        <w:rPr>
          <w:rFonts w:ascii="Calibri" w:eastAsia="Times New Roman" w:hAnsi="Calibri" w:cs="Calibri"/>
          <w:szCs w:val="20"/>
          <w:lang w:eastAsia="ru-RU"/>
        </w:rPr>
        <w:t xml:space="preserve"> указывается "мероприятие выполнено".</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gramStart"/>
      <w:r w:rsidRPr="00BA1A38">
        <w:rPr>
          <w:rFonts w:ascii="Calibri" w:eastAsia="Times New Roman" w:hAnsi="Calibri" w:cs="Calibri"/>
          <w:szCs w:val="20"/>
          <w:lang w:eastAsia="ru-RU"/>
        </w:rPr>
        <w:t xml:space="preserve">В случае если выполнение (сумма </w:t>
      </w:r>
      <w:hyperlink w:anchor="P1711" w:history="1">
        <w:r w:rsidRPr="00BA1A38">
          <w:rPr>
            <w:rFonts w:ascii="Calibri" w:eastAsia="Times New Roman" w:hAnsi="Calibri" w:cs="Calibri"/>
            <w:color w:val="0000FF"/>
            <w:szCs w:val="20"/>
            <w:lang w:eastAsia="ru-RU"/>
          </w:rPr>
          <w:t>граф 11</w:t>
        </w:r>
      </w:hyperlink>
      <w:r w:rsidRPr="00BA1A38">
        <w:rPr>
          <w:rFonts w:ascii="Calibri" w:eastAsia="Times New Roman" w:hAnsi="Calibri" w:cs="Calibri"/>
          <w:szCs w:val="20"/>
          <w:lang w:eastAsia="ru-RU"/>
        </w:rPr>
        <w:t xml:space="preserve"> - </w:t>
      </w:r>
      <w:hyperlink w:anchor="P1714" w:history="1">
        <w:r w:rsidRPr="00BA1A38">
          <w:rPr>
            <w:rFonts w:ascii="Calibri" w:eastAsia="Times New Roman" w:hAnsi="Calibri" w:cs="Calibri"/>
            <w:color w:val="0000FF"/>
            <w:szCs w:val="20"/>
            <w:lang w:eastAsia="ru-RU"/>
          </w:rPr>
          <w:t>14</w:t>
        </w:r>
      </w:hyperlink>
      <w:r w:rsidRPr="00BA1A38">
        <w:rPr>
          <w:rFonts w:ascii="Calibri" w:eastAsia="Times New Roman" w:hAnsi="Calibri" w:cs="Calibri"/>
          <w:szCs w:val="20"/>
          <w:lang w:eastAsia="ru-RU"/>
        </w:rPr>
        <w:t xml:space="preserve">) по мероприятию составляет менее 95% от запланированного (сумма </w:t>
      </w:r>
      <w:hyperlink w:anchor="P1703" w:history="1">
        <w:r w:rsidRPr="00BA1A38">
          <w:rPr>
            <w:rFonts w:ascii="Calibri" w:eastAsia="Times New Roman" w:hAnsi="Calibri" w:cs="Calibri"/>
            <w:color w:val="0000FF"/>
            <w:szCs w:val="20"/>
            <w:lang w:eastAsia="ru-RU"/>
          </w:rPr>
          <w:t>граф 3</w:t>
        </w:r>
      </w:hyperlink>
      <w:r w:rsidRPr="00BA1A38">
        <w:rPr>
          <w:rFonts w:ascii="Calibri" w:eastAsia="Times New Roman" w:hAnsi="Calibri" w:cs="Calibri"/>
          <w:szCs w:val="20"/>
          <w:lang w:eastAsia="ru-RU"/>
        </w:rPr>
        <w:t xml:space="preserve"> - </w:t>
      </w:r>
      <w:hyperlink w:anchor="P1706" w:history="1">
        <w:r w:rsidRPr="00BA1A38">
          <w:rPr>
            <w:rFonts w:ascii="Calibri" w:eastAsia="Times New Roman" w:hAnsi="Calibri" w:cs="Calibri"/>
            <w:color w:val="0000FF"/>
            <w:szCs w:val="20"/>
            <w:lang w:eastAsia="ru-RU"/>
          </w:rPr>
          <w:t>6</w:t>
        </w:r>
      </w:hyperlink>
      <w:r w:rsidRPr="00BA1A38">
        <w:rPr>
          <w:rFonts w:ascii="Calibri" w:eastAsia="Times New Roman" w:hAnsi="Calibri" w:cs="Calibri"/>
          <w:szCs w:val="20"/>
          <w:lang w:eastAsia="ru-RU"/>
        </w:rPr>
        <w:t xml:space="preserve">) в связи с экономией по результатам проведения конкурсных процедур и достигнуто не менее 95% запланированных результатов мероприятия, мероприятие также считается выполненным, при этом в </w:t>
      </w:r>
      <w:hyperlink w:anchor="P1716" w:history="1">
        <w:r w:rsidRPr="00BA1A38">
          <w:rPr>
            <w:rFonts w:ascii="Calibri" w:eastAsia="Times New Roman" w:hAnsi="Calibri" w:cs="Calibri"/>
            <w:color w:val="0000FF"/>
            <w:szCs w:val="20"/>
            <w:lang w:eastAsia="ru-RU"/>
          </w:rPr>
          <w:t>графе 16</w:t>
        </w:r>
      </w:hyperlink>
      <w:r w:rsidRPr="00BA1A38">
        <w:rPr>
          <w:rFonts w:ascii="Calibri" w:eastAsia="Times New Roman" w:hAnsi="Calibri" w:cs="Calibri"/>
          <w:szCs w:val="20"/>
          <w:lang w:eastAsia="ru-RU"/>
        </w:rPr>
        <w:t xml:space="preserve"> указывается "мероприятие выполнено, экономия составила _________ (указывается сумма экономии в тыс. рублей)".</w:t>
      </w:r>
      <w:proofErr w:type="gramEnd"/>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9а</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7" w:name="P1990"/>
      <w:bookmarkEnd w:id="47"/>
      <w:r w:rsidRPr="00BA1A38">
        <w:rPr>
          <w:rFonts w:ascii="Calibri" w:eastAsia="Times New Roman" w:hAnsi="Calibri" w:cs="Calibri"/>
          <w:szCs w:val="20"/>
          <w:lang w:eastAsia="ru-RU"/>
        </w:rPr>
        <w:t>ОТЧЕТ</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по перечню контрольных событий реализации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государственной программы 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Исключен. - </w:t>
      </w:r>
      <w:hyperlink r:id="rId90"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02.11.2020 N 37.</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10</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48" w:name="P2000"/>
      <w:bookmarkEnd w:id="48"/>
      <w:r w:rsidRPr="00BA1A38">
        <w:rPr>
          <w:rFonts w:ascii="Calibri" w:eastAsia="Times New Roman" w:hAnsi="Calibri" w:cs="Calibri"/>
          <w:szCs w:val="20"/>
          <w:lang w:eastAsia="ru-RU"/>
        </w:rPr>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фактически достигнутых значениях показателей</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(индикаторов)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rPr>
          <w:rFonts w:eastAsia="Times New Roman" w:cs="Times New Roman"/>
        </w:rPr>
        <w:sectPr w:rsidR="00BA1A38" w:rsidRPr="00BA1A38">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814"/>
        <w:gridCol w:w="1216"/>
        <w:gridCol w:w="2098"/>
        <w:gridCol w:w="907"/>
        <w:gridCol w:w="1077"/>
        <w:gridCol w:w="1492"/>
      </w:tblGrid>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181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 (наименование)</w:t>
            </w:r>
          </w:p>
        </w:tc>
        <w:tc>
          <w:tcPr>
            <w:tcW w:w="1216"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Ед. измерения</w:t>
            </w:r>
          </w:p>
        </w:tc>
        <w:tc>
          <w:tcPr>
            <w:tcW w:w="4082" w:type="dxa"/>
            <w:gridSpan w:val="3"/>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Значения показателей (индикаторов) государственной программы, подпрограммы государственной программы</w:t>
            </w:r>
          </w:p>
        </w:tc>
        <w:tc>
          <w:tcPr>
            <w:tcW w:w="1492"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Обоснование отклонений значений показателя (индикатора)</w:t>
            </w:r>
          </w:p>
        </w:tc>
      </w:tr>
      <w:tr w:rsidR="00BA1A38" w:rsidRPr="00BA1A38" w:rsidTr="00F96384">
        <w:tc>
          <w:tcPr>
            <w:tcW w:w="460" w:type="dxa"/>
            <w:vMerge/>
          </w:tcPr>
          <w:p w:rsidR="00BA1A38" w:rsidRPr="00BA1A38" w:rsidRDefault="00BA1A38" w:rsidP="00BA1A38">
            <w:pPr>
              <w:rPr>
                <w:rFonts w:eastAsia="Times New Roman" w:cs="Times New Roman"/>
              </w:rPr>
            </w:pPr>
          </w:p>
        </w:tc>
        <w:tc>
          <w:tcPr>
            <w:tcW w:w="1814" w:type="dxa"/>
            <w:vMerge/>
          </w:tcPr>
          <w:p w:rsidR="00BA1A38" w:rsidRPr="00BA1A38" w:rsidRDefault="00BA1A38" w:rsidP="00BA1A38">
            <w:pPr>
              <w:rPr>
                <w:rFonts w:eastAsia="Times New Roman" w:cs="Times New Roman"/>
              </w:rPr>
            </w:pPr>
          </w:p>
        </w:tc>
        <w:tc>
          <w:tcPr>
            <w:tcW w:w="1216" w:type="dxa"/>
            <w:vMerge/>
          </w:tcPr>
          <w:p w:rsidR="00BA1A38" w:rsidRPr="00BA1A38" w:rsidRDefault="00BA1A38" w:rsidP="00BA1A38">
            <w:pPr>
              <w:rPr>
                <w:rFonts w:eastAsia="Times New Roman" w:cs="Times New Roman"/>
              </w:rPr>
            </w:pPr>
          </w:p>
        </w:tc>
        <w:tc>
          <w:tcPr>
            <w:tcW w:w="2098"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Год, предшествующий </w:t>
            </w:r>
            <w:proofErr w:type="gramStart"/>
            <w:r w:rsidRPr="00BA1A38">
              <w:rPr>
                <w:rFonts w:ascii="Calibri" w:eastAsia="Times New Roman" w:hAnsi="Calibri" w:cs="Calibri"/>
                <w:szCs w:val="20"/>
                <w:lang w:eastAsia="ru-RU"/>
              </w:rPr>
              <w:t>отчетному</w:t>
            </w:r>
            <w:proofErr w:type="gramEnd"/>
            <w:r w:rsidRPr="00BA1A38">
              <w:rPr>
                <w:rFonts w:ascii="Calibri" w:eastAsia="Times New Roman" w:hAnsi="Calibri" w:cs="Calibri"/>
                <w:szCs w:val="20"/>
                <w:lang w:eastAsia="ru-RU"/>
              </w:rPr>
              <w:t xml:space="preserve"> </w:t>
            </w:r>
            <w:hyperlink w:anchor="P2054" w:history="1">
              <w:r w:rsidRPr="00BA1A38">
                <w:rPr>
                  <w:rFonts w:ascii="Calibri" w:eastAsia="Times New Roman" w:hAnsi="Calibri" w:cs="Calibri"/>
                  <w:color w:val="0000FF"/>
                  <w:szCs w:val="20"/>
                  <w:lang w:eastAsia="ru-RU"/>
                </w:rPr>
                <w:t>&lt;1&gt;</w:t>
              </w:r>
            </w:hyperlink>
          </w:p>
        </w:tc>
        <w:tc>
          <w:tcPr>
            <w:tcW w:w="198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Отчетный год</w:t>
            </w:r>
          </w:p>
        </w:tc>
        <w:tc>
          <w:tcPr>
            <w:tcW w:w="1492" w:type="dxa"/>
            <w:vMerge/>
          </w:tcPr>
          <w:p w:rsidR="00BA1A38" w:rsidRPr="00BA1A38" w:rsidRDefault="00BA1A38" w:rsidP="00BA1A38">
            <w:pPr>
              <w:rPr>
                <w:rFonts w:eastAsia="Times New Roman" w:cs="Times New Roman"/>
              </w:rPr>
            </w:pPr>
          </w:p>
        </w:tc>
      </w:tr>
      <w:tr w:rsidR="00BA1A38" w:rsidRPr="00BA1A38" w:rsidTr="00F96384">
        <w:tc>
          <w:tcPr>
            <w:tcW w:w="460" w:type="dxa"/>
            <w:vMerge/>
          </w:tcPr>
          <w:p w:rsidR="00BA1A38" w:rsidRPr="00BA1A38" w:rsidRDefault="00BA1A38" w:rsidP="00BA1A38">
            <w:pPr>
              <w:rPr>
                <w:rFonts w:eastAsia="Times New Roman" w:cs="Times New Roman"/>
              </w:rPr>
            </w:pPr>
          </w:p>
        </w:tc>
        <w:tc>
          <w:tcPr>
            <w:tcW w:w="1814" w:type="dxa"/>
            <w:vMerge/>
          </w:tcPr>
          <w:p w:rsidR="00BA1A38" w:rsidRPr="00BA1A38" w:rsidRDefault="00BA1A38" w:rsidP="00BA1A38">
            <w:pPr>
              <w:rPr>
                <w:rFonts w:eastAsia="Times New Roman" w:cs="Times New Roman"/>
              </w:rPr>
            </w:pPr>
          </w:p>
        </w:tc>
        <w:tc>
          <w:tcPr>
            <w:tcW w:w="1216" w:type="dxa"/>
            <w:vMerge/>
          </w:tcPr>
          <w:p w:rsidR="00BA1A38" w:rsidRPr="00BA1A38" w:rsidRDefault="00BA1A38" w:rsidP="00BA1A38">
            <w:pPr>
              <w:rPr>
                <w:rFonts w:eastAsia="Times New Roman" w:cs="Times New Roman"/>
              </w:rPr>
            </w:pPr>
          </w:p>
        </w:tc>
        <w:tc>
          <w:tcPr>
            <w:tcW w:w="2098" w:type="dxa"/>
            <w:vMerge/>
          </w:tcPr>
          <w:p w:rsidR="00BA1A38" w:rsidRPr="00BA1A38" w:rsidRDefault="00BA1A38" w:rsidP="00BA1A38">
            <w:pPr>
              <w:rPr>
                <w:rFonts w:eastAsia="Times New Roman" w:cs="Times New Roman"/>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План</w:t>
            </w: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Факт </w:t>
            </w:r>
            <w:hyperlink w:anchor="P2055" w:history="1">
              <w:r w:rsidRPr="00BA1A38">
                <w:rPr>
                  <w:rFonts w:ascii="Calibri" w:eastAsia="Times New Roman" w:hAnsi="Calibri" w:cs="Calibri"/>
                  <w:color w:val="0000FF"/>
                  <w:szCs w:val="20"/>
                  <w:lang w:eastAsia="ru-RU"/>
                </w:rPr>
                <w:t>&lt;2&gt;</w:t>
              </w:r>
            </w:hyperlink>
          </w:p>
        </w:tc>
        <w:tc>
          <w:tcPr>
            <w:tcW w:w="1492" w:type="dxa"/>
            <w:vMerge/>
          </w:tcPr>
          <w:p w:rsidR="00BA1A38" w:rsidRPr="00BA1A38" w:rsidRDefault="00BA1A38" w:rsidP="00BA1A38">
            <w:pPr>
              <w:rPr>
                <w:rFonts w:eastAsia="Times New Roman" w:cs="Times New Roman"/>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1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49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04" w:type="dxa"/>
            <w:gridSpan w:val="6"/>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Государственная программа</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1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9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81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9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04" w:type="dxa"/>
            <w:gridSpan w:val="6"/>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Подпрограмма государственной программы</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81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9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814"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216"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209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90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49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49" w:name="P2054"/>
      <w:bookmarkEnd w:id="49"/>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риводится фактическое значение (оценка) индикатора или показателя за год, предшествующий отчетному.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50" w:name="P2055"/>
      <w:bookmarkEnd w:id="50"/>
      <w:r w:rsidRPr="00BA1A38">
        <w:rPr>
          <w:rFonts w:ascii="Calibri" w:eastAsia="Times New Roman" w:hAnsi="Calibri" w:cs="Calibri"/>
          <w:szCs w:val="20"/>
          <w:lang w:eastAsia="ru-RU"/>
        </w:rPr>
        <w:t>&lt;2</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 отсутствии на отчетную дату сведений о фактическом значении показателя приводится оценочное значение с соответствующей отметкой.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11</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51" w:name="P2059"/>
      <w:bookmarkEnd w:id="51"/>
      <w:r w:rsidRPr="00BA1A38">
        <w:rPr>
          <w:rFonts w:ascii="Calibri" w:eastAsia="Times New Roman" w:hAnsi="Calibri" w:cs="Calibri"/>
          <w:szCs w:val="20"/>
          <w:lang w:eastAsia="ru-RU"/>
        </w:rPr>
        <w:lastRenderedPageBreak/>
        <w:t>Сведения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фактически достигнутых значениях показателей (индикаторов)</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государственной программы в разрезе </w:t>
      </w:r>
      <w:proofErr w:type="gramStart"/>
      <w:r w:rsidRPr="00BA1A38">
        <w:rPr>
          <w:rFonts w:ascii="Calibri" w:eastAsia="Times New Roman" w:hAnsi="Calibri" w:cs="Calibri"/>
          <w:szCs w:val="20"/>
          <w:lang w:eastAsia="ru-RU"/>
        </w:rPr>
        <w:t>муниципальных</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образований 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2154"/>
        <w:gridCol w:w="2154"/>
        <w:gridCol w:w="1077"/>
        <w:gridCol w:w="1247"/>
        <w:gridCol w:w="1984"/>
      </w:tblGrid>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215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Муниципальный район/городской округ</w:t>
            </w:r>
          </w:p>
        </w:tc>
        <w:tc>
          <w:tcPr>
            <w:tcW w:w="4478" w:type="dxa"/>
            <w:gridSpan w:val="3"/>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Значения показателей (индикаторов) государственной программы, подпрограммы государственной программы</w:t>
            </w:r>
          </w:p>
        </w:tc>
        <w:tc>
          <w:tcPr>
            <w:tcW w:w="198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Обоснование отклонений значений показателя (индикатора)</w:t>
            </w:r>
          </w:p>
        </w:tc>
      </w:tr>
      <w:tr w:rsidR="00BA1A38" w:rsidRPr="00BA1A38" w:rsidTr="00F96384">
        <w:tc>
          <w:tcPr>
            <w:tcW w:w="460" w:type="dxa"/>
            <w:vMerge/>
          </w:tcPr>
          <w:p w:rsidR="00BA1A38" w:rsidRPr="00BA1A38" w:rsidRDefault="00BA1A38" w:rsidP="00BA1A38">
            <w:pPr>
              <w:rPr>
                <w:rFonts w:eastAsia="Times New Roman" w:cs="Times New Roman"/>
              </w:rPr>
            </w:pPr>
          </w:p>
        </w:tc>
        <w:tc>
          <w:tcPr>
            <w:tcW w:w="2154" w:type="dxa"/>
            <w:vMerge/>
          </w:tcPr>
          <w:p w:rsidR="00BA1A38" w:rsidRPr="00BA1A38" w:rsidRDefault="00BA1A38" w:rsidP="00BA1A38">
            <w:pPr>
              <w:rPr>
                <w:rFonts w:eastAsia="Times New Roman" w:cs="Times New Roman"/>
              </w:rPr>
            </w:pPr>
          </w:p>
        </w:tc>
        <w:tc>
          <w:tcPr>
            <w:tcW w:w="2154"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Год, предшествующий </w:t>
            </w:r>
            <w:proofErr w:type="gramStart"/>
            <w:r w:rsidRPr="00BA1A38">
              <w:rPr>
                <w:rFonts w:ascii="Calibri" w:eastAsia="Times New Roman" w:hAnsi="Calibri" w:cs="Calibri"/>
                <w:szCs w:val="20"/>
                <w:lang w:eastAsia="ru-RU"/>
              </w:rPr>
              <w:t>отчетному</w:t>
            </w:r>
            <w:proofErr w:type="gramEnd"/>
            <w:r w:rsidRPr="00BA1A38">
              <w:rPr>
                <w:rFonts w:ascii="Calibri" w:eastAsia="Times New Roman" w:hAnsi="Calibri" w:cs="Calibri"/>
                <w:szCs w:val="20"/>
                <w:lang w:eastAsia="ru-RU"/>
              </w:rPr>
              <w:t xml:space="preserve"> </w:t>
            </w:r>
            <w:hyperlink w:anchor="P2108" w:history="1">
              <w:r w:rsidRPr="00BA1A38">
                <w:rPr>
                  <w:rFonts w:ascii="Calibri" w:eastAsia="Times New Roman" w:hAnsi="Calibri" w:cs="Calibri"/>
                  <w:color w:val="0000FF"/>
                  <w:szCs w:val="20"/>
                  <w:lang w:eastAsia="ru-RU"/>
                </w:rPr>
                <w:t>&lt;1&gt;</w:t>
              </w:r>
            </w:hyperlink>
          </w:p>
        </w:tc>
        <w:tc>
          <w:tcPr>
            <w:tcW w:w="2324" w:type="dxa"/>
            <w:gridSpan w:val="2"/>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Отчетный год</w:t>
            </w:r>
          </w:p>
        </w:tc>
        <w:tc>
          <w:tcPr>
            <w:tcW w:w="1984" w:type="dxa"/>
            <w:vMerge/>
          </w:tcPr>
          <w:p w:rsidR="00BA1A38" w:rsidRPr="00BA1A38" w:rsidRDefault="00BA1A38" w:rsidP="00BA1A38">
            <w:pPr>
              <w:rPr>
                <w:rFonts w:eastAsia="Times New Roman" w:cs="Times New Roman"/>
              </w:rPr>
            </w:pPr>
          </w:p>
        </w:tc>
      </w:tr>
      <w:tr w:rsidR="00BA1A38" w:rsidRPr="00BA1A38" w:rsidTr="00F96384">
        <w:tc>
          <w:tcPr>
            <w:tcW w:w="460" w:type="dxa"/>
            <w:vMerge/>
          </w:tcPr>
          <w:p w:rsidR="00BA1A38" w:rsidRPr="00BA1A38" w:rsidRDefault="00BA1A38" w:rsidP="00BA1A38">
            <w:pPr>
              <w:rPr>
                <w:rFonts w:eastAsia="Times New Roman" w:cs="Times New Roman"/>
              </w:rPr>
            </w:pPr>
          </w:p>
        </w:tc>
        <w:tc>
          <w:tcPr>
            <w:tcW w:w="2154" w:type="dxa"/>
            <w:vMerge/>
          </w:tcPr>
          <w:p w:rsidR="00BA1A38" w:rsidRPr="00BA1A38" w:rsidRDefault="00BA1A38" w:rsidP="00BA1A38">
            <w:pPr>
              <w:rPr>
                <w:rFonts w:eastAsia="Times New Roman" w:cs="Times New Roman"/>
              </w:rPr>
            </w:pPr>
          </w:p>
        </w:tc>
        <w:tc>
          <w:tcPr>
            <w:tcW w:w="2154" w:type="dxa"/>
            <w:vMerge/>
          </w:tcPr>
          <w:p w:rsidR="00BA1A38" w:rsidRPr="00BA1A38" w:rsidRDefault="00BA1A38" w:rsidP="00BA1A38">
            <w:pPr>
              <w:rPr>
                <w:rFonts w:eastAsia="Times New Roman" w:cs="Times New Roman"/>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План</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Факт </w:t>
            </w:r>
            <w:hyperlink w:anchor="P2109" w:history="1">
              <w:r w:rsidRPr="00BA1A38">
                <w:rPr>
                  <w:rFonts w:ascii="Calibri" w:eastAsia="Times New Roman" w:hAnsi="Calibri" w:cs="Calibri"/>
                  <w:color w:val="0000FF"/>
                  <w:szCs w:val="20"/>
                  <w:lang w:eastAsia="ru-RU"/>
                </w:rPr>
                <w:t>&lt;2&gt;</w:t>
              </w:r>
            </w:hyperlink>
          </w:p>
        </w:tc>
        <w:tc>
          <w:tcPr>
            <w:tcW w:w="1984" w:type="dxa"/>
            <w:vMerge/>
          </w:tcPr>
          <w:p w:rsidR="00BA1A38" w:rsidRPr="00BA1A38" w:rsidRDefault="00BA1A38" w:rsidP="00BA1A38">
            <w:pPr>
              <w:rPr>
                <w:rFonts w:eastAsia="Times New Roman" w:cs="Times New Roman"/>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16"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 1, ед. измерения</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Бокситогорский</w:t>
            </w:r>
            <w:proofErr w:type="spellEnd"/>
            <w:r w:rsidRPr="00BA1A38">
              <w:rPr>
                <w:rFonts w:ascii="Calibri" w:eastAsia="Times New Roman" w:hAnsi="Calibri" w:cs="Calibri"/>
                <w:szCs w:val="20"/>
                <w:lang w:eastAsia="ru-RU"/>
              </w:rPr>
              <w:t xml:space="preserve"> район</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8616" w:type="dxa"/>
            <w:gridSpan w:val="5"/>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Показатель (индикатор) 2, ед. измерения</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Бокситогорский</w:t>
            </w:r>
            <w:proofErr w:type="spellEnd"/>
            <w:r w:rsidRPr="00BA1A38">
              <w:rPr>
                <w:rFonts w:ascii="Calibri" w:eastAsia="Times New Roman" w:hAnsi="Calibri" w:cs="Calibri"/>
                <w:szCs w:val="20"/>
                <w:lang w:eastAsia="ru-RU"/>
              </w:rPr>
              <w:t xml:space="preserve"> район</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215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7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7"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9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52" w:name="P2108"/>
      <w:bookmarkEnd w:id="52"/>
      <w:r w:rsidRPr="00BA1A38">
        <w:rPr>
          <w:rFonts w:ascii="Calibri" w:eastAsia="Times New Roman" w:hAnsi="Calibri" w:cs="Calibri"/>
          <w:szCs w:val="20"/>
          <w:lang w:eastAsia="ru-RU"/>
        </w:rPr>
        <w:t>&lt;1</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риводится фактическое значение (оценка) индикатора или показателя за год, предшествующий отчетному.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bookmarkStart w:id="53" w:name="P2109"/>
      <w:bookmarkEnd w:id="53"/>
      <w:r w:rsidRPr="00BA1A38">
        <w:rPr>
          <w:rFonts w:ascii="Calibri" w:eastAsia="Times New Roman" w:hAnsi="Calibri" w:cs="Calibri"/>
          <w:szCs w:val="20"/>
          <w:lang w:eastAsia="ru-RU"/>
        </w:rPr>
        <w:t>&lt;2</w:t>
      </w:r>
      <w:proofErr w:type="gramStart"/>
      <w:r w:rsidRPr="00BA1A38">
        <w:rPr>
          <w:rFonts w:ascii="Calibri" w:eastAsia="Times New Roman" w:hAnsi="Calibri" w:cs="Calibri"/>
          <w:szCs w:val="20"/>
          <w:lang w:eastAsia="ru-RU"/>
        </w:rPr>
        <w:t>&gt; П</w:t>
      </w:r>
      <w:proofErr w:type="gramEnd"/>
      <w:r w:rsidRPr="00BA1A38">
        <w:rPr>
          <w:rFonts w:ascii="Calibri" w:eastAsia="Times New Roman" w:hAnsi="Calibri" w:cs="Calibri"/>
          <w:szCs w:val="20"/>
          <w:lang w:eastAsia="ru-RU"/>
        </w:rPr>
        <w:t xml:space="preserve">ри отсутствии на отчетную дату сведений о фактическом значении показателя приводится оценочное значение с соответствующей </w:t>
      </w:r>
      <w:r w:rsidRPr="00BA1A38">
        <w:rPr>
          <w:rFonts w:ascii="Calibri" w:eastAsia="Times New Roman" w:hAnsi="Calibri" w:cs="Calibri"/>
          <w:szCs w:val="20"/>
          <w:lang w:eastAsia="ru-RU"/>
        </w:rPr>
        <w:lastRenderedPageBreak/>
        <w:t>отметкой.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12</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bookmarkStart w:id="54" w:name="P2113"/>
      <w:bookmarkEnd w:id="54"/>
      <w:r w:rsidRPr="00BA1A38">
        <w:rPr>
          <w:rFonts w:ascii="Calibri" w:eastAsia="Times New Roman" w:hAnsi="Calibri" w:cs="Calibri"/>
          <w:szCs w:val="20"/>
          <w:lang w:eastAsia="ru-RU"/>
        </w:rPr>
        <w:t>Информация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 территориальной структуре финансирования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(за счет сре</w:t>
      </w:r>
      <w:proofErr w:type="gramStart"/>
      <w:r w:rsidRPr="00BA1A38">
        <w:rPr>
          <w:rFonts w:ascii="Calibri" w:eastAsia="Times New Roman" w:hAnsi="Calibri" w:cs="Calibri"/>
          <w:szCs w:val="20"/>
          <w:lang w:eastAsia="ru-RU"/>
        </w:rPr>
        <w:t>дств вс</w:t>
      </w:r>
      <w:proofErr w:type="gramEnd"/>
      <w:r w:rsidRPr="00BA1A38">
        <w:rPr>
          <w:rFonts w:ascii="Calibri" w:eastAsia="Times New Roman" w:hAnsi="Calibri" w:cs="Calibri"/>
          <w:szCs w:val="20"/>
          <w:lang w:eastAsia="ru-RU"/>
        </w:rPr>
        <w:t>ех источников)</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государственной программы: ________________</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Ответственный исполнитель: _____________________________</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852"/>
        <w:gridCol w:w="1528"/>
        <w:gridCol w:w="1240"/>
        <w:gridCol w:w="1084"/>
        <w:gridCol w:w="1228"/>
        <w:gridCol w:w="1528"/>
        <w:gridCol w:w="1240"/>
        <w:gridCol w:w="1084"/>
        <w:gridCol w:w="1228"/>
      </w:tblGrid>
      <w:tr w:rsidR="00BA1A38" w:rsidRPr="00BA1A38" w:rsidTr="00F96384">
        <w:tc>
          <w:tcPr>
            <w:tcW w:w="460"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N </w:t>
            </w:r>
            <w:proofErr w:type="gramStart"/>
            <w:r w:rsidRPr="00BA1A38">
              <w:rPr>
                <w:rFonts w:ascii="Calibri" w:eastAsia="Times New Roman" w:hAnsi="Calibri" w:cs="Calibri"/>
                <w:szCs w:val="20"/>
                <w:lang w:eastAsia="ru-RU"/>
              </w:rPr>
              <w:t>п</w:t>
            </w:r>
            <w:proofErr w:type="gramEnd"/>
            <w:r w:rsidRPr="00BA1A38">
              <w:rPr>
                <w:rFonts w:ascii="Calibri" w:eastAsia="Times New Roman" w:hAnsi="Calibri" w:cs="Calibri"/>
                <w:szCs w:val="20"/>
                <w:lang w:eastAsia="ru-RU"/>
              </w:rPr>
              <w:t>/п</w:t>
            </w:r>
          </w:p>
        </w:tc>
        <w:tc>
          <w:tcPr>
            <w:tcW w:w="1852" w:type="dxa"/>
            <w:vMerge w:val="restart"/>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Наименование муниципального образования</w:t>
            </w:r>
          </w:p>
        </w:tc>
        <w:tc>
          <w:tcPr>
            <w:tcW w:w="5080" w:type="dxa"/>
            <w:gridSpan w:val="4"/>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План на год</w:t>
            </w:r>
          </w:p>
        </w:tc>
        <w:tc>
          <w:tcPr>
            <w:tcW w:w="5080" w:type="dxa"/>
            <w:gridSpan w:val="4"/>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Фактическое финансирование</w:t>
            </w:r>
          </w:p>
        </w:tc>
      </w:tr>
      <w:tr w:rsidR="00BA1A38" w:rsidRPr="00BA1A38" w:rsidTr="00F96384">
        <w:tc>
          <w:tcPr>
            <w:tcW w:w="460" w:type="dxa"/>
            <w:vMerge/>
          </w:tcPr>
          <w:p w:rsidR="00BA1A38" w:rsidRPr="00BA1A38" w:rsidRDefault="00BA1A38" w:rsidP="00BA1A38">
            <w:pPr>
              <w:rPr>
                <w:rFonts w:eastAsia="Times New Roman" w:cs="Times New Roman"/>
              </w:rPr>
            </w:pPr>
          </w:p>
        </w:tc>
        <w:tc>
          <w:tcPr>
            <w:tcW w:w="1852" w:type="dxa"/>
            <w:vMerge/>
          </w:tcPr>
          <w:p w:rsidR="00BA1A38" w:rsidRPr="00BA1A38" w:rsidRDefault="00BA1A38" w:rsidP="00BA1A38">
            <w:pPr>
              <w:rPr>
                <w:rFonts w:eastAsia="Times New Roman" w:cs="Times New Roman"/>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Федеральный бюджет</w:t>
            </w: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Областной бюджет</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Местные бюджеты</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Прочие источники</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52"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3</w:t>
            </w: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4</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5</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6</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7</w:t>
            </w: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8</w:t>
            </w: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9</w:t>
            </w: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10</w:t>
            </w: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1</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Бокситогорский</w:t>
            </w:r>
            <w:proofErr w:type="spellEnd"/>
            <w:r w:rsidRPr="00BA1A38">
              <w:rPr>
                <w:rFonts w:ascii="Calibri" w:eastAsia="Times New Roman" w:hAnsi="Calibri" w:cs="Calibri"/>
                <w:szCs w:val="20"/>
                <w:lang w:eastAsia="ru-RU"/>
              </w:rPr>
              <w:t xml:space="preserve"> муниципальный район</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2</w:t>
            </w: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Общеобластные</w:t>
            </w:r>
            <w:proofErr w:type="spellEnd"/>
            <w:r w:rsidRPr="00BA1A38">
              <w:rPr>
                <w:rFonts w:ascii="Calibri" w:eastAsia="Times New Roman" w:hAnsi="Calibri" w:cs="Calibri"/>
                <w:szCs w:val="20"/>
                <w:lang w:eastAsia="ru-RU"/>
              </w:rPr>
              <w:t xml:space="preserve"> расходы</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r w:rsidR="00BA1A38" w:rsidRPr="00BA1A38" w:rsidTr="00F96384">
        <w:tc>
          <w:tcPr>
            <w:tcW w:w="46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852" w:type="dxa"/>
          </w:tcPr>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r w:rsidRPr="00BA1A38">
              <w:rPr>
                <w:rFonts w:ascii="Calibri" w:eastAsia="Times New Roman" w:hAnsi="Calibri" w:cs="Calibri"/>
                <w:szCs w:val="20"/>
                <w:lang w:eastAsia="ru-RU"/>
              </w:rPr>
              <w:t>Всего по государственной программе</w:t>
            </w: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5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40"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084"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c>
          <w:tcPr>
            <w:tcW w:w="1228" w:type="dxa"/>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tc>
      </w:tr>
    </w:tbl>
    <w:p w:rsidR="00BA1A38" w:rsidRPr="00BA1A38" w:rsidRDefault="00BA1A38" w:rsidP="00BA1A38">
      <w:pPr>
        <w:rPr>
          <w:rFonts w:eastAsia="Times New Roman" w:cs="Times New Roman"/>
        </w:rPr>
        <w:sectPr w:rsidR="00BA1A38" w:rsidRPr="00BA1A38">
          <w:pgSz w:w="16838" w:h="11905" w:orient="landscape"/>
          <w:pgMar w:top="1440" w:right="1440" w:bottom="1440" w:left="1440" w:header="0" w:footer="0" w:gutter="0"/>
          <w:cols w:space="720"/>
        </w:sect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Информация представляется в отношении всех средств, распределенных по муниципальным районам (городскому округу), включая средства, распределенные юридическим лицам (в том числе государственным учреждениям, субъектам малого предпринимательства, иным юридическим лицам) и физическим лицам, находящимся на территории данного муниципального района (городского округа).</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13</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Перечень объектов 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 (подпрограммы)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Исключен. - </w:t>
      </w:r>
      <w:hyperlink r:id="rId91"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08.07.2020 N 24.</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2"/>
        <w:rPr>
          <w:rFonts w:ascii="Calibri" w:eastAsia="Times New Roman" w:hAnsi="Calibri" w:cs="Calibri"/>
          <w:szCs w:val="20"/>
          <w:lang w:eastAsia="ru-RU"/>
        </w:rPr>
      </w:pPr>
      <w:r w:rsidRPr="00BA1A38">
        <w:rPr>
          <w:rFonts w:ascii="Calibri" w:eastAsia="Times New Roman" w:hAnsi="Calibri" w:cs="Calibri"/>
          <w:szCs w:val="20"/>
          <w:lang w:eastAsia="ru-RU"/>
        </w:rPr>
        <w:t>Таблица 14</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Перечень</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контрольных событий реализации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государственной программы Ленинградской области</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Исключен. - </w:t>
      </w:r>
      <w:hyperlink r:id="rId92"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02.11.2020 N 37.</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1"/>
        <w:rPr>
          <w:rFonts w:ascii="Calibri" w:eastAsia="Times New Roman" w:hAnsi="Calibri" w:cs="Calibri"/>
          <w:szCs w:val="20"/>
          <w:lang w:eastAsia="ru-RU"/>
        </w:rPr>
      </w:pPr>
      <w:r w:rsidRPr="00BA1A38">
        <w:rPr>
          <w:rFonts w:ascii="Calibri" w:eastAsia="Times New Roman" w:hAnsi="Calibri" w:cs="Calibri"/>
          <w:szCs w:val="20"/>
          <w:lang w:eastAsia="ru-RU"/>
        </w:rPr>
        <w:t>Приложение 2</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к Методическим указаниям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по разработке и реализации</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государственных программ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МЕТОДИКА</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ОЦЕНКИ ЭФФЕКТИВНОСТИ ГОСУДАРСТВЕННЫХ ПРОГРАММ</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ЛЕНИНГРАДСКОЙ ОБЛАСТИ</w:t>
      </w:r>
    </w:p>
    <w:p w:rsidR="00BA1A38" w:rsidRPr="00BA1A38" w:rsidRDefault="00BA1A38" w:rsidP="00BA1A38">
      <w:pPr>
        <w:spacing w:after="1"/>
        <w:rPr>
          <w:rFonts w:eastAsia="Times New Roman" w:cs="Times New Roman"/>
        </w:rPr>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BA1A38" w:rsidRPr="00BA1A38" w:rsidTr="00F96384">
        <w:trPr>
          <w:jc w:val="center"/>
        </w:trPr>
        <w:tc>
          <w:tcPr>
            <w:tcW w:w="8965" w:type="dxa"/>
            <w:tcBorders>
              <w:top w:val="nil"/>
              <w:bottom w:val="nil"/>
            </w:tcBorders>
            <w:shd w:val="clear" w:color="auto" w:fill="F4F3F8"/>
          </w:tcPr>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t>Список изменяющих документов</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gramStart"/>
            <w:r w:rsidRPr="00BA1A38">
              <w:rPr>
                <w:rFonts w:ascii="Calibri" w:eastAsia="Times New Roman" w:hAnsi="Calibri" w:cs="Calibri"/>
                <w:color w:val="392C69"/>
                <w:szCs w:val="20"/>
                <w:lang w:eastAsia="ru-RU"/>
              </w:rPr>
              <w:t>(в ред. Приказов комитета экономического развития и инвестиционной</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t xml:space="preserve">деятельности Ленинградской области от 28.11.2018 </w:t>
            </w:r>
            <w:hyperlink r:id="rId93" w:history="1">
              <w:r w:rsidRPr="00BA1A38">
                <w:rPr>
                  <w:rFonts w:ascii="Calibri" w:eastAsia="Times New Roman" w:hAnsi="Calibri" w:cs="Calibri"/>
                  <w:color w:val="0000FF"/>
                  <w:szCs w:val="20"/>
                  <w:lang w:eastAsia="ru-RU"/>
                </w:rPr>
                <w:t>N 26</w:t>
              </w:r>
            </w:hyperlink>
            <w:r w:rsidRPr="00BA1A38">
              <w:rPr>
                <w:rFonts w:ascii="Calibri" w:eastAsia="Times New Roman" w:hAnsi="Calibri" w:cs="Calibri"/>
                <w:color w:val="392C69"/>
                <w:szCs w:val="20"/>
                <w:lang w:eastAsia="ru-RU"/>
              </w:rPr>
              <w:t xml:space="preserve">, от 15.05.2019 </w:t>
            </w:r>
            <w:hyperlink r:id="rId94" w:history="1">
              <w:r w:rsidRPr="00BA1A38">
                <w:rPr>
                  <w:rFonts w:ascii="Calibri" w:eastAsia="Times New Roman" w:hAnsi="Calibri" w:cs="Calibri"/>
                  <w:color w:val="0000FF"/>
                  <w:szCs w:val="20"/>
                  <w:lang w:eastAsia="ru-RU"/>
                </w:rPr>
                <w:t>N 10</w:t>
              </w:r>
            </w:hyperlink>
            <w:r w:rsidRPr="00BA1A38">
              <w:rPr>
                <w:rFonts w:ascii="Calibri" w:eastAsia="Times New Roman" w:hAnsi="Calibri" w:cs="Calibri"/>
                <w:color w:val="392C69"/>
                <w:szCs w:val="20"/>
                <w:lang w:eastAsia="ru-RU"/>
              </w:rPr>
              <w:t>,</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color w:val="392C69"/>
                <w:szCs w:val="20"/>
                <w:lang w:eastAsia="ru-RU"/>
              </w:rPr>
              <w:t xml:space="preserve">от 02.11.2020 </w:t>
            </w:r>
            <w:hyperlink r:id="rId95" w:history="1">
              <w:r w:rsidRPr="00BA1A38">
                <w:rPr>
                  <w:rFonts w:ascii="Calibri" w:eastAsia="Times New Roman" w:hAnsi="Calibri" w:cs="Calibri"/>
                  <w:color w:val="0000FF"/>
                  <w:szCs w:val="20"/>
                  <w:lang w:eastAsia="ru-RU"/>
                </w:rPr>
                <w:t>N 37</w:t>
              </w:r>
            </w:hyperlink>
            <w:r w:rsidRPr="00BA1A38">
              <w:rPr>
                <w:rFonts w:ascii="Calibri" w:eastAsia="Times New Roman" w:hAnsi="Calibri" w:cs="Calibri"/>
                <w:color w:val="392C69"/>
                <w:szCs w:val="20"/>
                <w:lang w:eastAsia="ru-RU"/>
              </w:rPr>
              <w:t>)</w:t>
            </w:r>
          </w:p>
        </w:tc>
      </w:tr>
    </w:tbl>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r w:rsidRPr="00BA1A38">
        <w:rPr>
          <w:rFonts w:ascii="Calibri" w:eastAsia="Times New Roman" w:hAnsi="Calibri" w:cs="Calibri"/>
          <w:b/>
          <w:szCs w:val="20"/>
          <w:lang w:eastAsia="ru-RU"/>
        </w:rPr>
        <w:t>I. Общие положения</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 Оценка эффективности реализации государственных программ производится ежегодно комитетом экономики.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2. Оценка эффективности государственной программы производится с учетом </w:t>
      </w:r>
      <w:r w:rsidRPr="00BA1A38">
        <w:rPr>
          <w:rFonts w:ascii="Calibri" w:eastAsia="Times New Roman" w:hAnsi="Calibri" w:cs="Calibri"/>
          <w:szCs w:val="20"/>
          <w:lang w:eastAsia="ru-RU"/>
        </w:rPr>
        <w:lastRenderedPageBreak/>
        <w:t>следующих составляющих:</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оценки степени достижения установленных значений показателей государственной программы (подпрограмм);</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оценки степени реализации мероприятий и достижения ожидаемых результатов их реализации (далее - оценка степени реализации мероприятий);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оценки степени соответствия запланированному уровню затрат;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оценки деятельности ответственного исполнителя.</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 Оценка эффективности реализации государственных программ осуществляется в два этапа.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4. На первом этапе осуществляется оценка эффективности реализации подпрограмм, включающая оценку степени достижения установленных значений показателей подпрограммы, оценку степени реализации мероприятий; оценку степени соответствия запланированному уровню затрат.</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5. На втором этапе осуществляется оценка эффективности реализации государственной программы, включающая оценку степени достижения установленных значений показателей государственной программы, оценку деятельности ответственного исполнителя, учет </w:t>
      </w:r>
      <w:proofErr w:type="gramStart"/>
      <w:r w:rsidRPr="00BA1A38">
        <w:rPr>
          <w:rFonts w:ascii="Calibri" w:eastAsia="Times New Roman" w:hAnsi="Calibri" w:cs="Calibri"/>
          <w:szCs w:val="20"/>
          <w:lang w:eastAsia="ru-RU"/>
        </w:rPr>
        <w:t>результатов оценки эффективности реализации подпрограмм</w:t>
      </w:r>
      <w:proofErr w:type="gram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r w:rsidRPr="00BA1A38">
        <w:rPr>
          <w:rFonts w:ascii="Calibri" w:eastAsia="Times New Roman" w:hAnsi="Calibri" w:cs="Calibri"/>
          <w:b/>
          <w:szCs w:val="20"/>
          <w:lang w:eastAsia="ru-RU"/>
        </w:rPr>
        <w:t>II. Оценка степени достижения установленных значений</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показателей государственной программы (подпрограмм)</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6. Оценка достижения запланированного значения отдельного показателя государственной программы (подпрограммы) рассчитывается по следующей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СВП</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 xml:space="preserve"> x СДП</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оценка достижения запланированного значения показателя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СВП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степень выполнения показателя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СДП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степень динамики показателя государственной программы (подпрограммы).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7. Для показателей государственной программы (подпрограммы), желаемой тенденцией которых является увеличение значений, степень выполнения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СВП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 xml:space="preserve"> / ЗПП</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ЗПФ</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фактическое значение показателя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ЗПП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планируемое значение показателя государственной программы, подпрограммы.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показателей государственной программы (подпрограммы), желаемой тенденцией которых является уменьшение значений, степень выполнения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СВП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ЗПП</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ГП(ПП)</w:t>
      </w:r>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8. Для показателей государственной программы (подпрограммы), желаемой тенденцией которых является увеличение значений, степень динамики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СДП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ГП(ПП)</w:t>
      </w:r>
      <w:proofErr w:type="spellStart"/>
      <w:r w:rsidRPr="00BA1A38">
        <w:rPr>
          <w:rFonts w:ascii="Calibri" w:eastAsia="Times New Roman" w:hAnsi="Calibri" w:cs="Calibri"/>
          <w:szCs w:val="20"/>
          <w:vertAlign w:val="subscript"/>
          <w:lang w:eastAsia="ru-RU"/>
        </w:rPr>
        <w:t>отч</w:t>
      </w:r>
      <w:proofErr w:type="spellEnd"/>
      <w:r w:rsidRPr="00BA1A38">
        <w:rPr>
          <w:rFonts w:ascii="Calibri" w:eastAsia="Times New Roman" w:hAnsi="Calibri" w:cs="Calibri"/>
          <w:szCs w:val="20"/>
          <w:vertAlign w:val="subscript"/>
          <w:lang w:eastAsia="ru-RU"/>
        </w:rPr>
        <w:t>.</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ПП)отч.-1</w:t>
      </w:r>
      <w:r w:rsidRPr="00BA1A38">
        <w:rPr>
          <w:rFonts w:ascii="Calibri" w:eastAsia="Times New Roman" w:hAnsi="Calibri" w:cs="Calibri"/>
          <w:szCs w:val="20"/>
          <w:lang w:eastAsia="ru-RU"/>
        </w:rPr>
        <w:t>, где: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ЗПФ</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proofErr w:type="spellStart"/>
      <w:r w:rsidRPr="00BA1A38">
        <w:rPr>
          <w:rFonts w:ascii="Calibri" w:eastAsia="Times New Roman" w:hAnsi="Calibri" w:cs="Calibri"/>
          <w:szCs w:val="20"/>
          <w:vertAlign w:val="subscript"/>
          <w:lang w:eastAsia="ru-RU"/>
        </w:rPr>
        <w:t>отч</w:t>
      </w:r>
      <w:proofErr w:type="spellEnd"/>
      <w:r w:rsidRPr="00BA1A38">
        <w:rPr>
          <w:rFonts w:ascii="Calibri" w:eastAsia="Times New Roman" w:hAnsi="Calibri" w:cs="Calibri"/>
          <w:szCs w:val="20"/>
          <w:vertAlign w:val="subscript"/>
          <w:lang w:eastAsia="ru-RU"/>
        </w:rPr>
        <w:t>.</w:t>
      </w:r>
      <w:r w:rsidRPr="00BA1A38">
        <w:rPr>
          <w:rFonts w:ascii="Calibri" w:eastAsia="Times New Roman" w:hAnsi="Calibri" w:cs="Calibri"/>
          <w:szCs w:val="20"/>
          <w:lang w:eastAsia="ru-RU"/>
        </w:rPr>
        <w:t xml:space="preserve"> - фактическое значение показателя государственной программы (подпрограммы) в отчетном году;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ЗПФ</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ПП)отч.-1</w:t>
      </w:r>
      <w:r w:rsidRPr="00BA1A38">
        <w:rPr>
          <w:rFonts w:ascii="Calibri" w:eastAsia="Times New Roman" w:hAnsi="Calibri" w:cs="Calibri"/>
          <w:szCs w:val="20"/>
          <w:lang w:eastAsia="ru-RU"/>
        </w:rPr>
        <w:t xml:space="preserve"> - фактическое значение показателя государственной программы (подпрограммы) в году, предшествующем отчетному.</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Для показателей государственной программы (подпрограммы), желаемой тенденцией которых является уменьшение значений, степень динамики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СДП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ГП(ПП)отч.-1</w:t>
      </w:r>
      <w:r w:rsidRPr="00BA1A38">
        <w:rPr>
          <w:rFonts w:ascii="Calibri" w:eastAsia="Times New Roman" w:hAnsi="Calibri" w:cs="Calibri"/>
          <w:szCs w:val="20"/>
          <w:lang w:eastAsia="ru-RU"/>
        </w:rPr>
        <w:t xml:space="preserve"> / ЗПФ</w:t>
      </w:r>
      <w:r w:rsidRPr="00BA1A38">
        <w:rPr>
          <w:rFonts w:ascii="Calibri" w:eastAsia="Times New Roman" w:hAnsi="Calibri" w:cs="Calibri"/>
          <w:szCs w:val="20"/>
          <w:vertAlign w:val="subscript"/>
          <w:lang w:eastAsia="ru-RU"/>
        </w:rPr>
        <w:t>ГП(ПП)</w:t>
      </w:r>
      <w:proofErr w:type="spellStart"/>
      <w:r w:rsidRPr="00BA1A38">
        <w:rPr>
          <w:rFonts w:ascii="Calibri" w:eastAsia="Times New Roman" w:hAnsi="Calibri" w:cs="Calibri"/>
          <w:szCs w:val="20"/>
          <w:vertAlign w:val="subscript"/>
          <w:lang w:eastAsia="ru-RU"/>
        </w:rPr>
        <w:t>отч</w:t>
      </w:r>
      <w:proofErr w:type="spellEnd"/>
      <w:r w:rsidRPr="00BA1A38">
        <w:rPr>
          <w:rFonts w:ascii="Calibri" w:eastAsia="Times New Roman" w:hAnsi="Calibri" w:cs="Calibri"/>
          <w:szCs w:val="20"/>
          <w:vertAlign w:val="subscript"/>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9. Особенности </w:t>
      </w:r>
      <w:proofErr w:type="gramStart"/>
      <w:r w:rsidRPr="00BA1A38">
        <w:rPr>
          <w:rFonts w:ascii="Calibri" w:eastAsia="Times New Roman" w:hAnsi="Calibri" w:cs="Calibri"/>
          <w:szCs w:val="20"/>
          <w:lang w:eastAsia="ru-RU"/>
        </w:rPr>
        <w:t>расчета оценки достижения запланированного значения отдельного показателя государственной</w:t>
      </w:r>
      <w:proofErr w:type="gramEnd"/>
      <w:r w:rsidRPr="00BA1A38">
        <w:rPr>
          <w:rFonts w:ascii="Calibri" w:eastAsia="Times New Roman" w:hAnsi="Calibri" w:cs="Calibri"/>
          <w:szCs w:val="20"/>
          <w:lang w:eastAsia="ru-RU"/>
        </w:rPr>
        <w:t xml:space="preserve">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 Если ответственным исполнителем государственной программы представлено прогнозное (оценочное) значение показателя, то для таких показателей применяется понижающий коэффициент 0,9.</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 Степень выполнения отдельно взятого показателя государственной программы (подпрограммы) (СВП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не может превышать 1.</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3) Если степень динамики отдельно взятого показателя государственной программы (подпрограммы) (СДП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превышает 1,1, степень динамики считается равной 1,1.</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4) Для показателей количества семей, улучшивших жилищные условия, ввода объектов, количества приобретенного оборудования и техники, выполнения работ на водных объектах федеральной собственности степень динамики не учитывается.</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4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96"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5) Оценка достижения запланированного значения отдельного показателя государственной программы (подпрограммы) (ОП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не может превышать 1.</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w:t>
      </w:r>
      <w:proofErr w:type="spellStart"/>
      <w:r w:rsidRPr="00BA1A38">
        <w:rPr>
          <w:rFonts w:ascii="Calibri" w:eastAsia="Times New Roman" w:hAnsi="Calibri" w:cs="Calibri"/>
          <w:szCs w:val="20"/>
          <w:lang w:eastAsia="ru-RU"/>
        </w:rPr>
        <w:t>пп</w:t>
      </w:r>
      <w:proofErr w:type="spellEnd"/>
      <w:r w:rsidRPr="00BA1A38">
        <w:rPr>
          <w:rFonts w:ascii="Calibri" w:eastAsia="Times New Roman" w:hAnsi="Calibri" w:cs="Calibri"/>
          <w:szCs w:val="20"/>
          <w:lang w:eastAsia="ru-RU"/>
        </w:rPr>
        <w:t xml:space="preserve">. 5 </w:t>
      </w:r>
      <w:proofErr w:type="gramStart"/>
      <w:r w:rsidRPr="00BA1A38">
        <w:rPr>
          <w:rFonts w:ascii="Calibri" w:eastAsia="Times New Roman" w:hAnsi="Calibri" w:cs="Calibri"/>
          <w:szCs w:val="20"/>
          <w:lang w:eastAsia="ru-RU"/>
        </w:rPr>
        <w:t>введен</w:t>
      </w:r>
      <w:proofErr w:type="gramEnd"/>
      <w:r w:rsidRPr="00BA1A38">
        <w:rPr>
          <w:rFonts w:ascii="Calibri" w:eastAsia="Times New Roman" w:hAnsi="Calibri" w:cs="Calibri"/>
          <w:szCs w:val="20"/>
          <w:lang w:eastAsia="ru-RU"/>
        </w:rPr>
        <w:t xml:space="preserve"> </w:t>
      </w:r>
      <w:hyperlink r:id="rId97" w:history="1">
        <w:r w:rsidRPr="00BA1A38">
          <w:rPr>
            <w:rFonts w:ascii="Calibri" w:eastAsia="Times New Roman" w:hAnsi="Calibri" w:cs="Calibri"/>
            <w:color w:val="0000FF"/>
            <w:szCs w:val="20"/>
            <w:lang w:eastAsia="ru-RU"/>
          </w:rPr>
          <w:t>Приказом</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bookmarkStart w:id="55" w:name="P2279"/>
      <w:bookmarkEnd w:id="55"/>
      <w:r w:rsidRPr="00BA1A38">
        <w:rPr>
          <w:rFonts w:ascii="Calibri" w:eastAsia="Times New Roman" w:hAnsi="Calibri" w:cs="Calibri"/>
          <w:szCs w:val="20"/>
          <w:lang w:eastAsia="ru-RU"/>
        </w:rPr>
        <w:t>10. Итоговая оценка степени достижения показателей государственной программы (подпрограммы)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Pr>
          <w:rFonts w:ascii="Calibri" w:eastAsia="Times New Roman" w:hAnsi="Calibri" w:cs="Calibri"/>
          <w:noProof/>
          <w:position w:val="-13"/>
          <w:szCs w:val="20"/>
          <w:lang w:eastAsia="ru-RU"/>
        </w:rPr>
        <w:lastRenderedPageBreak/>
        <w:drawing>
          <wp:inline distT="0" distB="0" distL="0" distR="0">
            <wp:extent cx="2197100" cy="308610"/>
            <wp:effectExtent l="0" t="0" r="49047400" b="571119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197100" cy="30861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ИОП</w:t>
      </w:r>
      <w:r w:rsidRPr="00BA1A38">
        <w:rPr>
          <w:rFonts w:ascii="Calibri" w:eastAsia="Times New Roman" w:hAnsi="Calibri" w:cs="Calibri"/>
          <w:szCs w:val="20"/>
          <w:vertAlign w:val="subscript"/>
          <w:lang w:eastAsia="ru-RU"/>
        </w:rPr>
        <w:t>Г</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итоговая оценка достижения показателей государственной программы (подпрограммы);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K</w:t>
      </w:r>
      <w:r w:rsidRPr="00BA1A38">
        <w:rPr>
          <w:rFonts w:ascii="Calibri" w:eastAsia="Times New Roman" w:hAnsi="Calibri" w:cs="Calibri"/>
          <w:szCs w:val="20"/>
          <w:vertAlign w:val="subscript"/>
          <w:lang w:eastAsia="ru-RU"/>
        </w:rPr>
        <w:t>i</w:t>
      </w:r>
      <w:proofErr w:type="spellEnd"/>
      <w:r w:rsidRPr="00BA1A38">
        <w:rPr>
          <w:rFonts w:ascii="Calibri" w:eastAsia="Times New Roman" w:hAnsi="Calibri" w:cs="Calibri"/>
          <w:szCs w:val="20"/>
          <w:lang w:eastAsia="ru-RU"/>
        </w:rPr>
        <w:t xml:space="preserve"> - коэффициент значимости показателя государственной программы (подпрограммы) в соответствии с приложением 2 к государственной программе (Сведения о показателях (индикаторах) государственной программы 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r w:rsidRPr="00BA1A38">
        <w:rPr>
          <w:rFonts w:ascii="Calibri" w:eastAsia="Times New Roman" w:hAnsi="Calibri" w:cs="Calibri"/>
          <w:b/>
          <w:szCs w:val="20"/>
          <w:lang w:eastAsia="ru-RU"/>
        </w:rPr>
        <w:t>III. Оценка степени реализации мероприятий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11. Степень реализации мероприятий оценивается для каждой подпрограммы по следующей формуле:</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СР</w:t>
      </w:r>
      <w:r w:rsidRPr="00BA1A38">
        <w:rPr>
          <w:rFonts w:ascii="Calibri" w:eastAsia="Times New Roman" w:hAnsi="Calibri" w:cs="Calibri"/>
          <w:szCs w:val="20"/>
          <w:vertAlign w:val="subscript"/>
          <w:lang w:eastAsia="ru-RU"/>
        </w:rPr>
        <w:t>м</w:t>
      </w:r>
      <w:proofErr w:type="spellEnd"/>
      <w:r w:rsidRPr="00BA1A38">
        <w:rPr>
          <w:rFonts w:ascii="Calibri" w:eastAsia="Times New Roman" w:hAnsi="Calibri" w:cs="Calibri"/>
          <w:szCs w:val="20"/>
          <w:lang w:eastAsia="ru-RU"/>
        </w:rPr>
        <w:t xml:space="preserve"> = 0,3 x </w:t>
      </w:r>
      <w:proofErr w:type="spellStart"/>
      <w:r w:rsidRPr="00BA1A38">
        <w:rPr>
          <w:rFonts w:ascii="Calibri" w:eastAsia="Times New Roman" w:hAnsi="Calibri" w:cs="Calibri"/>
          <w:szCs w:val="20"/>
          <w:lang w:eastAsia="ru-RU"/>
        </w:rPr>
        <w:t>К</w:t>
      </w:r>
      <w:r w:rsidRPr="00BA1A38">
        <w:rPr>
          <w:rFonts w:ascii="Calibri" w:eastAsia="Times New Roman" w:hAnsi="Calibri" w:cs="Calibri"/>
          <w:szCs w:val="20"/>
          <w:vertAlign w:val="subscript"/>
          <w:lang w:eastAsia="ru-RU"/>
        </w:rPr>
        <w:t>нф</w:t>
      </w:r>
      <w:proofErr w:type="spellEnd"/>
      <w:r w:rsidRPr="00BA1A38">
        <w:rPr>
          <w:rFonts w:ascii="Calibri" w:eastAsia="Times New Roman" w:hAnsi="Calibri" w:cs="Calibri"/>
          <w:szCs w:val="20"/>
          <w:lang w:eastAsia="ru-RU"/>
        </w:rPr>
        <w:t xml:space="preserve"> + 0,7 x </w:t>
      </w:r>
      <w:proofErr w:type="spellStart"/>
      <w:r w:rsidRPr="00BA1A38">
        <w:rPr>
          <w:rFonts w:ascii="Calibri" w:eastAsia="Times New Roman" w:hAnsi="Calibri" w:cs="Calibri"/>
          <w:szCs w:val="20"/>
          <w:lang w:eastAsia="ru-RU"/>
        </w:rPr>
        <w:t>К</w:t>
      </w:r>
      <w:r w:rsidRPr="00BA1A38">
        <w:rPr>
          <w:rFonts w:ascii="Calibri" w:eastAsia="Times New Roman" w:hAnsi="Calibri" w:cs="Calibri"/>
          <w:szCs w:val="20"/>
          <w:vertAlign w:val="subscript"/>
          <w:lang w:eastAsia="ru-RU"/>
        </w:rPr>
        <w:t>ф</w:t>
      </w:r>
      <w:proofErr w:type="spell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СР</w:t>
      </w:r>
      <w:r w:rsidRPr="00BA1A38">
        <w:rPr>
          <w:rFonts w:ascii="Calibri" w:eastAsia="Times New Roman" w:hAnsi="Calibri" w:cs="Calibri"/>
          <w:szCs w:val="20"/>
          <w:vertAlign w:val="subscript"/>
          <w:lang w:eastAsia="ru-RU"/>
        </w:rPr>
        <w:t>м</w:t>
      </w:r>
      <w:proofErr w:type="spellEnd"/>
      <w:r w:rsidRPr="00BA1A38">
        <w:rPr>
          <w:rFonts w:ascii="Calibri" w:eastAsia="Times New Roman" w:hAnsi="Calibri" w:cs="Calibri"/>
          <w:szCs w:val="20"/>
          <w:lang w:eastAsia="ru-RU"/>
        </w:rPr>
        <w:t xml:space="preserve"> - степень реализации мероприятий;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К</w:t>
      </w:r>
      <w:r w:rsidRPr="00BA1A38">
        <w:rPr>
          <w:rFonts w:ascii="Calibri" w:eastAsia="Times New Roman" w:hAnsi="Calibri" w:cs="Calibri"/>
          <w:szCs w:val="20"/>
          <w:vertAlign w:val="subscript"/>
          <w:lang w:eastAsia="ru-RU"/>
        </w:rPr>
        <w:t>нф</w:t>
      </w:r>
      <w:proofErr w:type="spellEnd"/>
      <w:r w:rsidRPr="00BA1A38">
        <w:rPr>
          <w:rFonts w:ascii="Calibri" w:eastAsia="Times New Roman" w:hAnsi="Calibri" w:cs="Calibri"/>
          <w:szCs w:val="20"/>
          <w:lang w:eastAsia="ru-RU"/>
        </w:rPr>
        <w:t xml:space="preserve"> - доля мероприятий, не требующих финансирования, выполненных в полном объеме, из числа мероприятий, не требующих финансирования, запланированных к реализации в отчетном году;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К</w:t>
      </w:r>
      <w:r w:rsidRPr="00BA1A38">
        <w:rPr>
          <w:rFonts w:ascii="Calibri" w:eastAsia="Times New Roman" w:hAnsi="Calibri" w:cs="Calibri"/>
          <w:szCs w:val="20"/>
          <w:vertAlign w:val="subscript"/>
          <w:lang w:eastAsia="ru-RU"/>
        </w:rPr>
        <w:t>ф</w:t>
      </w:r>
      <w:proofErr w:type="spellEnd"/>
      <w:r w:rsidRPr="00BA1A38">
        <w:rPr>
          <w:rFonts w:ascii="Calibri" w:eastAsia="Times New Roman" w:hAnsi="Calibri" w:cs="Calibri"/>
          <w:szCs w:val="20"/>
          <w:lang w:eastAsia="ru-RU"/>
        </w:rPr>
        <w:t xml:space="preserve"> - доля мероприятий, требующих финансирования, выполненных в полном объеме, из числа мероприятий, требующих финансирования, запланированных к реализации в отчетном году.</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(п. 11 в ред. </w:t>
      </w:r>
      <w:hyperlink r:id="rId99"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12. Мероприятие считается выполненным в полном объеме в случае, если достигнуто не менее 95% запланированных результатов и освоено не менее 95% запланированного финансирования (за исключением экономии по результатам проведения конкурсных процедур).</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Оценка проводится по мероприятиям детального плана реализации государственной программы и по основным мероприятиям (для мероприятий, не предполагающих финансирования за счет средств областного бюджета).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Ответственный исполнитель государственной программы в составе годового отчета о реализации государственной программы по каждому мероприятию детального плана и основному мероприятию, не предполагающему финансирования за счет средств областного бюджета, осуществляет оценку выполнения (мероприятие </w:t>
      </w:r>
      <w:proofErr w:type="gramStart"/>
      <w:r w:rsidRPr="00BA1A38">
        <w:rPr>
          <w:rFonts w:ascii="Calibri" w:eastAsia="Times New Roman" w:hAnsi="Calibri" w:cs="Calibri"/>
          <w:szCs w:val="20"/>
          <w:lang w:eastAsia="ru-RU"/>
        </w:rPr>
        <w:t>выполнено/мероприятие не выполнено</w:t>
      </w:r>
      <w:proofErr w:type="gram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hyperlink r:id="rId100" w:history="1">
        <w:r w:rsidRPr="00BA1A38">
          <w:rPr>
            <w:rFonts w:ascii="Calibri" w:eastAsia="Times New Roman" w:hAnsi="Calibri" w:cs="Calibri"/>
            <w:b/>
            <w:color w:val="0000FF"/>
            <w:szCs w:val="20"/>
            <w:lang w:eastAsia="ru-RU"/>
          </w:rPr>
          <w:t>IV</w:t>
        </w:r>
      </w:hyperlink>
      <w:r w:rsidRPr="00BA1A38">
        <w:rPr>
          <w:rFonts w:ascii="Calibri" w:eastAsia="Times New Roman" w:hAnsi="Calibri" w:cs="Calibri"/>
          <w:b/>
          <w:szCs w:val="20"/>
          <w:lang w:eastAsia="ru-RU"/>
        </w:rPr>
        <w:t xml:space="preserve">. Оценка степени соответствия </w:t>
      </w:r>
      <w:proofErr w:type="gramStart"/>
      <w:r w:rsidRPr="00BA1A38">
        <w:rPr>
          <w:rFonts w:ascii="Calibri" w:eastAsia="Times New Roman" w:hAnsi="Calibri" w:cs="Calibri"/>
          <w:b/>
          <w:szCs w:val="20"/>
          <w:lang w:eastAsia="ru-RU"/>
        </w:rPr>
        <w:t>запланированному</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уровню затрат</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13. Степень соответствия запланированному уровню затрат оценивается для каждой подпрограммы по следующей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ССуз</w:t>
      </w:r>
      <w:proofErr w:type="spellEnd"/>
      <w:r w:rsidRPr="00BA1A38">
        <w:rPr>
          <w:rFonts w:ascii="Calibri" w:eastAsia="Times New Roman" w:hAnsi="Calibri" w:cs="Calibri"/>
          <w:szCs w:val="20"/>
          <w:lang w:eastAsia="ru-RU"/>
        </w:rPr>
        <w:t xml:space="preserve"> = </w:t>
      </w:r>
      <w:proofErr w:type="spellStart"/>
      <w:r w:rsidRPr="00BA1A38">
        <w:rPr>
          <w:rFonts w:ascii="Calibri" w:eastAsia="Times New Roman" w:hAnsi="Calibri" w:cs="Calibri"/>
          <w:szCs w:val="20"/>
          <w:lang w:eastAsia="ru-RU"/>
        </w:rPr>
        <w:t>Зф</w:t>
      </w:r>
      <w:proofErr w:type="spellEnd"/>
      <w:r w:rsidRPr="00BA1A38">
        <w:rPr>
          <w:rFonts w:ascii="Calibri" w:eastAsia="Times New Roman" w:hAnsi="Calibri" w:cs="Calibri"/>
          <w:szCs w:val="20"/>
          <w:lang w:eastAsia="ru-RU"/>
        </w:rPr>
        <w:t xml:space="preserve"> / </w:t>
      </w:r>
      <w:proofErr w:type="spellStart"/>
      <w:r w:rsidRPr="00BA1A38">
        <w:rPr>
          <w:rFonts w:ascii="Calibri" w:eastAsia="Times New Roman" w:hAnsi="Calibri" w:cs="Calibri"/>
          <w:szCs w:val="20"/>
          <w:lang w:eastAsia="ru-RU"/>
        </w:rPr>
        <w:t>Зп</w:t>
      </w:r>
      <w:proofErr w:type="spell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ССуз</w:t>
      </w:r>
      <w:proofErr w:type="spellEnd"/>
      <w:r w:rsidRPr="00BA1A38">
        <w:rPr>
          <w:rFonts w:ascii="Calibri" w:eastAsia="Times New Roman" w:hAnsi="Calibri" w:cs="Calibri"/>
          <w:szCs w:val="20"/>
          <w:lang w:eastAsia="ru-RU"/>
        </w:rPr>
        <w:t xml:space="preserve"> - степень соответствия запланированному уровню расходов;</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Зф</w:t>
      </w:r>
      <w:proofErr w:type="spellEnd"/>
      <w:r w:rsidRPr="00BA1A38">
        <w:rPr>
          <w:rFonts w:ascii="Calibri" w:eastAsia="Times New Roman" w:hAnsi="Calibri" w:cs="Calibri"/>
          <w:szCs w:val="20"/>
          <w:lang w:eastAsia="ru-RU"/>
        </w:rPr>
        <w:t xml:space="preserve"> - фактические расходы на реализацию подпрограммы в отчетном году;</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Зп</w:t>
      </w:r>
      <w:proofErr w:type="spellEnd"/>
      <w:r w:rsidRPr="00BA1A38">
        <w:rPr>
          <w:rFonts w:ascii="Calibri" w:eastAsia="Times New Roman" w:hAnsi="Calibri" w:cs="Calibri"/>
          <w:szCs w:val="20"/>
          <w:lang w:eastAsia="ru-RU"/>
        </w:rPr>
        <w:t xml:space="preserve"> - плановые расходы на реализацию подпрограммы в отчетном году.</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14. В качестве плановых расходов из всех источников используются данные об объемах расходов в соответствии с редакцией государственной программы, действующей по состоянию на 31 декабря отчетного года.</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15. В случае если фактическое финансирование по одному источнику (нескольким источникам) превышает плановые параметры, плановые расходы по источнику принимаются </w:t>
      </w:r>
      <w:proofErr w:type="gramStart"/>
      <w:r w:rsidRPr="00BA1A38">
        <w:rPr>
          <w:rFonts w:ascii="Calibri" w:eastAsia="Times New Roman" w:hAnsi="Calibri" w:cs="Calibri"/>
          <w:szCs w:val="20"/>
          <w:lang w:eastAsia="ru-RU"/>
        </w:rPr>
        <w:t>равными</w:t>
      </w:r>
      <w:proofErr w:type="gramEnd"/>
      <w:r w:rsidRPr="00BA1A38">
        <w:rPr>
          <w:rFonts w:ascii="Calibri" w:eastAsia="Times New Roman" w:hAnsi="Calibri" w:cs="Calibri"/>
          <w:szCs w:val="20"/>
          <w:lang w:eastAsia="ru-RU"/>
        </w:rPr>
        <w:t xml:space="preserve"> фактическим.</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hyperlink r:id="rId101" w:history="1">
        <w:r w:rsidRPr="00BA1A38">
          <w:rPr>
            <w:rFonts w:ascii="Calibri" w:eastAsia="Times New Roman" w:hAnsi="Calibri" w:cs="Calibri"/>
            <w:b/>
            <w:color w:val="0000FF"/>
            <w:szCs w:val="20"/>
            <w:lang w:eastAsia="ru-RU"/>
          </w:rPr>
          <w:t>V</w:t>
        </w:r>
      </w:hyperlink>
      <w:r w:rsidRPr="00BA1A38">
        <w:rPr>
          <w:rFonts w:ascii="Calibri" w:eastAsia="Times New Roman" w:hAnsi="Calibri" w:cs="Calibri"/>
          <w:b/>
          <w:szCs w:val="20"/>
          <w:lang w:eastAsia="ru-RU"/>
        </w:rPr>
        <w:t>. Оценка эффективности реализации подпрограммы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16. Оценка эффективности реализации подпрограммы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ЭФПП = 0,45 x ИОП</w:t>
      </w:r>
      <w:r w:rsidRPr="00BA1A38">
        <w:rPr>
          <w:rFonts w:ascii="Calibri" w:eastAsia="Times New Roman" w:hAnsi="Calibri" w:cs="Calibri"/>
          <w:szCs w:val="20"/>
          <w:vertAlign w:val="subscript"/>
          <w:lang w:eastAsia="ru-RU"/>
        </w:rPr>
        <w:t>ПП</w:t>
      </w:r>
      <w:r w:rsidRPr="00BA1A38">
        <w:rPr>
          <w:rFonts w:ascii="Calibri" w:eastAsia="Times New Roman" w:hAnsi="Calibri" w:cs="Calibri"/>
          <w:szCs w:val="20"/>
          <w:lang w:eastAsia="ru-RU"/>
        </w:rPr>
        <w:t xml:space="preserve"> + 0,35 x </w:t>
      </w:r>
      <w:proofErr w:type="spellStart"/>
      <w:r w:rsidRPr="00BA1A38">
        <w:rPr>
          <w:rFonts w:ascii="Calibri" w:eastAsia="Times New Roman" w:hAnsi="Calibri" w:cs="Calibri"/>
          <w:szCs w:val="20"/>
          <w:lang w:eastAsia="ru-RU"/>
        </w:rPr>
        <w:t>СР</w:t>
      </w:r>
      <w:r w:rsidRPr="00BA1A38">
        <w:rPr>
          <w:rFonts w:ascii="Calibri" w:eastAsia="Times New Roman" w:hAnsi="Calibri" w:cs="Calibri"/>
          <w:szCs w:val="20"/>
          <w:vertAlign w:val="subscript"/>
          <w:lang w:eastAsia="ru-RU"/>
        </w:rPr>
        <w:t>м</w:t>
      </w:r>
      <w:proofErr w:type="spellEnd"/>
      <w:r w:rsidRPr="00BA1A38">
        <w:rPr>
          <w:rFonts w:ascii="Calibri" w:eastAsia="Times New Roman" w:hAnsi="Calibri" w:cs="Calibri"/>
          <w:szCs w:val="20"/>
          <w:lang w:eastAsia="ru-RU"/>
        </w:rPr>
        <w:t xml:space="preserve"> + 0,2 x </w:t>
      </w:r>
      <w:proofErr w:type="spellStart"/>
      <w:r w:rsidRPr="00BA1A38">
        <w:rPr>
          <w:rFonts w:ascii="Calibri" w:eastAsia="Times New Roman" w:hAnsi="Calibri" w:cs="Calibri"/>
          <w:szCs w:val="20"/>
          <w:lang w:eastAsia="ru-RU"/>
        </w:rPr>
        <w:t>ССуз</w:t>
      </w:r>
      <w:proofErr w:type="spell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ЭФПП - оценка эффективности реализации подпрограммы.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17. Эффективность реализации подпрограммы признается высокой в случае, если значение ЭФПП составляет не менее 95%.</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Эффективность реализации подпрограммы признается средней в случае, если значение ЭФПП составляет не менее 85%.</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Эффективность реализации подпрограммы признается удовлетворительной в случае, если значение ЭФПП составляет не менее 70%.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остальных случаях эффективность реализации подпрограммы признается неудовлетворительной.</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hyperlink r:id="rId102" w:history="1">
        <w:r w:rsidRPr="00BA1A38">
          <w:rPr>
            <w:rFonts w:ascii="Calibri" w:eastAsia="Times New Roman" w:hAnsi="Calibri" w:cs="Calibri"/>
            <w:b/>
            <w:color w:val="0000FF"/>
            <w:szCs w:val="20"/>
            <w:lang w:eastAsia="ru-RU"/>
          </w:rPr>
          <w:t>VI</w:t>
        </w:r>
      </w:hyperlink>
      <w:r w:rsidRPr="00BA1A38">
        <w:rPr>
          <w:rFonts w:ascii="Calibri" w:eastAsia="Times New Roman" w:hAnsi="Calibri" w:cs="Calibri"/>
          <w:b/>
          <w:szCs w:val="20"/>
          <w:lang w:eastAsia="ru-RU"/>
        </w:rPr>
        <w:t>. Оценка деятельности ответственного исполнителя</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18. Оценка эффективности деятельности ответственного исполнителя государственной программы рассчитывается по формуле:</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ОЭД = </w:t>
      </w:r>
      <w:proofErr w:type="spellStart"/>
      <w:r w:rsidRPr="00BA1A38">
        <w:rPr>
          <w:rFonts w:ascii="Calibri" w:eastAsia="Times New Roman" w:hAnsi="Calibri" w:cs="Calibri"/>
          <w:szCs w:val="20"/>
          <w:lang w:eastAsia="ru-RU"/>
        </w:rPr>
        <w:t>ЭФ</w:t>
      </w:r>
      <w:r w:rsidRPr="00BA1A38">
        <w:rPr>
          <w:rFonts w:ascii="Calibri" w:eastAsia="Times New Roman" w:hAnsi="Calibri" w:cs="Calibri"/>
          <w:szCs w:val="20"/>
          <w:vertAlign w:val="subscript"/>
          <w:lang w:eastAsia="ru-RU"/>
        </w:rPr>
        <w:t>ф</w:t>
      </w:r>
      <w:proofErr w:type="spellEnd"/>
      <w:r w:rsidRPr="00BA1A38">
        <w:rPr>
          <w:rFonts w:ascii="Calibri" w:eastAsia="Times New Roman" w:hAnsi="Calibri" w:cs="Calibri"/>
          <w:szCs w:val="20"/>
          <w:lang w:eastAsia="ru-RU"/>
        </w:rPr>
        <w:t xml:space="preserve"> / </w:t>
      </w:r>
      <w:proofErr w:type="spellStart"/>
      <w:r w:rsidRPr="00BA1A38">
        <w:rPr>
          <w:rFonts w:ascii="Calibri" w:eastAsia="Times New Roman" w:hAnsi="Calibri" w:cs="Calibri"/>
          <w:szCs w:val="20"/>
          <w:lang w:eastAsia="ru-RU"/>
        </w:rPr>
        <w:t>ЭФ</w:t>
      </w:r>
      <w:r w:rsidRPr="00BA1A38">
        <w:rPr>
          <w:rFonts w:ascii="Calibri" w:eastAsia="Times New Roman" w:hAnsi="Calibri" w:cs="Calibri"/>
          <w:szCs w:val="20"/>
          <w:vertAlign w:val="subscript"/>
          <w:lang w:eastAsia="ru-RU"/>
        </w:rPr>
        <w:t>макс</w:t>
      </w:r>
      <w:proofErr w:type="spell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ОЭД - оценка эффективности деятельности ответственного исполнителя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ЭФ</w:t>
      </w:r>
      <w:r w:rsidRPr="00BA1A38">
        <w:rPr>
          <w:rFonts w:ascii="Calibri" w:eastAsia="Times New Roman" w:hAnsi="Calibri" w:cs="Calibri"/>
          <w:szCs w:val="20"/>
          <w:vertAlign w:val="subscript"/>
          <w:lang w:eastAsia="ru-RU"/>
        </w:rPr>
        <w:t>ф</w:t>
      </w:r>
      <w:proofErr w:type="spellEnd"/>
      <w:r w:rsidRPr="00BA1A38">
        <w:rPr>
          <w:rFonts w:ascii="Calibri" w:eastAsia="Times New Roman" w:hAnsi="Calibri" w:cs="Calibri"/>
          <w:szCs w:val="20"/>
          <w:lang w:eastAsia="ru-RU"/>
        </w:rPr>
        <w:t xml:space="preserve"> - фактическое количество баллов по критериям эффективности;</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ЭФ</w:t>
      </w:r>
      <w:r w:rsidRPr="00BA1A38">
        <w:rPr>
          <w:rFonts w:ascii="Calibri" w:eastAsia="Times New Roman" w:hAnsi="Calibri" w:cs="Calibri"/>
          <w:szCs w:val="20"/>
          <w:vertAlign w:val="subscript"/>
          <w:lang w:eastAsia="ru-RU"/>
        </w:rPr>
        <w:t>макс</w:t>
      </w:r>
      <w:proofErr w:type="spellEnd"/>
      <w:r w:rsidRPr="00BA1A38">
        <w:rPr>
          <w:rFonts w:ascii="Calibri" w:eastAsia="Times New Roman" w:hAnsi="Calibri" w:cs="Calibri"/>
          <w:szCs w:val="20"/>
          <w:lang w:eastAsia="ru-RU"/>
        </w:rPr>
        <w:t xml:space="preserve"> - максимальное количество баллов по критериям эффективности равное 3.</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19. Критерии </w:t>
      </w:r>
      <w:proofErr w:type="gramStart"/>
      <w:r w:rsidRPr="00BA1A38">
        <w:rPr>
          <w:rFonts w:ascii="Calibri" w:eastAsia="Times New Roman" w:hAnsi="Calibri" w:cs="Calibri"/>
          <w:szCs w:val="20"/>
          <w:lang w:eastAsia="ru-RU"/>
        </w:rPr>
        <w:t>оценки эффективности деятельности ответственного исполнителя государственной программы</w:t>
      </w:r>
      <w:proofErr w:type="gramEnd"/>
      <w:r w:rsidRPr="00BA1A38">
        <w:rPr>
          <w:rFonts w:ascii="Calibri" w:eastAsia="Times New Roman" w:hAnsi="Calibri" w:cs="Calibri"/>
          <w:szCs w:val="20"/>
          <w:lang w:eastAsia="ru-RU"/>
        </w:rPr>
        <w:t>:</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сводный детальный план реализации государственной программы на отчетный финансовый год утвержден в установленные сроки - 1 балл;</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государственная программа приведена в соответствие с последней редакцией областного бюджета в срок до 30 декабря отчетного года в соответствии с пунктом 3.13 Порядка - 1 балл;</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103"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15.05.2019 N 10)</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 сводный детальный план реализации государственной программы на конец отчетного </w:t>
      </w:r>
      <w:r w:rsidRPr="00BA1A38">
        <w:rPr>
          <w:rFonts w:ascii="Calibri" w:eastAsia="Times New Roman" w:hAnsi="Calibri" w:cs="Calibri"/>
          <w:szCs w:val="20"/>
          <w:lang w:eastAsia="ru-RU"/>
        </w:rPr>
        <w:lastRenderedPageBreak/>
        <w:t>года актуализирован в соответствии с последней редакцией областного бюджета на отчетный год - 1 балл.</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outlineLvl w:val="2"/>
        <w:rPr>
          <w:rFonts w:ascii="Calibri" w:eastAsia="Times New Roman" w:hAnsi="Calibri" w:cs="Calibri"/>
          <w:b/>
          <w:szCs w:val="20"/>
          <w:lang w:eastAsia="ru-RU"/>
        </w:rPr>
      </w:pPr>
      <w:hyperlink r:id="rId104" w:history="1">
        <w:r w:rsidRPr="00BA1A38">
          <w:rPr>
            <w:rFonts w:ascii="Calibri" w:eastAsia="Times New Roman" w:hAnsi="Calibri" w:cs="Calibri"/>
            <w:b/>
            <w:color w:val="0000FF"/>
            <w:szCs w:val="20"/>
            <w:lang w:eastAsia="ru-RU"/>
          </w:rPr>
          <w:t>VII</w:t>
        </w:r>
      </w:hyperlink>
      <w:r w:rsidRPr="00BA1A38">
        <w:rPr>
          <w:rFonts w:ascii="Calibri" w:eastAsia="Times New Roman" w:hAnsi="Calibri" w:cs="Calibri"/>
          <w:b/>
          <w:szCs w:val="20"/>
          <w:lang w:eastAsia="ru-RU"/>
        </w:rPr>
        <w:t>. Оценка эффективности государственной программы</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bookmarkStart w:id="56" w:name="P2353"/>
      <w:bookmarkEnd w:id="56"/>
      <w:r w:rsidRPr="00BA1A38">
        <w:rPr>
          <w:rFonts w:ascii="Calibri" w:eastAsia="Times New Roman" w:hAnsi="Calibri" w:cs="Calibri"/>
          <w:szCs w:val="20"/>
          <w:lang w:eastAsia="ru-RU"/>
        </w:rPr>
        <w:t>20. Оценка эффективности государственной программы рассчитывается по формуле:</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Pr>
          <w:rFonts w:ascii="Calibri" w:eastAsia="Times New Roman" w:hAnsi="Calibri" w:cs="Calibri"/>
          <w:noProof/>
          <w:position w:val="-14"/>
          <w:szCs w:val="20"/>
          <w:lang w:eastAsia="ru-RU"/>
        </w:rPr>
        <w:drawing>
          <wp:inline distT="0" distB="0" distL="0" distR="0">
            <wp:extent cx="3978275" cy="320675"/>
            <wp:effectExtent l="0" t="0" r="90433525" b="581342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3978275" cy="32067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где:</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ЭФГП - оценка эффективности государственной программы;</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proofErr w:type="spellStart"/>
      <w:r w:rsidRPr="00BA1A38">
        <w:rPr>
          <w:rFonts w:ascii="Calibri" w:eastAsia="Times New Roman" w:hAnsi="Calibri" w:cs="Calibri"/>
          <w:szCs w:val="20"/>
          <w:lang w:eastAsia="ru-RU"/>
        </w:rPr>
        <w:t>К</w:t>
      </w:r>
      <w:proofErr w:type="gramStart"/>
      <w:r w:rsidRPr="00BA1A38">
        <w:rPr>
          <w:rFonts w:ascii="Calibri" w:eastAsia="Times New Roman" w:hAnsi="Calibri" w:cs="Calibri"/>
          <w:szCs w:val="20"/>
          <w:vertAlign w:val="subscript"/>
          <w:lang w:eastAsia="ru-RU"/>
        </w:rPr>
        <w:t>i</w:t>
      </w:r>
      <w:proofErr w:type="spellEnd"/>
      <w:proofErr w:type="gramEnd"/>
      <w:r w:rsidRPr="00BA1A38">
        <w:rPr>
          <w:rFonts w:ascii="Calibri" w:eastAsia="Times New Roman" w:hAnsi="Calibri" w:cs="Calibri"/>
          <w:szCs w:val="20"/>
          <w:lang w:eastAsia="ru-RU"/>
        </w:rPr>
        <w:t xml:space="preserve"> - коэффициент значимости подпрограммы в соответствии с приложением 2 к государственной программе (Сведения о показателях (индикаторах) государственной программы 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lastRenderedPageBreak/>
        <w:t xml:space="preserve">Эффективность реализации государственной программы признается высокой в случае, если значение </w:t>
      </w:r>
      <w:proofErr w:type="spellStart"/>
      <w:r w:rsidRPr="00BA1A38">
        <w:rPr>
          <w:rFonts w:ascii="Calibri" w:eastAsia="Times New Roman" w:hAnsi="Calibri" w:cs="Calibri"/>
          <w:szCs w:val="20"/>
          <w:lang w:eastAsia="ru-RU"/>
        </w:rPr>
        <w:t>ЭР</w:t>
      </w:r>
      <w:r w:rsidRPr="00BA1A38">
        <w:rPr>
          <w:rFonts w:ascii="Calibri" w:eastAsia="Times New Roman" w:hAnsi="Calibri" w:cs="Calibri"/>
          <w:szCs w:val="20"/>
          <w:vertAlign w:val="subscript"/>
          <w:lang w:eastAsia="ru-RU"/>
        </w:rPr>
        <w:t>п</w:t>
      </w:r>
      <w:proofErr w:type="spellEnd"/>
      <w:r w:rsidRPr="00BA1A38">
        <w:rPr>
          <w:rFonts w:ascii="Calibri" w:eastAsia="Times New Roman" w:hAnsi="Calibri" w:cs="Calibri"/>
          <w:szCs w:val="20"/>
          <w:vertAlign w:val="subscript"/>
          <w:lang w:eastAsia="ru-RU"/>
        </w:rPr>
        <w:t>/</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lang w:eastAsia="ru-RU"/>
        </w:rPr>
        <w:t xml:space="preserve"> составляет не менее 95%.</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Эффективность реализации государственной программы признается средней в случае, если значение </w:t>
      </w:r>
      <w:proofErr w:type="spellStart"/>
      <w:r w:rsidRPr="00BA1A38">
        <w:rPr>
          <w:rFonts w:ascii="Calibri" w:eastAsia="Times New Roman" w:hAnsi="Calibri" w:cs="Calibri"/>
          <w:szCs w:val="20"/>
          <w:lang w:eastAsia="ru-RU"/>
        </w:rPr>
        <w:t>ЭР</w:t>
      </w:r>
      <w:r w:rsidRPr="00BA1A38">
        <w:rPr>
          <w:rFonts w:ascii="Calibri" w:eastAsia="Times New Roman" w:hAnsi="Calibri" w:cs="Calibri"/>
          <w:szCs w:val="20"/>
          <w:vertAlign w:val="subscript"/>
          <w:lang w:eastAsia="ru-RU"/>
        </w:rPr>
        <w:t>п</w:t>
      </w:r>
      <w:proofErr w:type="spellEnd"/>
      <w:r w:rsidRPr="00BA1A38">
        <w:rPr>
          <w:rFonts w:ascii="Calibri" w:eastAsia="Times New Roman" w:hAnsi="Calibri" w:cs="Calibri"/>
          <w:szCs w:val="20"/>
          <w:vertAlign w:val="subscript"/>
          <w:lang w:eastAsia="ru-RU"/>
        </w:rPr>
        <w:t>/</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lang w:eastAsia="ru-RU"/>
        </w:rPr>
        <w:t xml:space="preserve"> составляет не менее 85%.</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Эффективность реализации подпрограммы признается удовлетворительной в случае, если значение </w:t>
      </w:r>
      <w:proofErr w:type="spellStart"/>
      <w:r w:rsidRPr="00BA1A38">
        <w:rPr>
          <w:rFonts w:ascii="Calibri" w:eastAsia="Times New Roman" w:hAnsi="Calibri" w:cs="Calibri"/>
          <w:szCs w:val="20"/>
          <w:lang w:eastAsia="ru-RU"/>
        </w:rPr>
        <w:t>ЭР</w:t>
      </w:r>
      <w:r w:rsidRPr="00BA1A38">
        <w:rPr>
          <w:rFonts w:ascii="Calibri" w:eastAsia="Times New Roman" w:hAnsi="Calibri" w:cs="Calibri"/>
          <w:szCs w:val="20"/>
          <w:vertAlign w:val="subscript"/>
          <w:lang w:eastAsia="ru-RU"/>
        </w:rPr>
        <w:t>п</w:t>
      </w:r>
      <w:proofErr w:type="spellEnd"/>
      <w:r w:rsidRPr="00BA1A38">
        <w:rPr>
          <w:rFonts w:ascii="Calibri" w:eastAsia="Times New Roman" w:hAnsi="Calibri" w:cs="Calibri"/>
          <w:szCs w:val="20"/>
          <w:vertAlign w:val="subscript"/>
          <w:lang w:eastAsia="ru-RU"/>
        </w:rPr>
        <w:t>/</w:t>
      </w:r>
      <w:proofErr w:type="gramStart"/>
      <w:r w:rsidRPr="00BA1A38">
        <w:rPr>
          <w:rFonts w:ascii="Calibri" w:eastAsia="Times New Roman" w:hAnsi="Calibri" w:cs="Calibri"/>
          <w:szCs w:val="20"/>
          <w:vertAlign w:val="subscript"/>
          <w:lang w:eastAsia="ru-RU"/>
        </w:rPr>
        <w:t>п</w:t>
      </w:r>
      <w:proofErr w:type="gramEnd"/>
      <w:r w:rsidRPr="00BA1A38">
        <w:rPr>
          <w:rFonts w:ascii="Calibri" w:eastAsia="Times New Roman" w:hAnsi="Calibri" w:cs="Calibri"/>
          <w:szCs w:val="20"/>
          <w:lang w:eastAsia="ru-RU"/>
        </w:rPr>
        <w:t xml:space="preserve"> составляет не менее 76%.</w:t>
      </w:r>
    </w:p>
    <w:p w:rsidR="00BA1A38" w:rsidRPr="00BA1A38" w:rsidRDefault="00BA1A38" w:rsidP="00BA1A38">
      <w:pPr>
        <w:widowControl w:val="0"/>
        <w:autoSpaceDE w:val="0"/>
        <w:autoSpaceDN w:val="0"/>
        <w:spacing w:after="0" w:line="240" w:lineRule="auto"/>
        <w:jc w:val="both"/>
        <w:rPr>
          <w:rFonts w:ascii="Calibri" w:eastAsia="Times New Roman" w:hAnsi="Calibri" w:cs="Calibri"/>
          <w:szCs w:val="20"/>
          <w:lang w:eastAsia="ru-RU"/>
        </w:rPr>
      </w:pPr>
      <w:r w:rsidRPr="00BA1A38">
        <w:rPr>
          <w:rFonts w:ascii="Calibri" w:eastAsia="Times New Roman" w:hAnsi="Calibri" w:cs="Calibri"/>
          <w:szCs w:val="20"/>
          <w:lang w:eastAsia="ru-RU"/>
        </w:rPr>
        <w:t xml:space="preserve">(в ред. </w:t>
      </w:r>
      <w:hyperlink r:id="rId106" w:history="1">
        <w:r w:rsidRPr="00BA1A38">
          <w:rPr>
            <w:rFonts w:ascii="Calibri" w:eastAsia="Times New Roman" w:hAnsi="Calibri" w:cs="Calibri"/>
            <w:color w:val="0000FF"/>
            <w:szCs w:val="20"/>
            <w:lang w:eastAsia="ru-RU"/>
          </w:rPr>
          <w:t>Приказа</w:t>
        </w:r>
      </w:hyperlink>
      <w:r w:rsidRPr="00BA1A38">
        <w:rPr>
          <w:rFonts w:ascii="Calibri" w:eastAsia="Times New Roman" w:hAnsi="Calibri" w:cs="Calibri"/>
          <w:szCs w:val="20"/>
          <w:lang w:eastAsia="ru-RU"/>
        </w:rPr>
        <w:t xml:space="preserve"> комитета экономического развития и инвестиционной деятельности Ленинградской области от 02.11.2020 N 37)</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В остальных случаях эффективность реализации государственной программы признается неудовлетворительной.</w:t>
      </w:r>
    </w:p>
    <w:p w:rsidR="00BA1A38" w:rsidRPr="00BA1A38" w:rsidRDefault="00BA1A38" w:rsidP="00BA1A3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BA1A38">
        <w:rPr>
          <w:rFonts w:ascii="Calibri" w:eastAsia="Times New Roman" w:hAnsi="Calibri" w:cs="Calibri"/>
          <w:szCs w:val="20"/>
          <w:lang w:eastAsia="ru-RU"/>
        </w:rPr>
        <w:t>21. Коэффициенты значимости показателей государственной программы, показателей подпрограмм государственной программы (</w:t>
      </w:r>
      <w:hyperlink w:anchor="P2279" w:history="1">
        <w:r w:rsidRPr="00BA1A38">
          <w:rPr>
            <w:rFonts w:ascii="Calibri" w:eastAsia="Times New Roman" w:hAnsi="Calibri" w:cs="Calibri"/>
            <w:color w:val="0000FF"/>
            <w:szCs w:val="20"/>
            <w:lang w:eastAsia="ru-RU"/>
          </w:rPr>
          <w:t>пункт 10</w:t>
        </w:r>
      </w:hyperlink>
      <w:r w:rsidRPr="00BA1A38">
        <w:rPr>
          <w:rFonts w:ascii="Calibri" w:eastAsia="Times New Roman" w:hAnsi="Calibri" w:cs="Calibri"/>
          <w:szCs w:val="20"/>
          <w:lang w:eastAsia="ru-RU"/>
        </w:rPr>
        <w:t xml:space="preserve"> настоящей методики) и коэффициенты значимости подпрограмм в составе государственной программы (</w:t>
      </w:r>
      <w:hyperlink w:anchor="P2353" w:history="1">
        <w:r w:rsidRPr="00BA1A38">
          <w:rPr>
            <w:rFonts w:ascii="Calibri" w:eastAsia="Times New Roman" w:hAnsi="Calibri" w:cs="Calibri"/>
            <w:color w:val="0000FF"/>
            <w:szCs w:val="20"/>
            <w:lang w:eastAsia="ru-RU"/>
          </w:rPr>
          <w:t>пункт 20</w:t>
        </w:r>
      </w:hyperlink>
      <w:r w:rsidRPr="00BA1A38">
        <w:rPr>
          <w:rFonts w:ascii="Calibri" w:eastAsia="Times New Roman" w:hAnsi="Calibri" w:cs="Calibri"/>
          <w:szCs w:val="20"/>
          <w:lang w:eastAsia="ru-RU"/>
        </w:rPr>
        <w:t xml:space="preserve"> настоящей методики) определяются ответственным исполнителем государственной программы совместно с соисполнителями и участниками и утверждаются в составе государственной программы по форме </w:t>
      </w:r>
      <w:hyperlink w:anchor="P597" w:history="1">
        <w:r w:rsidRPr="00BA1A38">
          <w:rPr>
            <w:rFonts w:ascii="Calibri" w:eastAsia="Times New Roman" w:hAnsi="Calibri" w:cs="Calibri"/>
            <w:color w:val="0000FF"/>
            <w:szCs w:val="20"/>
            <w:lang w:eastAsia="ru-RU"/>
          </w:rPr>
          <w:t>таблицы 2</w:t>
        </w:r>
      </w:hyperlink>
      <w:r w:rsidRPr="00BA1A38">
        <w:rPr>
          <w:rFonts w:ascii="Calibri" w:eastAsia="Times New Roman" w:hAnsi="Calibri" w:cs="Calibri"/>
          <w:szCs w:val="20"/>
          <w:lang w:eastAsia="ru-RU"/>
        </w:rPr>
        <w:t xml:space="preserve"> приложения 1 к Методическим указаниям.</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right"/>
        <w:outlineLvl w:val="1"/>
        <w:rPr>
          <w:rFonts w:ascii="Calibri" w:eastAsia="Times New Roman" w:hAnsi="Calibri" w:cs="Calibri"/>
          <w:szCs w:val="20"/>
          <w:lang w:eastAsia="ru-RU"/>
        </w:rPr>
      </w:pPr>
      <w:r w:rsidRPr="00BA1A38">
        <w:rPr>
          <w:rFonts w:ascii="Calibri" w:eastAsia="Times New Roman" w:hAnsi="Calibri" w:cs="Calibri"/>
          <w:szCs w:val="20"/>
          <w:lang w:eastAsia="ru-RU"/>
        </w:rPr>
        <w:t>Приложение 3</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к Методическим указаниям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по разработке и реализации</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государственных программ</w:t>
      </w:r>
    </w:p>
    <w:p w:rsidR="00BA1A38" w:rsidRPr="00BA1A38" w:rsidRDefault="00BA1A38" w:rsidP="00BA1A38">
      <w:pPr>
        <w:widowControl w:val="0"/>
        <w:autoSpaceDE w:val="0"/>
        <w:autoSpaceDN w:val="0"/>
        <w:spacing w:after="0" w:line="240" w:lineRule="auto"/>
        <w:jc w:val="right"/>
        <w:rPr>
          <w:rFonts w:ascii="Calibri" w:eastAsia="Times New Roman" w:hAnsi="Calibri" w:cs="Calibri"/>
          <w:szCs w:val="20"/>
          <w:lang w:eastAsia="ru-RU"/>
        </w:rPr>
      </w:pPr>
      <w:r w:rsidRPr="00BA1A38">
        <w:rPr>
          <w:rFonts w:ascii="Calibri" w:eastAsia="Times New Roman" w:hAnsi="Calibri" w:cs="Calibri"/>
          <w:szCs w:val="20"/>
          <w:lang w:eastAsia="ru-RU"/>
        </w:rPr>
        <w:t>Ленинградской области</w:t>
      </w:r>
    </w:p>
    <w:p w:rsidR="00BA1A38" w:rsidRPr="00BA1A38" w:rsidRDefault="00BA1A38" w:rsidP="00BA1A38">
      <w:pPr>
        <w:widowControl w:val="0"/>
        <w:autoSpaceDE w:val="0"/>
        <w:autoSpaceDN w:val="0"/>
        <w:spacing w:after="0" w:line="240" w:lineRule="auto"/>
        <w:ind w:firstLine="540"/>
        <w:jc w:val="both"/>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МЕТОДИКА</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 xml:space="preserve">РАНЖИРОВАНИЯ МЕРОПРИЯТИЙ (ПРОЕКТОВ) </w:t>
      </w:r>
      <w:proofErr w:type="gramStart"/>
      <w:r w:rsidRPr="00BA1A38">
        <w:rPr>
          <w:rFonts w:ascii="Calibri" w:eastAsia="Times New Roman" w:hAnsi="Calibri" w:cs="Calibri"/>
          <w:b/>
          <w:szCs w:val="20"/>
          <w:lang w:eastAsia="ru-RU"/>
        </w:rPr>
        <w:t>ГОСУДАРСТВЕННОЙ</w:t>
      </w:r>
      <w:proofErr w:type="gramEnd"/>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ПРОГРАММЫ ПО ВЛИЯНИЮ НА ДОСТИЖЕНИЕ ОЖИДАЕМЫХ РЕЗУЛЬТАТОВ</w:t>
      </w:r>
    </w:p>
    <w:p w:rsidR="00BA1A38" w:rsidRPr="00BA1A38" w:rsidRDefault="00BA1A38" w:rsidP="00BA1A38">
      <w:pPr>
        <w:widowControl w:val="0"/>
        <w:autoSpaceDE w:val="0"/>
        <w:autoSpaceDN w:val="0"/>
        <w:spacing w:after="0" w:line="240" w:lineRule="auto"/>
        <w:jc w:val="center"/>
        <w:rPr>
          <w:rFonts w:ascii="Calibri" w:eastAsia="Times New Roman" w:hAnsi="Calibri" w:cs="Calibri"/>
          <w:b/>
          <w:szCs w:val="20"/>
          <w:lang w:eastAsia="ru-RU"/>
        </w:rPr>
      </w:pPr>
      <w:r w:rsidRPr="00BA1A38">
        <w:rPr>
          <w:rFonts w:ascii="Calibri" w:eastAsia="Times New Roman" w:hAnsi="Calibri" w:cs="Calibri"/>
          <w:b/>
          <w:szCs w:val="20"/>
          <w:lang w:eastAsia="ru-RU"/>
        </w:rPr>
        <w:t>ГОСУДАРСТВЕННОЙ ПРОГРАММЫ</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 xml:space="preserve">Исключена. - </w:t>
      </w:r>
      <w:hyperlink r:id="rId107" w:history="1">
        <w:r w:rsidRPr="00BA1A38">
          <w:rPr>
            <w:rFonts w:ascii="Calibri" w:eastAsia="Times New Roman" w:hAnsi="Calibri" w:cs="Calibri"/>
            <w:color w:val="0000FF"/>
            <w:szCs w:val="20"/>
            <w:lang w:eastAsia="ru-RU"/>
          </w:rPr>
          <w:t>Приказ</w:t>
        </w:r>
      </w:hyperlink>
      <w:r w:rsidRPr="00BA1A38">
        <w:rPr>
          <w:rFonts w:ascii="Calibri" w:eastAsia="Times New Roman" w:hAnsi="Calibri" w:cs="Calibri"/>
          <w:szCs w:val="20"/>
          <w:lang w:eastAsia="ru-RU"/>
        </w:rPr>
        <w:t xml:space="preserve"> комитета экономического развития</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и инвестиционной деятельности Ленинградской области</w:t>
      </w:r>
    </w:p>
    <w:p w:rsidR="00BA1A38" w:rsidRPr="00BA1A38" w:rsidRDefault="00BA1A38" w:rsidP="00BA1A38">
      <w:pPr>
        <w:widowControl w:val="0"/>
        <w:autoSpaceDE w:val="0"/>
        <w:autoSpaceDN w:val="0"/>
        <w:spacing w:after="0" w:line="240" w:lineRule="auto"/>
        <w:jc w:val="center"/>
        <w:rPr>
          <w:rFonts w:ascii="Calibri" w:eastAsia="Times New Roman" w:hAnsi="Calibri" w:cs="Calibri"/>
          <w:szCs w:val="20"/>
          <w:lang w:eastAsia="ru-RU"/>
        </w:rPr>
      </w:pPr>
      <w:r w:rsidRPr="00BA1A38">
        <w:rPr>
          <w:rFonts w:ascii="Calibri" w:eastAsia="Times New Roman" w:hAnsi="Calibri" w:cs="Calibri"/>
          <w:szCs w:val="20"/>
          <w:lang w:eastAsia="ru-RU"/>
        </w:rPr>
        <w:t>от 02.11.2020 N 37.</w:t>
      </w: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autoSpaceDE w:val="0"/>
        <w:autoSpaceDN w:val="0"/>
        <w:spacing w:after="0" w:line="240" w:lineRule="auto"/>
        <w:rPr>
          <w:rFonts w:ascii="Calibri" w:eastAsia="Times New Roman" w:hAnsi="Calibri" w:cs="Calibri"/>
          <w:szCs w:val="20"/>
          <w:lang w:eastAsia="ru-RU"/>
        </w:rPr>
      </w:pPr>
    </w:p>
    <w:p w:rsidR="00BA1A38" w:rsidRPr="00BA1A38" w:rsidRDefault="00BA1A38" w:rsidP="00BA1A38">
      <w:pPr>
        <w:widowControl w:val="0"/>
        <w:pBdr>
          <w:top w:val="single" w:sz="6" w:space="0" w:color="auto"/>
        </w:pBdr>
        <w:autoSpaceDE w:val="0"/>
        <w:autoSpaceDN w:val="0"/>
        <w:spacing w:before="100" w:after="100" w:line="240" w:lineRule="auto"/>
        <w:jc w:val="both"/>
        <w:rPr>
          <w:rFonts w:ascii="Calibri" w:eastAsia="Times New Roman" w:hAnsi="Calibri" w:cs="Calibri"/>
          <w:sz w:val="2"/>
          <w:szCs w:val="2"/>
          <w:lang w:eastAsia="ru-RU"/>
        </w:rPr>
      </w:pPr>
    </w:p>
    <w:p w:rsidR="00BA1A38" w:rsidRPr="00BA1A38" w:rsidRDefault="00BA1A38" w:rsidP="00BA1A38">
      <w:pPr>
        <w:rPr>
          <w:rFonts w:eastAsia="Times New Roman" w:cs="Times New Roman"/>
        </w:rPr>
      </w:pPr>
    </w:p>
    <w:p w:rsidR="00EA2BEB" w:rsidRDefault="00EA2BEB"/>
    <w:sectPr w:rsidR="00EA2BEB" w:rsidSect="000E2D0E">
      <w:pgSz w:w="11905" w:h="16838"/>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A38"/>
    <w:rsid w:val="00BA1A38"/>
    <w:rsid w:val="00EA2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A1A38"/>
  </w:style>
  <w:style w:type="paragraph" w:customStyle="1" w:styleId="ConsPlusNormal">
    <w:name w:val="ConsPlusNormal"/>
    <w:rsid w:val="00BA1A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A1A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A1A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A1A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A1A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A1A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A1A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A1A3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A1A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A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A1A38"/>
  </w:style>
  <w:style w:type="paragraph" w:customStyle="1" w:styleId="ConsPlusNormal">
    <w:name w:val="ConsPlusNormal"/>
    <w:rsid w:val="00BA1A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A1A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A1A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A1A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A1A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A1A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A1A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A1A3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A1A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A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02B82C721203F6B7DA0A3FAA4F6F7AFD40242A3C6233B081ADF9ACE819E24566393798F74726069D3374492A9FEEF7FAD4DCE1D95926E94O0K8J" TargetMode="External"/><Relationship Id="rId21" Type="http://schemas.openxmlformats.org/officeDocument/2006/relationships/hyperlink" Target="consultantplus://offline/ref=C02B82C721203F6B7DA0A3FAA4F6F7AFD40242A3C6233B081ADF9ACE819E24566393798F74726069D8374492A9FEEF7FAD4DCE1D95926E94O0K8J" TargetMode="External"/><Relationship Id="rId42" Type="http://schemas.openxmlformats.org/officeDocument/2006/relationships/hyperlink" Target="consultantplus://offline/ref=C02B82C721203F6B7DA0A3FAA4F6F7AFD4004AA3C7223B081ADF9ACE819E24566393798F74726068DC374492A9FEEF7FAD4DCE1D95926E94O0K8J" TargetMode="External"/><Relationship Id="rId47" Type="http://schemas.openxmlformats.org/officeDocument/2006/relationships/hyperlink" Target="consultantplus://offline/ref=C02B82C721203F6B7DA0A3FAA4F6F7AFD40242A3C6233B081ADF9ACE819E24566393798F74726068D8374492A9FEEF7FAD4DCE1D95926E94O0K8J" TargetMode="External"/><Relationship Id="rId63" Type="http://schemas.openxmlformats.org/officeDocument/2006/relationships/hyperlink" Target="consultantplus://offline/ref=C02B82C721203F6B7DA0A3FAA4F6F7AFD40349A1C5213B081ADF9ACE819E24566393798F7472606ADB374492A9FEEF7FAD4DCE1D95926E94O0K8J" TargetMode="External"/><Relationship Id="rId68" Type="http://schemas.openxmlformats.org/officeDocument/2006/relationships/hyperlink" Target="consultantplus://offline/ref=C02B82C721203F6B7DA0A3FAA4F6F7AFD40349A1C5213B081ADF9ACE819E24566393798F7472606ADB374492A9FEEF7FAD4DCE1D95926E94O0K8J" TargetMode="External"/><Relationship Id="rId84" Type="http://schemas.openxmlformats.org/officeDocument/2006/relationships/hyperlink" Target="consultantplus://offline/ref=C02B82C721203F6B7DA0A3FAA4F6F7AFD40348A9C4253B081ADF9ACE819E24566393798F7472616ADC374492A9FEEF7FAD4DCE1D95926E94O0K8J" TargetMode="External"/><Relationship Id="rId89" Type="http://schemas.openxmlformats.org/officeDocument/2006/relationships/hyperlink" Target="consultantplus://offline/ref=C02B82C721203F6B7DA0A3FAA4F6F7AFD40349A1C5213B081ADF9ACE819E24566393798F74726063D9374492A9FEEF7FAD4DCE1D95926E94O0K8J" TargetMode="External"/><Relationship Id="rId16" Type="http://schemas.openxmlformats.org/officeDocument/2006/relationships/hyperlink" Target="consultantplus://offline/ref=C02B82C721203F6B7DA0A3FAA4F6F7AFD40242A3C6233B081ADF9ACE819E24566393798F74726069D9374492A9FEEF7FAD4DCE1D95926E94O0K8J" TargetMode="External"/><Relationship Id="rId107" Type="http://schemas.openxmlformats.org/officeDocument/2006/relationships/hyperlink" Target="consultantplus://offline/ref=C02B82C721203F6B7DA0A3FAA4F6F7AFD40349A1C5213B081ADF9ACE819E24566393798F7472606ADB374492A9FEEF7FAD4DCE1D95926E94O0K8J" TargetMode="External"/><Relationship Id="rId11" Type="http://schemas.openxmlformats.org/officeDocument/2006/relationships/hyperlink" Target="consultantplus://offline/ref=C02B82C721203F6B7DA0A3FAA4F6F7AFD40148A3C72A3B081ADF9ACE819E24566393798F7472606FD8374492A9FEEF7FAD4DCE1D95926E94O0K8J" TargetMode="External"/><Relationship Id="rId32" Type="http://schemas.openxmlformats.org/officeDocument/2006/relationships/hyperlink" Target="consultantplus://offline/ref=C02B82C721203F6B7DA0A3FAA4F6F7AFD40148A3C72A3B081ADF9ACE819E24566393798F7472606EDA374492A9FEEF7FAD4DCE1D95926E94O0K8J" TargetMode="External"/><Relationship Id="rId37" Type="http://schemas.openxmlformats.org/officeDocument/2006/relationships/hyperlink" Target="consultantplus://offline/ref=C02B82C721203F6B7DA0A3FAA4F6F7AFD40148A3C72A3B081ADF9ACE819E24566393798F7472606EDD374492A9FEEF7FAD4DCE1D95926E94O0K8J" TargetMode="External"/><Relationship Id="rId53" Type="http://schemas.openxmlformats.org/officeDocument/2006/relationships/hyperlink" Target="consultantplus://offline/ref=C02B82C721203F6B7DA0A3FAA4F6F7AFD40242A3C6233B081ADF9ACE819E24566393798F74726068DD374492A9FEEF7FAD4DCE1D95926E94O0K8J" TargetMode="External"/><Relationship Id="rId58" Type="http://schemas.openxmlformats.org/officeDocument/2006/relationships/hyperlink" Target="consultantplus://offline/ref=C02B82C721203F6B7DA0A3FAA4F6F7AFD40242A3C6233B081ADF9ACE819E24566393798F74726068D2374492A9FEEF7FAD4DCE1D95926E94O0K8J" TargetMode="External"/><Relationship Id="rId74" Type="http://schemas.openxmlformats.org/officeDocument/2006/relationships/hyperlink" Target="consultantplus://offline/ref=C02B82C721203F6B7DA0A3FAA4F6F7AFD40148A3C72A3B081ADF9ACE819E24566393798F74726062D3374492A9FEEF7FAD4DCE1D95926E94O0K8J" TargetMode="External"/><Relationship Id="rId79" Type="http://schemas.openxmlformats.org/officeDocument/2006/relationships/hyperlink" Target="consultantplus://offline/ref=C02B82C721203F6B7DA0A3FAA4F6F7AFD40242A3C6233B081ADF9ACE819E24566393798F7472606DDA374492A9FEEF7FAD4DCE1D95926E94O0K8J" TargetMode="External"/><Relationship Id="rId102" Type="http://schemas.openxmlformats.org/officeDocument/2006/relationships/hyperlink" Target="consultantplus://offline/ref=C02B82C721203F6B7DA0A3FAA4F6F7AFD40349A1C5213B081ADF9ACE819E24566393798F74726062DF374492A9FEEF7FAD4DCE1D95926E94O0K8J"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C02B82C721203F6B7DA0A3FAA4F6F7AFD40349A1C5213B081ADF9ACE819E24566393798F7472606ADB374492A9FEEF7FAD4DCE1D95926E94O0K8J" TargetMode="External"/><Relationship Id="rId95" Type="http://schemas.openxmlformats.org/officeDocument/2006/relationships/hyperlink" Target="consultantplus://offline/ref=C02B82C721203F6B7DA0A3FAA4F6F7AFD40349A1C5213B081ADF9ACE819E24566393798F74726063DF374492A9FEEF7FAD4DCE1D95926E94O0K8J" TargetMode="External"/><Relationship Id="rId22" Type="http://schemas.openxmlformats.org/officeDocument/2006/relationships/hyperlink" Target="consultantplus://offline/ref=C02B82C721203F6B7DA0A3FAA4F6F7AFD40349A1C5213B081ADF9ACE819E24566393798F7472606AD8374492A9FEEF7FAD4DCE1D95926E94O0K8J" TargetMode="External"/><Relationship Id="rId27" Type="http://schemas.openxmlformats.org/officeDocument/2006/relationships/hyperlink" Target="consultantplus://offline/ref=C02B82C721203F6B7DA0A3FAA4F6F7AFD40242A3C6233B081ADF9ACE819E24566393798F74726069D2374492A9FEEF7FAD4DCE1D95926E94O0K8J" TargetMode="External"/><Relationship Id="rId43" Type="http://schemas.openxmlformats.org/officeDocument/2006/relationships/hyperlink" Target="consultantplus://offline/ref=C02B82C721203F6B7DA0BCEBB1F6F7AFD50249A4C5223B081ADF9ACE819E24566393798F74726068DB374492A9FEEF7FAD4DCE1D95926E94O0K8J" TargetMode="External"/><Relationship Id="rId48" Type="http://schemas.openxmlformats.org/officeDocument/2006/relationships/hyperlink" Target="consultantplus://offline/ref=C02B82C721203F6B7DA0A3FAA4F6F7AFD4004AA3C7223B081ADF9ACE819E24566393798F7472606EDB374492A9FEEF7FAD4DCE1D95926E94O0K8J" TargetMode="External"/><Relationship Id="rId64" Type="http://schemas.openxmlformats.org/officeDocument/2006/relationships/hyperlink" Target="consultantplus://offline/ref=C02B82C721203F6B7DA0A3FAA4F6F7AFD40349A1C5213B081ADF9ACE819E24566393798F74726069DA374492A9FEEF7FAD4DCE1D95926E94O0K8J" TargetMode="External"/><Relationship Id="rId69" Type="http://schemas.openxmlformats.org/officeDocument/2006/relationships/hyperlink" Target="consultantplus://offline/ref=C02B82C721203F6B7DA0A3FAA4F6F7AFD40349A1C5213B081ADF9ACE819E24566393798F7472606FDF374492A9FEEF7FAD4DCE1D95926E94O0K8J" TargetMode="External"/><Relationship Id="rId80" Type="http://schemas.openxmlformats.org/officeDocument/2006/relationships/hyperlink" Target="consultantplus://offline/ref=C02B82C721203F6B7DA0A3FAA4F6F7AFD40242A3C6233B081ADF9ACE819E24566393798F7472606CD9374492A9FEEF7FAD4DCE1D95926E94O0K8J" TargetMode="External"/><Relationship Id="rId85" Type="http://schemas.openxmlformats.org/officeDocument/2006/relationships/hyperlink" Target="consultantplus://offline/ref=C02B82C721203F6B7DA0A3FAA4F6F7AFD40148A3C72A3B081ADF9ACE819E24566393798F7472616BDB374492A9FEEF7FAD4DCE1D95926E94O0K8J" TargetMode="External"/><Relationship Id="rId12" Type="http://schemas.openxmlformats.org/officeDocument/2006/relationships/hyperlink" Target="consultantplus://offline/ref=C02B82C721203F6B7DA0A3FAA4F6F7AFD4004AA3C7223B081ADF9ACE819E24566393798F7472606AD9374492A9FEEF7FAD4DCE1D95926E94O0K8J" TargetMode="External"/><Relationship Id="rId17" Type="http://schemas.openxmlformats.org/officeDocument/2006/relationships/hyperlink" Target="consultantplus://offline/ref=C02B82C721203F6B7DA0A3FAA4F6F7AFD40349A1C5213B081ADF9ACE819E24566393798F7472606ADA374492A9FEEF7FAD4DCE1D95926E94O0K8J" TargetMode="External"/><Relationship Id="rId33" Type="http://schemas.openxmlformats.org/officeDocument/2006/relationships/hyperlink" Target="consultantplus://offline/ref=C02B82C721203F6B7DA0A3FAA4F6F7AFD40148A3C72A3B081ADF9ACE819E24566393798F7472606ED9374492A9FEEF7FAD4DCE1D95926E94O0K8J" TargetMode="External"/><Relationship Id="rId38" Type="http://schemas.openxmlformats.org/officeDocument/2006/relationships/hyperlink" Target="consultantplus://offline/ref=C02B82C721203F6B7DA0A3FAA4F6F7AFD4004AA3C7223B081ADF9ACE819E24566393798F74726069D3374492A9FEEF7FAD4DCE1D95926E94O0K8J" TargetMode="External"/><Relationship Id="rId59" Type="http://schemas.openxmlformats.org/officeDocument/2006/relationships/hyperlink" Target="consultantplus://offline/ref=C02B82C721203F6B7DA0A3FAA4F6F7AFD40242A3C6233B081ADF9ACE819E24566393798F7472606ED8374492A9FEEF7FAD4DCE1D95926E94O0K8J" TargetMode="External"/><Relationship Id="rId103" Type="http://schemas.openxmlformats.org/officeDocument/2006/relationships/hyperlink" Target="consultantplus://offline/ref=C02B82C721203F6B7DA0A3FAA4F6F7AFD40148A3C72A3B081ADF9ACE819E24566393798F74726162D3374492A9FEEF7FAD4DCE1D95926E94O0K8J" TargetMode="External"/><Relationship Id="rId108" Type="http://schemas.openxmlformats.org/officeDocument/2006/relationships/fontTable" Target="fontTable.xml"/><Relationship Id="rId54" Type="http://schemas.openxmlformats.org/officeDocument/2006/relationships/hyperlink" Target="consultantplus://offline/ref=C02B82C721203F6B7DA0A3FAA4F6F7AFD40349A1C5213B081ADF9ACE819E24566393798F7472606ADD374492A9FEEF7FAD4DCE1D95926E94O0K8J" TargetMode="External"/><Relationship Id="rId70" Type="http://schemas.openxmlformats.org/officeDocument/2006/relationships/hyperlink" Target="consultantplus://offline/ref=C02B82C721203F6B7DA0A3FAA4F6F7AFD40148A3C72A3B081ADF9ACE819E24566393798F74726062DD374492A9FEEF7FAD4DCE1D95926E94O0K8J" TargetMode="External"/><Relationship Id="rId75" Type="http://schemas.openxmlformats.org/officeDocument/2006/relationships/hyperlink" Target="consultantplus://offline/ref=C02B82C721203F6B7DA0A3FAA4F6F7AFD40242A3C6233B081ADF9ACE819E24566393798F7472606DDA374492A9FEEF7FAD4DCE1D95926E94O0K8J" TargetMode="External"/><Relationship Id="rId91" Type="http://schemas.openxmlformats.org/officeDocument/2006/relationships/hyperlink" Target="consultantplus://offline/ref=C02B82C721203F6B7DA0A3FAA4F6F7AFD40242A3C6233B081ADF9ACE819E24566393798F7472616DDD374492A9FEEF7FAD4DCE1D95926E94O0K8J" TargetMode="External"/><Relationship Id="rId96" Type="http://schemas.openxmlformats.org/officeDocument/2006/relationships/hyperlink" Target="consultantplus://offline/ref=C02B82C721203F6B7DA0A3FAA4F6F7AFD40148A3C72A3B081ADF9ACE819E24566393798F74726162D9374492A9FEEF7FAD4DCE1D95926E94O0K8J" TargetMode="External"/><Relationship Id="rId1" Type="http://schemas.openxmlformats.org/officeDocument/2006/relationships/styles" Target="styles.xml"/><Relationship Id="rId6" Type="http://schemas.openxmlformats.org/officeDocument/2006/relationships/hyperlink" Target="consultantplus://offline/ref=C02B82C721203F6B7DA0A3FAA4F6F7AFD4034AA3C6273B081ADF9ACE819E24566393798F7472606BD2374492A9FEEF7FAD4DCE1D95926E94O0K8J" TargetMode="External"/><Relationship Id="rId15" Type="http://schemas.openxmlformats.org/officeDocument/2006/relationships/hyperlink" Target="consultantplus://offline/ref=C02B82C721203F6B7DA0A3FAA4F6F7AFD40242A3C6233B081ADF9ACE819E24566393798F74726069DA374492A9FEEF7FAD4DCE1D95926E94O0K8J" TargetMode="External"/><Relationship Id="rId23" Type="http://schemas.openxmlformats.org/officeDocument/2006/relationships/hyperlink" Target="consultantplus://offline/ref=C02B82C721203F6B7DA0A3FAA4F6F7AFD40242A3C6233B081ADF9ACE819E24566393798F74726069DE374492A9FEEF7FAD4DCE1D95926E94O0K8J" TargetMode="External"/><Relationship Id="rId28" Type="http://schemas.openxmlformats.org/officeDocument/2006/relationships/hyperlink" Target="consultantplus://offline/ref=C02B82C721203F6B7DA0A3FAA4F6F7AFD4004AA3C7223B081ADF9ACE819E24566393798F7472606AD2374492A9FEEF7FAD4DCE1D95926E94O0K8J" TargetMode="External"/><Relationship Id="rId36" Type="http://schemas.openxmlformats.org/officeDocument/2006/relationships/hyperlink" Target="consultantplus://offline/ref=C02B82C721203F6B7DA0A3FAA4F6F7AFD40148A3C72A3B081ADF9ACE819E24566393798F7472606EDE374492A9FEEF7FAD4DCE1D95926E94O0K8J" TargetMode="External"/><Relationship Id="rId49" Type="http://schemas.openxmlformats.org/officeDocument/2006/relationships/hyperlink" Target="consultantplus://offline/ref=C02B82C721203F6B7DA0A3FAA4F6F7AFD40148A3C72A3B081ADF9ACE819E24566393798F7472606CDA374492A9FEEF7FAD4DCE1D95926E94O0K8J" TargetMode="External"/><Relationship Id="rId57" Type="http://schemas.openxmlformats.org/officeDocument/2006/relationships/hyperlink" Target="consultantplus://offline/ref=C02B82C721203F6B7DA0A3FAA4F6F7AFD4034AA0C8243B081ADF9ACE819E24566393798F74726069D9374492A9FEEF7FAD4DCE1D95926E94O0K8J" TargetMode="External"/><Relationship Id="rId106" Type="http://schemas.openxmlformats.org/officeDocument/2006/relationships/hyperlink" Target="consultantplus://offline/ref=C02B82C721203F6B7DA0A3FAA4F6F7AFD40349A1C5213B081ADF9ACE819E24566393798F74726062DD374492A9FEEF7FAD4DCE1D95926E94O0K8J" TargetMode="External"/><Relationship Id="rId10" Type="http://schemas.openxmlformats.org/officeDocument/2006/relationships/hyperlink" Target="consultantplus://offline/ref=C02B82C721203F6B7DA0A3FAA4F6F7AFD40242A3C6233B081ADF9ACE819E24566393798F7472606AD9374492A9FEEF7FAD4DCE1D95926E94O0K8J" TargetMode="External"/><Relationship Id="rId31" Type="http://schemas.openxmlformats.org/officeDocument/2006/relationships/hyperlink" Target="consultantplus://offline/ref=C02B82C721203F6B7DA0A3FAA4F6F7AFD40148A3C72A3B081ADF9ACE819E24566393798F7472606FD3374492A9FEEF7FAD4DCE1D95926E94O0K8J" TargetMode="External"/><Relationship Id="rId44" Type="http://schemas.openxmlformats.org/officeDocument/2006/relationships/hyperlink" Target="consultantplus://offline/ref=C02B82C721203F6B7DA0A3FAA4F6F7AFD40143A3C32B3B081ADF9ACE819E24567193218375707E6ADA2212C3EFOAKBJ" TargetMode="External"/><Relationship Id="rId52" Type="http://schemas.openxmlformats.org/officeDocument/2006/relationships/hyperlink" Target="consultantplus://offline/ref=C02B82C721203F6B7DA0A3FAA4F6F7AFD4004AA3C7223B081ADF9ACE819E24566393798F7472606ED9374492A9FEEF7FAD4DCE1D95926E94O0K8J" TargetMode="External"/><Relationship Id="rId60" Type="http://schemas.openxmlformats.org/officeDocument/2006/relationships/hyperlink" Target="consultantplus://offline/ref=C02B82C721203F6B7DA0A3FAA4F6F7AFD40148A3C72A3B081ADF9ACE819E24566393798F7472606CD8374492A9FEEF7FAD4DCE1D95926E94O0K8J" TargetMode="External"/><Relationship Id="rId65" Type="http://schemas.openxmlformats.org/officeDocument/2006/relationships/hyperlink" Target="consultantplus://offline/ref=C02B82C721203F6B7DA0A3FAA4F6F7AFD40349A1C5213B081ADF9ACE819E24566393798F7472606FDB374492A9FEEF7FAD4DCE1D95926E94O0K8J" TargetMode="External"/><Relationship Id="rId73" Type="http://schemas.openxmlformats.org/officeDocument/2006/relationships/hyperlink" Target="consultantplus://offline/ref=C02B82C721203F6B7DA0A3FAA4F6F7AFD4004CA3C0273B081ADF9ACE819E24566393798F7472606EDA374492A9FEEF7FAD4DCE1D95926E94O0K8J" TargetMode="External"/><Relationship Id="rId78" Type="http://schemas.openxmlformats.org/officeDocument/2006/relationships/hyperlink" Target="consultantplus://offline/ref=C02B82C721203F6B7DA0A3FAA4F6F7AFD40148A3C72A3B081ADF9ACE819E24566393798F74726062D2374492A9FEEF7FAD4DCE1D95926E94O0K8J" TargetMode="External"/><Relationship Id="rId81" Type="http://schemas.openxmlformats.org/officeDocument/2006/relationships/hyperlink" Target="consultantplus://offline/ref=C02B82C721203F6B7DA0A3FAA4F6F7AFD4004AA3C7223B081ADF9ACE819E24566393798F74726168DA374492A9FEEF7FAD4DCE1D95926E94O0K8J" TargetMode="External"/><Relationship Id="rId86" Type="http://schemas.openxmlformats.org/officeDocument/2006/relationships/hyperlink" Target="consultantplus://offline/ref=C02B82C721203F6B7DA0A3FAA4F6F7AFD40148A3C72A3B081ADF9ACE819E24566393798F7472616ED9374492A9FEEF7FAD4DCE1D95926E94O0K8J" TargetMode="External"/><Relationship Id="rId94" Type="http://schemas.openxmlformats.org/officeDocument/2006/relationships/hyperlink" Target="consultantplus://offline/ref=C02B82C721203F6B7DA0A3FAA4F6F7AFD40148A3C72A3B081ADF9ACE819E24566393798F74726162DA374492A9FEEF7FAD4DCE1D95926E94O0K8J" TargetMode="External"/><Relationship Id="rId99" Type="http://schemas.openxmlformats.org/officeDocument/2006/relationships/hyperlink" Target="consultantplus://offline/ref=C02B82C721203F6B7DA0A3FAA4F6F7AFD40349A1C5213B081ADF9ACE819E24566393798F74726063DE374492A9FEEF7FAD4DCE1D95926E94O0K8J" TargetMode="External"/><Relationship Id="rId101" Type="http://schemas.openxmlformats.org/officeDocument/2006/relationships/hyperlink" Target="consultantplus://offline/ref=C02B82C721203F6B7DA0A3FAA4F6F7AFD40349A1C5213B081ADF9ACE819E24566393798F74726062D8374492A9FEEF7FAD4DCE1D95926E94O0K8J" TargetMode="External"/><Relationship Id="rId4" Type="http://schemas.openxmlformats.org/officeDocument/2006/relationships/webSettings" Target="webSettings.xml"/><Relationship Id="rId9" Type="http://schemas.openxmlformats.org/officeDocument/2006/relationships/hyperlink" Target="consultantplus://offline/ref=C02B82C721203F6B7DA0A3FAA4F6F7AFD40149A6C4233B081ADF9ACE819E24566393798F7472646FDA374492A9FEEF7FAD4DCE1D95926E94O0K8J" TargetMode="External"/><Relationship Id="rId13" Type="http://schemas.openxmlformats.org/officeDocument/2006/relationships/hyperlink" Target="consultantplus://offline/ref=C02B82C721203F6B7DA0A3FAA4F6F7AFD40242A3C6233B081ADF9ACE819E24566393798F7472606ADC374492A9FEEF7FAD4DCE1D95926E94O0K8J" TargetMode="External"/><Relationship Id="rId18" Type="http://schemas.openxmlformats.org/officeDocument/2006/relationships/hyperlink" Target="consultantplus://offline/ref=C02B82C721203F6B7DA0A3FAA4F6F7AFD4004AA3C7223B081ADF9ACE819E24566393798F7472606AD8374492A9FEEF7FAD4DCE1D95926E94O0K8J" TargetMode="External"/><Relationship Id="rId39" Type="http://schemas.openxmlformats.org/officeDocument/2006/relationships/hyperlink" Target="consultantplus://offline/ref=C02B82C721203F6B7DA0A3FAA4F6F7AFD40242A3C6233B081ADF9ACE819E24566393798F74726068DA374492A9FEEF7FAD4DCE1D95926E94O0K8J" TargetMode="External"/><Relationship Id="rId109" Type="http://schemas.openxmlformats.org/officeDocument/2006/relationships/theme" Target="theme/theme1.xml"/><Relationship Id="rId34" Type="http://schemas.openxmlformats.org/officeDocument/2006/relationships/hyperlink" Target="consultantplus://offline/ref=C02B82C721203F6B7DA0A3FAA4F6F7AFD40148A3C72A3B081ADF9ACE819E24566393798F7472606EDF374492A9FEEF7FAD4DCE1D95926E94O0K8J" TargetMode="External"/><Relationship Id="rId50" Type="http://schemas.openxmlformats.org/officeDocument/2006/relationships/hyperlink" Target="consultantplus://offline/ref=C02B82C721203F6B7DA0A3FAA4F6F7AFD40242A3C6233B081ADF9ACE819E24566393798F74726068DE374492A9FEEF7FAD4DCE1D95926E94O0K8J" TargetMode="External"/><Relationship Id="rId55" Type="http://schemas.openxmlformats.org/officeDocument/2006/relationships/hyperlink" Target="consultantplus://offline/ref=C02B82C721203F6B7DA0A3FAA4F6F7AFD4004AA3C7223B081ADF9ACE819E24566393798F7472606EDE374492A9FEEF7FAD4DCE1D95926E94O0K8J" TargetMode="External"/><Relationship Id="rId76" Type="http://schemas.openxmlformats.org/officeDocument/2006/relationships/hyperlink" Target="consultantplus://offline/ref=C02B82C721203F6B7DA0A3FAA4F6F7AFD40349A1C5213B081ADF9ACE819E24566393798F7472606ADB374492A9FEEF7FAD4DCE1D95926E94O0K8J" TargetMode="External"/><Relationship Id="rId97" Type="http://schemas.openxmlformats.org/officeDocument/2006/relationships/hyperlink" Target="consultantplus://offline/ref=C02B82C721203F6B7DA0A3FAA4F6F7AFD40148A3C72A3B081ADF9ACE819E24566393798F74726162DF374492A9FEEF7FAD4DCE1D95926E94O0K8J" TargetMode="External"/><Relationship Id="rId104" Type="http://schemas.openxmlformats.org/officeDocument/2006/relationships/hyperlink" Target="consultantplus://offline/ref=C02B82C721203F6B7DA0A3FAA4F6F7AFD40349A1C5213B081ADF9ACE819E24566393798F74726062DE374492A9FEEF7FAD4DCE1D95926E94O0K8J" TargetMode="External"/><Relationship Id="rId7" Type="http://schemas.openxmlformats.org/officeDocument/2006/relationships/hyperlink" Target="consultantplus://offline/ref=C02B82C721203F6B7DA0A3FAA4F6F7AFD40148A3C72A3B081ADF9ACE819E24566393798F7472606ADB374492A9FEEF7FAD4DCE1D95926E94O0K8J" TargetMode="External"/><Relationship Id="rId71" Type="http://schemas.openxmlformats.org/officeDocument/2006/relationships/hyperlink" Target="consultantplus://offline/ref=C02B82C721203F6B7DA0A3FAA4F6F7AFD40349A1C5213B081ADF9ACE819E24566393798F7472606FDD374492A9FEEF7FAD4DCE1D95926E94O0K8J" TargetMode="External"/><Relationship Id="rId92" Type="http://schemas.openxmlformats.org/officeDocument/2006/relationships/hyperlink" Target="consultantplus://offline/ref=C02B82C721203F6B7DA0A3FAA4F6F7AFD40349A1C5213B081ADF9ACE819E24566393798F7472606ADB374492A9FEEF7FAD4DCE1D95926E94O0K8J" TargetMode="External"/><Relationship Id="rId2" Type="http://schemas.microsoft.com/office/2007/relationships/stylesWithEffects" Target="stylesWithEffects.xml"/><Relationship Id="rId29" Type="http://schemas.openxmlformats.org/officeDocument/2006/relationships/hyperlink" Target="consultantplus://offline/ref=C02B82C721203F6B7DA0A3FAA4F6F7AFD40148A3C72A3B081ADF9ACE819E24566393798F7472606FDC374492A9FEEF7FAD4DCE1D95926E94O0K8J" TargetMode="External"/><Relationship Id="rId24" Type="http://schemas.openxmlformats.org/officeDocument/2006/relationships/hyperlink" Target="consultantplus://offline/ref=C02B82C721203F6B7DA0A3FAA4F6F7AFD40242A3C6233B081ADF9ACE819E24566393798F74726069DD374492A9FEEF7FAD4DCE1D95926E94O0K8J" TargetMode="External"/><Relationship Id="rId40" Type="http://schemas.openxmlformats.org/officeDocument/2006/relationships/hyperlink" Target="consultantplus://offline/ref=C02B82C721203F6B7DA0A3FAA4F6F7AFD40148A3C72A3B081ADF9ACE819E24566393798F7472606ED3374492A9FEEF7FAD4DCE1D95926E94O0K8J" TargetMode="External"/><Relationship Id="rId45" Type="http://schemas.openxmlformats.org/officeDocument/2006/relationships/hyperlink" Target="consultantplus://offline/ref=C02B82C721203F6B7DA0BCEBB1F6F7AFD50542A0C2253B081ADF9ACE819E24567193218375707E6ADA2212C3EFOAKBJ" TargetMode="External"/><Relationship Id="rId66" Type="http://schemas.openxmlformats.org/officeDocument/2006/relationships/hyperlink" Target="consultantplus://offline/ref=C02B82C721203F6B7DA0A3FAA4F6F7AFD40349A1C5213B081ADF9ACE819E24566393798F7472606FD9374492A9FEEF7FAD4DCE1D95926E94O0K8J" TargetMode="External"/><Relationship Id="rId87" Type="http://schemas.openxmlformats.org/officeDocument/2006/relationships/hyperlink" Target="consultantplus://offline/ref=C02B82C721203F6B7DA0A3FAA4F6F7AFD4004AA3C7223B081ADF9ACE819E24566393798F74726168D9374492A9FEEF7FAD4DCE1D95926E94O0K8J" TargetMode="External"/><Relationship Id="rId61" Type="http://schemas.openxmlformats.org/officeDocument/2006/relationships/hyperlink" Target="consultantplus://offline/ref=C02B82C721203F6B7DA0A3FAA4F6F7AFD40148A3C72A3B081ADF9ACE819E24566393798F7472606CDE374492A9FEEF7FAD4DCE1D95926E94O0K8J" TargetMode="External"/><Relationship Id="rId82" Type="http://schemas.openxmlformats.org/officeDocument/2006/relationships/hyperlink" Target="consultantplus://offline/ref=C02B82C721203F6B7DA0A3FAA4F6F7AFD40242A3C6233B081ADF9ACE819E24566393798F7472606CDD374492A9FEEF7FAD4DCE1D95926E94O0K8J" TargetMode="External"/><Relationship Id="rId19" Type="http://schemas.openxmlformats.org/officeDocument/2006/relationships/hyperlink" Target="consultantplus://offline/ref=C02B82C721203F6B7DA0A3FAA4F6F7AFD4004AA3C7223B081ADF9ACE819E24566393798F7472606ADD374492A9FEEF7FAD4DCE1D95926E94O0K8J" TargetMode="External"/><Relationship Id="rId14" Type="http://schemas.openxmlformats.org/officeDocument/2006/relationships/hyperlink" Target="consultantplus://offline/ref=C02B82C721203F6B7DA0A3FAA4F6F7AFD40242A3C6233B081ADF9ACE819E24566393798F7472606AD2374492A9FEEF7FAD4DCE1D95926E94O0K8J" TargetMode="External"/><Relationship Id="rId30" Type="http://schemas.openxmlformats.org/officeDocument/2006/relationships/hyperlink" Target="consultantplus://offline/ref=C02B82C721203F6B7DA0A3FAA4F6F7AFD4004AA3C7223B081ADF9ACE819E24566393798F74726069D9374492A9FEEF7FAD4DCE1D95926E94O0K8J" TargetMode="External"/><Relationship Id="rId35" Type="http://schemas.openxmlformats.org/officeDocument/2006/relationships/hyperlink" Target="consultantplus://offline/ref=C02B82C721203F6B7DA0A3FAA4F6F7AFD4004AA3C7223B081ADF9ACE819E24566393798F74726069DD374492A9FEEF7FAD4DCE1D95926E94O0K8J" TargetMode="External"/><Relationship Id="rId56" Type="http://schemas.openxmlformats.org/officeDocument/2006/relationships/hyperlink" Target="consultantplus://offline/ref=C02B82C721203F6B7DA0A3FAA4F6F7AFD40349A1C5213B081ADF9ACE819E24566393798F7472606AD2374492A9FEEF7FAD4DCE1D95926E94O0K8J" TargetMode="External"/><Relationship Id="rId77" Type="http://schemas.openxmlformats.org/officeDocument/2006/relationships/hyperlink" Target="consultantplus://offline/ref=C02B82C721203F6B7DA0A3FAA4F6F7AFD4004AA3C7223B081ADF9ACE819E24566393798F7472606DDF374492A9FEEF7FAD4DCE1D95926E94O0K8J" TargetMode="External"/><Relationship Id="rId100" Type="http://schemas.openxmlformats.org/officeDocument/2006/relationships/hyperlink" Target="consultantplus://offline/ref=C02B82C721203F6B7DA0A3FAA4F6F7AFD40349A1C5213B081ADF9ACE819E24566393798F74726062D9374492A9FEEF7FAD4DCE1D95926E94O0K8J" TargetMode="External"/><Relationship Id="rId105" Type="http://schemas.openxmlformats.org/officeDocument/2006/relationships/image" Target="media/image2.wmf"/><Relationship Id="rId8" Type="http://schemas.openxmlformats.org/officeDocument/2006/relationships/hyperlink" Target="consultantplus://offline/ref=C02B82C721203F6B7DA0A3FAA4F6F7AFD40349A1C5213B081ADF9ACE819E24566393798F7472606ADB374492A9FEEF7FAD4DCE1D95926E94O0K8J" TargetMode="External"/><Relationship Id="rId51" Type="http://schemas.openxmlformats.org/officeDocument/2006/relationships/hyperlink" Target="consultantplus://offline/ref=C02B82C721203F6B7DA0A3FAA4F6F7AFD4024DA0C2273B081ADF9ACE819E24566393798F7472646ADA374492A9FEEF7FAD4DCE1D95926E94O0K8J" TargetMode="External"/><Relationship Id="rId72" Type="http://schemas.openxmlformats.org/officeDocument/2006/relationships/hyperlink" Target="consultantplus://offline/ref=C02B82C721203F6B7DA0A3FAA4F6F7AFD4004AA3C7223B081ADF9ACE819E24566393798F7472606DD8374492A9FEEF7FAD4DCE1D95926E94O0K8J" TargetMode="External"/><Relationship Id="rId93" Type="http://schemas.openxmlformats.org/officeDocument/2006/relationships/hyperlink" Target="consultantplus://offline/ref=C02B82C721203F6B7DA0A3FAA4F6F7AFD4004CA3C0273B081ADF9ACE819E24566393798F74726163DD374492A9FEEF7FAD4DCE1D95926E94O0K8J" TargetMode="External"/><Relationship Id="rId98" Type="http://schemas.openxmlformats.org/officeDocument/2006/relationships/image" Target="media/image1.wmf"/><Relationship Id="rId3" Type="http://schemas.openxmlformats.org/officeDocument/2006/relationships/settings" Target="settings.xml"/><Relationship Id="rId25" Type="http://schemas.openxmlformats.org/officeDocument/2006/relationships/hyperlink" Target="consultantplus://offline/ref=C02B82C721203F6B7DA0A3FAA4F6F7AFD40242A3C6233B081ADF9ACE819E24566393798F74726069DC374492A9FEEF7FAD4DCE1D95926E94O0K8J" TargetMode="External"/><Relationship Id="rId46" Type="http://schemas.openxmlformats.org/officeDocument/2006/relationships/hyperlink" Target="consultantplus://offline/ref=C02B82C721203F6B7DA0A3FAA4F6F7AFD40348A2C7203B081ADF9ACE819E24566393798F7472626DD9374492A9FEEF7FAD4DCE1D95926E94O0K8J" TargetMode="External"/><Relationship Id="rId67" Type="http://schemas.openxmlformats.org/officeDocument/2006/relationships/hyperlink" Target="consultantplus://offline/ref=C02B82C721203F6B7DA0A3FAA4F6F7AFD4004CA3C0273B081ADF9ACE819E24566393798F7472606FD8374492A9FEEF7FAD4DCE1D95926E94O0K8J" TargetMode="External"/><Relationship Id="rId20" Type="http://schemas.openxmlformats.org/officeDocument/2006/relationships/hyperlink" Target="consultantplus://offline/ref=C02B82C721203F6B7DA0A3FAA4F6F7AFD40148A3C72A3B081ADF9ACE819E24566393798F7472606FDD374492A9FEEF7FAD4DCE1D95926E94O0K8J" TargetMode="External"/><Relationship Id="rId41" Type="http://schemas.openxmlformats.org/officeDocument/2006/relationships/hyperlink" Target="consultantplus://offline/ref=C02B82C721203F6B7DA0A3FAA4F6F7AFD40148A3C72A3B081ADF9ACE819E24566393798F7472606DDD374492A9FEEF7FAD4DCE1D95926E94O0K8J" TargetMode="External"/><Relationship Id="rId62" Type="http://schemas.openxmlformats.org/officeDocument/2006/relationships/hyperlink" Target="consultantplus://offline/ref=C02B82C721203F6B7DA0A3FAA4F6F7AFD40242A3C6233B081ADF9ACE819E24566393798F7472606ED3374492A9FEEF7FAD4DCE1D95926E94O0K8J" TargetMode="External"/><Relationship Id="rId83" Type="http://schemas.openxmlformats.org/officeDocument/2006/relationships/hyperlink" Target="consultantplus://offline/ref=C02B82C721203F6B7DA0A3FAA4F6F7AFD40349A1C5213B081ADF9ACE819E24566393798F7472606FD3374492A9FEEF7FAD4DCE1D95926E94O0K8J" TargetMode="External"/><Relationship Id="rId88" Type="http://schemas.openxmlformats.org/officeDocument/2006/relationships/hyperlink" Target="consultantplus://offline/ref=C02B82C721203F6B7DA0A3FAA4F6F7AFD4034AA3C6273B081ADF9ACE819E24566393798F74726363DB374492A9FEEF7FAD4DCE1D95926E94O0K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19286</Words>
  <Characters>109931</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Андреевич Иванов</dc:creator>
  <cp:lastModifiedBy>Александр Андреевич Иванов</cp:lastModifiedBy>
  <cp:revision>1</cp:revision>
  <dcterms:created xsi:type="dcterms:W3CDTF">2020-11-12T09:11:00Z</dcterms:created>
  <dcterms:modified xsi:type="dcterms:W3CDTF">2020-11-12T09:12:00Z</dcterms:modified>
</cp:coreProperties>
</file>