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DB7" w:rsidRDefault="009F3DB7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F3DB7" w:rsidRDefault="009F3DB7">
      <w:pPr>
        <w:pStyle w:val="ConsPlusNormal"/>
        <w:outlineLvl w:val="0"/>
      </w:pPr>
    </w:p>
    <w:p w:rsidR="009F3DB7" w:rsidRDefault="009F3DB7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9F3DB7" w:rsidRDefault="009F3DB7">
      <w:pPr>
        <w:pStyle w:val="ConsPlusTitle"/>
        <w:jc w:val="center"/>
      </w:pPr>
    </w:p>
    <w:p w:rsidR="009F3DB7" w:rsidRDefault="009F3DB7">
      <w:pPr>
        <w:pStyle w:val="ConsPlusTitle"/>
        <w:jc w:val="center"/>
      </w:pPr>
      <w:r>
        <w:t>ПОСТАНОВЛЕНИЕ</w:t>
      </w:r>
    </w:p>
    <w:p w:rsidR="009F3DB7" w:rsidRDefault="009F3DB7">
      <w:pPr>
        <w:pStyle w:val="ConsPlusTitle"/>
        <w:jc w:val="center"/>
      </w:pPr>
      <w:r>
        <w:t>от 26 сентября 2025 г. N 815</w:t>
      </w:r>
    </w:p>
    <w:p w:rsidR="009F3DB7" w:rsidRDefault="009F3DB7">
      <w:pPr>
        <w:pStyle w:val="ConsPlusTitle"/>
        <w:jc w:val="center"/>
      </w:pPr>
    </w:p>
    <w:p w:rsidR="009F3DB7" w:rsidRDefault="009F3DB7">
      <w:pPr>
        <w:pStyle w:val="ConsPlusTitle"/>
        <w:jc w:val="center"/>
      </w:pPr>
      <w:r>
        <w:t>ОБ УТВЕРЖДЕНИИ ТРЕБОВАНИЙ К РАЗМЕЩЕНИЮ И ОБУСТРОЙСТВУ</w:t>
      </w:r>
    </w:p>
    <w:p w:rsidR="009F3DB7" w:rsidRDefault="009F3DB7">
      <w:pPr>
        <w:pStyle w:val="ConsPlusTitle"/>
        <w:jc w:val="center"/>
      </w:pPr>
      <w:r>
        <w:t>СЕЗОННОГО ЗАЛА (ЗОНЫ) ОБСЛУЖИВАНИЯ ПОСЕТИТЕЛЕЙ И ПОРЯДКА</w:t>
      </w:r>
    </w:p>
    <w:p w:rsidR="009F3DB7" w:rsidRDefault="009F3DB7">
      <w:pPr>
        <w:pStyle w:val="ConsPlusTitle"/>
        <w:jc w:val="center"/>
      </w:pPr>
      <w:r>
        <w:t>ВЫДАЧИ ДОКУМЕНТА, ПОДТВЕРЖДАЮЩЕГО СООТВЕТСТВИЕ СЕЗОННОГО</w:t>
      </w:r>
    </w:p>
    <w:p w:rsidR="009F3DB7" w:rsidRDefault="009F3DB7">
      <w:pPr>
        <w:pStyle w:val="ConsPlusTitle"/>
        <w:jc w:val="center"/>
      </w:pPr>
      <w:r>
        <w:t>ЗАЛА (ЗОНЫ) ОБСЛУЖИВАНИЯ ПОСЕТИТЕЛЕЙ ТРЕБОВАНИЯМ</w:t>
      </w:r>
    </w:p>
    <w:p w:rsidR="009F3DB7" w:rsidRDefault="009F3DB7">
      <w:pPr>
        <w:pStyle w:val="ConsPlusTitle"/>
        <w:jc w:val="center"/>
      </w:pPr>
      <w:r>
        <w:t>К РАЗМЕЩЕНИЮ И ОБУСТРОЙСТВУ СЕЗОННОГО ЗАЛА (ЗОНЫ)</w:t>
      </w:r>
    </w:p>
    <w:p w:rsidR="009F3DB7" w:rsidRDefault="009F3DB7">
      <w:pPr>
        <w:pStyle w:val="ConsPlusTitle"/>
        <w:jc w:val="center"/>
      </w:pPr>
      <w:r>
        <w:t>ОБСЛУЖИВАНИЯ ПОСЕТИТЕЛЕЙ</w:t>
      </w:r>
    </w:p>
    <w:p w:rsidR="009F3DB7" w:rsidRDefault="009F3D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F3D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DB7" w:rsidRDefault="009F3D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DB7" w:rsidRDefault="009F3D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3DB7" w:rsidRDefault="009F3D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3DB7" w:rsidRDefault="009F3DB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  <w:proofErr w:type="gramEnd"/>
          </w:p>
          <w:p w:rsidR="009F3DB7" w:rsidRDefault="009F3DB7">
            <w:pPr>
              <w:pStyle w:val="ConsPlusNormal"/>
              <w:jc w:val="center"/>
            </w:pPr>
            <w:r>
              <w:rPr>
                <w:color w:val="392C69"/>
              </w:rPr>
              <w:t>от 29.12.2025 N 1118)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DB7" w:rsidRDefault="009F3DB7">
            <w:pPr>
              <w:pStyle w:val="ConsPlusNormal"/>
            </w:pPr>
          </w:p>
        </w:tc>
      </w:tr>
    </w:tbl>
    <w:p w:rsidR="009F3DB7" w:rsidRDefault="009F3DB7">
      <w:pPr>
        <w:pStyle w:val="ConsPlusNormal"/>
        <w:ind w:firstLine="540"/>
        <w:jc w:val="both"/>
      </w:pPr>
    </w:p>
    <w:p w:rsidR="009F3DB7" w:rsidRDefault="009F3DB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>
        <w:r>
          <w:rPr>
            <w:color w:val="0000FF"/>
          </w:rPr>
          <w:t>абзацем шестым пункта 4 статьи 16</w:t>
        </w:r>
      </w:hyperlink>
      <w:r>
        <w:t xml:space="preserve">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</w:t>
      </w:r>
      <w:hyperlink r:id="rId8">
        <w:r>
          <w:rPr>
            <w:color w:val="0000FF"/>
          </w:rPr>
          <w:t>пунктом 6-4 части 2 статьи 3</w:t>
        </w:r>
      </w:hyperlink>
      <w:r>
        <w:t xml:space="preserve"> областного закона от 10 ноября 2011 года N 88-оз "Об обеспечении реализации полномочий органов государственной власти Ленинградской</w:t>
      </w:r>
      <w:proofErr w:type="gramEnd"/>
      <w:r>
        <w:t xml:space="preserve"> области в области производства и оборота этилового спирта, алкогольной и спиртосодержащей продукции на территории Ленинградской области" Правительство Ленинградской области постановляет:</w:t>
      </w:r>
    </w:p>
    <w:p w:rsidR="009F3DB7" w:rsidRDefault="009F3DB7">
      <w:pPr>
        <w:pStyle w:val="ConsPlusNormal"/>
        <w:ind w:firstLine="540"/>
        <w:jc w:val="both"/>
      </w:pPr>
    </w:p>
    <w:p w:rsidR="009F3DB7" w:rsidRDefault="009F3DB7">
      <w:pPr>
        <w:pStyle w:val="ConsPlusNormal"/>
        <w:ind w:firstLine="540"/>
        <w:jc w:val="both"/>
      </w:pPr>
      <w:r>
        <w:t>1. Утвердить:</w:t>
      </w:r>
    </w:p>
    <w:p w:rsidR="009F3DB7" w:rsidRDefault="009F3DB7">
      <w:pPr>
        <w:pStyle w:val="ConsPlusNormal"/>
        <w:spacing w:before="220"/>
        <w:ind w:firstLine="540"/>
        <w:jc w:val="both"/>
      </w:pPr>
      <w:hyperlink w:anchor="P37">
        <w:r>
          <w:rPr>
            <w:color w:val="0000FF"/>
          </w:rPr>
          <w:t>требования</w:t>
        </w:r>
      </w:hyperlink>
      <w:r>
        <w:t xml:space="preserve"> к размещению и обустройству сезонного зала (зоны) обслуживания посетителей согласно приложению 1;</w:t>
      </w:r>
    </w:p>
    <w:p w:rsidR="009F3DB7" w:rsidRDefault="009F3DB7">
      <w:pPr>
        <w:pStyle w:val="ConsPlusNormal"/>
        <w:spacing w:before="220"/>
        <w:ind w:firstLine="540"/>
        <w:jc w:val="both"/>
      </w:pPr>
      <w:hyperlink w:anchor="P64">
        <w:r>
          <w:rPr>
            <w:color w:val="0000FF"/>
          </w:rPr>
          <w:t>порядок</w:t>
        </w:r>
      </w:hyperlink>
      <w:r>
        <w:t xml:space="preserve"> выдачи документа, подтверждающего соответствие сезонного зала (зоны) обслуживания посетителей требованиям к размещению и обустройству сезонного зала (зоны) обслуживания посетителей согласно приложению 2.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марта 2026 года и действует до 1 марта 2032 года.</w:t>
      </w:r>
    </w:p>
    <w:p w:rsidR="009F3DB7" w:rsidRDefault="009F3DB7">
      <w:pPr>
        <w:pStyle w:val="ConsPlusNormal"/>
        <w:ind w:firstLine="540"/>
        <w:jc w:val="both"/>
      </w:pPr>
    </w:p>
    <w:p w:rsidR="009F3DB7" w:rsidRDefault="009F3DB7">
      <w:pPr>
        <w:pStyle w:val="ConsPlusNormal"/>
        <w:jc w:val="right"/>
      </w:pPr>
      <w:r>
        <w:t>Губернатор</w:t>
      </w:r>
    </w:p>
    <w:p w:rsidR="009F3DB7" w:rsidRDefault="009F3DB7">
      <w:pPr>
        <w:pStyle w:val="ConsPlusNormal"/>
        <w:jc w:val="right"/>
      </w:pPr>
      <w:r>
        <w:t>Ленинградской области</w:t>
      </w:r>
    </w:p>
    <w:p w:rsidR="009F3DB7" w:rsidRDefault="009F3DB7">
      <w:pPr>
        <w:pStyle w:val="ConsPlusNormal"/>
        <w:jc w:val="right"/>
      </w:pPr>
      <w:proofErr w:type="spellStart"/>
      <w:r>
        <w:t>А.Дрозденко</w:t>
      </w:r>
      <w:proofErr w:type="spellEnd"/>
    </w:p>
    <w:p w:rsidR="009F3DB7" w:rsidRDefault="009F3DB7">
      <w:pPr>
        <w:pStyle w:val="ConsPlusNormal"/>
        <w:ind w:firstLine="540"/>
        <w:jc w:val="both"/>
      </w:pPr>
    </w:p>
    <w:p w:rsidR="009F3DB7" w:rsidRDefault="009F3DB7">
      <w:pPr>
        <w:pStyle w:val="ConsPlusNormal"/>
        <w:ind w:firstLine="540"/>
        <w:jc w:val="both"/>
      </w:pPr>
    </w:p>
    <w:p w:rsidR="009F3DB7" w:rsidRDefault="009F3DB7">
      <w:pPr>
        <w:pStyle w:val="ConsPlusNormal"/>
        <w:ind w:firstLine="540"/>
        <w:jc w:val="both"/>
      </w:pPr>
    </w:p>
    <w:p w:rsidR="009F3DB7" w:rsidRDefault="009F3DB7">
      <w:pPr>
        <w:pStyle w:val="ConsPlusNormal"/>
        <w:ind w:firstLine="540"/>
        <w:jc w:val="both"/>
      </w:pPr>
    </w:p>
    <w:p w:rsidR="009F3DB7" w:rsidRDefault="009F3DB7">
      <w:pPr>
        <w:pStyle w:val="ConsPlusNormal"/>
        <w:ind w:firstLine="540"/>
        <w:jc w:val="both"/>
      </w:pPr>
    </w:p>
    <w:p w:rsidR="009F3DB7" w:rsidRDefault="009F3DB7">
      <w:pPr>
        <w:pStyle w:val="ConsPlusNormal"/>
        <w:jc w:val="right"/>
        <w:outlineLvl w:val="0"/>
      </w:pPr>
      <w:r>
        <w:t>УТВЕРЖДЕНЫ</w:t>
      </w:r>
    </w:p>
    <w:p w:rsidR="009F3DB7" w:rsidRDefault="009F3DB7">
      <w:pPr>
        <w:pStyle w:val="ConsPlusNormal"/>
        <w:jc w:val="right"/>
      </w:pPr>
      <w:r>
        <w:t>постановлением Правительства</w:t>
      </w:r>
    </w:p>
    <w:p w:rsidR="009F3DB7" w:rsidRDefault="009F3DB7">
      <w:pPr>
        <w:pStyle w:val="ConsPlusNormal"/>
        <w:jc w:val="right"/>
      </w:pPr>
      <w:r>
        <w:t>Ленинградской области</w:t>
      </w:r>
    </w:p>
    <w:p w:rsidR="009F3DB7" w:rsidRDefault="009F3DB7">
      <w:pPr>
        <w:pStyle w:val="ConsPlusNormal"/>
        <w:jc w:val="right"/>
      </w:pPr>
      <w:r>
        <w:t>от 26.09.2025 N 815</w:t>
      </w:r>
    </w:p>
    <w:p w:rsidR="009F3DB7" w:rsidRDefault="009F3DB7">
      <w:pPr>
        <w:pStyle w:val="ConsPlusNormal"/>
        <w:jc w:val="right"/>
      </w:pPr>
      <w:r>
        <w:t>(приложение 1)</w:t>
      </w:r>
    </w:p>
    <w:p w:rsidR="009F3DB7" w:rsidRDefault="009F3DB7">
      <w:pPr>
        <w:pStyle w:val="ConsPlusNormal"/>
        <w:ind w:firstLine="540"/>
        <w:jc w:val="both"/>
      </w:pPr>
    </w:p>
    <w:p w:rsidR="009F3DB7" w:rsidRDefault="009F3DB7">
      <w:pPr>
        <w:pStyle w:val="ConsPlusTitle"/>
        <w:jc w:val="center"/>
      </w:pPr>
      <w:bookmarkStart w:id="0" w:name="P37"/>
      <w:bookmarkEnd w:id="0"/>
      <w:r>
        <w:lastRenderedPageBreak/>
        <w:t>ТРЕБОВАНИЯ</w:t>
      </w:r>
    </w:p>
    <w:p w:rsidR="009F3DB7" w:rsidRDefault="009F3DB7">
      <w:pPr>
        <w:pStyle w:val="ConsPlusTitle"/>
        <w:jc w:val="center"/>
      </w:pPr>
      <w:r>
        <w:t>К РАЗМЕЩЕНИЮ И ОБУСТРОЙСТВУ СЕЗОННОГО ЗАЛА (ЗОНЫ)</w:t>
      </w:r>
    </w:p>
    <w:p w:rsidR="009F3DB7" w:rsidRDefault="009F3DB7">
      <w:pPr>
        <w:pStyle w:val="ConsPlusTitle"/>
        <w:jc w:val="center"/>
      </w:pPr>
      <w:r>
        <w:t>ОБСЛУЖИВАНИЯ ПОСЕТИТЕЛЕЙ</w:t>
      </w:r>
    </w:p>
    <w:p w:rsidR="009F3DB7" w:rsidRDefault="009F3DB7">
      <w:pPr>
        <w:pStyle w:val="ConsPlusNormal"/>
        <w:ind w:firstLine="540"/>
        <w:jc w:val="both"/>
      </w:pPr>
    </w:p>
    <w:p w:rsidR="009F3DB7" w:rsidRDefault="009F3DB7">
      <w:pPr>
        <w:pStyle w:val="ConsPlusNormal"/>
        <w:ind w:firstLine="540"/>
        <w:jc w:val="both"/>
      </w:pPr>
      <w:r>
        <w:t xml:space="preserve">1. Настоящие требования распространяются на сезонные залы (зоны) обслуживания посетителей объектов общественного питания, осуществляющих розничную продажу алкогольной продукции при оказании услуг общественного питания, в том числе пива и пивных напитков, сидра, </w:t>
      </w:r>
      <w:proofErr w:type="spellStart"/>
      <w:r>
        <w:t>пуаре</w:t>
      </w:r>
      <w:proofErr w:type="spellEnd"/>
      <w:r>
        <w:t>, медовухи.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Сезонный зал (зона) обслуживания посетителей должен располагаться на территории, прилегающей к объекту общественного питания или непосредственно примыкающей к объекту общественного питания, при этом границы места размещения сезонного зала (зоны) обслуживания посетителей не должны нарушать права собственников и пользователей соседних помещений, зданий, строений, сооружений, а также не вызывать препятствия для пешеходов и движения автотранспорта.</w:t>
      </w:r>
      <w:proofErr w:type="gramEnd"/>
    </w:p>
    <w:p w:rsidR="009F3DB7" w:rsidRDefault="009F3DB7">
      <w:pPr>
        <w:pStyle w:val="ConsPlusNormal"/>
        <w:spacing w:before="220"/>
        <w:ind w:firstLine="540"/>
        <w:jc w:val="both"/>
      </w:pPr>
      <w:proofErr w:type="gramStart"/>
      <w:r>
        <w:t>Сезонный зал (зона) обслуживания посетителей должен быть спроектирован, изготовлен и установлен в соответствии с требованиями безопасности, технических регламентов, строительных норм и правил, государственных стандартов, иными требованиями, установленными нормативными правовыми актами Российской Федерации, а также не нарушать внешний архитектурно-художественный облик муниципального образования и обеспечивать соответствие эстетических характеристик сезонного зала (зоны) обслуживания посетителей стилистике здания, строения, сооружения, в котором размещен объект общественного</w:t>
      </w:r>
      <w:proofErr w:type="gramEnd"/>
      <w:r>
        <w:t xml:space="preserve"> питания.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 xml:space="preserve">3. Сезонный зал (зона) обслуживания посетителей должен соответствовать правилам благоустройства территории муниципального образования, порядку размещения нестационарных торговых объектов и нестационарных объектов для оказания услуг общественного питания, порядку размещения временных сооружений </w:t>
      </w:r>
      <w:proofErr w:type="gramStart"/>
      <w:r>
        <w:t>и(</w:t>
      </w:r>
      <w:proofErr w:type="gramEnd"/>
      <w:r>
        <w:t>или) временных конструкций на территории муниципального образования, в котором предполагается размещение сезонного зала (зоны) обслуживания посетителей.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>4. Размещение сезонного зала (зоны) обслуживания не допускается: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 xml:space="preserve">1) в границах прилегающих территорий, указанных в </w:t>
      </w:r>
      <w:hyperlink r:id="rId9">
        <w:r>
          <w:rPr>
            <w:color w:val="0000FF"/>
          </w:rPr>
          <w:t>подпункте 10 пункта 2 статьи 16</w:t>
        </w:r>
      </w:hyperlink>
      <w:r>
        <w:t xml:space="preserve">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продукции";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>2) в границах прилегающих территорий, на которых не допускается розничная продажа алкогольной продукции при оказании услуг общественного питания в соответствии с муниципальными правовыми актами, принятыми органами местного самоуправления муниципальных образований, на территории которых предполагается размещение сезонного зала (зоны) обслуживания посетителей;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>3) на территории, не указанной в документе, подтверждающем соответствие сезонного зала (зоны) обслуживания посетителей требованиям к размещению и обустройству сезонных залов (зон) обслуживания посетителей для розничной продажи алкогольной продукции при оказании услуг общественного питания, выданном уполномоченным органом.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>5. Розничная продажа алкогольной продукции при оказании услуг общественного питания в сезонных залах (зонах) обслуживания посетителей допускается на любой период времени с 1 апреля по 31 октября.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>6. В сезонном зале (зоне) обслуживания посетителей не допускается: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 xml:space="preserve">1) розничная продажа алкогольной продукции при оказании услуг общественного питания, а </w:t>
      </w:r>
      <w:r>
        <w:lastRenderedPageBreak/>
        <w:t>также размещение посетителей ежедневно с 23 часов до 11 часов;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>2) работа сезонного зала (зоны) обслуживания посетителей после окончания работы основного предприятия общественного питания.</w:t>
      </w:r>
    </w:p>
    <w:p w:rsidR="009F3DB7" w:rsidRDefault="009F3DB7">
      <w:pPr>
        <w:pStyle w:val="ConsPlusNormal"/>
        <w:ind w:firstLine="540"/>
        <w:jc w:val="both"/>
      </w:pPr>
    </w:p>
    <w:p w:rsidR="009F3DB7" w:rsidRDefault="009F3DB7">
      <w:pPr>
        <w:pStyle w:val="ConsPlusNormal"/>
        <w:ind w:firstLine="540"/>
        <w:jc w:val="both"/>
      </w:pPr>
    </w:p>
    <w:p w:rsidR="009F3DB7" w:rsidRDefault="009F3DB7">
      <w:pPr>
        <w:pStyle w:val="ConsPlusNormal"/>
        <w:ind w:firstLine="540"/>
        <w:jc w:val="both"/>
      </w:pPr>
    </w:p>
    <w:p w:rsidR="009F3DB7" w:rsidRDefault="009F3DB7">
      <w:pPr>
        <w:pStyle w:val="ConsPlusNormal"/>
        <w:ind w:firstLine="540"/>
        <w:jc w:val="both"/>
      </w:pPr>
    </w:p>
    <w:p w:rsidR="009F3DB7" w:rsidRDefault="009F3DB7">
      <w:pPr>
        <w:pStyle w:val="ConsPlusNormal"/>
        <w:ind w:firstLine="540"/>
        <w:jc w:val="both"/>
      </w:pPr>
    </w:p>
    <w:p w:rsidR="009F3DB7" w:rsidRDefault="009F3DB7">
      <w:pPr>
        <w:pStyle w:val="ConsPlusNormal"/>
        <w:jc w:val="right"/>
        <w:outlineLvl w:val="0"/>
      </w:pPr>
      <w:r>
        <w:t>УТВЕРЖДЕН</w:t>
      </w:r>
    </w:p>
    <w:p w:rsidR="009F3DB7" w:rsidRDefault="009F3DB7">
      <w:pPr>
        <w:pStyle w:val="ConsPlusNormal"/>
        <w:jc w:val="right"/>
      </w:pPr>
      <w:r>
        <w:t>постановлением Правительства</w:t>
      </w:r>
    </w:p>
    <w:p w:rsidR="009F3DB7" w:rsidRDefault="009F3DB7">
      <w:pPr>
        <w:pStyle w:val="ConsPlusNormal"/>
        <w:jc w:val="right"/>
      </w:pPr>
      <w:r>
        <w:t>Ленинградской области</w:t>
      </w:r>
    </w:p>
    <w:p w:rsidR="009F3DB7" w:rsidRDefault="009F3DB7">
      <w:pPr>
        <w:pStyle w:val="ConsPlusNormal"/>
        <w:jc w:val="right"/>
      </w:pPr>
      <w:r>
        <w:t>от 26.09.2025 N 815</w:t>
      </w:r>
    </w:p>
    <w:p w:rsidR="009F3DB7" w:rsidRDefault="009F3DB7">
      <w:pPr>
        <w:pStyle w:val="ConsPlusNormal"/>
        <w:jc w:val="right"/>
      </w:pPr>
      <w:r>
        <w:t>(приложение 2)</w:t>
      </w:r>
    </w:p>
    <w:p w:rsidR="009F3DB7" w:rsidRDefault="009F3DB7">
      <w:pPr>
        <w:pStyle w:val="ConsPlusNormal"/>
        <w:ind w:firstLine="540"/>
        <w:jc w:val="both"/>
      </w:pPr>
    </w:p>
    <w:p w:rsidR="009F3DB7" w:rsidRDefault="009F3DB7">
      <w:pPr>
        <w:pStyle w:val="ConsPlusTitle"/>
        <w:jc w:val="center"/>
      </w:pPr>
      <w:bookmarkStart w:id="1" w:name="P64"/>
      <w:bookmarkEnd w:id="1"/>
      <w:r>
        <w:t>ПОРЯДОК</w:t>
      </w:r>
    </w:p>
    <w:p w:rsidR="009F3DB7" w:rsidRDefault="009F3DB7">
      <w:pPr>
        <w:pStyle w:val="ConsPlusTitle"/>
        <w:jc w:val="center"/>
      </w:pPr>
      <w:r>
        <w:t>ВЫДАЧИ ДОКУМЕНТА, ПОДТВЕРЖДАЮЩЕГО СООТВЕТСТВИЕ</w:t>
      </w:r>
    </w:p>
    <w:p w:rsidR="009F3DB7" w:rsidRDefault="009F3DB7">
      <w:pPr>
        <w:pStyle w:val="ConsPlusTitle"/>
        <w:jc w:val="center"/>
      </w:pPr>
      <w:r>
        <w:t>СЕЗОННОГО ЗАЛА (ЗОНЫ) ОБСЛУЖИВАНИЯ ПОСЕТИТЕЛЕЙ</w:t>
      </w:r>
    </w:p>
    <w:p w:rsidR="009F3DB7" w:rsidRDefault="009F3DB7">
      <w:pPr>
        <w:pStyle w:val="ConsPlusTitle"/>
        <w:jc w:val="center"/>
      </w:pPr>
      <w:r>
        <w:t>ТРЕБОВАНИЯМ К РАЗМЕЩЕНИЮ И ОБУСТРОЙСТВУ</w:t>
      </w:r>
    </w:p>
    <w:p w:rsidR="009F3DB7" w:rsidRDefault="009F3DB7">
      <w:pPr>
        <w:pStyle w:val="ConsPlusTitle"/>
        <w:jc w:val="center"/>
      </w:pPr>
      <w:r>
        <w:t>СЕЗОННОГО ЗАЛА (ЗОНЫ) ОБСЛУЖИВАНИЯ ПОСЕТИТЕЛЕЙ</w:t>
      </w:r>
    </w:p>
    <w:p w:rsidR="009F3DB7" w:rsidRDefault="009F3DB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F3DB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DB7" w:rsidRDefault="009F3DB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DB7" w:rsidRDefault="009F3DB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3DB7" w:rsidRDefault="009F3D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3DB7" w:rsidRDefault="009F3DB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  <w:proofErr w:type="gramEnd"/>
          </w:p>
          <w:p w:rsidR="009F3DB7" w:rsidRDefault="009F3DB7">
            <w:pPr>
              <w:pStyle w:val="ConsPlusNormal"/>
              <w:jc w:val="center"/>
            </w:pPr>
            <w:r>
              <w:rPr>
                <w:color w:val="392C69"/>
              </w:rPr>
              <w:t>от 29.12.2025 N 1118)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DB7" w:rsidRDefault="009F3DB7">
            <w:pPr>
              <w:pStyle w:val="ConsPlusNormal"/>
            </w:pPr>
          </w:p>
        </w:tc>
      </w:tr>
    </w:tbl>
    <w:p w:rsidR="009F3DB7" w:rsidRDefault="009F3DB7">
      <w:pPr>
        <w:pStyle w:val="ConsPlusNormal"/>
        <w:ind w:firstLine="540"/>
        <w:jc w:val="both"/>
      </w:pPr>
    </w:p>
    <w:p w:rsidR="009F3DB7" w:rsidRDefault="009F3DB7">
      <w:pPr>
        <w:pStyle w:val="ConsPlusNormal"/>
        <w:ind w:firstLine="540"/>
        <w:jc w:val="both"/>
      </w:pPr>
      <w:r>
        <w:t>1. Настоящий порядок устанавливает процедуру выдачи документа о соответствии сезонного зала (зоны) обслуживания посетителей требованиям к размещению и обустройству сезонного зала (зоны) обслуживания посетителей (далее - требования к размещению), при соблюдении которых может осуществляться розничная продажа алкогольной продукции при оказании услуг общественного питания, установленным настоящим постановлением.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>2. Уполномоченным органом по выдаче документа, подтверждающего соответствие сезонного зала (зоны) обслуживания требованиям к размещению, является Комитет экономического развития и инвестиционной деятельности Ленинградской области (далее - Уполномоченный орган).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>3. Документом, подтверждающим соответствие сезонного зала (зоны) обслуживания посетителей требованиям к размещению, является документ о соответствии сезонного зала (зоны) обслуживания посетителей требованиям к размещению, в котором может осуществляться розничная продажа алкогольной продукции при оказании услуг общественного питания, по форме, утвержденной правовым актом Уполномоченного органа (далее - документ о соответствии).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 xml:space="preserve">4. Заявителями на получение документа о соответствии являются организации </w:t>
      </w:r>
      <w:proofErr w:type="gramStart"/>
      <w:r>
        <w:t>и(</w:t>
      </w:r>
      <w:proofErr w:type="gramEnd"/>
      <w:r>
        <w:t xml:space="preserve">или) индивидуальные предприниматели, осуществляющие розничную продажу алкогольной продукции, в том числе пива и пивных напитков, сидра, </w:t>
      </w:r>
      <w:proofErr w:type="spellStart"/>
      <w:r>
        <w:t>пуаре</w:t>
      </w:r>
      <w:proofErr w:type="spellEnd"/>
      <w:r>
        <w:t>, медовухи, при оказании услуг общественного питания (далее - заявитель).</w:t>
      </w:r>
    </w:p>
    <w:p w:rsidR="009F3DB7" w:rsidRDefault="009F3DB7">
      <w:pPr>
        <w:pStyle w:val="ConsPlusNormal"/>
        <w:spacing w:before="220"/>
        <w:ind w:firstLine="540"/>
        <w:jc w:val="both"/>
      </w:pPr>
      <w:bookmarkStart w:id="2" w:name="P77"/>
      <w:bookmarkEnd w:id="2"/>
      <w:r>
        <w:t xml:space="preserve">5. Для получения документа о соответствии заявитель направляет в Уполномоченный орган на бумажном носителе почтовым отправлением либо с использованием формы отправки обращений сервиса </w:t>
      </w:r>
      <w:proofErr w:type="gramStart"/>
      <w:r>
        <w:t>интернет-приемной</w:t>
      </w:r>
      <w:proofErr w:type="gramEnd"/>
      <w:r>
        <w:t xml:space="preserve">, размещенного на официальном сайте Уполномоченного органа по адресу </w:t>
      </w:r>
      <w:hyperlink r:id="rId11">
        <w:r>
          <w:rPr>
            <w:color w:val="0000FF"/>
          </w:rPr>
          <w:t>https://econ.lenobl.ru/ru/about/reception/</w:t>
        </w:r>
      </w:hyperlink>
      <w:r>
        <w:t>, следующие документы:</w:t>
      </w:r>
    </w:p>
    <w:p w:rsidR="009F3DB7" w:rsidRDefault="009F3DB7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29.12.2025 N 1118)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lastRenderedPageBreak/>
        <w:t>1) заявление по форме, утвержденной правовым актом Уполномоченного органа;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>2) копии документов, подтверждающих наличие у заявителя объекта общественного питания в собственности, хозяйственном ведении, оперативном управлении или в аренде в соответствии с договором, срок действия которого не истек;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>3) копии документов, подтверждающих основания для использования заявителем земельного участка, на котором планируется размещение сезонного зала (зоны) обслуживания посетителей (право собственности, право аренды, право на размещение нестационарного торгового объекта и так далее);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 xml:space="preserve">4) графическую схему размещения сезонного зала (зоны) обслуживания посетителей, согласованную с органом местного самоуправления в соответствии с правилами благоустройства территории муниципального образования и требованиями муниципального образования к обозначению на местности границ временных сооружений </w:t>
      </w:r>
      <w:proofErr w:type="gramStart"/>
      <w:r>
        <w:t>и(</w:t>
      </w:r>
      <w:proofErr w:type="gramEnd"/>
      <w:r>
        <w:t>или) временных конструкций, в котором предполагается размещение сезонного зала (зоны) обслуживания посетителей.</w:t>
      </w:r>
    </w:p>
    <w:p w:rsidR="009F3DB7" w:rsidRDefault="009F3DB7">
      <w:pPr>
        <w:pStyle w:val="ConsPlusNormal"/>
        <w:spacing w:before="220"/>
        <w:ind w:firstLine="540"/>
        <w:jc w:val="both"/>
      </w:pPr>
      <w:proofErr w:type="gramStart"/>
      <w:r>
        <w:t xml:space="preserve">Схема размещения сезонного зала (зоны) обслуживания посетителей должна содержать: наименование предприятия общественного питания, местоположение, ситуационный план земельного участка, на котором отмечаются границы (размер площади) здания (помещения), в котором расположен объект общественного питания, а также фотомонтаж (графическая </w:t>
      </w:r>
      <w:proofErr w:type="spellStart"/>
      <w:r>
        <w:t>врисовка</w:t>
      </w:r>
      <w:proofErr w:type="spellEnd"/>
      <w:r>
        <w:t xml:space="preserve"> сезонного зала (зоны) обслуживания посетителей в существующую ситуацию с указанием входа для посетителей и габаритных размеров (ширина, длина) сезонного зала (зоны) обслуживания посетителей</w:t>
      </w:r>
      <w:proofErr w:type="gramEnd"/>
      <w:r>
        <w:t xml:space="preserve"> и объекта общественного питания, а также расстояния от входа в объект общественного питания);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>5) фотографии, в случае если сезонный зал (зона) обслуживания посетителей фактически установлен, либо эскизный проект с экспликацией предполагаемого к размещению сезонного зала (зоны) обслуживания посетителей.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>Заявитель несет ответственность за полноту и достоверность сведений, указанных в заявлении.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>6. Уполномоченный орган регистрирует заявление с документами в соответствии с правилами, установленными Инструкцией по делопроизводству в органах исполнительной власти Ленинградской области.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 xml:space="preserve">7. Уполномоченный орган осуществляет проверку наличия полного комплекта документов, предусмотренных </w:t>
      </w:r>
      <w:hyperlink w:anchor="P77">
        <w:r>
          <w:rPr>
            <w:color w:val="0000FF"/>
          </w:rPr>
          <w:t>пунктом 5</w:t>
        </w:r>
      </w:hyperlink>
      <w:r>
        <w:t xml:space="preserve"> настоящего порядка.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>При представлении заявителем неполного комплекта документов Уполномоченный орган в срок не позднее пяти рабочих дней со дня регистрации заявления с документами готовит уведомление об отказе в приеме заявления с документами (к рассмотрению) с указанием оснований отказа. Уведомление направляется заявителю почтовым отправлением либо по адресу электронной почты, указанному в заявлении.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>Заявитель после устранения причин, послуживших основанием для отказа в приеме заявления и документов, вправе повторно подать заявление с документами в Уполномоченный орган.</w:t>
      </w:r>
    </w:p>
    <w:p w:rsidR="009F3DB7" w:rsidRDefault="009F3DB7">
      <w:pPr>
        <w:pStyle w:val="ConsPlusNormal"/>
        <w:spacing w:before="220"/>
        <w:ind w:firstLine="540"/>
        <w:jc w:val="both"/>
      </w:pPr>
      <w:bookmarkStart w:id="3" w:name="P90"/>
      <w:bookmarkEnd w:id="3"/>
      <w:r>
        <w:t xml:space="preserve">8. Уполномоченный орган в срок не более 20 рабочих дней со дня регистрации заявления с документами, указанными в </w:t>
      </w:r>
      <w:hyperlink w:anchor="P77">
        <w:r>
          <w:rPr>
            <w:color w:val="0000FF"/>
          </w:rPr>
          <w:t>пункте 5</w:t>
        </w:r>
      </w:hyperlink>
      <w:r>
        <w:t xml:space="preserve"> настоящего порядка, принимает решение о выдаче документа о соответствии или отказе в выдаче документа о соответствии.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 xml:space="preserve">Решение об отказе в выдаче документа о соответствии оформляется </w:t>
      </w:r>
      <w:proofErr w:type="gramStart"/>
      <w:r>
        <w:t>уведомлением</w:t>
      </w:r>
      <w:proofErr w:type="gramEnd"/>
      <w:r>
        <w:t xml:space="preserve"> об отказе в выдаче документа о соответствии по форме, утвержденной правовым актом </w:t>
      </w:r>
      <w:r>
        <w:lastRenderedPageBreak/>
        <w:t>Уполномоченного органа.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>9. Уполномоченный орган проверяет достоверность сведений, указанных заявителем в заявлении и прилагаемых документах. В этих целях Уполномоченный орган запрашивает и безвозмездно получает необходимые сведения от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Документ о соответствии выдается на срок размещения сезонного зала (зоны) обслуживания посетителей, указанный в заявлении, но не превышающий срок действия лицензии на розничную продажу алкогольной продукции при оказании услуг общественного питания, в случае отсутствия лицензии на розничную продажу алкогольной продукции при оказании услуг общественного питания - на срок размещения сезонного зала (зоны) обслуживания посетителей, указанный в заявлении, не превышающий период с</w:t>
      </w:r>
      <w:proofErr w:type="gramEnd"/>
      <w:r>
        <w:t xml:space="preserve"> 1 апреля по 31 октября, и не более чем на 3 года.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>11. За выдачу документа о соответствии плата не взимается.</w:t>
      </w:r>
    </w:p>
    <w:p w:rsidR="009F3DB7" w:rsidRDefault="009F3DB7">
      <w:pPr>
        <w:pStyle w:val="ConsPlusNormal"/>
        <w:spacing w:before="220"/>
        <w:ind w:firstLine="540"/>
        <w:jc w:val="both"/>
      </w:pPr>
      <w:bookmarkStart w:id="4" w:name="P95"/>
      <w:bookmarkEnd w:id="4"/>
      <w:r>
        <w:t>12. Основания для отказа в выдаче документа о соответствии: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>1) подача заявления от имени заявителя не уполномоченным на то лицом;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>2) несоответствие сезонного зала (зоны) обслуживания посетителей требованиям к размещению;</w:t>
      </w:r>
    </w:p>
    <w:p w:rsidR="009F3DB7" w:rsidRDefault="009F3DB7">
      <w:pPr>
        <w:pStyle w:val="ConsPlusNormal"/>
        <w:spacing w:before="220"/>
        <w:ind w:firstLine="540"/>
        <w:jc w:val="both"/>
      </w:pPr>
      <w:proofErr w:type="gramStart"/>
      <w:r>
        <w:t xml:space="preserve">3) наличие у Уполномоченного органа сведений о нарушениях прав третьих лиц, информации о расположении сезонных залов (зон) обслуживания посетителей в границах прилегающих территорий, указанных в </w:t>
      </w:r>
      <w:hyperlink r:id="rId13">
        <w:r>
          <w:rPr>
            <w:color w:val="0000FF"/>
          </w:rPr>
          <w:t>подпункте 10 пункта 2</w:t>
        </w:r>
      </w:hyperlink>
      <w:r>
        <w:t xml:space="preserve"> и </w:t>
      </w:r>
      <w:hyperlink r:id="rId14">
        <w:r>
          <w:rPr>
            <w:color w:val="0000FF"/>
          </w:rPr>
          <w:t>абзаце первом пункта 4.1 статьи 16</w:t>
        </w:r>
      </w:hyperlink>
      <w:r>
        <w:t xml:space="preserve">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</w:t>
      </w:r>
      <w:proofErr w:type="gramEnd"/>
      <w:r>
        <w:t xml:space="preserve"> потребления (распития) алкогольной продукции" (далее - Федеральный закон N 171-ФЗ), на которых не допускается розничная продажа алкогольной продукции при оказании услуг общественного питания;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 xml:space="preserve">4) отсутствие регистрации заявителя </w:t>
      </w:r>
      <w:proofErr w:type="gramStart"/>
      <w:r>
        <w:t>и(</w:t>
      </w:r>
      <w:proofErr w:type="gramEnd"/>
      <w:r>
        <w:t>или) подключения объекта общественного питания заявителя, к которому устанавливается сезонный зал (зона) обслуживания посетителей,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 (далее - ЕГАИС);</w:t>
      </w:r>
    </w:p>
    <w:p w:rsidR="009F3DB7" w:rsidRDefault="009F3DB7">
      <w:pPr>
        <w:pStyle w:val="ConsPlusNormal"/>
        <w:spacing w:before="220"/>
        <w:ind w:firstLine="540"/>
        <w:jc w:val="both"/>
      </w:pPr>
      <w:bookmarkStart w:id="5" w:name="P100"/>
      <w:bookmarkEnd w:id="5"/>
      <w:r>
        <w:t xml:space="preserve">5) отсутствие регистрации заявителя </w:t>
      </w:r>
      <w:proofErr w:type="gramStart"/>
      <w:r>
        <w:t>и(</w:t>
      </w:r>
      <w:proofErr w:type="gramEnd"/>
      <w:r>
        <w:t>или) подключения объекта общественного питания заявителя, к которому устанавливается сезонный зал (зона) обслуживания посетителей, в государственной информационной системе мониторинга за оборотом товаров, подлежащих обязательной маркировке средствами идентификации (далее - ГИС МТ "Честный знак");</w:t>
      </w:r>
    </w:p>
    <w:p w:rsidR="009F3DB7" w:rsidRDefault="009F3DB7">
      <w:pPr>
        <w:pStyle w:val="ConsPlusNormal"/>
        <w:spacing w:before="220"/>
        <w:ind w:firstLine="540"/>
        <w:jc w:val="both"/>
      </w:pPr>
      <w:bookmarkStart w:id="6" w:name="P101"/>
      <w:bookmarkEnd w:id="6"/>
      <w:r>
        <w:t>6) отсутствие подключения к товарной группе "Пиво и слабоалкогольные напитки" объекта общественного питания заявителя, к которому устанавливается сезонный зал (зона) обслуживания посетителей, в ГИС МТ "Честный знак";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>7) выявление в документах заявителя недостоверной, искаженной или неполной информации.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 xml:space="preserve">Основания для отказа в выдаче документа о соответствии, предусмотренные </w:t>
      </w:r>
      <w:hyperlink w:anchor="P100">
        <w:r>
          <w:rPr>
            <w:color w:val="0000FF"/>
          </w:rPr>
          <w:t>подпунктами 5</w:t>
        </w:r>
      </w:hyperlink>
      <w:r>
        <w:t xml:space="preserve"> и </w:t>
      </w:r>
      <w:hyperlink w:anchor="P101">
        <w:r>
          <w:rPr>
            <w:color w:val="0000FF"/>
          </w:rPr>
          <w:t>6</w:t>
        </w:r>
      </w:hyperlink>
      <w:r>
        <w:t xml:space="preserve"> настоящего пункта, применяются в случае осуществления </w:t>
      </w:r>
      <w:proofErr w:type="gramStart"/>
      <w:r>
        <w:t>и(</w:t>
      </w:r>
      <w:proofErr w:type="gramEnd"/>
      <w:r>
        <w:t xml:space="preserve">или) планирования осуществления заявителем розничной продажи пива и пивных напитков, сидра, </w:t>
      </w:r>
      <w:proofErr w:type="spellStart"/>
      <w:r>
        <w:t>пуаре</w:t>
      </w:r>
      <w:proofErr w:type="spellEnd"/>
      <w:r>
        <w:t>, медовухи при оказании услуг общественного питания.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lastRenderedPageBreak/>
        <w:t xml:space="preserve">13. Уполномоченный орган в течение трех рабочих дней со дня принятия решения, указанного в </w:t>
      </w:r>
      <w:hyperlink w:anchor="P90">
        <w:r>
          <w:rPr>
            <w:color w:val="0000FF"/>
          </w:rPr>
          <w:t>пункте 8</w:t>
        </w:r>
      </w:hyperlink>
      <w:r>
        <w:t xml:space="preserve"> настоящего порядка, направляет копию документа о соответствии или уведомления об отказе в выдаче документа о соответствии по адресу электронной почты, указанному в заявлении.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>14. Уполномоченный орган ведет учет выданных и прекращенных документов о соответствии.</w:t>
      </w:r>
    </w:p>
    <w:p w:rsidR="009F3DB7" w:rsidRDefault="009F3DB7">
      <w:pPr>
        <w:pStyle w:val="ConsPlusNormal"/>
        <w:spacing w:before="220"/>
        <w:ind w:firstLine="540"/>
        <w:jc w:val="both"/>
      </w:pPr>
      <w:bookmarkStart w:id="7" w:name="P106"/>
      <w:bookmarkEnd w:id="7"/>
      <w:r>
        <w:t xml:space="preserve">15. В случае выявления Уполномоченным органом в период действия выданного документа о соответствии нарушений требований к размещению </w:t>
      </w:r>
      <w:proofErr w:type="gramStart"/>
      <w:r>
        <w:t>и(</w:t>
      </w:r>
      <w:proofErr w:type="gramEnd"/>
      <w:r>
        <w:t xml:space="preserve">или) требований к розничной продаже алкогольной продукции при оказании услуг общественного питания, установленных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N 171-ФЗ и принимаемыми в соответствии с ними нормативными правовыми актами, Уполномоченный орган в течение пяти рабочих дней с момента наступления вышеперечисленных обстоятельств принимает решение о досрочном прекращении срока действия документа о соответствии.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>16. Заявитель вправе подать заявление о досрочном прекращении срока действия документа о соответствии в произвольной форме по собственной инициативе.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>Уполномоченный орган в течение пяти рабочих дней со дня регистрации заявления принимает решение о досрочном прекращении срока действия документа о соответствии.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 xml:space="preserve">17. Заявитель, в отношении которого Уполномоченным органом принято решение об отказе в выдаче документа о соответствии по основаниям, предусмотренным </w:t>
      </w:r>
      <w:hyperlink w:anchor="P95">
        <w:r>
          <w:rPr>
            <w:color w:val="0000FF"/>
          </w:rPr>
          <w:t>пунктом 12</w:t>
        </w:r>
      </w:hyperlink>
      <w:r>
        <w:t xml:space="preserve"> настоящего порядка, а также о досрочном прекращении действия документа о соответствии по основаниям, предусмотренным </w:t>
      </w:r>
      <w:hyperlink w:anchor="P106">
        <w:r>
          <w:rPr>
            <w:color w:val="0000FF"/>
          </w:rPr>
          <w:t>пунктом 15</w:t>
        </w:r>
      </w:hyperlink>
      <w:r>
        <w:t xml:space="preserve"> настоящего порядка, вправе повторно подать заявление после устранения выявленных нарушений.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 xml:space="preserve">18. В случае прекращения розничной продажи алкогольной продукции при оказании услуг общественного питания в объекте общественного питания действующий документ о соответствии утрачивает силу </w:t>
      </w:r>
      <w:proofErr w:type="gramStart"/>
      <w:r>
        <w:t>с даты прекращения</w:t>
      </w:r>
      <w:proofErr w:type="gramEnd"/>
      <w:r>
        <w:t xml:space="preserve"> деятельности по розничной продаже алкогольной продукции при оказании услуг общественного питания.</w:t>
      </w:r>
    </w:p>
    <w:p w:rsidR="009F3DB7" w:rsidRDefault="009F3DB7">
      <w:pPr>
        <w:pStyle w:val="ConsPlusNormal"/>
        <w:spacing w:before="220"/>
        <w:ind w:firstLine="540"/>
        <w:jc w:val="both"/>
      </w:pPr>
      <w:r>
        <w:t xml:space="preserve">Заявитель обязан уведомить Уполномоченный орган </w:t>
      </w:r>
      <w:proofErr w:type="gramStart"/>
      <w:r>
        <w:t>о прекращении деятельности по розничной продаже алкогольной продукции при оказании услуг общественного питания в объекте общественного питания в произвольной форме</w:t>
      </w:r>
      <w:proofErr w:type="gramEnd"/>
      <w:r>
        <w:t xml:space="preserve"> не позднее семи дней с даты прекращения деятельности по розничной продаже алкогольной продукции при оказании услуг общественного питания.</w:t>
      </w:r>
    </w:p>
    <w:p w:rsidR="009F3DB7" w:rsidRDefault="009F3DB7">
      <w:pPr>
        <w:pStyle w:val="ConsPlusNormal"/>
      </w:pPr>
    </w:p>
    <w:p w:rsidR="009F3DB7" w:rsidRDefault="009F3DB7">
      <w:pPr>
        <w:pStyle w:val="ConsPlusNormal"/>
      </w:pPr>
    </w:p>
    <w:p w:rsidR="009F3DB7" w:rsidRDefault="009F3DB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1FD6" w:rsidRDefault="009F3DB7">
      <w:bookmarkStart w:id="8" w:name="_GoBack"/>
      <w:bookmarkEnd w:id="8"/>
    </w:p>
    <w:sectPr w:rsidR="00D91FD6" w:rsidSect="00217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B7"/>
    <w:rsid w:val="002D7DFF"/>
    <w:rsid w:val="008B3EDD"/>
    <w:rsid w:val="009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3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3D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3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3D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2070&amp;dst=19" TargetMode="External"/><Relationship Id="rId13" Type="http://schemas.openxmlformats.org/officeDocument/2006/relationships/hyperlink" Target="https://login.consultant.ru/link/?req=doc&amp;base=LAW&amp;n=520464&amp;dst=1008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0464&amp;dst=1780" TargetMode="External"/><Relationship Id="rId12" Type="http://schemas.openxmlformats.org/officeDocument/2006/relationships/hyperlink" Target="https://login.consultant.ru/link/?req=doc&amp;base=SPB&amp;n=322734&amp;dst=100029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2734&amp;dst=100029" TargetMode="External"/><Relationship Id="rId11" Type="http://schemas.openxmlformats.org/officeDocument/2006/relationships/hyperlink" Target="https://econ.lenobl.ru/ru/about/reception/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20464" TargetMode="External"/><Relationship Id="rId10" Type="http://schemas.openxmlformats.org/officeDocument/2006/relationships/hyperlink" Target="https://login.consultant.ru/link/?req=doc&amp;base=SPB&amp;n=322734&amp;dst=1000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0464&amp;dst=100832" TargetMode="External"/><Relationship Id="rId14" Type="http://schemas.openxmlformats.org/officeDocument/2006/relationships/hyperlink" Target="https://login.consultant.ru/link/?req=doc&amp;base=LAW&amp;n=520464&amp;dst=17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2554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Юрьевна ЦЫЦЕНКО</dc:creator>
  <cp:lastModifiedBy>Юлия Юрьевна ЦЫЦЕНКО</cp:lastModifiedBy>
  <cp:revision>1</cp:revision>
  <dcterms:created xsi:type="dcterms:W3CDTF">2026-03-18T13:54:00Z</dcterms:created>
  <dcterms:modified xsi:type="dcterms:W3CDTF">2026-03-18T13:54:00Z</dcterms:modified>
</cp:coreProperties>
</file>