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13F" w:rsidRPr="004F313F" w:rsidRDefault="004F313F" w:rsidP="004F313F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4F313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63EAFB" wp14:editId="063A4F37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13F" w:rsidRPr="004F313F" w:rsidRDefault="004F313F" w:rsidP="004F313F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313F">
        <w:rPr>
          <w:rFonts w:ascii="Times New Roman" w:eastAsia="Calibri" w:hAnsi="Times New Roman" w:cs="Times New Roman"/>
          <w:b/>
          <w:caps/>
          <w:sz w:val="28"/>
          <w:szCs w:val="28"/>
        </w:rPr>
        <w:t>ПРАВИТЕЛЬСТВО ЛЕНИНГРАДСКОЙ</w:t>
      </w:r>
      <w:r w:rsidRPr="004F313F">
        <w:rPr>
          <w:rFonts w:ascii="Times New Roman" w:eastAsia="Calibri" w:hAnsi="Times New Roman" w:cs="Times New Roman"/>
          <w:b/>
          <w:sz w:val="28"/>
          <w:szCs w:val="28"/>
        </w:rPr>
        <w:t xml:space="preserve"> ОБЛАСТИ</w:t>
      </w:r>
    </w:p>
    <w:p w:rsidR="004F313F" w:rsidRPr="004F313F" w:rsidRDefault="004F313F" w:rsidP="004F313F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313F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p w:rsidR="004F313F" w:rsidRPr="004F313F" w:rsidRDefault="004F313F" w:rsidP="004F313F">
      <w:pPr>
        <w:shd w:val="clear" w:color="auto" w:fill="FFFFFF"/>
        <w:tabs>
          <w:tab w:val="left" w:leader="underscore" w:pos="2045"/>
          <w:tab w:val="left" w:leader="underscore" w:pos="4637"/>
        </w:tabs>
        <w:spacing w:line="643" w:lineRule="exact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F313F">
        <w:rPr>
          <w:rFonts w:ascii="Times New Roman" w:eastAsia="Calibri" w:hAnsi="Times New Roman" w:cs="Times New Roman"/>
          <w:bCs/>
          <w:sz w:val="28"/>
          <w:szCs w:val="28"/>
        </w:rPr>
        <w:t>от «__»____________________2025 года    № _______</w:t>
      </w:r>
    </w:p>
    <w:p w:rsidR="004F313F" w:rsidRPr="004F313F" w:rsidRDefault="004F313F" w:rsidP="004F31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F313F">
        <w:rPr>
          <w:rFonts w:ascii="Times New Roman" w:eastAsia="Calibri" w:hAnsi="Times New Roman" w:cs="Times New Roman"/>
          <w:sz w:val="28"/>
          <w:szCs w:val="28"/>
        </w:rPr>
        <w:t>«Об утверждении Плана мероприятий по реализации Стратегии социально-экономического развития Ленинградской области до 2036 года»</w:t>
      </w:r>
    </w:p>
    <w:p w:rsidR="004F313F" w:rsidRPr="004F313F" w:rsidRDefault="004F313F" w:rsidP="004F313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28 июня 2014 года № 172-ФЗ </w:t>
      </w: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«О стратегическом планировании в Российской Федерации», областным законом от 27 июля 2015 года № 82-оз «О стратегическом планировании в Ленинградской области» Правительство Ленинградской области постановляет:</w:t>
      </w: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13F" w:rsidRPr="004F313F" w:rsidRDefault="004F313F" w:rsidP="004F313F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прилагаемый План мероприятий по реализации Стратегии социально-экономического развития Ленинградской области до 2036 года (далее – План).</w:t>
      </w:r>
    </w:p>
    <w:p w:rsidR="004F313F" w:rsidRPr="004F313F" w:rsidRDefault="004F313F" w:rsidP="004F313F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Органам исполнительной власти Ленинградской области, ответственным за реализацию мероприятий Плана, направлять в Комитет экономического развития и инвестиционной деятельности Ленинградской области отчеты о ходе выполнения Плана, ежегодно, до 20 февраля.</w:t>
      </w:r>
    </w:p>
    <w:p w:rsidR="004F313F" w:rsidRPr="004F313F" w:rsidRDefault="004F313F" w:rsidP="004F313F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Комитету экономического развития и инвестиционной деятельности Ленинградской области обеспечить подготовку ежегодного отчета о ходе исполнения Плана.</w:t>
      </w:r>
    </w:p>
    <w:p w:rsidR="004F313F" w:rsidRPr="004F313F" w:rsidRDefault="004F313F" w:rsidP="004F313F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Органам исполнительной власти Ленинградской области, являющимся ответственными исполнителями и соисполнителями государственных программ Ленинградской области, привести государственные программы Ленинградской области в соответствие с </w:t>
      </w:r>
      <w:hyperlink w:anchor="P34">
        <w:r w:rsidRPr="004F313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Планом</w:t>
        </w:r>
      </w:hyperlink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по реализации Стратегии социально-экономического развития Ленинградской области до 2036 года в срок </w:t>
      </w: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31 декабря 2025 года.</w:t>
      </w:r>
      <w:proofErr w:type="gramEnd"/>
    </w:p>
    <w:p w:rsidR="004F313F" w:rsidRPr="004F313F" w:rsidRDefault="004F313F" w:rsidP="004F313F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 постановление Правительства Ленинградской области от 27 сентября 2017 года № 388 «Об утверждении Плана мероприятий по реализации Стратегии социально-экономического развития Ленинградской области до 2030 года.</w:t>
      </w:r>
    </w:p>
    <w:p w:rsidR="004F313F" w:rsidRPr="004F313F" w:rsidRDefault="004F313F" w:rsidP="004F313F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возложить на заместителя Председателя Правительства Ленинградской области - председателя комитета экономического развития и инвестиционной деятельности.</w:t>
      </w: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Губернатор </w:t>
      </w: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F313F" w:rsidRPr="004F313F" w:rsidSect="004F313F">
          <w:pgSz w:w="11906" w:h="16838"/>
          <w:pgMar w:top="1134" w:right="851" w:bottom="992" w:left="1134" w:header="709" w:footer="709" w:gutter="0"/>
          <w:cols w:space="708"/>
          <w:docGrid w:linePitch="360"/>
        </w:sect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</w:t>
      </w: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</w:t>
      </w:r>
      <w:proofErr w:type="spellStart"/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А.Дрозденко</w:t>
      </w:r>
      <w:proofErr w:type="spellEnd"/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</w:t>
      </w: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</w:t>
      </w: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 № _______</w:t>
      </w: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(приложение)</w:t>
      </w: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P34"/>
      <w:bookmarkEnd w:id="0"/>
      <w:r w:rsidRPr="004F3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МЕРОПРИЯТИЙ ПО РЕАЛИЗАЦИИ </w:t>
      </w:r>
      <w:r w:rsidRPr="004F3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СТРАТЕГИИ СОЦИАЛЬНО-ЭКОНОМИЧЕСКОГО РАЗВИТИЯ </w:t>
      </w:r>
      <w:r w:rsidRPr="004F3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ЛЕНИНГРАДСКОЙ ОБЛАСТИ ДО 2036 ГОДА</w:t>
      </w: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Основные положения</w:t>
      </w:r>
    </w:p>
    <w:p w:rsidR="004F313F" w:rsidRPr="004F313F" w:rsidRDefault="004F313F" w:rsidP="004F31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313F" w:rsidRPr="004F313F" w:rsidRDefault="004F313F" w:rsidP="004F313F">
      <w:pPr>
        <w:widowControl w:val="0"/>
        <w:numPr>
          <w:ilvl w:val="1"/>
          <w:numId w:val="3"/>
        </w:numPr>
        <w:autoSpaceDE w:val="0"/>
        <w:autoSpaceDN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мероприятий по реализации Стратегии социально-экономического развития Ленинградской области до 2036 года (далее соответственно - План мероприятий, Стратегия) разработан в соответствии </w:t>
      </w: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Федеральным законом от 28 июня 2014 года № 172-ФЗ «О стратегическом планировании в Российской Федерации», Бюджетным кодексом Российской Федерации, областными законами от 27 июля 2015 года </w:t>
      </w:r>
      <w:hyperlink r:id="rId8">
        <w:r w:rsidRPr="004F313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82-оз</w:t>
        </w:r>
      </w:hyperlink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«О стратегическом планировании в Ленинградской области», от 23 июня 2025 года </w:t>
      </w:r>
      <w:hyperlink r:id="rId9">
        <w:r w:rsidRPr="004F313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70-оз</w:t>
        </w:r>
      </w:hyperlink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</w:t>
      </w:r>
      <w:proofErr w:type="gramEnd"/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утверждении Стратегии социально-экономического развития Ленинградской области до 2036 года», постановлением Правительства Ленинградской области от 26 октября 2015 года № 407 «Об утверждении Порядка разработки (корректировки), мониторинга и контроля реализации стратегии социально-экономического развития Ленинградской области и плана мероприятий по реализации стратегии социально-экономического развития Ленинградской области», иными нормативными правовыми актами Российской Федерации и нормативными правовыми актами Ленинградской области в сфере стратегического планирования.</w:t>
      </w:r>
      <w:proofErr w:type="gramEnd"/>
    </w:p>
    <w:p w:rsidR="004F313F" w:rsidRPr="004F313F" w:rsidRDefault="004F313F" w:rsidP="004F313F">
      <w:pPr>
        <w:widowControl w:val="0"/>
        <w:numPr>
          <w:ilvl w:val="1"/>
          <w:numId w:val="3"/>
        </w:numPr>
        <w:autoSpaceDE w:val="0"/>
        <w:autoSpaceDN w:val="0"/>
        <w:spacing w:before="220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мероприятий разработан на основе положений </w:t>
      </w:r>
      <w:hyperlink r:id="rId10">
        <w:r w:rsidRPr="004F313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Стратегии</w:t>
        </w:r>
      </w:hyperlink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период ее реализации с учетом основных направлений деятельности Правительства Российской Федерации.</w:t>
      </w:r>
    </w:p>
    <w:p w:rsidR="004F313F" w:rsidRPr="004F313F" w:rsidRDefault="004F313F" w:rsidP="004F313F">
      <w:pPr>
        <w:widowControl w:val="0"/>
        <w:numPr>
          <w:ilvl w:val="1"/>
          <w:numId w:val="3"/>
        </w:numPr>
        <w:autoSpaceDE w:val="0"/>
        <w:autoSpaceDN w:val="0"/>
        <w:spacing w:before="220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целей Плана мероприятий используются следующие основные понятия: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дополняющие и связующие сферы - производственные и непроизводственные сферы Ленинградской области, развитие которых непосредственно влияет на реализацию стратегических приоритетов;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перспектива «Результаты для клиента» - конечные цели отдельного направления развития, дополняющей и связующей сферы. Клиентами (потребителями) являются граждане (население) или бизнес;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перспектива «Внутренние изменения» - конечные цели (и результаты) работы органов исполнительной власти Ленинградской области, важнейшие для развития </w:t>
      </w: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функционирования сферы;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перспектива «Ресурсы» - цели, направленные на обеспечение финансового потока или оптимизацию финансовых ресурсов для развития сферы, а также цели по кадровому обеспечению сферы (управленческие, рабочие кадры). Реализация указанных целей необходима для достижения конечных для клиента (потребителя) результатов и внутренних изменений;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перспектива «Управление» - организационные цели органов исполнительной власти Ленинградской области, связанные с изменением структуры управления организациями, планированием и прогнозированием, внедрением стандартов деятельности или оказания услуг, информационных технологий и др.;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сбалансированная система показателей - инструмент стратегического управления, представляющий собой совокупность упорядоченных взаимосвязанных и согласованных показателей развития сферы, позволяющий оценить деятельность органов исполнительной власти Ленинградской области и управлять потоками ресурсов для достижения стратегических целей;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24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стратегическая карта целей - цели развития направления социально-экономического развития Ленинградской области, дополняющей и связующей сферы Ленинградской области, сбалансированные и увязанные между собой причинно-следственными связями, достижение которых характеризуется количественными или качественными показателями (индикаторами).</w:t>
      </w:r>
    </w:p>
    <w:p w:rsidR="004F313F" w:rsidRPr="004F313F" w:rsidRDefault="004F313F" w:rsidP="004F313F">
      <w:pPr>
        <w:widowControl w:val="0"/>
        <w:numPr>
          <w:ilvl w:val="1"/>
          <w:numId w:val="3"/>
        </w:numPr>
        <w:autoSpaceDE w:val="0"/>
        <w:autoSpaceDN w:val="0"/>
        <w:spacing w:after="24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мероприятий представляет собой набор стратегических карт целей и комплексов мероприятий по приоритетным направлениям, дополняющим и связующим сферам Ленинградской области, сформированных на основе сбалансированной системы показателей.</w:t>
      </w:r>
    </w:p>
    <w:p w:rsidR="004F313F" w:rsidRPr="004F313F" w:rsidRDefault="004F313F" w:rsidP="004F313F">
      <w:pPr>
        <w:widowControl w:val="0"/>
        <w:numPr>
          <w:ilvl w:val="1"/>
          <w:numId w:val="3"/>
        </w:numPr>
        <w:autoSpaceDE w:val="0"/>
        <w:autoSpaceDN w:val="0"/>
        <w:spacing w:after="24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мероприятий включает: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стратегические карты целей по приоритетным направлениям «Демография», «Технологическое усложнение экономики», «Продовольственная устойчивость», «Современный транспортный комплекс», «Туризм», «Комфортные поселения»;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стратегические карты целей по дополняющим и связующим сферам «Кадры», «Малый бизнес», «Жилищно-коммунальный и топливно-энергетический комплексы»; «Экологическая безопасность»;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комплексы мероприятий Ленинградской области, обеспечивающих достижение целей по отдельным направлениям, а также по дополняющим и связующим сферам Ленинградской области, в том числе мероприятия государственных программ Ленинградской области.</w:t>
      </w:r>
    </w:p>
    <w:p w:rsidR="004F313F" w:rsidRPr="004F313F" w:rsidRDefault="004F313F" w:rsidP="004F313F">
      <w:pPr>
        <w:widowControl w:val="0"/>
        <w:numPr>
          <w:ilvl w:val="1"/>
          <w:numId w:val="3"/>
        </w:numPr>
        <w:autoSpaceDE w:val="0"/>
        <w:autoSpaceDN w:val="0"/>
        <w:spacing w:before="220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показателей (индикаторов) по каждой цели указываются в соответствии с этапами реализации Стратегии: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 этап - 2025-2027 годы;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 - 2028-2030 годы;</w:t>
      </w:r>
    </w:p>
    <w:p w:rsidR="004F313F" w:rsidRPr="004F313F" w:rsidRDefault="004F313F" w:rsidP="004F313F">
      <w:pPr>
        <w:widowControl w:val="0"/>
        <w:autoSpaceDE w:val="0"/>
        <w:autoSpaceDN w:val="0"/>
        <w:spacing w:before="220" w:after="24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этап - 2031-2036 годы.</w:t>
      </w:r>
    </w:p>
    <w:p w:rsidR="004F313F" w:rsidRPr="004F313F" w:rsidRDefault="004F313F" w:rsidP="004F313F">
      <w:pPr>
        <w:widowControl w:val="0"/>
        <w:numPr>
          <w:ilvl w:val="1"/>
          <w:numId w:val="3"/>
        </w:numPr>
        <w:autoSpaceDE w:val="0"/>
        <w:autoSpaceDN w:val="0"/>
        <w:spacing w:after="24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и контроль реализации Плана мероприятий осуществляется в порядке, определенном Правительством Ленинградской области.</w:t>
      </w:r>
    </w:p>
    <w:p w:rsidR="004F313F" w:rsidRPr="004F313F" w:rsidRDefault="004F313F" w:rsidP="004F313F">
      <w:pPr>
        <w:widowControl w:val="0"/>
        <w:numPr>
          <w:ilvl w:val="1"/>
          <w:numId w:val="3"/>
        </w:numPr>
        <w:autoSpaceDE w:val="0"/>
        <w:autoSpaceDN w:val="0"/>
        <w:spacing w:after="24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мероприятий является основанием для внесения изменений в государственные программы Ленинградской области</w:t>
      </w:r>
      <w:r w:rsidR="00566C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1" w:name="_GoBack"/>
      <w:bookmarkEnd w:id="1"/>
    </w:p>
    <w:p w:rsidR="004F313F" w:rsidRDefault="004F313F" w:rsidP="00706320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4F313F" w:rsidSect="004F313F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409B9" w:rsidRPr="009409B9" w:rsidRDefault="009409B9" w:rsidP="009409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409B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 </w:t>
      </w:r>
      <w:r w:rsidRPr="009409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Стратегические карты целей по направлениям</w:t>
      </w:r>
    </w:p>
    <w:p w:rsidR="009409B9" w:rsidRDefault="009409B9" w:rsidP="009409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409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социально-экономического развития Ленинградской области</w:t>
      </w:r>
    </w:p>
    <w:p w:rsidR="00706320" w:rsidRPr="009409B9" w:rsidRDefault="00706320" w:rsidP="009409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09B9">
        <w:rPr>
          <w:rFonts w:ascii="Times New Roman" w:hAnsi="Times New Roman" w:cs="Times New Roman"/>
          <w:bCs/>
          <w:color w:val="000000"/>
          <w:sz w:val="24"/>
          <w:szCs w:val="24"/>
        </w:rPr>
        <w:t>2.1. Стратегическая карта целей по направлению «Демография»</w:t>
      </w:r>
    </w:p>
    <w:p w:rsidR="00706320" w:rsidRPr="009409B9" w:rsidRDefault="00706320" w:rsidP="009409B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409B9">
        <w:rPr>
          <w:rFonts w:ascii="Times New Roman" w:hAnsi="Times New Roman" w:cs="Times New Roman"/>
          <w:bCs/>
          <w:color w:val="000000"/>
          <w:sz w:val="24"/>
          <w:szCs w:val="24"/>
        </w:rPr>
        <w:t>Стратегическая цель:</w:t>
      </w:r>
      <w:r w:rsidRPr="009409B9">
        <w:rPr>
          <w:rFonts w:ascii="Times New Roman" w:hAnsi="Times New Roman" w:cs="Times New Roman"/>
          <w:color w:val="000000"/>
          <w:sz w:val="24"/>
          <w:szCs w:val="24"/>
        </w:rPr>
        <w:t xml:space="preserve"> «Сокращение естественной убыли населения к 2036 году».</w:t>
      </w:r>
      <w:r w:rsidRPr="009409B9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E2553F" w:rsidRDefault="00706320" w:rsidP="00E2553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09B9">
        <w:rPr>
          <w:rFonts w:ascii="Times New Roman" w:hAnsi="Times New Roman" w:cs="Times New Roman"/>
          <w:bCs/>
          <w:color w:val="000000"/>
          <w:sz w:val="24"/>
          <w:szCs w:val="24"/>
        </w:rPr>
        <w:t>Показатель реализации:</w:t>
      </w:r>
      <w:r w:rsidRPr="00706320">
        <w:rPr>
          <w:rFonts w:ascii="Times New Roman" w:hAnsi="Times New Roman" w:cs="Times New Roman"/>
          <w:color w:val="000000"/>
          <w:sz w:val="24"/>
          <w:szCs w:val="24"/>
        </w:rPr>
        <w:t xml:space="preserve"> «Общий коэффициент рождаемости, число родившихся на 1000 человек населения: в 2027 году – 5,6; в 2030 году – 6,0; в 2036 году – 6,4. </w:t>
      </w:r>
      <w:r w:rsidRPr="00706320">
        <w:rPr>
          <w:rFonts w:ascii="Times New Roman" w:hAnsi="Times New Roman" w:cs="Times New Roman"/>
          <w:color w:val="000000"/>
          <w:sz w:val="24"/>
          <w:szCs w:val="24"/>
        </w:rPr>
        <w:br/>
        <w:t>Общий коэффициент смертности населения, число умерших на 1000 человек населения: в 2027 году – 12,4; в 2030 году – 12,0; в 2036 году – 11,8».</w:t>
      </w:r>
    </w:p>
    <w:p w:rsidR="00706320" w:rsidRDefault="009409B9" w:rsidP="00E2553F">
      <w:pPr>
        <w:spacing w:line="240" w:lineRule="auto"/>
      </w:pPr>
      <w:r>
        <w:object w:dxaOrig="26443" w:dyaOrig="19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9.15pt;height:420.15pt" o:ole="">
            <v:imagedata r:id="rId11" o:title=""/>
          </v:shape>
          <o:OLEObject Type="Embed" ProgID="Visio.Drawing.11" ShapeID="_x0000_i1025" DrawAspect="Content" ObjectID="_1818851581" r:id="rId12"/>
        </w:object>
      </w:r>
    </w:p>
    <w:p w:rsidR="00E2553F" w:rsidRPr="009409B9" w:rsidRDefault="00E2553F" w:rsidP="00E25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lastRenderedPageBreak/>
        <w:t>2.2. Стратегическая карта целей по направлению «Технологическое усложнение экономики»</w:t>
      </w:r>
    </w:p>
    <w:p w:rsidR="00E2553F" w:rsidRPr="009409B9" w:rsidRDefault="00E2553F" w:rsidP="00AC38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>Стратегическая цель: «Темп роста ВРП не ниже общероссийского за счет создания добавленной стоимости в обрабатывающих производствах с учетом усложнения экономики (выстраивания технологических цепочек)».</w:t>
      </w:r>
    </w:p>
    <w:p w:rsidR="00E2553F" w:rsidRDefault="00E2553F" w:rsidP="00AC38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>Показатель реализации:</w:t>
      </w:r>
      <w:r w:rsidRPr="00E2553F">
        <w:rPr>
          <w:rFonts w:ascii="Times New Roman" w:hAnsi="Times New Roman" w:cs="Times New Roman"/>
          <w:sz w:val="24"/>
          <w:szCs w:val="24"/>
        </w:rPr>
        <w:t xml:space="preserve"> «Индекс промышленного производства (к 2023 году</w:t>
      </w:r>
      <w:proofErr w:type="gramStart"/>
      <w:r w:rsidRPr="00E2553F">
        <w:rPr>
          <w:rFonts w:ascii="Times New Roman" w:hAnsi="Times New Roman" w:cs="Times New Roman"/>
          <w:sz w:val="24"/>
          <w:szCs w:val="24"/>
        </w:rPr>
        <w:t xml:space="preserve">), %: </w:t>
      </w:r>
      <w:proofErr w:type="gramEnd"/>
      <w:r w:rsidRPr="00E2553F">
        <w:rPr>
          <w:rFonts w:ascii="Times New Roman" w:hAnsi="Times New Roman" w:cs="Times New Roman"/>
          <w:sz w:val="24"/>
          <w:szCs w:val="24"/>
        </w:rPr>
        <w:t>в 2027 году – 113; в 2030 году - 123,2; в 2036 году - 153,7; Темп роста ВРП (среднегодовой), %: в 2027 году – 102,7; в 2030 году – 102,6; в 2036 году – 102,9».</w:t>
      </w:r>
    </w:p>
    <w:p w:rsidR="00E2553F" w:rsidRDefault="00E2553F" w:rsidP="00E25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6320" w:rsidRDefault="00E2553F" w:rsidP="00E2553F">
      <w:pPr>
        <w:spacing w:after="0"/>
      </w:pPr>
      <w:r>
        <w:object w:dxaOrig="26828" w:dyaOrig="16917">
          <v:shape id="_x0000_i1026" type="#_x0000_t75" style="width:721.8pt;height:431.55pt" o:ole="">
            <v:imagedata r:id="rId13" o:title=""/>
          </v:shape>
          <o:OLEObject Type="Embed" ProgID="Visio.Drawing.11" ShapeID="_x0000_i1026" DrawAspect="Content" ObjectID="_1818851582" r:id="rId14"/>
        </w:object>
      </w:r>
      <w:r w:rsidR="00706320">
        <w:br w:type="page"/>
      </w:r>
    </w:p>
    <w:p w:rsidR="00AC38E5" w:rsidRPr="009409B9" w:rsidRDefault="00AC38E5" w:rsidP="00AC38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lastRenderedPageBreak/>
        <w:t>2.3. Стратегическая карта целей по направлению «Продовольственная устойчивость»</w:t>
      </w:r>
    </w:p>
    <w:p w:rsidR="00AC38E5" w:rsidRPr="009409B9" w:rsidRDefault="00AC38E5" w:rsidP="00AC38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 xml:space="preserve">Стратегическая цель: «Рост производства продукции АПК, в том числе за счет технологического </w:t>
      </w:r>
      <w:proofErr w:type="spellStart"/>
      <w:r w:rsidRPr="009409B9">
        <w:rPr>
          <w:rFonts w:ascii="Times New Roman" w:hAnsi="Times New Roman" w:cs="Times New Roman"/>
          <w:sz w:val="24"/>
          <w:szCs w:val="24"/>
        </w:rPr>
        <w:t>импортозамещения</w:t>
      </w:r>
      <w:proofErr w:type="spellEnd"/>
      <w:r w:rsidRPr="009409B9">
        <w:rPr>
          <w:rFonts w:ascii="Times New Roman" w:hAnsi="Times New Roman" w:cs="Times New Roman"/>
          <w:sz w:val="24"/>
          <w:szCs w:val="24"/>
        </w:rPr>
        <w:t xml:space="preserve"> и развития собственной генетической базы». </w:t>
      </w:r>
    </w:p>
    <w:p w:rsidR="00AC38E5" w:rsidRDefault="00AC38E5" w:rsidP="00AC38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>Показатель реализации: «И</w:t>
      </w:r>
      <w:r w:rsidRPr="00AC38E5">
        <w:rPr>
          <w:rFonts w:ascii="Times New Roman" w:hAnsi="Times New Roman" w:cs="Times New Roman"/>
          <w:sz w:val="24"/>
          <w:szCs w:val="24"/>
        </w:rPr>
        <w:t>ндекс производства продукции агропромышленного комплекса (к 2021 году</w:t>
      </w:r>
      <w:proofErr w:type="gramStart"/>
      <w:r w:rsidRPr="00AC38E5">
        <w:rPr>
          <w:rFonts w:ascii="Times New Roman" w:hAnsi="Times New Roman" w:cs="Times New Roman"/>
          <w:sz w:val="24"/>
          <w:szCs w:val="24"/>
        </w:rPr>
        <w:t xml:space="preserve">), %: </w:t>
      </w:r>
      <w:proofErr w:type="gramEnd"/>
      <w:r w:rsidRPr="00AC38E5">
        <w:rPr>
          <w:rFonts w:ascii="Times New Roman" w:hAnsi="Times New Roman" w:cs="Times New Roman"/>
          <w:sz w:val="24"/>
          <w:szCs w:val="24"/>
        </w:rPr>
        <w:t>в 2027 году – 113,4; в 2030 году – 113,6; в 2036 году – 116,9».</w:t>
      </w:r>
    </w:p>
    <w:p w:rsidR="009413D6" w:rsidRPr="00AC38E5" w:rsidRDefault="009413D6" w:rsidP="00AC38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8E5" w:rsidRPr="00AC38E5" w:rsidRDefault="009413D6">
      <w:pPr>
        <w:rPr>
          <w:rFonts w:ascii="Times New Roman" w:hAnsi="Times New Roman" w:cs="Times New Roman"/>
          <w:sz w:val="24"/>
          <w:szCs w:val="24"/>
        </w:rPr>
      </w:pPr>
      <w:r>
        <w:object w:dxaOrig="26772" w:dyaOrig="14793">
          <v:shape id="_x0000_i1027" type="#_x0000_t75" style="width:728.2pt;height:402.4pt" o:ole="">
            <v:imagedata r:id="rId15" o:title=""/>
          </v:shape>
          <o:OLEObject Type="Embed" ProgID="Visio.Drawing.11" ShapeID="_x0000_i1027" DrawAspect="Content" ObjectID="_1818851583" r:id="rId16"/>
        </w:object>
      </w:r>
      <w:r w:rsidR="00AC38E5" w:rsidRPr="00AC38E5">
        <w:rPr>
          <w:rFonts w:ascii="Times New Roman" w:hAnsi="Times New Roman" w:cs="Times New Roman"/>
          <w:sz w:val="24"/>
          <w:szCs w:val="24"/>
        </w:rPr>
        <w:br w:type="page"/>
      </w:r>
    </w:p>
    <w:p w:rsidR="005A3D34" w:rsidRPr="009409B9" w:rsidRDefault="005A3D34" w:rsidP="005A3D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09B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2.4. Стратегическая карта целей по направлению «Современный транспортный комплекс»</w:t>
      </w:r>
    </w:p>
    <w:p w:rsidR="005A3D34" w:rsidRPr="009409B9" w:rsidRDefault="005A3D34" w:rsidP="005A3D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9B9">
        <w:rPr>
          <w:rFonts w:ascii="Times New Roman" w:hAnsi="Times New Roman" w:cs="Times New Roman"/>
          <w:bCs/>
          <w:color w:val="000000"/>
          <w:sz w:val="24"/>
          <w:szCs w:val="24"/>
        </w:rPr>
        <w:t>Стратегическая цель:</w:t>
      </w:r>
      <w:r w:rsidRPr="009409B9">
        <w:rPr>
          <w:rFonts w:ascii="Times New Roman" w:hAnsi="Times New Roman" w:cs="Times New Roman"/>
          <w:color w:val="000000"/>
          <w:sz w:val="24"/>
          <w:szCs w:val="24"/>
        </w:rPr>
        <w:t xml:space="preserve"> «Рост качества транспортного обслуживания населения и сокращение среднего времени в пути»</w:t>
      </w:r>
    </w:p>
    <w:p w:rsidR="005A3D34" w:rsidRDefault="005A3D34" w:rsidP="005A3D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9B9">
        <w:rPr>
          <w:rFonts w:ascii="Times New Roman" w:hAnsi="Times New Roman" w:cs="Times New Roman"/>
          <w:bCs/>
          <w:color w:val="000000"/>
          <w:sz w:val="24"/>
          <w:szCs w:val="24"/>
        </w:rPr>
        <w:t>Показатель реализации:</w:t>
      </w:r>
      <w:r w:rsidRPr="005A3D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3D34">
        <w:rPr>
          <w:rFonts w:ascii="Times New Roman" w:hAnsi="Times New Roman" w:cs="Times New Roman"/>
          <w:color w:val="000000"/>
          <w:sz w:val="24"/>
          <w:szCs w:val="24"/>
        </w:rPr>
        <w:t>«Уровень удовлетворенности существующим состоянием транспортной инфраструктуры и качеством транспортного обслуживания населения Ленинградской области</w:t>
      </w:r>
      <w:proofErr w:type="gramStart"/>
      <w:r w:rsidRPr="005A3D34">
        <w:rPr>
          <w:rFonts w:ascii="Times New Roman" w:hAnsi="Times New Roman" w:cs="Times New Roman"/>
          <w:color w:val="000000"/>
          <w:sz w:val="24"/>
          <w:szCs w:val="24"/>
        </w:rPr>
        <w:t xml:space="preserve">, %: </w:t>
      </w:r>
      <w:proofErr w:type="gramEnd"/>
      <w:r w:rsidRPr="005A3D34">
        <w:rPr>
          <w:rFonts w:ascii="Times New Roman" w:hAnsi="Times New Roman" w:cs="Times New Roman"/>
          <w:color w:val="000000"/>
          <w:sz w:val="24"/>
          <w:szCs w:val="24"/>
        </w:rPr>
        <w:t>в 2027 году – 82; в 2030 году – 85; в 2036 году – 85».</w:t>
      </w:r>
    </w:p>
    <w:p w:rsidR="005A3D34" w:rsidRPr="005A3D34" w:rsidRDefault="005A3D34" w:rsidP="005A3D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06320" w:rsidRDefault="005A3D34" w:rsidP="005A3D34">
      <w:pPr>
        <w:rPr>
          <w:rFonts w:ascii="Times New Roman" w:hAnsi="Times New Roman" w:cs="Times New Roman"/>
          <w:b/>
          <w:sz w:val="28"/>
          <w:szCs w:val="28"/>
        </w:rPr>
      </w:pPr>
      <w:r>
        <w:object w:dxaOrig="27107" w:dyaOrig="17942">
          <v:shape id="_x0000_i1028" type="#_x0000_t75" style="width:726.4pt;height:463pt" o:ole="">
            <v:imagedata r:id="rId17" o:title=""/>
          </v:shape>
          <o:OLEObject Type="Embed" ProgID="Visio.Drawing.11" ShapeID="_x0000_i1028" DrawAspect="Content" ObjectID="_1818851584" r:id="rId18"/>
        </w:object>
      </w:r>
      <w:r w:rsidR="0070632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13D9F" w:rsidRPr="009409B9" w:rsidRDefault="00513D9F" w:rsidP="005111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lastRenderedPageBreak/>
        <w:t>2.5. Стратегическая карта целей по направлению «Туризм»</w:t>
      </w:r>
    </w:p>
    <w:p w:rsidR="00513D9F" w:rsidRPr="009409B9" w:rsidRDefault="00513D9F" w:rsidP="0043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 xml:space="preserve">Стратегическая цель: «Качественный рост туристского потока в Ленинградскую область за счет увеличения числа ночевок на 15% к 2030 году, на 30% - к 2036 году». </w:t>
      </w:r>
    </w:p>
    <w:p w:rsidR="00513D9F" w:rsidRDefault="00513D9F" w:rsidP="0043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>Показатель реализации: «Доля ту</w:t>
      </w:r>
      <w:r w:rsidRPr="005111B5">
        <w:rPr>
          <w:rFonts w:ascii="Times New Roman" w:hAnsi="Times New Roman" w:cs="Times New Roman"/>
          <w:sz w:val="24"/>
          <w:szCs w:val="24"/>
        </w:rPr>
        <w:t>ристской отрасли в ВРП</w:t>
      </w:r>
      <w:proofErr w:type="gramStart"/>
      <w:r w:rsidRPr="005111B5">
        <w:rPr>
          <w:rFonts w:ascii="Times New Roman" w:hAnsi="Times New Roman" w:cs="Times New Roman"/>
          <w:sz w:val="24"/>
          <w:szCs w:val="24"/>
        </w:rPr>
        <w:t xml:space="preserve">, %: </w:t>
      </w:r>
      <w:proofErr w:type="gramEnd"/>
      <w:r w:rsidRPr="005111B5">
        <w:rPr>
          <w:rFonts w:ascii="Times New Roman" w:hAnsi="Times New Roman" w:cs="Times New Roman"/>
          <w:sz w:val="24"/>
          <w:szCs w:val="24"/>
        </w:rPr>
        <w:t>в 2027 году – 2,1; в 2030 году – 3; в 2036 году – 5».</w:t>
      </w:r>
    </w:p>
    <w:p w:rsidR="005111B5" w:rsidRPr="005111B5" w:rsidRDefault="005111B5" w:rsidP="00511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11B5" w:rsidRPr="005111B5" w:rsidRDefault="005111B5">
      <w:pPr>
        <w:rPr>
          <w:rFonts w:ascii="Times New Roman" w:hAnsi="Times New Roman" w:cs="Times New Roman"/>
          <w:sz w:val="24"/>
          <w:szCs w:val="24"/>
        </w:rPr>
      </w:pPr>
      <w:r>
        <w:object w:dxaOrig="26868" w:dyaOrig="18728">
          <v:shape id="_x0000_i1029" type="#_x0000_t75" style="width:726.85pt;height:463.45pt" o:ole="">
            <v:imagedata r:id="rId19" o:title=""/>
          </v:shape>
          <o:OLEObject Type="Embed" ProgID="Visio.Drawing.11" ShapeID="_x0000_i1029" DrawAspect="Content" ObjectID="_1818851585" r:id="rId20"/>
        </w:object>
      </w:r>
    </w:p>
    <w:p w:rsidR="007A3E2B" w:rsidRPr="009409B9" w:rsidRDefault="007A3E2B" w:rsidP="007A3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lastRenderedPageBreak/>
        <w:t>2.6. Стратегическая карта целей по направлению «Комфортные поселения»</w:t>
      </w:r>
    </w:p>
    <w:p w:rsidR="007A3E2B" w:rsidRPr="009409B9" w:rsidRDefault="007A3E2B" w:rsidP="0043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 xml:space="preserve">Стратегическая цель: «Рост качества среды проживания во всех населенных пунктах Ленинградской области». </w:t>
      </w:r>
    </w:p>
    <w:p w:rsidR="005111B5" w:rsidRPr="007A3E2B" w:rsidRDefault="007A3E2B" w:rsidP="0043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>Показатель реализации: «Рейтинг</w:t>
      </w:r>
      <w:r w:rsidRPr="007A3E2B">
        <w:rPr>
          <w:rFonts w:ascii="Times New Roman" w:hAnsi="Times New Roman" w:cs="Times New Roman"/>
          <w:sz w:val="24"/>
          <w:szCs w:val="24"/>
        </w:rPr>
        <w:t xml:space="preserve"> Ленинградской области по качеству жизни, место: 2027 – 6; 2030 год – 6; 2036 год – 5 ».</w:t>
      </w:r>
    </w:p>
    <w:p w:rsidR="007A3E2B" w:rsidRDefault="007A3E2B">
      <w:pPr>
        <w:rPr>
          <w:rFonts w:ascii="Times New Roman" w:hAnsi="Times New Roman" w:cs="Times New Roman"/>
          <w:b/>
          <w:sz w:val="24"/>
          <w:szCs w:val="24"/>
        </w:rPr>
      </w:pPr>
    </w:p>
    <w:p w:rsidR="007A3E2B" w:rsidRDefault="007A3E2B">
      <w:r>
        <w:object w:dxaOrig="26828" w:dyaOrig="17259">
          <v:shape id="_x0000_i1030" type="#_x0000_t75" style="width:728.2pt;height:468.45pt" o:ole="">
            <v:imagedata r:id="rId21" o:title=""/>
          </v:shape>
          <o:OLEObject Type="Embed" ProgID="Visio.Drawing.11" ShapeID="_x0000_i1030" DrawAspect="Content" ObjectID="_1818851586" r:id="rId22"/>
        </w:object>
      </w:r>
    </w:p>
    <w:p w:rsidR="00501393" w:rsidRPr="00501393" w:rsidRDefault="00501393" w:rsidP="005013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39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Стратегические карты целей по </w:t>
      </w:r>
      <w:proofErr w:type="gramStart"/>
      <w:r w:rsidRPr="00501393">
        <w:rPr>
          <w:rFonts w:ascii="Times New Roman" w:hAnsi="Times New Roman" w:cs="Times New Roman"/>
          <w:b/>
          <w:sz w:val="24"/>
          <w:szCs w:val="24"/>
        </w:rPr>
        <w:t>дополняющим</w:t>
      </w:r>
      <w:proofErr w:type="gramEnd"/>
      <w:r w:rsidRPr="00501393">
        <w:rPr>
          <w:rFonts w:ascii="Times New Roman" w:hAnsi="Times New Roman" w:cs="Times New Roman"/>
          <w:b/>
          <w:sz w:val="24"/>
          <w:szCs w:val="24"/>
        </w:rPr>
        <w:t xml:space="preserve"> и связующим</w:t>
      </w:r>
    </w:p>
    <w:p w:rsidR="00501393" w:rsidRDefault="00501393" w:rsidP="00501393">
      <w:pPr>
        <w:tabs>
          <w:tab w:val="left" w:pos="1358"/>
          <w:tab w:val="center" w:pos="7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01393">
        <w:rPr>
          <w:rFonts w:ascii="Times New Roman" w:hAnsi="Times New Roman" w:cs="Times New Roman"/>
          <w:b/>
          <w:sz w:val="24"/>
          <w:szCs w:val="24"/>
        </w:rPr>
        <w:t>сферам Ленинградской области</w:t>
      </w:r>
    </w:p>
    <w:p w:rsidR="00501393" w:rsidRDefault="00501393" w:rsidP="005013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FD8" w:rsidRPr="009409B9" w:rsidRDefault="00743FD8" w:rsidP="005013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>3.1. Стратегическая карта целей «Кадры»</w:t>
      </w:r>
    </w:p>
    <w:p w:rsidR="00743FD8" w:rsidRPr="009409B9" w:rsidRDefault="00743FD8" w:rsidP="0043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 xml:space="preserve">Стратегическая цель: «Формирование гибкой системы обеспечения кадрами экономики, социальной сферы и государственного управления, основанной на эффективном использовании имеющихся и возможных для привлечения трудовых ресурсов в целях решения задач социально-экономического развития Ленинградской области». </w:t>
      </w:r>
    </w:p>
    <w:p w:rsidR="00743FD8" w:rsidRDefault="00743FD8" w:rsidP="0043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>Показатель реализации: «Снижение</w:t>
      </w:r>
      <w:r w:rsidRPr="00743FD8">
        <w:rPr>
          <w:rFonts w:ascii="Times New Roman" w:hAnsi="Times New Roman" w:cs="Times New Roman"/>
          <w:sz w:val="24"/>
          <w:szCs w:val="24"/>
        </w:rPr>
        <w:t xml:space="preserve"> кадровой потребности  в Ленинградской области</w:t>
      </w:r>
      <w:proofErr w:type="gramStart"/>
      <w:r w:rsidRPr="00743FD8">
        <w:rPr>
          <w:rFonts w:ascii="Times New Roman" w:hAnsi="Times New Roman" w:cs="Times New Roman"/>
          <w:sz w:val="24"/>
          <w:szCs w:val="24"/>
        </w:rPr>
        <w:t xml:space="preserve">, %: </w:t>
      </w:r>
      <w:proofErr w:type="gramEnd"/>
      <w:r w:rsidRPr="00743FD8">
        <w:rPr>
          <w:rFonts w:ascii="Times New Roman" w:hAnsi="Times New Roman" w:cs="Times New Roman"/>
          <w:sz w:val="24"/>
          <w:szCs w:val="24"/>
        </w:rPr>
        <w:t>в 2027 году – 30; в 2030 году – 20; в 2036 году – 20».</w:t>
      </w:r>
    </w:p>
    <w:p w:rsidR="00743FD8" w:rsidRDefault="00501393" w:rsidP="00743FD8">
      <w:r>
        <w:object w:dxaOrig="26828" w:dyaOrig="17372">
          <v:shape id="_x0000_i1031" type="#_x0000_t75" style="width:723.2pt;height:421.05pt" o:ole="">
            <v:imagedata r:id="rId23" o:title=""/>
          </v:shape>
          <o:OLEObject Type="Embed" ProgID="Visio.Drawing.11" ShapeID="_x0000_i1031" DrawAspect="Content" ObjectID="_1818851587" r:id="rId24"/>
        </w:object>
      </w:r>
    </w:p>
    <w:p w:rsidR="0006599C" w:rsidRPr="009409B9" w:rsidRDefault="0006599C" w:rsidP="004370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lastRenderedPageBreak/>
        <w:t>3.2. Стратегическая карта целей «Малый бизнес»</w:t>
      </w:r>
    </w:p>
    <w:p w:rsidR="0006599C" w:rsidRPr="009409B9" w:rsidRDefault="0006599C" w:rsidP="0043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 xml:space="preserve">Стратегическая цель: «Увеличение доходности сектора МСП путем создания на территории Ленинградской области устойчивой системы, обеспечивающей конкурентоспособность региона». </w:t>
      </w:r>
    </w:p>
    <w:p w:rsidR="0006599C" w:rsidRDefault="0006599C" w:rsidP="0043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>Показатель реализации:</w:t>
      </w:r>
      <w:r w:rsidRPr="0006599C">
        <w:rPr>
          <w:rFonts w:ascii="Times New Roman" w:hAnsi="Times New Roman" w:cs="Times New Roman"/>
          <w:sz w:val="24"/>
          <w:szCs w:val="24"/>
        </w:rPr>
        <w:t xml:space="preserve"> «Доля субъектов МСП, превысивших предельные значения для определения категорий субъектов МСП (микр</w:t>
      </w:r>
      <w:proofErr w:type="gramStart"/>
      <w:r w:rsidRPr="0006599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06599C">
        <w:rPr>
          <w:rFonts w:ascii="Times New Roman" w:hAnsi="Times New Roman" w:cs="Times New Roman"/>
          <w:sz w:val="24"/>
          <w:szCs w:val="24"/>
        </w:rPr>
        <w:t>, малые, средние), %: в 2027 году – 0,65; в 2030 году – 0,8; в 2036 году – 1,1».</w:t>
      </w:r>
    </w:p>
    <w:p w:rsidR="00437007" w:rsidRDefault="00437007" w:rsidP="004370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7007" w:rsidRPr="00437007" w:rsidRDefault="000307D7" w:rsidP="0006599C">
      <w:pPr>
        <w:spacing w:after="0" w:line="240" w:lineRule="auto"/>
      </w:pPr>
      <w:r>
        <w:object w:dxaOrig="26552" w:dyaOrig="11136">
          <v:shape id="_x0000_i1032" type="#_x0000_t75" style="width:739.6pt;height:357.25pt" o:ole="">
            <v:imagedata r:id="rId25" o:title=""/>
          </v:shape>
          <o:OLEObject Type="Embed" ProgID="Visio.Drawing.11" ShapeID="_x0000_i1032" DrawAspect="Content" ObjectID="_1818851588" r:id="rId26"/>
        </w:object>
      </w:r>
    </w:p>
    <w:p w:rsidR="00437007" w:rsidRDefault="004370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37007" w:rsidRPr="009409B9" w:rsidRDefault="00437007" w:rsidP="004370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lastRenderedPageBreak/>
        <w:t>3.3. Стратегическая карта целей «Жилищно-коммунальный и топливно-энергетический комплексы»</w:t>
      </w:r>
    </w:p>
    <w:p w:rsidR="00437007" w:rsidRPr="00437007" w:rsidRDefault="00437007" w:rsidP="0043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07">
        <w:rPr>
          <w:rFonts w:ascii="Times New Roman" w:hAnsi="Times New Roman" w:cs="Times New Roman"/>
          <w:sz w:val="24"/>
          <w:szCs w:val="24"/>
        </w:rPr>
        <w:t xml:space="preserve">Стратегическая цель: «Обеспечение устойчивого функционирования и развитие систем инженерной инфраструктуры Ленинградской области». </w:t>
      </w:r>
    </w:p>
    <w:p w:rsidR="00437007" w:rsidRDefault="00437007" w:rsidP="0043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007">
        <w:rPr>
          <w:rFonts w:ascii="Times New Roman" w:hAnsi="Times New Roman" w:cs="Times New Roman"/>
          <w:sz w:val="24"/>
          <w:szCs w:val="24"/>
        </w:rPr>
        <w:t>Показатель реализации: «Удовлетворенность граждан качеством предоставляемых жилищно-коммунальных услуг</w:t>
      </w:r>
      <w:proofErr w:type="gramStart"/>
      <w:r w:rsidRPr="00437007">
        <w:rPr>
          <w:rFonts w:ascii="Times New Roman" w:hAnsi="Times New Roman" w:cs="Times New Roman"/>
          <w:sz w:val="24"/>
          <w:szCs w:val="24"/>
        </w:rPr>
        <w:t xml:space="preserve">,%: </w:t>
      </w:r>
      <w:proofErr w:type="gramEnd"/>
      <w:r w:rsidRPr="00437007">
        <w:rPr>
          <w:rFonts w:ascii="Times New Roman" w:hAnsi="Times New Roman" w:cs="Times New Roman"/>
          <w:sz w:val="24"/>
          <w:szCs w:val="24"/>
        </w:rPr>
        <w:t>в 2027 году – 73; в 2030 году – 80; в 2036 году – 92».</w:t>
      </w:r>
    </w:p>
    <w:p w:rsidR="00A74658" w:rsidRPr="00437007" w:rsidRDefault="00A74658" w:rsidP="0043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E2B" w:rsidRDefault="00D1116C" w:rsidP="00437007">
      <w:pPr>
        <w:rPr>
          <w:rFonts w:ascii="Times New Roman" w:hAnsi="Times New Roman" w:cs="Times New Roman"/>
          <w:b/>
          <w:sz w:val="24"/>
          <w:szCs w:val="24"/>
        </w:rPr>
      </w:pPr>
      <w:r>
        <w:object w:dxaOrig="26828" w:dyaOrig="11986">
          <v:shape id="_x0000_i1033" type="#_x0000_t75" style="width:736.4pt;height:384.6pt" o:ole="">
            <v:imagedata r:id="rId27" o:title=""/>
          </v:shape>
          <o:OLEObject Type="Embed" ProgID="Visio.Drawing.11" ShapeID="_x0000_i1033" DrawAspect="Content" ObjectID="_1818851589" r:id="rId28"/>
        </w:object>
      </w:r>
      <w:r w:rsidR="007A3E2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F000B" w:rsidRPr="009409B9" w:rsidRDefault="000F000B" w:rsidP="000F00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lastRenderedPageBreak/>
        <w:t>3.4. Стратегическая карта целей «Экологическая безопасность»</w:t>
      </w:r>
    </w:p>
    <w:p w:rsidR="000F000B" w:rsidRPr="009409B9" w:rsidRDefault="000F000B" w:rsidP="000F00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 xml:space="preserve">Стратегическая цель: «Обеспечение устойчивого развития региона, при котором сохраняется баланс между экономическим ростом, социальных благополучием и сбережением благоприятных условий окружающей среды». </w:t>
      </w:r>
    </w:p>
    <w:p w:rsidR="000F000B" w:rsidRPr="000F000B" w:rsidRDefault="000F000B" w:rsidP="000F00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9B9">
        <w:rPr>
          <w:rFonts w:ascii="Times New Roman" w:hAnsi="Times New Roman" w:cs="Times New Roman"/>
          <w:sz w:val="24"/>
          <w:szCs w:val="24"/>
        </w:rPr>
        <w:t>Показатель реализации: «Качество о</w:t>
      </w:r>
      <w:r w:rsidRPr="000F000B">
        <w:rPr>
          <w:rFonts w:ascii="Times New Roman" w:hAnsi="Times New Roman" w:cs="Times New Roman"/>
          <w:sz w:val="24"/>
          <w:szCs w:val="24"/>
        </w:rPr>
        <w:t>кружающей среды</w:t>
      </w:r>
      <w:proofErr w:type="gramStart"/>
      <w:r w:rsidRPr="000F000B">
        <w:rPr>
          <w:rFonts w:ascii="Times New Roman" w:hAnsi="Times New Roman" w:cs="Times New Roman"/>
          <w:sz w:val="24"/>
          <w:szCs w:val="24"/>
        </w:rPr>
        <w:t xml:space="preserve">, %: </w:t>
      </w:r>
      <w:proofErr w:type="gramEnd"/>
      <w:r w:rsidRPr="000F000B">
        <w:rPr>
          <w:rFonts w:ascii="Times New Roman" w:hAnsi="Times New Roman" w:cs="Times New Roman"/>
          <w:sz w:val="24"/>
          <w:szCs w:val="24"/>
        </w:rPr>
        <w:t>в 2027 году - *; в 2030 году – *; в 2036 году – *».</w:t>
      </w:r>
    </w:p>
    <w:p w:rsidR="000F000B" w:rsidRDefault="000F000B" w:rsidP="000F000B">
      <w:pPr>
        <w:rPr>
          <w:rFonts w:ascii="Times New Roman" w:hAnsi="Times New Roman" w:cs="Times New Roman"/>
          <w:b/>
          <w:sz w:val="24"/>
          <w:szCs w:val="24"/>
        </w:rPr>
      </w:pPr>
    </w:p>
    <w:p w:rsidR="000F000B" w:rsidRDefault="000F000B" w:rsidP="000F000B">
      <w:r>
        <w:object w:dxaOrig="26879" w:dyaOrig="15221">
          <v:shape id="_x0000_i1034" type="#_x0000_t75" style="width:728.2pt;height:430.65pt" o:ole="">
            <v:imagedata r:id="rId29" o:title=""/>
          </v:shape>
          <o:OLEObject Type="Embed" ProgID="Visio.Drawing.11" ShapeID="_x0000_i1034" DrawAspect="Content" ObjectID="_1818851590" r:id="rId30"/>
        </w:object>
      </w:r>
    </w:p>
    <w:p w:rsidR="00A74658" w:rsidRDefault="00A74658" w:rsidP="000F00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6686A" w:rsidRDefault="0026686A" w:rsidP="008417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760">
        <w:rPr>
          <w:rFonts w:ascii="Times New Roman" w:hAnsi="Times New Roman" w:cs="Times New Roman"/>
          <w:b/>
          <w:sz w:val="24"/>
          <w:szCs w:val="24"/>
        </w:rPr>
        <w:lastRenderedPageBreak/>
        <w:t>4. Комплексы мероприятий Ленинградской области, обеспечивающих достижение целей отдельных направлений, дополняющих и связующих сфер Ленинградской области, в том числе мероприятия государственных программ Ленинградской области</w:t>
      </w:r>
    </w:p>
    <w:p w:rsidR="00841760" w:rsidRPr="00841760" w:rsidRDefault="00841760" w:rsidP="008417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86A" w:rsidRDefault="0026686A" w:rsidP="0084176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41760">
        <w:rPr>
          <w:rFonts w:ascii="Times New Roman" w:hAnsi="Times New Roman" w:cs="Times New Roman"/>
          <w:sz w:val="20"/>
          <w:szCs w:val="20"/>
        </w:rPr>
        <w:t>Таблица 1</w:t>
      </w:r>
    </w:p>
    <w:p w:rsidR="00841760" w:rsidRPr="00841760" w:rsidRDefault="00841760" w:rsidP="0084176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74D06" w:rsidRPr="00841760" w:rsidRDefault="0026686A" w:rsidP="008417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760">
        <w:rPr>
          <w:rFonts w:ascii="Times New Roman" w:hAnsi="Times New Roman" w:cs="Times New Roman"/>
          <w:sz w:val="24"/>
          <w:szCs w:val="24"/>
        </w:rPr>
        <w:t>Комплексы мероприятий социально-экономического развития Ленинградской области</w:t>
      </w:r>
    </w:p>
    <w:p w:rsidR="00841760" w:rsidRPr="00841760" w:rsidRDefault="00841760" w:rsidP="008417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507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2124"/>
        <w:gridCol w:w="2409"/>
        <w:gridCol w:w="4257"/>
        <w:gridCol w:w="2974"/>
        <w:gridCol w:w="2403"/>
      </w:tblGrid>
      <w:tr w:rsidR="0026686A" w:rsidRPr="00DC7937" w:rsidTr="00D71A33">
        <w:trPr>
          <w:trHeight w:val="125"/>
          <w:tblHeader/>
        </w:trPr>
        <w:tc>
          <w:tcPr>
            <w:tcW w:w="284" w:type="pct"/>
            <w:shd w:val="clear" w:color="auto" w:fill="auto"/>
            <w:hideMark/>
          </w:tcPr>
          <w:p w:rsidR="0026686A" w:rsidRPr="004947AC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4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494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494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7" w:type="pct"/>
            <w:shd w:val="clear" w:color="auto" w:fill="auto"/>
            <w:hideMark/>
          </w:tcPr>
          <w:p w:rsidR="0026686A" w:rsidRPr="00DC7937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направления социально-экономического развития или дополняющей связующей сферы</w:t>
            </w:r>
          </w:p>
        </w:tc>
        <w:tc>
          <w:tcPr>
            <w:tcW w:w="802" w:type="pct"/>
            <w:shd w:val="clear" w:color="auto" w:fill="auto"/>
            <w:hideMark/>
          </w:tcPr>
          <w:p w:rsidR="0026686A" w:rsidRPr="00DC7937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программа Ленинградской области / Комплексы мероприятий государственных программ</w:t>
            </w:r>
          </w:p>
        </w:tc>
        <w:tc>
          <w:tcPr>
            <w:tcW w:w="1417" w:type="pct"/>
            <w:shd w:val="clear" w:color="auto" w:fill="auto"/>
            <w:hideMark/>
          </w:tcPr>
          <w:p w:rsidR="0026686A" w:rsidRPr="00DC7937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государственной программы Ленинградской области/мероприятия органов исполнительной власти (ОИВ), обеспечивающие достижение целей направления, дополняющей и связующей сферы</w:t>
            </w:r>
          </w:p>
        </w:tc>
        <w:tc>
          <w:tcPr>
            <w:tcW w:w="990" w:type="pct"/>
            <w:shd w:val="clear" w:color="auto" w:fill="auto"/>
            <w:hideMark/>
          </w:tcPr>
          <w:p w:rsidR="0026686A" w:rsidRPr="00DC7937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орган исполнительной власти (ОИВ)</w:t>
            </w:r>
          </w:p>
        </w:tc>
        <w:tc>
          <w:tcPr>
            <w:tcW w:w="800" w:type="pct"/>
            <w:shd w:val="clear" w:color="auto" w:fill="auto"/>
            <w:hideMark/>
          </w:tcPr>
          <w:p w:rsidR="0026686A" w:rsidRPr="00DC7937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Показатель, закрепленный за ответственным органом исполнительной власти (ОИВ)</w:t>
            </w:r>
          </w:p>
        </w:tc>
      </w:tr>
      <w:tr w:rsidR="0026686A" w:rsidRPr="00DC7937" w:rsidTr="00D71A33">
        <w:trPr>
          <w:trHeight w:val="330"/>
          <w:tblHeader/>
        </w:trPr>
        <w:tc>
          <w:tcPr>
            <w:tcW w:w="284" w:type="pct"/>
            <w:shd w:val="clear" w:color="auto" w:fill="auto"/>
            <w:hideMark/>
          </w:tcPr>
          <w:p w:rsidR="0026686A" w:rsidRPr="004947AC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4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pct"/>
            <w:shd w:val="clear" w:color="auto" w:fill="auto"/>
            <w:hideMark/>
          </w:tcPr>
          <w:p w:rsidR="0026686A" w:rsidRPr="00DC7937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2" w:type="pct"/>
            <w:shd w:val="clear" w:color="auto" w:fill="auto"/>
            <w:hideMark/>
          </w:tcPr>
          <w:p w:rsidR="0026686A" w:rsidRPr="00DC7937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pct"/>
            <w:shd w:val="clear" w:color="auto" w:fill="auto"/>
            <w:hideMark/>
          </w:tcPr>
          <w:p w:rsidR="0026686A" w:rsidRPr="00DC7937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0" w:type="pct"/>
            <w:shd w:val="clear" w:color="auto" w:fill="auto"/>
            <w:hideMark/>
          </w:tcPr>
          <w:p w:rsidR="0026686A" w:rsidRPr="00DC7937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0" w:type="pct"/>
            <w:shd w:val="clear" w:color="auto" w:fill="auto"/>
            <w:hideMark/>
          </w:tcPr>
          <w:p w:rsidR="0026686A" w:rsidRPr="00DC7937" w:rsidRDefault="0026686A" w:rsidP="0018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6686A" w:rsidRPr="00DC7937" w:rsidTr="0081166D">
        <w:trPr>
          <w:trHeight w:val="77"/>
        </w:trPr>
        <w:tc>
          <w:tcPr>
            <w:tcW w:w="5000" w:type="pct"/>
            <w:gridSpan w:val="6"/>
            <w:shd w:val="clear" w:color="auto" w:fill="auto"/>
            <w:hideMark/>
          </w:tcPr>
          <w:p w:rsidR="0026686A" w:rsidRPr="004947AC" w:rsidRDefault="0026686A" w:rsidP="00A23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4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 Стратегические направления</w:t>
            </w:r>
          </w:p>
        </w:tc>
      </w:tr>
      <w:tr w:rsidR="00936BD8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936BD8" w:rsidRPr="004947AC" w:rsidRDefault="00936BD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Демография</w:t>
            </w:r>
          </w:p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36BD8" w:rsidRPr="00DC7937" w:rsidRDefault="00936BD8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поддержка отдельных категорий граждан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«Поддержка семьи»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5E09F8" w:rsidRDefault="0081166D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  <w:r w:rsidR="00936BD8"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реализации;</w:t>
            </w:r>
          </w:p>
          <w:p w:rsidR="005E09F8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F7F94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Показатель: 1.2, 2.1, </w:t>
            </w:r>
          </w:p>
          <w:p w:rsidR="008F7F94" w:rsidRDefault="008F7F9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2.2 (в части касающейся) </w:t>
            </w:r>
          </w:p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2.4, 2.5, 2.8, 3.1, 3.2, 4.2, 4.3, 4.4</w:t>
            </w:r>
          </w:p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36BD8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936BD8" w:rsidRPr="004947AC" w:rsidRDefault="00936BD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процессных мероприятий «Предоставление мер поддержки семьям с детьми» 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2A67" w:rsidRPr="00DC7937" w:rsidTr="00D71A33">
        <w:trPr>
          <w:trHeight w:val="501"/>
        </w:trPr>
        <w:tc>
          <w:tcPr>
            <w:tcW w:w="284" w:type="pct"/>
            <w:shd w:val="clear" w:color="auto" w:fill="auto"/>
            <w:hideMark/>
          </w:tcPr>
          <w:p w:rsidR="00462A67" w:rsidRPr="0081166D" w:rsidRDefault="00462A6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здравоохранения в Ленинградской области</w:t>
            </w:r>
          </w:p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1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структурные элементы государственной программы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62A67" w:rsidRPr="00DC7937" w:rsidTr="00D71A33">
        <w:trPr>
          <w:trHeight w:val="553"/>
        </w:trPr>
        <w:tc>
          <w:tcPr>
            <w:tcW w:w="284" w:type="pct"/>
            <w:shd w:val="clear" w:color="auto" w:fill="auto"/>
            <w:hideMark/>
          </w:tcPr>
          <w:p w:rsidR="00462A67" w:rsidRPr="004947AC" w:rsidRDefault="00462A6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«Охрана материнства и детства»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62A67" w:rsidRPr="00DC7937" w:rsidTr="00D71A33">
        <w:trPr>
          <w:trHeight w:val="801"/>
        </w:trPr>
        <w:tc>
          <w:tcPr>
            <w:tcW w:w="284" w:type="pct"/>
            <w:shd w:val="clear" w:color="auto" w:fill="auto"/>
            <w:hideMark/>
          </w:tcPr>
          <w:p w:rsidR="00462A67" w:rsidRPr="004947AC" w:rsidRDefault="00462A6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проект </w:t>
            </w:r>
            <w:r w:rsidRPr="00DC7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«Оптимальная для восстановления здоровья медицинская реабилитация»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62A67" w:rsidRPr="00DC7937" w:rsidTr="00D71A33">
        <w:trPr>
          <w:trHeight w:val="271"/>
        </w:trPr>
        <w:tc>
          <w:tcPr>
            <w:tcW w:w="284" w:type="pct"/>
            <w:shd w:val="clear" w:color="auto" w:fill="auto"/>
            <w:hideMark/>
          </w:tcPr>
          <w:p w:rsidR="00462A67" w:rsidRPr="0081166D" w:rsidRDefault="00462A6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462A67" w:rsidRPr="00DC7937" w:rsidRDefault="0081166D" w:rsidP="0081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</w:t>
            </w:r>
            <w:r w:rsidR="00462A67"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санаторно-курортного лечения и медицинской реабилитации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62A67" w:rsidRPr="00DC7937" w:rsidTr="00D71A33">
        <w:trPr>
          <w:trHeight w:val="439"/>
        </w:trPr>
        <w:tc>
          <w:tcPr>
            <w:tcW w:w="284" w:type="pct"/>
            <w:shd w:val="clear" w:color="auto" w:fill="auto"/>
            <w:hideMark/>
          </w:tcPr>
          <w:p w:rsidR="00462A67" w:rsidRPr="004947AC" w:rsidRDefault="00CF60F1" w:rsidP="00CF60F1">
            <w:pPr>
              <w:pStyle w:val="aa"/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94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7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«Медицинские кадры»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62A67" w:rsidRPr="00DC7937" w:rsidTr="00D71A33">
        <w:trPr>
          <w:trHeight w:val="1044"/>
        </w:trPr>
        <w:tc>
          <w:tcPr>
            <w:tcW w:w="284" w:type="pct"/>
            <w:shd w:val="clear" w:color="auto" w:fill="auto"/>
            <w:hideMark/>
          </w:tcPr>
          <w:p w:rsidR="00462A67" w:rsidRPr="004947AC" w:rsidRDefault="00462A6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Отраслевой проект </w:t>
            </w:r>
            <w:r w:rsidRPr="00DC7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медицинских организаций системы здравоохранения квалифицированными кадрами»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62A67" w:rsidRPr="00DC7937" w:rsidTr="00D71A33">
        <w:trPr>
          <w:trHeight w:val="507"/>
        </w:trPr>
        <w:tc>
          <w:tcPr>
            <w:tcW w:w="284" w:type="pct"/>
            <w:shd w:val="clear" w:color="auto" w:fill="auto"/>
            <w:hideMark/>
          </w:tcPr>
          <w:p w:rsidR="00462A67" w:rsidRPr="004947AC" w:rsidRDefault="00462A6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«Модернизация первичного звена»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62A67" w:rsidRPr="00DC7937" w:rsidTr="00D71A33">
        <w:trPr>
          <w:trHeight w:val="785"/>
        </w:trPr>
        <w:tc>
          <w:tcPr>
            <w:tcW w:w="284" w:type="pct"/>
            <w:shd w:val="clear" w:color="auto" w:fill="auto"/>
            <w:hideMark/>
          </w:tcPr>
          <w:p w:rsidR="00462A67" w:rsidRPr="004947AC" w:rsidRDefault="00462A6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«Обеспечение организации оказания медицинской помощи»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62A67" w:rsidRPr="00DC7937" w:rsidTr="00D71A33">
        <w:trPr>
          <w:trHeight w:val="77"/>
        </w:trPr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2A67" w:rsidRPr="004947AC" w:rsidRDefault="00462A6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«Здоровье для каждого»</w:t>
            </w:r>
          </w:p>
        </w:tc>
        <w:tc>
          <w:tcPr>
            <w:tcW w:w="990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BD8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936BD8" w:rsidRPr="004947AC" w:rsidRDefault="00936BD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поддержка отдельных категори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граждан Ленинградской област</w:t>
            </w:r>
            <w:r w:rsidR="005E09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417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«Поддержка семьи»</w:t>
            </w:r>
          </w:p>
        </w:tc>
        <w:tc>
          <w:tcPr>
            <w:tcW w:w="990" w:type="pct"/>
            <w:vMerge w:val="restart"/>
            <w:tcBorders>
              <w:top w:val="nil"/>
              <w:bottom w:val="nil"/>
            </w:tcBorders>
            <w:shd w:val="clear" w:color="auto" w:fill="auto"/>
            <w:hideMark/>
          </w:tcPr>
          <w:p w:rsidR="00936BD8" w:rsidRPr="008F7F94" w:rsidRDefault="00936BD8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социальной защите населения</w:t>
            </w:r>
            <w:r w:rsidR="004947AC" w:rsidRP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F7F94" w:rsidRP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Ленинградкой области</w:t>
            </w:r>
          </w:p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 w:val="restart"/>
            <w:tcBorders>
              <w:top w:val="nil"/>
            </w:tcBorders>
            <w:shd w:val="clear" w:color="auto" w:fill="auto"/>
            <w:hideMark/>
          </w:tcPr>
          <w:p w:rsidR="008F7F94" w:rsidRDefault="00936BD8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Показатель: 1.1, </w:t>
            </w:r>
          </w:p>
          <w:p w:rsidR="008F7F94" w:rsidRDefault="00936BD8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  <w:r w:rsid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F7F94" w:rsidRP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части касающейся)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36BD8" w:rsidRPr="00DC7937" w:rsidRDefault="00936BD8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2.9</w:t>
            </w:r>
          </w:p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BD8" w:rsidRPr="00DC7937" w:rsidTr="00D71A33">
        <w:trPr>
          <w:trHeight w:val="118"/>
        </w:trPr>
        <w:tc>
          <w:tcPr>
            <w:tcW w:w="284" w:type="pct"/>
            <w:shd w:val="clear" w:color="auto" w:fill="auto"/>
            <w:hideMark/>
          </w:tcPr>
          <w:p w:rsidR="00936BD8" w:rsidRPr="004947AC" w:rsidRDefault="00936BD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«Предоставление мер поддержки семьям с детьми»</w:t>
            </w:r>
          </w:p>
        </w:tc>
        <w:tc>
          <w:tcPr>
            <w:tcW w:w="990" w:type="pct"/>
            <w:vMerge/>
            <w:tcBorders>
              <w:bottom w:val="nil"/>
            </w:tcBorders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BD8" w:rsidRPr="00DC7937" w:rsidTr="00D71A33">
        <w:trPr>
          <w:trHeight w:val="315"/>
        </w:trPr>
        <w:tc>
          <w:tcPr>
            <w:tcW w:w="284" w:type="pct"/>
            <w:shd w:val="clear" w:color="auto" w:fill="auto"/>
            <w:hideMark/>
          </w:tcPr>
          <w:p w:rsidR="00936BD8" w:rsidRPr="004947AC" w:rsidRDefault="00936BD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 «Старшее поколение»</w:t>
            </w:r>
          </w:p>
        </w:tc>
        <w:tc>
          <w:tcPr>
            <w:tcW w:w="990" w:type="pct"/>
            <w:vMerge/>
            <w:tcBorders>
              <w:bottom w:val="nil"/>
            </w:tcBorders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BD8" w:rsidRPr="00DC7937" w:rsidTr="00D71A33">
        <w:trPr>
          <w:trHeight w:val="423"/>
        </w:trPr>
        <w:tc>
          <w:tcPr>
            <w:tcW w:w="284" w:type="pct"/>
            <w:shd w:val="clear" w:color="auto" w:fill="auto"/>
            <w:hideMark/>
          </w:tcPr>
          <w:p w:rsidR="00936BD8" w:rsidRPr="004947AC" w:rsidRDefault="00936BD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 «Повышение качества жизни лиц пожилого возраста и инвалидов»</w:t>
            </w:r>
          </w:p>
        </w:tc>
        <w:tc>
          <w:tcPr>
            <w:tcW w:w="990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BD8" w:rsidRPr="00DC7937" w:rsidTr="00D71A33">
        <w:trPr>
          <w:trHeight w:val="154"/>
        </w:trPr>
        <w:tc>
          <w:tcPr>
            <w:tcW w:w="284" w:type="pct"/>
            <w:shd w:val="clear" w:color="auto" w:fill="auto"/>
            <w:hideMark/>
          </w:tcPr>
          <w:p w:rsidR="00936BD8" w:rsidRPr="004947AC" w:rsidRDefault="00936BD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физической культуры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спорта в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структурные элементы государственной программы</w:t>
            </w:r>
          </w:p>
        </w:tc>
        <w:tc>
          <w:tcPr>
            <w:tcW w:w="990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физической культуре и спор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 Ленинградской области</w:t>
            </w:r>
          </w:p>
        </w:tc>
        <w:tc>
          <w:tcPr>
            <w:tcW w:w="800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1.3, 2.3, 2.6, 3.3</w:t>
            </w:r>
          </w:p>
        </w:tc>
      </w:tr>
      <w:tr w:rsidR="00182151" w:rsidRPr="00DC7937" w:rsidTr="00D71A33">
        <w:trPr>
          <w:trHeight w:val="554"/>
        </w:trPr>
        <w:tc>
          <w:tcPr>
            <w:tcW w:w="28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182151" w:rsidRPr="004947AC" w:rsidRDefault="0018215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pct"/>
            <w:vMerge w:val="restart"/>
            <w:tcBorders>
              <w:left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Современное образование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«Сохранение и развитие материально-технической базы дошкольного образования»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общего и профессионального образования Ленинградской области</w:t>
            </w:r>
          </w:p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2.7, 2.10</w:t>
            </w:r>
          </w:p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151" w:rsidRPr="00DC7937" w:rsidTr="00D71A33">
        <w:trPr>
          <w:trHeight w:val="827"/>
        </w:trPr>
        <w:tc>
          <w:tcPr>
            <w:tcW w:w="28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182151" w:rsidRPr="004947AC" w:rsidRDefault="0018215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tcBorders>
              <w:left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процессных мероприятий </w:t>
            </w:r>
            <w:r w:rsidR="00D51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реализации программ дошкольного образования</w:t>
            </w:r>
            <w:r w:rsidR="00D51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2151" w:rsidRPr="00DC7937" w:rsidTr="00D71A33">
        <w:trPr>
          <w:trHeight w:val="960"/>
        </w:trPr>
        <w:tc>
          <w:tcPr>
            <w:tcW w:w="28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182151" w:rsidRPr="004947AC" w:rsidRDefault="0018215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tcBorders>
              <w:left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«Сохранение и развитие материально-технической базы общего и дополнительного образования»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2151" w:rsidRPr="00DC7937" w:rsidTr="00D71A33">
        <w:trPr>
          <w:trHeight w:val="960"/>
        </w:trPr>
        <w:tc>
          <w:tcPr>
            <w:tcW w:w="28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182151" w:rsidRPr="004947AC" w:rsidRDefault="0018215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tcBorders>
              <w:left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«Обеспечение реализации программ общего и дополнительного образования»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2151" w:rsidRPr="00DC7937" w:rsidTr="00D71A33">
        <w:trPr>
          <w:trHeight w:val="330"/>
        </w:trPr>
        <w:tc>
          <w:tcPr>
            <w:tcW w:w="28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182151" w:rsidRPr="004947AC" w:rsidRDefault="0018215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tcBorders>
              <w:left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«Все лучшее – детям»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2151" w:rsidRPr="00DC7937" w:rsidTr="00D71A33">
        <w:trPr>
          <w:trHeight w:val="270"/>
        </w:trPr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151" w:rsidRPr="004947AC" w:rsidRDefault="0018215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«Мы вместе (Воспитание гармонично развитой личности)»</w:t>
            </w:r>
          </w:p>
        </w:tc>
        <w:tc>
          <w:tcPr>
            <w:tcW w:w="990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молодежной</w:t>
            </w:r>
            <w:r w:rsidRPr="00DC7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политике Ленинградской области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82151" w:rsidRPr="00DC7937" w:rsidRDefault="0018215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 4.1</w:t>
            </w:r>
          </w:p>
        </w:tc>
      </w:tr>
      <w:tr w:rsidR="00936BD8" w:rsidRPr="00DC7937" w:rsidTr="00D51191">
        <w:trPr>
          <w:trHeight w:val="483"/>
        </w:trPr>
        <w:tc>
          <w:tcPr>
            <w:tcW w:w="284" w:type="pct"/>
            <w:shd w:val="clear" w:color="auto" w:fill="auto"/>
            <w:hideMark/>
          </w:tcPr>
          <w:p w:rsidR="00936BD8" w:rsidRPr="004947AC" w:rsidRDefault="00936BD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 w:val="restart"/>
            <w:tcBorders>
              <w:top w:val="nil"/>
            </w:tcBorders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логическое усложнение экономики</w:t>
            </w:r>
          </w:p>
          <w:p w:rsidR="00936BD8" w:rsidRPr="00DC7937" w:rsidRDefault="00936BD8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Стимулирование экономической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ктивности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структурные элементы государственной программы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936BD8" w:rsidRPr="00DC7937" w:rsidRDefault="00936BD8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экономического развития и инвестиционной дея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тельности Ленинградской области</w:t>
            </w:r>
          </w:p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shd w:val="clear" w:color="auto" w:fill="auto"/>
            <w:hideMark/>
          </w:tcPr>
          <w:p w:rsidR="00936BD8" w:rsidRPr="00DC7937" w:rsidRDefault="00066BBB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 реализации</w:t>
            </w:r>
          </w:p>
        </w:tc>
      </w:tr>
      <w:tr w:rsidR="00D51191" w:rsidRPr="00DC7937" w:rsidTr="00D71A33">
        <w:trPr>
          <w:trHeight w:val="316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«Развитие малого и среднего предпринимательства в Ленинградской области»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1.1, 1.2,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1.3, 2.1, 2.2, 2.3, 2.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4, 3.1, 3.4, 3.5, 4.3, 4.3, 4.4</w:t>
            </w:r>
          </w:p>
        </w:tc>
      </w:tr>
      <w:tr w:rsidR="00D51191" w:rsidRPr="00DC7937" w:rsidTr="00D71A33">
        <w:trPr>
          <w:trHeight w:val="568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«Развитие промышленности и инноваций в Ленинградской области»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1191" w:rsidRPr="00DC7937" w:rsidTr="00D71A33">
        <w:trPr>
          <w:trHeight w:val="791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«Повышение конкурентоспособности промышленности Ленинградской области»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1191" w:rsidRPr="00DC7937" w:rsidTr="00D71A33">
        <w:trPr>
          <w:trHeight w:val="445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«Промышленный экспорт»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1191" w:rsidRPr="00DC7937" w:rsidTr="00D71A33">
        <w:trPr>
          <w:trHeight w:val="1020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«Реализация мер по обеспечению благоприятного инвестиционного климата в Ленинградской области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191" w:rsidRPr="00DC7937" w:rsidTr="00D71A33">
        <w:trPr>
          <w:trHeight w:val="1036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«Реализация мер по обеспечению благоприятного инвестиционного климата в Ленинградской области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191" w:rsidRPr="00DC7937" w:rsidTr="00D71A33">
        <w:trPr>
          <w:trHeight w:val="887"/>
        </w:trPr>
        <w:tc>
          <w:tcPr>
            <w:tcW w:w="284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D51191" w:rsidRPr="004947AC" w:rsidRDefault="00D51191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1191" w:rsidRPr="004947AC" w:rsidRDefault="00D51191" w:rsidP="00CF60F1">
            <w:pPr>
              <w:pStyle w:val="aa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«Системные меры развития международной кооперации и экспорта в Ленинградской области»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D51191" w:rsidRPr="00DC7937" w:rsidRDefault="00D51191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6BD8" w:rsidRPr="00DC7937" w:rsidTr="00D71A33">
        <w:trPr>
          <w:trHeight w:val="554"/>
        </w:trPr>
        <w:tc>
          <w:tcPr>
            <w:tcW w:w="284" w:type="pct"/>
            <w:shd w:val="clear" w:color="auto" w:fill="auto"/>
            <w:hideMark/>
          </w:tcPr>
          <w:p w:rsidR="00936BD8" w:rsidRPr="004947AC" w:rsidRDefault="00936BD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36BD8" w:rsidRPr="00DC7937" w:rsidRDefault="00936BD8" w:rsidP="00936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936BD8" w:rsidRPr="00DC7937" w:rsidRDefault="00EA35DD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проект </w:t>
            </w:r>
            <w:r w:rsidR="00936BD8"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«Производительность труда»</w:t>
            </w:r>
          </w:p>
        </w:tc>
        <w:tc>
          <w:tcPr>
            <w:tcW w:w="990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труду и занятости населения Ленинградской области</w:t>
            </w:r>
          </w:p>
        </w:tc>
        <w:tc>
          <w:tcPr>
            <w:tcW w:w="800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2.5, 3.2, 4.1</w:t>
            </w:r>
          </w:p>
        </w:tc>
      </w:tr>
      <w:tr w:rsidR="00936BD8" w:rsidRPr="00DC7937" w:rsidTr="00D71A33">
        <w:trPr>
          <w:trHeight w:val="144"/>
        </w:trPr>
        <w:tc>
          <w:tcPr>
            <w:tcW w:w="284" w:type="pct"/>
            <w:shd w:val="clear" w:color="auto" w:fill="auto"/>
            <w:hideMark/>
          </w:tcPr>
          <w:p w:rsidR="00936BD8" w:rsidRPr="004947AC" w:rsidRDefault="00936BD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9" w:type="pct"/>
            <w:gridSpan w:val="3"/>
            <w:shd w:val="clear" w:color="auto" w:fill="auto"/>
            <w:hideMark/>
          </w:tcPr>
          <w:p w:rsidR="00936BD8" w:rsidRPr="00DC7937" w:rsidRDefault="00936BD8" w:rsidP="00EC38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государственного строительного надзора и государственной экспертизы Ленинградской области</w:t>
            </w:r>
          </w:p>
        </w:tc>
        <w:tc>
          <w:tcPr>
            <w:tcW w:w="800" w:type="pct"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4.2</w:t>
            </w:r>
          </w:p>
        </w:tc>
      </w:tr>
      <w:tr w:rsidR="00936BD8" w:rsidRPr="00DC7937" w:rsidTr="00D71A33">
        <w:trPr>
          <w:trHeight w:val="56"/>
        </w:trPr>
        <w:tc>
          <w:tcPr>
            <w:tcW w:w="284" w:type="pct"/>
            <w:shd w:val="clear" w:color="auto" w:fill="auto"/>
            <w:hideMark/>
          </w:tcPr>
          <w:p w:rsidR="00936BD8" w:rsidRPr="004947AC" w:rsidRDefault="00936BD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36BD8" w:rsidRPr="00DC7937" w:rsidRDefault="00936BD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9" w:type="pct"/>
            <w:gridSpan w:val="4"/>
            <w:shd w:val="clear" w:color="auto" w:fill="auto"/>
            <w:hideMark/>
          </w:tcPr>
          <w:p w:rsidR="00936BD8" w:rsidRPr="00DC7937" w:rsidRDefault="00936BD8" w:rsidP="00EC3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государственных программ Ленинградской области по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ратегической карте целей «Кадры</w:t>
            </w:r>
            <w:r w:rsidR="008D2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66BBB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066BBB" w:rsidRPr="004947AC" w:rsidRDefault="00066BBB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Продовольственная устойчивость</w:t>
            </w: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сельского хозяйства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«Развитие агропромышленного комплекса»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Комитет по агропромышленному и </w:t>
            </w:r>
            <w:proofErr w:type="spellStart"/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рыбохозяйственному</w:t>
            </w:r>
            <w:proofErr w:type="spellEnd"/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комплексу Ленинградской области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Показатели карты «Продовольственная </w:t>
            </w:r>
            <w:r w:rsidRP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устойчивость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066BBB" w:rsidRPr="00DC7937" w:rsidTr="00D71A33">
        <w:trPr>
          <w:trHeight w:val="733"/>
        </w:trPr>
        <w:tc>
          <w:tcPr>
            <w:tcW w:w="284" w:type="pct"/>
            <w:shd w:val="clear" w:color="auto" w:fill="auto"/>
            <w:hideMark/>
          </w:tcPr>
          <w:p w:rsidR="00066BBB" w:rsidRPr="004947AC" w:rsidRDefault="00066BBB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«Обеспечение реализации государственной программы»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BBB" w:rsidRPr="00DC7937" w:rsidTr="00D71A33">
        <w:trPr>
          <w:trHeight w:val="945"/>
        </w:trPr>
        <w:tc>
          <w:tcPr>
            <w:tcW w:w="284" w:type="pct"/>
            <w:shd w:val="clear" w:color="auto" w:fill="auto"/>
            <w:hideMark/>
          </w:tcPr>
          <w:p w:rsidR="00066BBB" w:rsidRPr="004947AC" w:rsidRDefault="00066BBB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«Сохранение и развитие государственной ветеринарной службы Ленинградской области»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BBB" w:rsidRPr="00DC7937" w:rsidTr="00D71A33">
        <w:trPr>
          <w:trHeight w:val="960"/>
        </w:trPr>
        <w:tc>
          <w:tcPr>
            <w:tcW w:w="284" w:type="pct"/>
            <w:shd w:val="clear" w:color="auto" w:fill="auto"/>
            <w:hideMark/>
          </w:tcPr>
          <w:p w:rsidR="00066BBB" w:rsidRPr="004947AC" w:rsidRDefault="00066BBB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процессных мероприятий </w:t>
            </w:r>
            <w:r w:rsidRP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эпизоотического благополучия на территории Ленинградской области»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BBB" w:rsidRPr="00DC7937" w:rsidTr="00D71A33">
        <w:trPr>
          <w:trHeight w:val="645"/>
        </w:trPr>
        <w:tc>
          <w:tcPr>
            <w:tcW w:w="284" w:type="pct"/>
            <w:shd w:val="clear" w:color="auto" w:fill="auto"/>
            <w:hideMark/>
          </w:tcPr>
          <w:p w:rsidR="00066BBB" w:rsidRPr="004947AC" w:rsidRDefault="00066BBB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«Вовлечение в оборот земель сельскохозяйственного назначения»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BBB" w:rsidRPr="00DC7937" w:rsidTr="00D71A33">
        <w:trPr>
          <w:trHeight w:val="566"/>
        </w:trPr>
        <w:tc>
          <w:tcPr>
            <w:tcW w:w="284" w:type="pct"/>
            <w:shd w:val="clear" w:color="auto" w:fill="auto"/>
            <w:hideMark/>
          </w:tcPr>
          <w:p w:rsidR="00066BBB" w:rsidRPr="004947AC" w:rsidRDefault="00066BBB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Комплексное развитие сельских территорий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Ленинградской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Региональный проект «Кадры в агропромышленном комплексе»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BBB" w:rsidRPr="00DC7937" w:rsidTr="00D71A33">
        <w:trPr>
          <w:trHeight w:val="560"/>
        </w:trPr>
        <w:tc>
          <w:tcPr>
            <w:tcW w:w="284" w:type="pct"/>
            <w:shd w:val="clear" w:color="auto" w:fill="auto"/>
            <w:hideMark/>
          </w:tcPr>
          <w:p w:rsidR="00066BBB" w:rsidRPr="004947AC" w:rsidRDefault="00066BBB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066BBB" w:rsidRPr="00DC7937" w:rsidRDefault="00066BBB" w:rsidP="008F7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Отраслевой проект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Содействие занятости сельского населения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BBB" w:rsidRPr="00DC7937" w:rsidTr="00D71A33">
        <w:trPr>
          <w:trHeight w:val="645"/>
        </w:trPr>
        <w:tc>
          <w:tcPr>
            <w:tcW w:w="284" w:type="pct"/>
            <w:shd w:val="clear" w:color="auto" w:fill="auto"/>
            <w:hideMark/>
          </w:tcPr>
          <w:p w:rsidR="00066BBB" w:rsidRPr="004947AC" w:rsidRDefault="00066BBB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066BBB" w:rsidRPr="00DC7937" w:rsidRDefault="00066BBB" w:rsidP="008F7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Отраслевой проект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транспортной инфраструктуры на сельских территориях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BBB" w:rsidRPr="00DC7937" w:rsidTr="00D71A33">
        <w:trPr>
          <w:trHeight w:val="47"/>
        </w:trPr>
        <w:tc>
          <w:tcPr>
            <w:tcW w:w="284" w:type="pct"/>
            <w:shd w:val="clear" w:color="auto" w:fill="auto"/>
          </w:tcPr>
          <w:p w:rsidR="00066BBB" w:rsidRPr="004947AC" w:rsidRDefault="00066BBB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</w:tcPr>
          <w:p w:rsidR="00066BBB" w:rsidRPr="00DC7937" w:rsidRDefault="00066BBB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9" w:type="pct"/>
            <w:gridSpan w:val="4"/>
            <w:shd w:val="clear" w:color="auto" w:fill="auto"/>
          </w:tcPr>
          <w:p w:rsidR="00066BBB" w:rsidRPr="00DC7937" w:rsidRDefault="00066BBB" w:rsidP="00EC3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государственных программ Ленинградской области по стратегической карте целей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Технологическое усложнение экономики</w:t>
            </w:r>
            <w:r w:rsidRP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EA52E8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EA52E8" w:rsidRPr="004947AC" w:rsidRDefault="00EA52E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Современный транспортный комплекс</w:t>
            </w:r>
          </w:p>
          <w:p w:rsidR="002A03FB" w:rsidRPr="00DC7937" w:rsidRDefault="00EA52E8" w:rsidP="002A0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транспортной системы Ленинградской области</w:t>
            </w:r>
          </w:p>
          <w:p w:rsidR="002A03FB" w:rsidRPr="00DC7937" w:rsidRDefault="00EA52E8" w:rsidP="002A0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«Чистая энергетика»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Лени</w:t>
            </w:r>
            <w:r w:rsidR="002A0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нградской области по транспорту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EA52E8" w:rsidRDefault="00EA52E8" w:rsidP="00EA5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 реализации;</w:t>
            </w:r>
          </w:p>
          <w:p w:rsidR="002B7321" w:rsidRPr="00EA52E8" w:rsidRDefault="002B7321" w:rsidP="00EA5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52E8" w:rsidRPr="00DC7937" w:rsidRDefault="00C54E66" w:rsidP="00B35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1.1, 1.3</w:t>
            </w:r>
            <w:r w:rsidR="00B35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2.1, 2.4</w:t>
            </w:r>
            <w:r w:rsidR="00EA52E8" w:rsidRPr="00EA5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2B7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35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2.5, 2.9, 2.10, 2</w:t>
            </w:r>
            <w:r w:rsidR="00EA52E8" w:rsidRPr="00EA5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</w:t>
            </w:r>
            <w:r w:rsidR="00B35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A52E8" w:rsidRPr="00EA5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35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2.12, 3</w:t>
            </w:r>
            <w:r w:rsidR="00EA52E8" w:rsidRPr="00EA5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.1,</w:t>
            </w:r>
            <w:r w:rsidR="00B35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4.1,</w:t>
            </w:r>
            <w:r w:rsidR="00EA52E8" w:rsidRPr="00EA5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4.2</w:t>
            </w:r>
          </w:p>
        </w:tc>
      </w:tr>
      <w:tr w:rsidR="00EA52E8" w:rsidRPr="00DC7937" w:rsidTr="00D71A33">
        <w:trPr>
          <w:trHeight w:val="857"/>
        </w:trPr>
        <w:tc>
          <w:tcPr>
            <w:tcW w:w="284" w:type="pct"/>
            <w:shd w:val="clear" w:color="auto" w:fill="auto"/>
            <w:hideMark/>
          </w:tcPr>
          <w:p w:rsidR="00EA52E8" w:rsidRPr="004947AC" w:rsidRDefault="00EA52E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«Информационно-аналитическое и научное обеспечение развития транспортной системы»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52E8" w:rsidRPr="00DC7937" w:rsidTr="00D71A33">
        <w:trPr>
          <w:trHeight w:val="841"/>
        </w:trPr>
        <w:tc>
          <w:tcPr>
            <w:tcW w:w="284" w:type="pct"/>
            <w:shd w:val="clear" w:color="auto" w:fill="auto"/>
            <w:hideMark/>
          </w:tcPr>
          <w:p w:rsidR="00EA52E8" w:rsidRPr="004947AC" w:rsidRDefault="00EA52E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«Развитие высокоскоростной железнодорожной магистрали»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52E8" w:rsidRPr="00DC7937" w:rsidTr="00D71A33">
        <w:trPr>
          <w:trHeight w:val="1650"/>
        </w:trPr>
        <w:tc>
          <w:tcPr>
            <w:tcW w:w="284" w:type="pct"/>
            <w:shd w:val="clear" w:color="auto" w:fill="auto"/>
            <w:hideMark/>
          </w:tcPr>
          <w:p w:rsidR="00EA52E8" w:rsidRPr="004947AC" w:rsidRDefault="00EA52E8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процессных мероприятий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«Обеспечение устойчивого функционирования и совершенствования системы транспортного обслуживания населения Ленинградской области»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EA52E8" w:rsidRPr="00DC7937" w:rsidRDefault="00EA52E8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68E7" w:rsidRPr="00DC7937" w:rsidTr="00D71A33">
        <w:trPr>
          <w:trHeight w:val="554"/>
        </w:trPr>
        <w:tc>
          <w:tcPr>
            <w:tcW w:w="284" w:type="pct"/>
            <w:shd w:val="clear" w:color="auto" w:fill="auto"/>
            <w:hideMark/>
          </w:tcPr>
          <w:p w:rsidR="00F668E7" w:rsidRPr="004947AC" w:rsidRDefault="00F668E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«Развитие и приведение в нормативное состояние автомобильных дорог общего пользования»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F668E7" w:rsidRPr="00DC7937" w:rsidRDefault="00F668E7" w:rsidP="00B35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Комитет по дорожному </w:t>
            </w:r>
            <w:r w:rsidR="00B35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хозяйству Ленинградской области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F668E7" w:rsidRPr="00DC7937" w:rsidRDefault="00C54E66" w:rsidP="00E25A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1.2</w:t>
            </w:r>
            <w:r w:rsidR="00B35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2.2, 2.3, 2.5, 2.6</w:t>
            </w:r>
            <w:r w:rsidR="00F668E7" w:rsidRPr="00EA5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35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2.8, 3</w:t>
            </w:r>
            <w:r w:rsidR="00F668E7" w:rsidRPr="00EA5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E25A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668E7" w:rsidRPr="00DC7937" w:rsidTr="00D71A33">
        <w:trPr>
          <w:trHeight w:val="554"/>
        </w:trPr>
        <w:tc>
          <w:tcPr>
            <w:tcW w:w="284" w:type="pct"/>
            <w:shd w:val="clear" w:color="auto" w:fill="auto"/>
            <w:hideMark/>
          </w:tcPr>
          <w:p w:rsidR="00F668E7" w:rsidRPr="004947AC" w:rsidRDefault="00F668E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«Региональная и местная дорожная сеть»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68E7" w:rsidRPr="00DC7937" w:rsidTr="00D71A33">
        <w:trPr>
          <w:trHeight w:val="645"/>
        </w:trPr>
        <w:tc>
          <w:tcPr>
            <w:tcW w:w="284" w:type="pct"/>
            <w:shd w:val="clear" w:color="auto" w:fill="auto"/>
            <w:hideMark/>
          </w:tcPr>
          <w:p w:rsidR="00F668E7" w:rsidRPr="004947AC" w:rsidRDefault="00F668E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«Общесистемные меры дорожного хозяйства»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68E7" w:rsidRPr="00DC7937" w:rsidTr="00D71A33">
        <w:trPr>
          <w:trHeight w:val="256"/>
        </w:trPr>
        <w:tc>
          <w:tcPr>
            <w:tcW w:w="284" w:type="pct"/>
            <w:shd w:val="clear" w:color="auto" w:fill="auto"/>
            <w:hideMark/>
          </w:tcPr>
          <w:p w:rsidR="00F668E7" w:rsidRPr="004947AC" w:rsidRDefault="00F668E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«Безопасность дорожного движения»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68E7" w:rsidRPr="00DC7937" w:rsidTr="00D71A33">
        <w:trPr>
          <w:trHeight w:val="167"/>
        </w:trPr>
        <w:tc>
          <w:tcPr>
            <w:tcW w:w="284" w:type="pct"/>
            <w:shd w:val="clear" w:color="auto" w:fill="auto"/>
            <w:hideMark/>
          </w:tcPr>
          <w:p w:rsidR="00F668E7" w:rsidRPr="004947AC" w:rsidRDefault="00F668E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проект «Безопасность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дорожного движения»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68E7" w:rsidRPr="00DC7937" w:rsidTr="00E867A2">
        <w:trPr>
          <w:trHeight w:val="252"/>
        </w:trPr>
        <w:tc>
          <w:tcPr>
            <w:tcW w:w="284" w:type="pct"/>
            <w:shd w:val="clear" w:color="auto" w:fill="auto"/>
            <w:hideMark/>
          </w:tcPr>
          <w:p w:rsidR="00F668E7" w:rsidRPr="004947AC" w:rsidRDefault="00F668E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«Создание условий для осуществления дорожной деятельности»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68E7" w:rsidRPr="00DC7937" w:rsidTr="00D71A33">
        <w:trPr>
          <w:trHeight w:val="247"/>
        </w:trPr>
        <w:tc>
          <w:tcPr>
            <w:tcW w:w="284" w:type="pct"/>
            <w:shd w:val="clear" w:color="auto" w:fill="auto"/>
            <w:hideMark/>
          </w:tcPr>
          <w:p w:rsidR="00F668E7" w:rsidRPr="004947AC" w:rsidRDefault="00F668E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7" w:type="pct"/>
            <w:gridSpan w:val="2"/>
            <w:shd w:val="clear" w:color="auto" w:fill="auto"/>
            <w:hideMark/>
          </w:tcPr>
          <w:p w:rsidR="00F668E7" w:rsidRPr="00DC7937" w:rsidRDefault="00F668E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800" w:type="pct"/>
            <w:shd w:val="clear" w:color="auto" w:fill="auto"/>
            <w:hideMark/>
          </w:tcPr>
          <w:p w:rsidR="00F668E7" w:rsidRPr="00DC7937" w:rsidRDefault="00B3535A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2.7</w:t>
            </w:r>
          </w:p>
        </w:tc>
      </w:tr>
      <w:tr w:rsidR="00462A67" w:rsidRPr="00DC7937" w:rsidTr="00D71A33">
        <w:trPr>
          <w:trHeight w:val="837"/>
        </w:trPr>
        <w:tc>
          <w:tcPr>
            <w:tcW w:w="284" w:type="pct"/>
            <w:shd w:val="clear" w:color="auto" w:fill="auto"/>
            <w:hideMark/>
          </w:tcPr>
          <w:p w:rsidR="00462A67" w:rsidRPr="004947AC" w:rsidRDefault="00462A6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Туризм</w:t>
            </w: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внутреннего и въездного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туризма в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«Развитие туристского потенциала Ленинградской области»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культуре и туризму Ленинградкой области</w:t>
            </w:r>
          </w:p>
          <w:p w:rsidR="00462A67" w:rsidRPr="00DC7937" w:rsidRDefault="00462A67" w:rsidP="002A0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462A67" w:rsidRPr="00F668E7" w:rsidRDefault="00462A67" w:rsidP="00F668E7">
            <w:pPr>
              <w:pStyle w:val="ConsPlusNormal"/>
              <w:rPr>
                <w:b w:val="0"/>
                <w:sz w:val="24"/>
                <w:szCs w:val="24"/>
              </w:rPr>
            </w:pPr>
            <w:r w:rsidRPr="00F668E7">
              <w:rPr>
                <w:b w:val="0"/>
                <w:sz w:val="24"/>
                <w:szCs w:val="24"/>
              </w:rPr>
              <w:t xml:space="preserve">Показатель реализации; </w:t>
            </w:r>
          </w:p>
          <w:p w:rsidR="00462A67" w:rsidRDefault="00462A67" w:rsidP="00F668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A67" w:rsidRPr="00F668E7" w:rsidRDefault="00462A67" w:rsidP="00C21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8E7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1.1, 1.2, 1.3, 2.1, 2.2, 2.4, 2.5, 2.6, 3.1, 3.5,</w:t>
            </w:r>
            <w:r w:rsidRPr="00F668E7">
              <w:rPr>
                <w:rFonts w:ascii="Times New Roman" w:hAnsi="Times New Roman" w:cs="Times New Roman"/>
                <w:sz w:val="24"/>
                <w:szCs w:val="24"/>
              </w:rPr>
              <w:t xml:space="preserve"> 4.2</w:t>
            </w:r>
            <w:r w:rsidRPr="00F668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F668E7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4, 4.5</w:t>
            </w:r>
          </w:p>
        </w:tc>
      </w:tr>
      <w:tr w:rsidR="00462A67" w:rsidRPr="00DC7937" w:rsidTr="00D71A33">
        <w:trPr>
          <w:trHeight w:val="723"/>
        </w:trPr>
        <w:tc>
          <w:tcPr>
            <w:tcW w:w="284" w:type="pct"/>
            <w:shd w:val="clear" w:color="auto" w:fill="auto"/>
            <w:hideMark/>
          </w:tcPr>
          <w:p w:rsidR="00462A67" w:rsidRPr="004947AC" w:rsidRDefault="00462A6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«Повышение доступности туристических продуктов»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2A67" w:rsidRPr="00DC7937" w:rsidTr="00D71A33">
        <w:trPr>
          <w:trHeight w:val="786"/>
        </w:trPr>
        <w:tc>
          <w:tcPr>
            <w:tcW w:w="284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462A67" w:rsidRPr="004947AC" w:rsidRDefault="00462A67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462A67" w:rsidRPr="00DC7937" w:rsidRDefault="00462A67" w:rsidP="000D07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проект </w:t>
            </w:r>
            <w:r w:rsidR="000D0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номерного фонда, инфраструктуры и новых точек притяжения</w:t>
            </w:r>
            <w:r w:rsidR="000D0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0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462A67" w:rsidRPr="00DC7937" w:rsidRDefault="00462A67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17D6" w:rsidRPr="00DC7937" w:rsidTr="00C217D6">
        <w:trPr>
          <w:trHeight w:val="786"/>
        </w:trPr>
        <w:tc>
          <w:tcPr>
            <w:tcW w:w="284" w:type="pct"/>
            <w:tcBorders>
              <w:bottom w:val="single" w:sz="4" w:space="0" w:color="auto"/>
            </w:tcBorders>
            <w:shd w:val="clear" w:color="auto" w:fill="auto"/>
          </w:tcPr>
          <w:p w:rsidR="00C217D6" w:rsidRPr="004947AC" w:rsidRDefault="00C217D6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C217D6" w:rsidRPr="00DC7937" w:rsidRDefault="00C217D6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9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217D6" w:rsidRDefault="00C217D6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культуре и туризму Ленинградской области (отв.);</w:t>
            </w:r>
          </w:p>
          <w:p w:rsidR="00C217D6" w:rsidRDefault="00C217D6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экономического развития и инвестиционной деятельности Ленинградской области;</w:t>
            </w:r>
          </w:p>
          <w:p w:rsidR="00C217D6" w:rsidRPr="00DC7937" w:rsidRDefault="00C217D6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градостроительной политики Ленинградской области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shd w:val="clear" w:color="auto" w:fill="auto"/>
          </w:tcPr>
          <w:p w:rsidR="00C217D6" w:rsidRPr="00DC7937" w:rsidRDefault="00C217D6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4.3.</w:t>
            </w:r>
          </w:p>
        </w:tc>
      </w:tr>
      <w:tr w:rsidR="00B35E4D" w:rsidRPr="00DC7937" w:rsidTr="00B35E4D">
        <w:trPr>
          <w:trHeight w:val="174"/>
        </w:trPr>
        <w:tc>
          <w:tcPr>
            <w:tcW w:w="284" w:type="pct"/>
            <w:tcBorders>
              <w:bottom w:val="single" w:sz="4" w:space="0" w:color="auto"/>
            </w:tcBorders>
            <w:shd w:val="clear" w:color="auto" w:fill="auto"/>
          </w:tcPr>
          <w:p w:rsidR="00B35E4D" w:rsidRPr="004947AC" w:rsidRDefault="00B35E4D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B35E4D" w:rsidRPr="00DC7937" w:rsidRDefault="00B35E4D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9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35E4D" w:rsidRDefault="00B35E4D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градостроительной политики Ленинградской области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shd w:val="clear" w:color="auto" w:fill="auto"/>
          </w:tcPr>
          <w:p w:rsidR="00B35E4D" w:rsidRDefault="00B35E4D" w:rsidP="00B35E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B35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576C9" w:rsidRPr="00DC7937" w:rsidTr="00D71A33">
        <w:trPr>
          <w:trHeight w:val="960"/>
        </w:trPr>
        <w:tc>
          <w:tcPr>
            <w:tcW w:w="284" w:type="pct"/>
            <w:shd w:val="clear" w:color="auto" w:fill="auto"/>
            <w:hideMark/>
          </w:tcPr>
          <w:p w:rsidR="00F576C9" w:rsidRPr="004947AC" w:rsidRDefault="00F576C9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F576C9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F576C9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культуры в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F576C9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процессных мероприятий «Создание условий для сохранения культурного и исторического наследия» 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F576C9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сохранению культурного наследия Ленинградской области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F576C9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2.3, 3.3, 3.6</w:t>
            </w:r>
          </w:p>
        </w:tc>
      </w:tr>
      <w:tr w:rsidR="00F576C9" w:rsidRPr="00DC7937" w:rsidTr="00D71A33">
        <w:trPr>
          <w:trHeight w:val="853"/>
        </w:trPr>
        <w:tc>
          <w:tcPr>
            <w:tcW w:w="284" w:type="pct"/>
            <w:shd w:val="clear" w:color="auto" w:fill="auto"/>
            <w:hideMark/>
          </w:tcPr>
          <w:p w:rsidR="00F576C9" w:rsidRPr="004947AC" w:rsidRDefault="00F576C9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F576C9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F576C9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F576C9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«Государственная охрана и сохранение культурного и исторического наследия»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F576C9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F576C9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1B14" w:rsidRPr="00DC7937" w:rsidTr="00D71A33">
        <w:trPr>
          <w:trHeight w:val="960"/>
        </w:trPr>
        <w:tc>
          <w:tcPr>
            <w:tcW w:w="284" w:type="pct"/>
            <w:shd w:val="clear" w:color="auto" w:fill="auto"/>
            <w:hideMark/>
          </w:tcPr>
          <w:p w:rsidR="00851B14" w:rsidRPr="004947AC" w:rsidRDefault="00851B14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транспортной системы Ленинградской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области</w:t>
            </w:r>
          </w:p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pct"/>
            <w:shd w:val="clear" w:color="auto" w:fill="auto"/>
            <w:hideMark/>
          </w:tcPr>
          <w:p w:rsidR="00851B14" w:rsidRPr="00DC7937" w:rsidRDefault="00851B14" w:rsidP="000D07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Отраслевой проект «Развитие и приведение в нормативное состояние автомобильных дорог общего пользования</w:t>
            </w:r>
            <w:r w:rsidR="000D0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дорожному хозяйству Ленинградской области</w:t>
            </w:r>
          </w:p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851B14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3.2</w:t>
            </w:r>
            <w:r w:rsidR="00851B14" w:rsidRPr="00F66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3.4</w:t>
            </w:r>
          </w:p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1B14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851B14" w:rsidRPr="004947AC" w:rsidRDefault="00851B14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«Региональная и местная дорожная сеть»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1B14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851B14" w:rsidRPr="004947AC" w:rsidRDefault="00851B14" w:rsidP="00CF60F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51B14" w:rsidRPr="00DC7937" w:rsidRDefault="00851B14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9" w:type="pct"/>
            <w:gridSpan w:val="3"/>
            <w:shd w:val="clear" w:color="auto" w:fill="auto"/>
            <w:hideMark/>
          </w:tcPr>
          <w:p w:rsidR="00E867A2" w:rsidRDefault="00F576C9" w:rsidP="00F576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азенное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чреждение «Агентство экономического развития </w:t>
            </w:r>
            <w:r w:rsidR="00E86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Ленинградской области» (отв.);</w:t>
            </w:r>
          </w:p>
          <w:p w:rsidR="00851B14" w:rsidRPr="00DC7937" w:rsidRDefault="00851B14" w:rsidP="00F576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экономического развития и инвестиционной деяте</w:t>
            </w:r>
            <w:r w:rsidR="00D02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льности Ленинградской области</w:t>
            </w:r>
            <w:r w:rsidR="00F57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0" w:type="pct"/>
            <w:shd w:val="clear" w:color="auto" w:fill="auto"/>
            <w:hideMark/>
          </w:tcPr>
          <w:p w:rsidR="00851B14" w:rsidRPr="00DC7937" w:rsidRDefault="00F576C9" w:rsidP="00182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3.7, 4.1</w:t>
            </w:r>
          </w:p>
        </w:tc>
      </w:tr>
      <w:tr w:rsidR="008E3F09" w:rsidRPr="00DC7937" w:rsidTr="00D71A33">
        <w:trPr>
          <w:trHeight w:val="270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Комфортные поселения</w:t>
            </w: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городской среды и обеспечение качественным жильем граждан на территории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8E3F09" w:rsidRPr="00851B14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1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Показатель: 1.1, 1.2, 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 (в части касающейся), 2.7</w:t>
            </w:r>
          </w:p>
        </w:tc>
      </w:tr>
      <w:tr w:rsidR="008E3F09" w:rsidRPr="00DC7937" w:rsidTr="008E3F09">
        <w:trPr>
          <w:trHeight w:val="589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Отраслевой проект «Благоустройство общественных, дворовых пространств и </w:t>
            </w:r>
            <w:proofErr w:type="spellStart"/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цифровизация</w:t>
            </w:r>
            <w:proofErr w:type="spellEnd"/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городского хозяйства»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8E3F09">
        <w:trPr>
          <w:trHeight w:val="622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«Развитие инфраструктуры в населенных пунктах»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D71A33">
        <w:trPr>
          <w:trHeight w:val="554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Цифровое </w:t>
            </w:r>
            <w:r w:rsidRPr="000D0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Ленинградской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77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структурные элементы государственной программы</w:t>
            </w:r>
          </w:p>
        </w:tc>
        <w:tc>
          <w:tcPr>
            <w:tcW w:w="990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7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цифрового развития Ленинградской области</w:t>
            </w:r>
          </w:p>
        </w:tc>
        <w:tc>
          <w:tcPr>
            <w:tcW w:w="800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2.6</w:t>
            </w:r>
            <w:r w:rsidRPr="00851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E3F09" w:rsidRPr="00DC7937" w:rsidTr="00D71A33">
        <w:trPr>
          <w:trHeight w:val="129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поддержка отдельных категорий граждан в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структурные элементы государственной программы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социальной защите населения Ленинградской области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Показатель: </w:t>
            </w:r>
            <w:r w:rsidRPr="00A00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 (в части касающейся),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2.2</w:t>
            </w: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shd w:val="clear" w:color="auto" w:fill="auto"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«Повышение качества жизни лиц пожилого возраста и инвалидов»</w:t>
            </w:r>
          </w:p>
        </w:tc>
        <w:tc>
          <w:tcPr>
            <w:tcW w:w="990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</w:tcPr>
          <w:p w:rsidR="008E3F09" w:rsidRPr="00A00EF8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shd w:val="clear" w:color="auto" w:fill="auto"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8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транспортной системы Ленинградской области</w:t>
            </w:r>
          </w:p>
        </w:tc>
        <w:tc>
          <w:tcPr>
            <w:tcW w:w="1417" w:type="pct"/>
            <w:shd w:val="clear" w:color="auto" w:fill="auto"/>
          </w:tcPr>
          <w:p w:rsidR="008E3F09" w:rsidRPr="00BC2065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проект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55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нальная и местная дорожная сеть»</w:t>
            </w:r>
          </w:p>
        </w:tc>
        <w:tc>
          <w:tcPr>
            <w:tcW w:w="990" w:type="pct"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2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Ленинградской области по транспорту</w:t>
            </w:r>
          </w:p>
        </w:tc>
        <w:tc>
          <w:tcPr>
            <w:tcW w:w="800" w:type="pct"/>
            <w:shd w:val="clear" w:color="auto" w:fill="auto"/>
          </w:tcPr>
          <w:p w:rsidR="008E3F09" w:rsidRPr="00A00EF8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7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1.3 (в части касающейся)</w:t>
            </w: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сельского хозяйства Ленинградской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Отраслевой проект «Развитие агропромышленного комплекса»</w:t>
            </w:r>
          </w:p>
        </w:tc>
        <w:tc>
          <w:tcPr>
            <w:tcW w:w="990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Комитет по агропромышленному и </w:t>
            </w:r>
            <w:proofErr w:type="spellStart"/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рыбохозяйственному</w:t>
            </w:r>
            <w:proofErr w:type="spellEnd"/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комплексу Ленинградской области</w:t>
            </w:r>
          </w:p>
        </w:tc>
        <w:tc>
          <w:tcPr>
            <w:tcW w:w="800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Показатель:  2.4</w:t>
            </w:r>
          </w:p>
        </w:tc>
      </w:tr>
      <w:tr w:rsidR="008E3F09" w:rsidRPr="00DC7937" w:rsidTr="00D71A33">
        <w:trPr>
          <w:trHeight w:val="631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структурные элементы государственной программы</w:t>
            </w:r>
          </w:p>
        </w:tc>
        <w:tc>
          <w:tcPr>
            <w:tcW w:w="990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правопорядка и безопасности Ленинградской области</w:t>
            </w:r>
          </w:p>
        </w:tc>
        <w:tc>
          <w:tcPr>
            <w:tcW w:w="800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 2.9</w:t>
            </w: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9" w:type="pct"/>
            <w:gridSpan w:val="3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градостроительной политики Ленинградский области</w:t>
            </w:r>
          </w:p>
        </w:tc>
        <w:tc>
          <w:tcPr>
            <w:tcW w:w="800" w:type="pct"/>
            <w:shd w:val="clear" w:color="auto" w:fill="auto"/>
            <w:hideMark/>
          </w:tcPr>
          <w:p w:rsidR="008E3F09" w:rsidRPr="00DC7937" w:rsidRDefault="00D54E93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 2.1, 3.2, </w:t>
            </w:r>
            <w:r w:rsidR="008E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</w:tr>
      <w:tr w:rsidR="00066BBB" w:rsidRPr="00DC7937" w:rsidTr="00D71A33">
        <w:trPr>
          <w:trHeight w:val="77"/>
        </w:trPr>
        <w:tc>
          <w:tcPr>
            <w:tcW w:w="284" w:type="pct"/>
            <w:shd w:val="clear" w:color="auto" w:fill="auto"/>
          </w:tcPr>
          <w:p w:rsidR="00066BBB" w:rsidRPr="004947AC" w:rsidRDefault="00066BBB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</w:tcPr>
          <w:p w:rsidR="00066BBB" w:rsidRPr="00DC7937" w:rsidRDefault="00066BBB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9" w:type="pct"/>
            <w:gridSpan w:val="3"/>
            <w:shd w:val="clear" w:color="auto" w:fill="auto"/>
          </w:tcPr>
          <w:p w:rsidR="00066BBB" w:rsidRPr="00DC7937" w:rsidRDefault="00066BBB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государственного строительного надзора и государственной экспертизы Ленинградской области</w:t>
            </w:r>
          </w:p>
        </w:tc>
        <w:tc>
          <w:tcPr>
            <w:tcW w:w="800" w:type="pct"/>
            <w:shd w:val="clear" w:color="auto" w:fill="auto"/>
          </w:tcPr>
          <w:p w:rsidR="00066BBB" w:rsidRDefault="00066BBB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 3.1</w:t>
            </w:r>
          </w:p>
        </w:tc>
      </w:tr>
      <w:tr w:rsidR="008E3F09" w:rsidRPr="00DC7937" w:rsidTr="00D71A33">
        <w:trPr>
          <w:trHeight w:val="290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9" w:type="pct"/>
            <w:gridSpan w:val="3"/>
            <w:shd w:val="clear" w:color="auto" w:fill="auto"/>
            <w:hideMark/>
          </w:tcPr>
          <w:p w:rsidR="008E3F09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градостроительной политики Ленинградский области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(отв.);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Комитет экономического развития и инвестиционной деятельности Ленинградской области  </w:t>
            </w:r>
          </w:p>
        </w:tc>
        <w:tc>
          <w:tcPr>
            <w:tcW w:w="800" w:type="pct"/>
            <w:shd w:val="clear" w:color="auto" w:fill="auto"/>
            <w:hideMark/>
          </w:tcPr>
          <w:p w:rsidR="008E3F09" w:rsidRPr="00DC7937" w:rsidRDefault="00D54E93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Показатель: </w:t>
            </w:r>
            <w:r w:rsidR="008E3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8E3F09" w:rsidRPr="00D71A33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окружающей среды Ленинградской области</w:t>
            </w:r>
          </w:p>
        </w:tc>
        <w:tc>
          <w:tcPr>
            <w:tcW w:w="1417" w:type="pct"/>
            <w:shd w:val="clear" w:color="auto" w:fill="auto"/>
          </w:tcPr>
          <w:p w:rsidR="008E3F09" w:rsidRPr="00D71A33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мплекс процессных мероприятий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«Реализация полномочий в сфере лесных отношений»</w:t>
            </w:r>
          </w:p>
        </w:tc>
        <w:tc>
          <w:tcPr>
            <w:tcW w:w="990" w:type="pct"/>
            <w:vMerge w:val="restart"/>
            <w:shd w:val="clear" w:color="auto" w:fill="auto"/>
          </w:tcPr>
          <w:p w:rsidR="008E3F09" w:rsidRPr="00425CB8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по природным ресурсам Ленинградской области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8E3F09" w:rsidRPr="00425CB8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Показатель:  </w:t>
            </w:r>
            <w:r w:rsidRPr="00D7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shd w:val="clear" w:color="auto" w:fill="auto"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омплекс процессных мероприятий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«Обеспечение управления и организация функционирования особо охраняемых природных территорий, сохранение ценных природных комплексов и объектов»</w:t>
            </w:r>
          </w:p>
        </w:tc>
        <w:tc>
          <w:tcPr>
            <w:tcW w:w="990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9" w:type="pct"/>
            <w:gridSpan w:val="4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государственных программ Ленинградской области по стратегической карте целей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Демография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E3F09" w:rsidRPr="00DC7937" w:rsidTr="00D71A33">
        <w:trPr>
          <w:trHeight w:val="151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9" w:type="pct"/>
            <w:gridSpan w:val="4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государственных программ Ленинградской области по стратегической карте целей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«Жилищно-коммунальный и топливно-энергетический </w:t>
            </w:r>
            <w:r w:rsidRPr="008F7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комплексы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E3F09" w:rsidRPr="00DC7937" w:rsidTr="00D71A33">
        <w:trPr>
          <w:trHeight w:val="306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9" w:type="pct"/>
            <w:gridSpan w:val="4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государственных программ Ленинградской области по стратегической карте целей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«Современный транспортный комплекс»</w:t>
            </w:r>
          </w:p>
        </w:tc>
      </w:tr>
      <w:tr w:rsidR="008E3F09" w:rsidRPr="00DC7937" w:rsidTr="00D71A33">
        <w:trPr>
          <w:trHeight w:val="439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9" w:type="pct"/>
            <w:gridSpan w:val="4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государственных программ Ленинградской области по стратегической карте целей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«Экологическая безопасност</w:t>
            </w:r>
            <w:r w:rsidRPr="00BC2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E3F09" w:rsidRPr="00DC7937" w:rsidTr="0081166D">
        <w:trPr>
          <w:trHeight w:val="148"/>
        </w:trPr>
        <w:tc>
          <w:tcPr>
            <w:tcW w:w="5000" w:type="pct"/>
            <w:gridSpan w:val="6"/>
            <w:shd w:val="clear" w:color="auto" w:fill="auto"/>
            <w:hideMark/>
          </w:tcPr>
          <w:p w:rsidR="008E3F09" w:rsidRPr="004947AC" w:rsidRDefault="008E3F09" w:rsidP="008E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4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II. Дополняющие и связующие сферы</w:t>
            </w: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Кадры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Содействие занятости населения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Ленинградской области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 структурные элементы государственной программы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Комитет по труду и занятости населения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Ленинградской области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pct"/>
            <w:shd w:val="clear" w:color="auto" w:fill="auto"/>
            <w:hideMark/>
          </w:tcPr>
          <w:p w:rsidR="008E3F09" w:rsidRPr="00D71A33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Показатель реализации;</w:t>
            </w:r>
          </w:p>
        </w:tc>
      </w:tr>
      <w:tr w:rsidR="00E867A2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E867A2" w:rsidRPr="004947AC" w:rsidRDefault="00E867A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«Управление рынком труда»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1.1, 1.2,</w:t>
            </w:r>
            <w:r w:rsidRPr="00D71A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D7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2.1, 2.2, 2.4, 2.5, 2.7, 3.1, 3.2, 3.3, 4.1, 4.2, 4.4</w:t>
            </w:r>
          </w:p>
        </w:tc>
      </w:tr>
      <w:tr w:rsidR="00E867A2" w:rsidRPr="00DC7937" w:rsidTr="00D71A33">
        <w:trPr>
          <w:trHeight w:val="315"/>
        </w:trPr>
        <w:tc>
          <w:tcPr>
            <w:tcW w:w="284" w:type="pct"/>
            <w:shd w:val="clear" w:color="auto" w:fill="auto"/>
            <w:hideMark/>
          </w:tcPr>
          <w:p w:rsidR="00E867A2" w:rsidRPr="004947AC" w:rsidRDefault="00E867A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«Человек труда»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867A2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E867A2" w:rsidRPr="004947AC" w:rsidRDefault="00E867A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«Образование для рынка труда»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867A2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E867A2" w:rsidRPr="004947AC" w:rsidRDefault="00E867A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«Человек труда»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867A2" w:rsidRPr="00DC7937" w:rsidTr="00D71A33">
        <w:trPr>
          <w:trHeight w:val="960"/>
        </w:trPr>
        <w:tc>
          <w:tcPr>
            <w:tcW w:w="284" w:type="pct"/>
            <w:shd w:val="clear" w:color="auto" w:fill="auto"/>
            <w:hideMark/>
          </w:tcPr>
          <w:p w:rsidR="00E867A2" w:rsidRPr="004947AC" w:rsidRDefault="00E867A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«Развитие инфраструктуры для оказания услуг в сфере занятости и социальной защиты населения»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867A2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E867A2" w:rsidRPr="004947AC" w:rsidRDefault="00E867A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«Активная политика содействия занятости населения и социальная поддержка безработных граждан»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867A2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E867A2" w:rsidRPr="004947AC" w:rsidRDefault="00E867A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«Содействие трудоустройству инвалидов и граждан, нуждающихся в дополнительной поддержке»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867A2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E867A2" w:rsidRPr="004947AC" w:rsidRDefault="00E867A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«Активные меры содействия занятости»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E867A2" w:rsidRPr="00DC7937" w:rsidRDefault="00E867A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E3F09" w:rsidRPr="00DC7937" w:rsidTr="00D71A33">
        <w:trPr>
          <w:trHeight w:val="577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Современное образование Ленинградской области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проект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Профессионалитет</w:t>
            </w:r>
            <w:proofErr w:type="spellEnd"/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общего и профессионального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разования Ленинградской области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  <w:r w:rsidRPr="00DC7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385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1.3</w:t>
            </w:r>
            <w:r w:rsidRPr="001633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163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2.3, 2.6, 4.3, 4.5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E3F09" w:rsidRPr="00DC7937" w:rsidTr="0051385F">
        <w:trPr>
          <w:trHeight w:val="743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0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Комплекс процессных мероприятий «Обеспечение реализации программ профессионального образования»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D71A33">
        <w:trPr>
          <w:trHeight w:val="849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«Сохранение и развитие материально-технической базы профессионального образования»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D71A33">
        <w:trPr>
          <w:trHeight w:val="1020"/>
        </w:trPr>
        <w:tc>
          <w:tcPr>
            <w:tcW w:w="284" w:type="pct"/>
            <w:shd w:val="clear" w:color="auto" w:fill="auto"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процессных мероприятий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реализации программ общего и дополнительного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0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D71A33">
        <w:trPr>
          <w:trHeight w:val="398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9" w:type="pct"/>
            <w:gridSpan w:val="4"/>
            <w:shd w:val="clear" w:color="auto" w:fill="auto"/>
            <w:hideMark/>
          </w:tcPr>
          <w:p w:rsidR="008E3F09" w:rsidRPr="00DC7937" w:rsidRDefault="008E3F09" w:rsidP="00E86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государственных программ Ленинградской области по стратегической карте целей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92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«Технологическое усложнение экономики»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67682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967682" w:rsidRPr="004947AC" w:rsidRDefault="0096768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Малый бизнес</w:t>
            </w: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Стимулирование экономической активности Ленинградской области</w:t>
            </w:r>
          </w:p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pct"/>
            <w:shd w:val="clear" w:color="auto" w:fill="auto"/>
            <w:hideMark/>
          </w:tcPr>
          <w:p w:rsidR="00967682" w:rsidRPr="00DC7937" w:rsidRDefault="00C217D6" w:rsidP="009676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Структурные элементы по </w:t>
            </w:r>
            <w:r w:rsidR="00967682"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подпрограмме «Развитие малого, среднего предпринимательства и потребительского рынка в Ленинградской области»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развитию малого, среднего бизнеса и потребительского рынка Ленинградской области</w:t>
            </w:r>
          </w:p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Показатели карты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Малый бизнес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67682" w:rsidRPr="00DC7937" w:rsidRDefault="0096768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79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967682" w:rsidRPr="00DC7937" w:rsidRDefault="0096768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79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67682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967682" w:rsidRPr="004947AC" w:rsidRDefault="0096768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проект «Малое и среднее предпринимательство и поддержка индивидуальной предпринимательской инициативы» 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67682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967682" w:rsidRPr="004947AC" w:rsidRDefault="0096768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«Создание бизнес-инкубаторов»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67682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967682" w:rsidRPr="004947AC" w:rsidRDefault="0096768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«Поддержка конкурентоспособности субъектов МСП»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67682" w:rsidRPr="00DC7937" w:rsidTr="00D71A33">
        <w:trPr>
          <w:trHeight w:val="1335"/>
        </w:trPr>
        <w:tc>
          <w:tcPr>
            <w:tcW w:w="284" w:type="pct"/>
            <w:shd w:val="clear" w:color="auto" w:fill="auto"/>
            <w:hideMark/>
          </w:tcPr>
          <w:p w:rsidR="00967682" w:rsidRPr="004947AC" w:rsidRDefault="0096768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процессных мероприятий «Инфраструктурная и информационная </w:t>
            </w:r>
            <w:r w:rsidRPr="00DC79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поддержка субъектов малого и среднего предпринимательства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967682" w:rsidRPr="00DC7937" w:rsidRDefault="00967682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67682" w:rsidRPr="00DC7937" w:rsidTr="00967682">
        <w:trPr>
          <w:trHeight w:val="443"/>
        </w:trPr>
        <w:tc>
          <w:tcPr>
            <w:tcW w:w="284" w:type="pct"/>
            <w:shd w:val="clear" w:color="auto" w:fill="auto"/>
          </w:tcPr>
          <w:p w:rsidR="00967682" w:rsidRPr="004947AC" w:rsidRDefault="00967682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</w:tcPr>
          <w:p w:rsidR="00967682" w:rsidRPr="00DC7937" w:rsidRDefault="00967682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9" w:type="pct"/>
            <w:gridSpan w:val="4"/>
            <w:shd w:val="clear" w:color="auto" w:fill="auto"/>
          </w:tcPr>
          <w:p w:rsidR="00967682" w:rsidRPr="00DC7937" w:rsidRDefault="00967682" w:rsidP="0096768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государственных программ Ленинградской области по стратегической карте целей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92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«Технологическое усложнение экономики»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E3F09" w:rsidRPr="00DC7937" w:rsidTr="00D71A33">
        <w:trPr>
          <w:trHeight w:val="540"/>
        </w:trPr>
        <w:tc>
          <w:tcPr>
            <w:tcW w:w="284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 w:val="restart"/>
            <w:tcBorders>
              <w:bottom w:val="single" w:sz="4" w:space="0" w:color="auto"/>
            </w:tcBorders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Жилищно-коммунальный и топливно-энергетический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комплексы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Обеспечение устойчивого функционирования и развития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коммунальной и инженерной инфраструктур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и повышение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энергоэффективност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2A0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Ленинградской области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Отраслевой проект «Обеспечение надежности и качества снабжения населения и организаций Ленинградской области электрической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тепловой энергией»</w:t>
            </w:r>
          </w:p>
        </w:tc>
        <w:tc>
          <w:tcPr>
            <w:tcW w:w="990" w:type="pct"/>
            <w:vMerge w:val="restart"/>
            <w:tcBorders>
              <w:bottom w:val="single" w:sz="4" w:space="0" w:color="auto"/>
            </w:tcBorders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Комитет по топливно-энергетическому комплексу Ленинградской области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pct"/>
            <w:vMerge w:val="restart"/>
            <w:tcBorders>
              <w:bottom w:val="single" w:sz="4" w:space="0" w:color="auto"/>
            </w:tcBorders>
            <w:shd w:val="clear" w:color="auto" w:fill="auto"/>
            <w:hideMark/>
          </w:tcPr>
          <w:p w:rsidR="008E3F09" w:rsidRPr="00F4158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Показатель реализации;</w:t>
            </w:r>
          </w:p>
          <w:p w:rsidR="008E3F09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3F09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Показатель: 1.3, 2.3, </w:t>
            </w:r>
            <w:r w:rsidRPr="00F41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3.1,</w:t>
            </w:r>
            <w:r w:rsidR="00F31E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3.2, </w:t>
            </w:r>
            <w:r w:rsidRPr="00F41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2, 4.3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(в части касающейся):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1.1, 1.2, 2.2, 2.4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</w:tr>
      <w:tr w:rsidR="008E3F09" w:rsidRPr="00DC7937" w:rsidTr="00D71A33">
        <w:trPr>
          <w:trHeight w:val="562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«Оценка состояния и прогноз (планы) развития топливно-энергетического комплекса Ленинградской области»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«Обеспечение населения и организаций Ленинградской области коммунальными ресурсами (услугами)»</w:t>
            </w:r>
          </w:p>
        </w:tc>
        <w:tc>
          <w:tcPr>
            <w:tcW w:w="990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городской среды и обеспечение качественным жильем граждан на территории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«Капитальный ремонт многоквартирных домов»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800" w:type="pct"/>
            <w:vMerge w:val="restart"/>
            <w:tcBorders>
              <w:top w:val="nil"/>
            </w:tcBorders>
            <w:shd w:val="clear" w:color="auto" w:fill="auto"/>
            <w:hideMark/>
          </w:tcPr>
          <w:p w:rsidR="008E3F09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2.1</w:t>
            </w:r>
          </w:p>
          <w:p w:rsidR="008E3F09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(в части касающейся):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1.1, 1.2, 2.2, 2.4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</w:tr>
      <w:tr w:rsidR="008E3F09" w:rsidRPr="00DC7937" w:rsidTr="00D71A33">
        <w:trPr>
          <w:trHeight w:val="595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энергоэффект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Ленинградской области</w:t>
            </w: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проект «Модернизация коммунальной инфраструктуры» 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D71A33">
        <w:trPr>
          <w:trHeight w:val="118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Отраслевой проект «Создание, развитие и обеспечение устойчивого функционирования объектов водоснабжения и водоотведения в Ленинградской области»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«Обеспечение населения и организаций Ленинградской области коммунальными ресурсами (услугами)»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3F09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8E3F09" w:rsidRPr="004947AC" w:rsidRDefault="008E3F09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9" w:type="pct"/>
            <w:gridSpan w:val="3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государственного жилищного надзора и контроля Ленинградской области</w:t>
            </w:r>
          </w:p>
        </w:tc>
        <w:tc>
          <w:tcPr>
            <w:tcW w:w="800" w:type="pct"/>
            <w:shd w:val="clear" w:color="auto" w:fill="auto"/>
            <w:hideMark/>
          </w:tcPr>
          <w:p w:rsidR="008E3F09" w:rsidRPr="00DC7937" w:rsidRDefault="008E3F09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51191" w:rsidRPr="00DC7937" w:rsidTr="00D71A33">
        <w:trPr>
          <w:trHeight w:val="314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 w:val="restar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безопасность</w:t>
            </w:r>
          </w:p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802" w:type="pct"/>
            <w:vMerge w:val="restar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окружающей среды Ленинградской</w:t>
            </w:r>
          </w:p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 «Вода России»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2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по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природным ресурсам Ленинградской области</w:t>
            </w:r>
          </w:p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D51191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 реализации;</w:t>
            </w:r>
          </w:p>
          <w:p w:rsidR="00D51191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1.1, 2,1, 2.2,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2.4,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2.5,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4.4, 4.5</w:t>
            </w:r>
          </w:p>
          <w:p w:rsidR="00D51191" w:rsidRPr="00DC7937" w:rsidRDefault="00D51191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79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D51191" w:rsidRPr="00DC7937" w:rsidRDefault="00D51191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79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51191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Приоритетный проект «Тропа 47»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191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 «Обеспечение управления и организация функционирования особо охраняемых природных территорий, сохранение ценных природных комплексов и объектов»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1191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 «Реализация функций в сфере охраны окружающей среды и безопасности гидротехнических сооружений»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1191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мплекс процессных мероприятий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«Реализация полномочий в сфере лесных отношений»</w:t>
            </w:r>
          </w:p>
        </w:tc>
        <w:tc>
          <w:tcPr>
            <w:tcW w:w="990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1191" w:rsidRPr="00DC7937" w:rsidTr="00D71A33">
        <w:trPr>
          <w:trHeight w:val="981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процессных мероприятий «Осуществление контроля (надзора) за соблюдением 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родоохранного законодательства»</w:t>
            </w:r>
          </w:p>
        </w:tc>
        <w:tc>
          <w:tcPr>
            <w:tcW w:w="990" w:type="pc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государственного экологического надзора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Ленинградской области</w:t>
            </w:r>
          </w:p>
        </w:tc>
        <w:tc>
          <w:tcPr>
            <w:tcW w:w="800" w:type="pc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1.2, 4.3</w:t>
            </w:r>
          </w:p>
        </w:tc>
      </w:tr>
      <w:tr w:rsidR="00D51191" w:rsidRPr="00DC7937" w:rsidTr="00D71A33">
        <w:trPr>
          <w:trHeight w:val="77"/>
        </w:trPr>
        <w:tc>
          <w:tcPr>
            <w:tcW w:w="284" w:type="pct"/>
            <w:shd w:val="clear" w:color="auto" w:fill="auto"/>
            <w:hideMark/>
          </w:tcPr>
          <w:p w:rsidR="00D51191" w:rsidRPr="004947AC" w:rsidRDefault="00D51191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94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07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проект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«Экономика замкнутого цикла»</w:t>
            </w:r>
          </w:p>
        </w:tc>
        <w:tc>
          <w:tcPr>
            <w:tcW w:w="990" w:type="pct"/>
            <w:vMerge w:val="restar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Ленинградской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области по обращению с отходами</w:t>
            </w:r>
          </w:p>
        </w:tc>
        <w:tc>
          <w:tcPr>
            <w:tcW w:w="800" w:type="pct"/>
            <w:vMerge w:val="restart"/>
            <w:shd w:val="clear" w:color="auto" w:fill="auto"/>
            <w:hideMark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Показатель: 1.3, 2.3</w:t>
            </w:r>
            <w:r w:rsidRPr="00DC7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2.6,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2.7, 4.2</w:t>
            </w:r>
          </w:p>
        </w:tc>
      </w:tr>
      <w:tr w:rsidR="00D51191" w:rsidRPr="00DC7937" w:rsidTr="00D71A33">
        <w:trPr>
          <w:trHeight w:val="77"/>
        </w:trPr>
        <w:tc>
          <w:tcPr>
            <w:tcW w:w="284" w:type="pct"/>
            <w:shd w:val="clear" w:color="auto" w:fill="auto"/>
          </w:tcPr>
          <w:p w:rsidR="00D51191" w:rsidRPr="004947AC" w:rsidRDefault="00D51191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707" w:type="pct"/>
            <w:vMerge/>
            <w:shd w:val="clear" w:color="auto" w:fill="auto"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</w:tcPr>
          <w:p w:rsidR="00D51191" w:rsidRPr="00D54E93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Отраслевой проект «Эффективное обращение с отходами производства и потребления на территории Ленинградской области»</w:t>
            </w:r>
          </w:p>
        </w:tc>
        <w:tc>
          <w:tcPr>
            <w:tcW w:w="990" w:type="pct"/>
            <w:vMerge/>
            <w:shd w:val="clear" w:color="auto" w:fill="auto"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</w:tcPr>
          <w:p w:rsidR="00D51191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191" w:rsidRPr="00DC7937" w:rsidTr="00D71A33">
        <w:trPr>
          <w:trHeight w:val="77"/>
        </w:trPr>
        <w:tc>
          <w:tcPr>
            <w:tcW w:w="284" w:type="pct"/>
            <w:shd w:val="clear" w:color="auto" w:fill="auto"/>
          </w:tcPr>
          <w:p w:rsidR="00D51191" w:rsidRPr="00E25AF2" w:rsidRDefault="00D51191" w:rsidP="008E3F0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vMerge/>
            <w:shd w:val="clear" w:color="auto" w:fill="auto"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vMerge/>
            <w:shd w:val="clear" w:color="auto" w:fill="auto"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shd w:val="clear" w:color="auto" w:fill="auto"/>
          </w:tcPr>
          <w:p w:rsidR="00D51191" w:rsidRPr="00D54E93" w:rsidRDefault="00D51191" w:rsidP="008E3F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Комплекс процессных мероприятий «Реализация функций в сфере обращения с отходами»</w:t>
            </w:r>
          </w:p>
        </w:tc>
        <w:tc>
          <w:tcPr>
            <w:tcW w:w="990" w:type="pct"/>
            <w:vMerge/>
            <w:shd w:val="clear" w:color="auto" w:fill="auto"/>
          </w:tcPr>
          <w:p w:rsidR="00D51191" w:rsidRPr="00DC7937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/>
            <w:shd w:val="clear" w:color="auto" w:fill="auto"/>
          </w:tcPr>
          <w:p w:rsidR="00D51191" w:rsidRDefault="00D51191" w:rsidP="008E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6686A" w:rsidRPr="0026686A" w:rsidRDefault="0026686A" w:rsidP="0026686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6686A" w:rsidRPr="0026686A" w:rsidSect="00501393">
      <w:pgSz w:w="16838" w:h="11906" w:orient="landscape"/>
      <w:pgMar w:top="397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61D8A"/>
    <w:multiLevelType w:val="hybridMultilevel"/>
    <w:tmpl w:val="BD2CC3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EF115C3"/>
    <w:multiLevelType w:val="multilevel"/>
    <w:tmpl w:val="34B2060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2">
    <w:nsid w:val="658D1953"/>
    <w:multiLevelType w:val="hybridMultilevel"/>
    <w:tmpl w:val="140A1EE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D4A"/>
    <w:rsid w:val="00015C39"/>
    <w:rsid w:val="000307D7"/>
    <w:rsid w:val="0006599C"/>
    <w:rsid w:val="00066BBB"/>
    <w:rsid w:val="000D07B2"/>
    <w:rsid w:val="000F000B"/>
    <w:rsid w:val="000F6654"/>
    <w:rsid w:val="0013543B"/>
    <w:rsid w:val="001633E8"/>
    <w:rsid w:val="00182151"/>
    <w:rsid w:val="00183D55"/>
    <w:rsid w:val="001C1396"/>
    <w:rsid w:val="0026686A"/>
    <w:rsid w:val="002A03FB"/>
    <w:rsid w:val="002B7321"/>
    <w:rsid w:val="002C1B4B"/>
    <w:rsid w:val="0032036C"/>
    <w:rsid w:val="00343DBD"/>
    <w:rsid w:val="00377B29"/>
    <w:rsid w:val="00413291"/>
    <w:rsid w:val="00425CB8"/>
    <w:rsid w:val="004351AE"/>
    <w:rsid w:val="00437007"/>
    <w:rsid w:val="004418D9"/>
    <w:rsid w:val="00462A67"/>
    <w:rsid w:val="004947AC"/>
    <w:rsid w:val="004E0527"/>
    <w:rsid w:val="004F313F"/>
    <w:rsid w:val="00501393"/>
    <w:rsid w:val="005111B5"/>
    <w:rsid w:val="0051385F"/>
    <w:rsid w:val="00513D9F"/>
    <w:rsid w:val="00523CFA"/>
    <w:rsid w:val="00566C30"/>
    <w:rsid w:val="00567515"/>
    <w:rsid w:val="005A3D34"/>
    <w:rsid w:val="005E09F8"/>
    <w:rsid w:val="006106E2"/>
    <w:rsid w:val="006864F6"/>
    <w:rsid w:val="00687015"/>
    <w:rsid w:val="006C1D4A"/>
    <w:rsid w:val="00702002"/>
    <w:rsid w:val="00706320"/>
    <w:rsid w:val="0071527D"/>
    <w:rsid w:val="00743FD8"/>
    <w:rsid w:val="00796428"/>
    <w:rsid w:val="007A3E2B"/>
    <w:rsid w:val="0081166D"/>
    <w:rsid w:val="00841760"/>
    <w:rsid w:val="00851B14"/>
    <w:rsid w:val="0089123A"/>
    <w:rsid w:val="0089254C"/>
    <w:rsid w:val="008D2E11"/>
    <w:rsid w:val="008D61AC"/>
    <w:rsid w:val="008E3F09"/>
    <w:rsid w:val="008F7F94"/>
    <w:rsid w:val="00933CC8"/>
    <w:rsid w:val="00936BD8"/>
    <w:rsid w:val="009409B9"/>
    <w:rsid w:val="009413D6"/>
    <w:rsid w:val="00946F2A"/>
    <w:rsid w:val="00967682"/>
    <w:rsid w:val="009910F5"/>
    <w:rsid w:val="00A00EF8"/>
    <w:rsid w:val="00A2383C"/>
    <w:rsid w:val="00A55794"/>
    <w:rsid w:val="00A558EC"/>
    <w:rsid w:val="00A74658"/>
    <w:rsid w:val="00AC38E5"/>
    <w:rsid w:val="00B3535A"/>
    <w:rsid w:val="00B35E4D"/>
    <w:rsid w:val="00B53A01"/>
    <w:rsid w:val="00BC2065"/>
    <w:rsid w:val="00C217D6"/>
    <w:rsid w:val="00C277D1"/>
    <w:rsid w:val="00C54E66"/>
    <w:rsid w:val="00C73DC7"/>
    <w:rsid w:val="00C74D06"/>
    <w:rsid w:val="00C85087"/>
    <w:rsid w:val="00CF60F1"/>
    <w:rsid w:val="00D02A0C"/>
    <w:rsid w:val="00D1116C"/>
    <w:rsid w:val="00D164CD"/>
    <w:rsid w:val="00D51191"/>
    <w:rsid w:val="00D54E93"/>
    <w:rsid w:val="00D71A33"/>
    <w:rsid w:val="00E23DE2"/>
    <w:rsid w:val="00E2553F"/>
    <w:rsid w:val="00E25AF2"/>
    <w:rsid w:val="00E867A2"/>
    <w:rsid w:val="00EA35DD"/>
    <w:rsid w:val="00EA52E8"/>
    <w:rsid w:val="00EC3885"/>
    <w:rsid w:val="00F31EAF"/>
    <w:rsid w:val="00F41587"/>
    <w:rsid w:val="00F576C9"/>
    <w:rsid w:val="00F668E7"/>
    <w:rsid w:val="00F9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68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annotation reference"/>
    <w:basedOn w:val="a0"/>
    <w:uiPriority w:val="99"/>
    <w:semiHidden/>
    <w:unhideWhenUsed/>
    <w:rsid w:val="002B732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B732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B732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B732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B7321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B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732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F60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68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annotation reference"/>
    <w:basedOn w:val="a0"/>
    <w:uiPriority w:val="99"/>
    <w:semiHidden/>
    <w:unhideWhenUsed/>
    <w:rsid w:val="002B732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B732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B732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B732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B7321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B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732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F60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SPB&amp;n=162662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hyperlink" Target="https://login.consultant.ru/link/?req=doc&amp;base=SPB&amp;n=176170&amp;dst=100017" TargetMode="External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SPB&amp;n=176170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F40C6-35D1-41A4-8A5B-4CA6038DF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26</Pages>
  <Words>4269</Words>
  <Characters>24339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Шептиенко Марина Владимировна</dc:creator>
  <cp:lastModifiedBy>Шептиенко Марина Владимировна</cp:lastModifiedBy>
  <cp:revision>39</cp:revision>
  <cp:lastPrinted>2025-09-08T09:51:00Z</cp:lastPrinted>
  <dcterms:created xsi:type="dcterms:W3CDTF">2025-09-04T16:15:00Z</dcterms:created>
  <dcterms:modified xsi:type="dcterms:W3CDTF">2025-09-08T12:46:00Z</dcterms:modified>
</cp:coreProperties>
</file>