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9" w:rsidRDefault="00CB58B9" w:rsidP="00CB58B9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58B9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F80CF2" w:rsidRDefault="00F80CF2" w:rsidP="00CB58B9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0CF2">
        <w:rPr>
          <w:rFonts w:ascii="Times New Roman" w:hAnsi="Times New Roman" w:cs="Times New Roman"/>
          <w:b/>
          <w:sz w:val="27"/>
          <w:szCs w:val="27"/>
        </w:rPr>
        <w:t xml:space="preserve">видов федерального государственного контроля (надзора), </w:t>
      </w:r>
      <w:proofErr w:type="gramStart"/>
      <w:r w:rsidRPr="00F80CF2">
        <w:rPr>
          <w:rFonts w:ascii="Times New Roman" w:hAnsi="Times New Roman" w:cs="Times New Roman"/>
          <w:b/>
          <w:sz w:val="27"/>
          <w:szCs w:val="27"/>
        </w:rPr>
        <w:t>полномочия</w:t>
      </w:r>
      <w:proofErr w:type="gramEnd"/>
      <w:r w:rsidRPr="00F80CF2">
        <w:rPr>
          <w:rFonts w:ascii="Times New Roman" w:hAnsi="Times New Roman" w:cs="Times New Roman"/>
          <w:b/>
          <w:sz w:val="27"/>
          <w:szCs w:val="27"/>
        </w:rPr>
        <w:t xml:space="preserve"> по осуществлению которого переданы для осуществления органам </w:t>
      </w:r>
      <w:r>
        <w:rPr>
          <w:rFonts w:ascii="Times New Roman" w:hAnsi="Times New Roman" w:cs="Times New Roman"/>
          <w:b/>
          <w:sz w:val="27"/>
          <w:szCs w:val="27"/>
        </w:rPr>
        <w:t>исполнительной власти Ленинградской области</w:t>
      </w:r>
    </w:p>
    <w:p w:rsidR="00A65033" w:rsidRDefault="001317D3"/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820"/>
        <w:gridCol w:w="5386"/>
      </w:tblGrid>
      <w:tr w:rsidR="00CB58B9" w:rsidRPr="00B74E98" w:rsidTr="00F80CF2">
        <w:tc>
          <w:tcPr>
            <w:tcW w:w="568" w:type="dxa"/>
          </w:tcPr>
          <w:p w:rsidR="00CB58B9" w:rsidRPr="00CB58B9" w:rsidRDefault="00CB58B9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819" w:type="dxa"/>
          </w:tcPr>
          <w:p w:rsidR="00CB58B9" w:rsidRDefault="00CB58B9" w:rsidP="00F80CF2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:rsidR="00F80CF2" w:rsidRPr="00CB58B9" w:rsidRDefault="00F80CF2" w:rsidP="00F80CF2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контроля (надзора), </w:t>
            </w:r>
            <w:proofErr w:type="gramStart"/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80CF2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которого переданы для осуществления органам исполнительной власти Ленинградской области</w:t>
            </w:r>
          </w:p>
        </w:tc>
        <w:tc>
          <w:tcPr>
            <w:tcW w:w="4820" w:type="dxa"/>
          </w:tcPr>
          <w:p w:rsidR="00CB58B9" w:rsidRPr="00CB58B9" w:rsidRDefault="00CB58B9" w:rsidP="00F80CF2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Ленинградской области, уполномоченного на осуществление </w:t>
            </w:r>
            <w:r w:rsidR="00F80CF2" w:rsidRPr="00F80CF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контроля (надзора)</w:t>
            </w:r>
          </w:p>
        </w:tc>
        <w:tc>
          <w:tcPr>
            <w:tcW w:w="5386" w:type="dxa"/>
          </w:tcPr>
          <w:p w:rsidR="00CB58B9" w:rsidRDefault="00CB58B9" w:rsidP="00F80CF2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нормативных правовых актов, которыми утвержден административный регламент осуществления вида </w:t>
            </w:r>
            <w:r w:rsidR="00F80C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CB58B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контроля (надзора)</w:t>
            </w:r>
          </w:p>
          <w:p w:rsidR="00F80CF2" w:rsidRPr="00CB58B9" w:rsidRDefault="00F80CF2" w:rsidP="00F80CF2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B9" w:rsidRPr="00B74E98" w:rsidTr="00F80CF2">
        <w:trPr>
          <w:trHeight w:val="2084"/>
        </w:trPr>
        <w:tc>
          <w:tcPr>
            <w:tcW w:w="568" w:type="dxa"/>
          </w:tcPr>
          <w:p w:rsidR="00CB58B9" w:rsidRPr="00B74E98" w:rsidRDefault="00CB58B9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19" w:type="dxa"/>
          </w:tcPr>
          <w:p w:rsidR="00CB58B9" w:rsidRPr="00CB58B9" w:rsidRDefault="00F80CF2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лесной надзор (лесная охрана) на землях лесного фонда, за исключением проведения мероприятий по контролю в лесах (патрулирования) и случаев, предусмотренных пунктом 36 статьи 81 Лесного кодекса Российской Федерации</w:t>
            </w:r>
          </w:p>
        </w:tc>
        <w:tc>
          <w:tcPr>
            <w:tcW w:w="4820" w:type="dxa"/>
          </w:tcPr>
          <w:p w:rsidR="00CB58B9" w:rsidRPr="00CB58B9" w:rsidRDefault="00F80CF2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5386" w:type="dxa"/>
          </w:tcPr>
          <w:p w:rsidR="00CB58B9" w:rsidRPr="00CB58B9" w:rsidRDefault="00F80CF2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12.04.2016 № 233 «Об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охраны)»</w:t>
            </w:r>
          </w:p>
        </w:tc>
      </w:tr>
      <w:tr w:rsidR="00CB58B9" w:rsidRPr="00B74E98" w:rsidTr="00F80CF2">
        <w:tc>
          <w:tcPr>
            <w:tcW w:w="568" w:type="dxa"/>
          </w:tcPr>
          <w:p w:rsidR="00CB58B9" w:rsidRPr="00B74E98" w:rsidRDefault="00CB58B9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19" w:type="dxa"/>
          </w:tcPr>
          <w:p w:rsidR="00CB58B9" w:rsidRPr="00CB58B9" w:rsidRDefault="00F80CF2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пожарный надзор в лесах на землях лесного фонда, за исключением проведения мероприятий по контролю в лесах (патрулирования) и случаев, предусмотренных пунктом 37 статьи 81 Лесного кодекса Российской Федерации</w:t>
            </w:r>
          </w:p>
        </w:tc>
        <w:tc>
          <w:tcPr>
            <w:tcW w:w="4820" w:type="dxa"/>
          </w:tcPr>
          <w:p w:rsidR="00CB58B9" w:rsidRPr="00CB58B9" w:rsidRDefault="00F80CF2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5386" w:type="dxa"/>
          </w:tcPr>
          <w:p w:rsidR="00CB58B9" w:rsidRPr="00CB58B9" w:rsidRDefault="00F80CF2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0CF2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12.04.2016 № 233 «Об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</w:t>
            </w:r>
          </w:p>
        </w:tc>
      </w:tr>
      <w:tr w:rsidR="00CB58B9" w:rsidRPr="00B74E98" w:rsidTr="00F80CF2">
        <w:tc>
          <w:tcPr>
            <w:tcW w:w="568" w:type="dxa"/>
          </w:tcPr>
          <w:p w:rsidR="00CB58B9" w:rsidRPr="00B74E98" w:rsidRDefault="00CB58B9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19" w:type="dxa"/>
          </w:tcPr>
          <w:p w:rsidR="00CB58B9" w:rsidRPr="00B74E98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надзору, осуществляемому Комитетом</w:t>
            </w:r>
          </w:p>
        </w:tc>
        <w:tc>
          <w:tcPr>
            <w:tcW w:w="4820" w:type="dxa"/>
          </w:tcPr>
          <w:p w:rsidR="00CB58B9" w:rsidRPr="00B74E98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5386" w:type="dxa"/>
          </w:tcPr>
          <w:p w:rsidR="00CB58B9" w:rsidRPr="00152A1C" w:rsidRDefault="00152A1C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государственного экологического надзора Ленинградской области от 09.04.2018 № 01-17-9 «Об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деятельности, за исключением деятельности с </w:t>
            </w:r>
            <w:r w:rsidRPr="00152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объектов, подлежащих федеральному государственному экологическому надзору»</w:t>
            </w:r>
          </w:p>
          <w:p w:rsidR="00CB58B9" w:rsidRPr="00B74E98" w:rsidRDefault="00CB58B9" w:rsidP="00CB58B9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B58B9" w:rsidRPr="00B74E98" w:rsidTr="00F80CF2">
        <w:tc>
          <w:tcPr>
            <w:tcW w:w="568" w:type="dxa"/>
          </w:tcPr>
          <w:p w:rsidR="00CB58B9" w:rsidRPr="00B74E98" w:rsidRDefault="00CB58B9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4819" w:type="dxa"/>
          </w:tcPr>
          <w:p w:rsidR="00CB58B9" w:rsidRPr="00B74E98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  <w:tc>
          <w:tcPr>
            <w:tcW w:w="4820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  <w:tc>
          <w:tcPr>
            <w:tcW w:w="5386" w:type="dxa"/>
          </w:tcPr>
          <w:p w:rsidR="00152A1C" w:rsidRPr="00152A1C" w:rsidRDefault="00152A1C" w:rsidP="00152A1C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от 01.08.2018 г.</w:t>
            </w:r>
          </w:p>
          <w:p w:rsidR="00CB58B9" w:rsidRPr="00CB58B9" w:rsidRDefault="00152A1C" w:rsidP="00152A1C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№ 1357 «Об утверждении типового административного регламента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Федерации, уполномоченными в области сохранения, использования, популяризации и государственной охраны объектов культурного наследия,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</w:t>
            </w:r>
            <w:proofErr w:type="gramEnd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Правительством Российской Федерации)».</w:t>
            </w:r>
          </w:p>
        </w:tc>
      </w:tr>
      <w:tr w:rsidR="00CB58B9" w:rsidRPr="00B74E98" w:rsidTr="00F80CF2">
        <w:tc>
          <w:tcPr>
            <w:tcW w:w="568" w:type="dxa"/>
          </w:tcPr>
          <w:p w:rsidR="00CB58B9" w:rsidRPr="00B74E98" w:rsidRDefault="00CB58B9" w:rsidP="00CB58B9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819" w:type="dxa"/>
          </w:tcPr>
          <w:p w:rsidR="00CB58B9" w:rsidRPr="00152A1C" w:rsidRDefault="00152A1C" w:rsidP="00CB58B9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 образования</w:t>
            </w:r>
          </w:p>
        </w:tc>
        <w:tc>
          <w:tcPr>
            <w:tcW w:w="4820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386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14 июня 2017 года № 546 «Об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образования»</w:t>
            </w:r>
          </w:p>
        </w:tc>
      </w:tr>
      <w:tr w:rsidR="00CB58B9" w:rsidRPr="00B74E98" w:rsidTr="00F80CF2">
        <w:tc>
          <w:tcPr>
            <w:tcW w:w="568" w:type="dxa"/>
          </w:tcPr>
          <w:p w:rsidR="00CB58B9" w:rsidRPr="00B74E98" w:rsidRDefault="009D60AA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4819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 в сфере образования</w:t>
            </w:r>
          </w:p>
        </w:tc>
        <w:tc>
          <w:tcPr>
            <w:tcW w:w="4820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386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10 ноября 2017 года № 1096 «Об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образования»</w:t>
            </w:r>
          </w:p>
        </w:tc>
      </w:tr>
      <w:tr w:rsidR="00CB58B9" w:rsidRPr="00B74E98" w:rsidTr="00F80CF2">
        <w:tc>
          <w:tcPr>
            <w:tcW w:w="568" w:type="dxa"/>
          </w:tcPr>
          <w:p w:rsidR="00CB58B9" w:rsidRPr="00B74E98" w:rsidRDefault="009D60AA" w:rsidP="009D60AA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819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</w:t>
            </w:r>
            <w:proofErr w:type="gramStart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2A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деятельностью</w:t>
            </w:r>
          </w:p>
        </w:tc>
        <w:tc>
          <w:tcPr>
            <w:tcW w:w="4820" w:type="dxa"/>
          </w:tcPr>
          <w:p w:rsidR="00CB58B9" w:rsidRPr="00152A1C" w:rsidRDefault="00152A1C" w:rsidP="004067CA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C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5386" w:type="dxa"/>
          </w:tcPr>
          <w:p w:rsidR="009D60AA" w:rsidRPr="009D60AA" w:rsidRDefault="001317D3" w:rsidP="00152A1C">
            <w:pPr>
              <w:spacing w:after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317D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317D3">
              <w:rPr>
                <w:rFonts w:ascii="Times New Roman" w:hAnsi="Times New Roman" w:cs="Times New Roman"/>
                <w:sz w:val="24"/>
                <w:szCs w:val="24"/>
              </w:rPr>
              <w:t xml:space="preserve"> от 30.03.2020 №427 «Об утверждении Административного регламента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лицензионного </w:t>
            </w:r>
            <w:proofErr w:type="gramStart"/>
            <w:r w:rsidRPr="001317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317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деятельностью»</w:t>
            </w:r>
            <w:bookmarkStart w:id="0" w:name="_GoBack"/>
            <w:bookmarkEnd w:id="0"/>
          </w:p>
        </w:tc>
      </w:tr>
    </w:tbl>
    <w:p w:rsidR="00CB58B9" w:rsidRDefault="00CB58B9"/>
    <w:sectPr w:rsidR="00CB58B9" w:rsidSect="00CB58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9"/>
    <w:rsid w:val="00037442"/>
    <w:rsid w:val="0006102C"/>
    <w:rsid w:val="000A4506"/>
    <w:rsid w:val="001155B7"/>
    <w:rsid w:val="001317D3"/>
    <w:rsid w:val="00152A1C"/>
    <w:rsid w:val="0018659F"/>
    <w:rsid w:val="001B1231"/>
    <w:rsid w:val="00336248"/>
    <w:rsid w:val="00514DE2"/>
    <w:rsid w:val="0068468F"/>
    <w:rsid w:val="006C2723"/>
    <w:rsid w:val="007355E5"/>
    <w:rsid w:val="00774644"/>
    <w:rsid w:val="00940001"/>
    <w:rsid w:val="009410C2"/>
    <w:rsid w:val="009659CD"/>
    <w:rsid w:val="009B1813"/>
    <w:rsid w:val="009D60AA"/>
    <w:rsid w:val="00A16106"/>
    <w:rsid w:val="00CB58B9"/>
    <w:rsid w:val="00DF06EC"/>
    <w:rsid w:val="00E5012C"/>
    <w:rsid w:val="00F46AE8"/>
    <w:rsid w:val="00F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9236-27F7-4680-B0BD-06ABA3FB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2</cp:revision>
  <dcterms:created xsi:type="dcterms:W3CDTF">2020-07-20T06:31:00Z</dcterms:created>
  <dcterms:modified xsi:type="dcterms:W3CDTF">2020-07-20T06:31:00Z</dcterms:modified>
</cp:coreProperties>
</file>