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48" w:rsidRDefault="00376448">
      <w:pPr>
        <w:pStyle w:val="ConsPlusTitle"/>
        <w:jc w:val="center"/>
        <w:outlineLvl w:val="0"/>
      </w:pPr>
      <w:r>
        <w:t>КОМИТЕТ ЭКОНОМИЧЕСКОГО РАЗВИТИЯ</w:t>
      </w:r>
    </w:p>
    <w:p w:rsidR="00376448" w:rsidRDefault="00376448">
      <w:pPr>
        <w:pStyle w:val="ConsPlusTitle"/>
        <w:jc w:val="center"/>
      </w:pPr>
      <w:r>
        <w:t>И ИНВЕСТИЦИОННОЙ ДЕЯТЕЛЬНОСТИ</w:t>
      </w:r>
    </w:p>
    <w:p w:rsidR="00376448" w:rsidRDefault="00376448">
      <w:pPr>
        <w:pStyle w:val="ConsPlusTitle"/>
        <w:jc w:val="center"/>
      </w:pPr>
      <w:r>
        <w:t>ЛЕНИНГРАДСКОЙ ОБЛАСТИ</w:t>
      </w:r>
    </w:p>
    <w:p w:rsidR="00376448" w:rsidRDefault="00376448">
      <w:pPr>
        <w:pStyle w:val="ConsPlusTitle"/>
        <w:jc w:val="center"/>
      </w:pPr>
    </w:p>
    <w:p w:rsidR="00376448" w:rsidRDefault="00376448">
      <w:pPr>
        <w:pStyle w:val="ConsPlusTitle"/>
        <w:jc w:val="center"/>
      </w:pPr>
      <w:r>
        <w:t>ПРИКАЗ</w:t>
      </w:r>
    </w:p>
    <w:p w:rsidR="00376448" w:rsidRDefault="00376448">
      <w:pPr>
        <w:pStyle w:val="ConsPlusTitle"/>
        <w:jc w:val="center"/>
      </w:pPr>
      <w:r>
        <w:t>от 12 мая 2022 г. N 13</w:t>
      </w:r>
    </w:p>
    <w:p w:rsidR="00376448" w:rsidRDefault="00376448">
      <w:pPr>
        <w:pStyle w:val="ConsPlusTitle"/>
        <w:jc w:val="center"/>
      </w:pPr>
    </w:p>
    <w:p w:rsidR="00376448" w:rsidRDefault="00376448">
      <w:pPr>
        <w:pStyle w:val="ConsPlusTitle"/>
        <w:jc w:val="center"/>
      </w:pPr>
      <w:proofErr w:type="gramStart"/>
      <w:r>
        <w:t>ОБ УТВЕРЖДЕНИИ ФОРМЫ ПРОВЕРОЧНОГО ЛИСТА (СПИСКА КОНТРОЛЬНЫХ</w:t>
      </w:r>
      <w:proofErr w:type="gramEnd"/>
    </w:p>
    <w:p w:rsidR="00376448" w:rsidRDefault="00376448">
      <w:pPr>
        <w:pStyle w:val="ConsPlusTitle"/>
        <w:jc w:val="center"/>
      </w:pPr>
      <w:proofErr w:type="gramStart"/>
      <w:r>
        <w:t>ВОПРОСОВ), ИСПОЛЬЗУЕМОГО ПРИ ОСУЩЕСТВЛЕНИИ ФЕДЕРАЛЬНОГО</w:t>
      </w:r>
      <w:proofErr w:type="gramEnd"/>
    </w:p>
    <w:p w:rsidR="00376448" w:rsidRDefault="00376448">
      <w:pPr>
        <w:pStyle w:val="ConsPlusTitle"/>
        <w:jc w:val="center"/>
      </w:pPr>
      <w:r>
        <w:t>ГОСУДАРСТВЕННОГО ЛИЦЕНЗИОННОГО КОНТРОЛЯ (НАДЗОРА)</w:t>
      </w:r>
    </w:p>
    <w:p w:rsidR="00376448" w:rsidRDefault="00376448">
      <w:pPr>
        <w:pStyle w:val="ConsPlusTitle"/>
        <w:jc w:val="center"/>
      </w:pPr>
      <w:r>
        <w:t>ЗА ДЕЯТЕЛЬНОСТЬЮ ПО ЗАГОТОВКЕ, ХРАНЕНИЮ, ПЕРЕРАБОТКЕ</w:t>
      </w:r>
    </w:p>
    <w:p w:rsidR="00376448" w:rsidRDefault="00376448">
      <w:pPr>
        <w:pStyle w:val="ConsPlusTitle"/>
        <w:jc w:val="center"/>
      </w:pPr>
      <w:r>
        <w:t>И РЕАЛИЗАЦИИ ЛОМА ЧЕРНЫХ МЕТАЛЛОВ, ЦВЕТНЫХ МЕТАЛЛОВ</w:t>
      </w:r>
    </w:p>
    <w:p w:rsidR="00376448" w:rsidRDefault="003764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64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448" w:rsidRDefault="003764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448" w:rsidRDefault="003764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448" w:rsidRDefault="00376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448" w:rsidRDefault="003764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376448" w:rsidRDefault="00376448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17.08.2022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448" w:rsidRDefault="00376448">
            <w:pPr>
              <w:pStyle w:val="ConsPlusNormal"/>
            </w:pPr>
          </w:p>
        </w:tc>
      </w:tr>
    </w:tbl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приказываю:</w:t>
      </w: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ind w:firstLine="540"/>
        <w:jc w:val="both"/>
      </w:pPr>
      <w:r>
        <w:t xml:space="preserve">1. Утвердить форму проверочного </w:t>
      </w:r>
      <w:hyperlink w:anchor="P42">
        <w:r>
          <w:rPr>
            <w:color w:val="0000FF"/>
          </w:rPr>
          <w:t>листа</w:t>
        </w:r>
      </w:hyperlink>
      <w:r>
        <w:t xml:space="preserve"> (списка контрольных вопросов), используемого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согласно приложению к настоящему приказу.</w:t>
      </w:r>
    </w:p>
    <w:p w:rsidR="00376448" w:rsidRDefault="003764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комитета, курирующего департамент государственного лицензирования.</w:t>
      </w: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jc w:val="right"/>
      </w:pPr>
      <w:r>
        <w:t>Заместитель Председателя</w:t>
      </w:r>
    </w:p>
    <w:p w:rsidR="00376448" w:rsidRDefault="00376448">
      <w:pPr>
        <w:pStyle w:val="ConsPlusNormal"/>
        <w:jc w:val="right"/>
      </w:pPr>
      <w:r>
        <w:t>Правительства Ленинградской области -</w:t>
      </w:r>
    </w:p>
    <w:p w:rsidR="00376448" w:rsidRDefault="00376448">
      <w:pPr>
        <w:pStyle w:val="ConsPlusNormal"/>
        <w:jc w:val="right"/>
      </w:pPr>
      <w:r>
        <w:t>председатель комитета</w:t>
      </w:r>
    </w:p>
    <w:p w:rsidR="00376448" w:rsidRDefault="00376448">
      <w:pPr>
        <w:pStyle w:val="ConsPlusNormal"/>
        <w:jc w:val="right"/>
      </w:pPr>
      <w:proofErr w:type="spellStart"/>
      <w:r>
        <w:t>Д.Ялов</w:t>
      </w:r>
      <w:proofErr w:type="spellEnd"/>
    </w:p>
    <w:p w:rsidR="00376448" w:rsidRDefault="00376448">
      <w:pPr>
        <w:pStyle w:val="ConsPlusNormal"/>
        <w:jc w:val="right"/>
      </w:pP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jc w:val="right"/>
        <w:outlineLvl w:val="0"/>
      </w:pPr>
      <w:r>
        <w:t>УТВЕРЖДЕН</w:t>
      </w:r>
    </w:p>
    <w:p w:rsidR="00376448" w:rsidRDefault="00376448">
      <w:pPr>
        <w:pStyle w:val="ConsPlusNormal"/>
        <w:jc w:val="right"/>
      </w:pPr>
      <w:r>
        <w:t>приказом Комитета</w:t>
      </w:r>
    </w:p>
    <w:p w:rsidR="00376448" w:rsidRDefault="00376448">
      <w:pPr>
        <w:pStyle w:val="ConsPlusNormal"/>
        <w:jc w:val="right"/>
      </w:pPr>
      <w:r>
        <w:t>экономического развития</w:t>
      </w:r>
    </w:p>
    <w:p w:rsidR="00376448" w:rsidRDefault="00376448">
      <w:pPr>
        <w:pStyle w:val="ConsPlusNormal"/>
        <w:jc w:val="right"/>
      </w:pPr>
      <w:r>
        <w:t>и инвестиционной деятельности</w:t>
      </w:r>
    </w:p>
    <w:p w:rsidR="00376448" w:rsidRDefault="00376448">
      <w:pPr>
        <w:pStyle w:val="ConsPlusNormal"/>
        <w:jc w:val="right"/>
      </w:pPr>
      <w:r>
        <w:t>Ленинградской области</w:t>
      </w:r>
    </w:p>
    <w:p w:rsidR="00376448" w:rsidRDefault="00376448">
      <w:pPr>
        <w:pStyle w:val="ConsPlusNormal"/>
        <w:jc w:val="right"/>
      </w:pPr>
      <w:r>
        <w:t>от 12.05.2022 N 13</w:t>
      </w:r>
    </w:p>
    <w:p w:rsidR="00376448" w:rsidRDefault="00376448">
      <w:pPr>
        <w:pStyle w:val="ConsPlusNormal"/>
        <w:jc w:val="right"/>
      </w:pPr>
      <w:r>
        <w:t>(приложение)</w:t>
      </w:r>
    </w:p>
    <w:p w:rsidR="00376448" w:rsidRDefault="003764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64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448" w:rsidRDefault="003764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448" w:rsidRDefault="003764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448" w:rsidRDefault="00376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448" w:rsidRDefault="003764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376448" w:rsidRDefault="00376448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17.08.2022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448" w:rsidRDefault="00376448">
            <w:pPr>
              <w:pStyle w:val="ConsPlusNormal"/>
            </w:pPr>
          </w:p>
        </w:tc>
      </w:tr>
    </w:tbl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sectPr w:rsidR="00376448" w:rsidSect="00376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376448" w:rsidTr="00376448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center"/>
            </w:pPr>
            <w:bookmarkStart w:id="0" w:name="P42"/>
            <w:bookmarkEnd w:id="0"/>
            <w:r>
              <w:rPr>
                <w:b/>
              </w:rPr>
              <w:lastRenderedPageBreak/>
              <w:t>ПРОВЕРОЧНЫЙ ЛИСТ,</w:t>
            </w:r>
          </w:p>
          <w:p w:rsidR="00376448" w:rsidRDefault="00376448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используемый</w:t>
            </w:r>
            <w:proofErr w:type="gramEnd"/>
            <w:r>
              <w:rPr>
                <w:b/>
              </w:rPr>
              <w:t xml:space="preserve">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контролируемых лиц, осуществляющих деятельность по заготовке, хранению, переработке и реализации лома черных металлов, цветных металлов на территории Ленинградской области</w:t>
            </w:r>
          </w:p>
        </w:tc>
      </w:tr>
    </w:tbl>
    <w:p w:rsidR="00376448" w:rsidRDefault="00376448">
      <w:pPr>
        <w:pStyle w:val="ConsPlusNormal"/>
      </w:pPr>
    </w:p>
    <w:tbl>
      <w:tblPr>
        <w:tblW w:w="95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40"/>
        <w:gridCol w:w="453"/>
        <w:gridCol w:w="3665"/>
      </w:tblGrid>
      <w:tr w:rsidR="00376448" w:rsidTr="00376448">
        <w:tc>
          <w:tcPr>
            <w:tcW w:w="5102" w:type="dxa"/>
          </w:tcPr>
          <w:p w:rsidR="00376448" w:rsidRDefault="00376448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376448" w:rsidTr="00376448">
        <w:tblPrEx>
          <w:tblBorders>
            <w:insideV w:val="nil"/>
          </w:tblBorders>
        </w:tblPrEx>
        <w:tc>
          <w:tcPr>
            <w:tcW w:w="5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bottom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5102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выездная проверка</w:t>
            </w:r>
          </w:p>
        </w:tc>
      </w:tr>
      <w:tr w:rsidR="00376448" w:rsidTr="00376448">
        <w:tblPrEx>
          <w:tblBorders>
            <w:insideH w:val="nil"/>
            <w:insideV w:val="nil"/>
          </w:tblBorders>
        </w:tblPrEx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nil"/>
              <w:bottom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5102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инспекционный визит</w:t>
            </w:r>
          </w:p>
        </w:tc>
      </w:tr>
      <w:tr w:rsidR="00376448" w:rsidTr="00376448">
        <w:tblPrEx>
          <w:tblBorders>
            <w:insideV w:val="nil"/>
          </w:tblBorders>
        </w:tblPrEx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Объект федерального государственного лицензионного контроля (надзора), в отношении которого проводится контрольное (надзорное) мероприятие</w:t>
            </w:r>
          </w:p>
          <w:p w:rsidR="00376448" w:rsidRDefault="00376448">
            <w:pPr>
              <w:pStyle w:val="ConsPlusNormal"/>
            </w:pPr>
            <w:r>
              <w:rPr>
                <w:i/>
              </w:rPr>
              <w:t>(наименование юридического лица, Ф.И.О. индивидуального предпринимателя, ИНН)</w:t>
            </w:r>
          </w:p>
        </w:tc>
        <w:tc>
          <w:tcPr>
            <w:tcW w:w="4458" w:type="dxa"/>
            <w:gridSpan w:val="3"/>
            <w:vAlign w:val="center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Номер и дата выдачи лицензии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V w:val="nil"/>
          </w:tblBorders>
        </w:tblPrEx>
        <w:tc>
          <w:tcPr>
            <w:tcW w:w="5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  <w:r>
              <w:t>Вид осуществляемой деятельности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bottom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5102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vMerge w:val="restart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</w:pPr>
            <w:r>
              <w:t>заготовка, хранение, переработка и реализация лома черных металлов</w:t>
            </w:r>
          </w:p>
        </w:tc>
      </w:tr>
      <w:tr w:rsidR="00376448" w:rsidTr="00376448">
        <w:tblPrEx>
          <w:tblBorders>
            <w:insideH w:val="nil"/>
            <w:insideV w:val="nil"/>
          </w:tblBorders>
        </w:tblPrEx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5102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vMerge w:val="restart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</w:pPr>
            <w:r>
              <w:t>заготовка, хранение, переработка и реализация лома цветных металлов</w:t>
            </w:r>
          </w:p>
        </w:tc>
      </w:tr>
      <w:tr w:rsidR="00376448" w:rsidTr="00376448">
        <w:tblPrEx>
          <w:tblBorders>
            <w:insideH w:val="nil"/>
            <w:insideV w:val="nil"/>
          </w:tblBorders>
        </w:tblPrEx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5102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vMerge w:val="restart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</w:pPr>
            <w:r>
              <w:t>заготовка, хранение и реализация лома цветных металлов</w:t>
            </w:r>
          </w:p>
        </w:tc>
      </w:tr>
      <w:tr w:rsidR="00376448" w:rsidTr="00376448">
        <w:tblPrEx>
          <w:tblBorders>
            <w:insideV w:val="nil"/>
          </w:tblBorders>
        </w:tblPrEx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3665" w:type="dxa"/>
            <w:vMerge/>
            <w:tcBorders>
              <w:top w:val="nil"/>
              <w:right w:val="single" w:sz="4" w:space="0" w:color="auto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Ф.И.О. индивидуального предпринимателя, руководителя юридического лица или уполномоченного представителя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Реквизиты распоряжения о проведении контрольного (надзорного) мероприятия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lastRenderedPageBreak/>
              <w:t>Учетный номер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Должность, фамилия и инициалы должностных лиц, проводивших контрольное (надзорное) мероприятие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5102" w:type="dxa"/>
            <w:vAlign w:val="center"/>
          </w:tcPr>
          <w:p w:rsidR="00376448" w:rsidRDefault="00376448">
            <w:pPr>
              <w:pStyle w:val="ConsPlusNormal"/>
            </w:pPr>
            <w:r>
              <w:t>Дата заполнения проверочного листа</w:t>
            </w:r>
          </w:p>
        </w:tc>
        <w:tc>
          <w:tcPr>
            <w:tcW w:w="4458" w:type="dxa"/>
            <w:gridSpan w:val="3"/>
          </w:tcPr>
          <w:p w:rsidR="00376448" w:rsidRDefault="00376448">
            <w:pPr>
              <w:pStyle w:val="ConsPlusNormal"/>
            </w:pPr>
          </w:p>
        </w:tc>
      </w:tr>
    </w:tbl>
    <w:p w:rsidR="00376448" w:rsidRDefault="00376448">
      <w:pPr>
        <w:pStyle w:val="ConsPlusNormal"/>
      </w:pPr>
    </w:p>
    <w:tbl>
      <w:tblPr>
        <w:tblW w:w="1058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2097"/>
        <w:gridCol w:w="340"/>
        <w:gridCol w:w="400"/>
        <w:gridCol w:w="53"/>
        <w:gridCol w:w="1506"/>
        <w:gridCol w:w="1649"/>
      </w:tblGrid>
      <w:tr w:rsidR="00376448" w:rsidTr="00376448">
        <w:tc>
          <w:tcPr>
            <w:tcW w:w="10580" w:type="dxa"/>
            <w:gridSpan w:val="8"/>
          </w:tcPr>
          <w:p w:rsidR="00376448" w:rsidRDefault="00376448">
            <w:pPr>
              <w:pStyle w:val="ConsPlusNormal"/>
              <w:jc w:val="center"/>
              <w:outlineLvl w:val="1"/>
            </w:pPr>
            <w:r>
              <w:rPr>
                <w:b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376448" w:rsidRDefault="00376448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2097" w:type="dxa"/>
          </w:tcPr>
          <w:p w:rsidR="00376448" w:rsidRDefault="00376448">
            <w:pPr>
              <w:pStyle w:val="ConsPlusNormal"/>
              <w:jc w:val="center"/>
            </w:pPr>
            <w:r>
              <w:t xml:space="preserve">Реквизиты нормативных правовых актов с указанием их структурных единиц, которыми установлены обязательные требования </w:t>
            </w:r>
            <w:hyperlink w:anchor="P9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99" w:type="dxa"/>
            <w:gridSpan w:val="4"/>
          </w:tcPr>
          <w:p w:rsidR="00376448" w:rsidRDefault="00376448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1649" w:type="dxa"/>
          </w:tcPr>
          <w:p w:rsidR="00376448" w:rsidRDefault="00376448">
            <w:pPr>
              <w:pStyle w:val="ConsPlusNormal"/>
              <w:jc w:val="center"/>
            </w:pPr>
            <w:r>
              <w:t xml:space="preserve">Примечание </w:t>
            </w:r>
            <w:hyperlink w:anchor="P944">
              <w:r>
                <w:rPr>
                  <w:color w:val="0000FF"/>
                </w:rPr>
                <w:t>&lt;2&gt;</w:t>
              </w:r>
            </w:hyperlink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  <w:outlineLvl w:val="2"/>
            </w:pPr>
            <w:r>
              <w:rPr>
                <w:b/>
              </w:rPr>
              <w:t>1</w:t>
            </w:r>
          </w:p>
        </w:tc>
        <w:tc>
          <w:tcPr>
            <w:tcW w:w="9900" w:type="dxa"/>
            <w:gridSpan w:val="7"/>
          </w:tcPr>
          <w:p w:rsidR="00376448" w:rsidRDefault="00376448">
            <w:pPr>
              <w:pStyle w:val="ConsPlusNormal"/>
            </w:pPr>
            <w:r>
              <w:rPr>
                <w:b/>
              </w:rPr>
              <w:t>Лицензионные требования:</w:t>
            </w: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Наличие у лицензиата на праве собственности или ином законном основании земельных участков </w:t>
            </w:r>
            <w:proofErr w:type="gramStart"/>
            <w:r>
              <w:t>и(</w:t>
            </w:r>
            <w:proofErr w:type="gramEnd"/>
            <w:r>
              <w:t>или) зданий, строений, сооружений, помещений, необходимых для осуществления лицензируемой деятельности в каждом из мест ее осуществления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8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Наличие у лицензиата на праве собственности или ином законном основании технических средств, оборудования и технической документации, необходимых для осуществления лицензируемой деятельности в каждом из мест ее осуществления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9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Наличие на объекте площадки с асфальтовым, бетонным или другим </w:t>
            </w:r>
            <w:r>
              <w:lastRenderedPageBreak/>
              <w:t xml:space="preserve">твердым влагостойким покрытием, предназначенной для хранения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0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 xml:space="preserve">Наличие средств измерения,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>
              <w:t>поверены</w:t>
            </w:r>
            <w:proofErr w:type="spellEnd"/>
            <w:r>
              <w:t xml:space="preserve"> в порядке, установленном законодательством Российской Федерации об обеспечении единства измерений: 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376448" w:rsidRDefault="00376448">
            <w:pPr>
              <w:pStyle w:val="ConsPlusNormal"/>
            </w:pPr>
            <w:hyperlink r:id="rId1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tcBorders>
              <w:top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- для проведения р</w:t>
            </w:r>
            <w:bookmarkStart w:id="1" w:name="_GoBack"/>
            <w:bookmarkEnd w:id="1"/>
            <w:r>
              <w:t>адиационного контроля</w:t>
            </w:r>
          </w:p>
          <w:p w:rsidR="00376448" w:rsidRDefault="00376448">
            <w:pPr>
              <w:pStyle w:val="ConsPlusNormal"/>
              <w:jc w:val="both"/>
            </w:pPr>
            <w:r>
              <w:t>- весовых средств измерений</w:t>
            </w:r>
          </w:p>
        </w:tc>
        <w:tc>
          <w:tcPr>
            <w:tcW w:w="2097" w:type="dxa"/>
            <w:tcBorders>
              <w:top w:val="nil"/>
            </w:tcBorders>
          </w:tcPr>
          <w:p w:rsidR="00376448" w:rsidRDefault="00376448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Наличие работников, заключивших трудовые договоры, прошедших соответствующую подготовку и аттестацию, в соответствии с требованиями Правил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3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  <w:outlineLvl w:val="2"/>
            </w:pPr>
            <w:r>
              <w:rPr>
                <w:b/>
              </w:rPr>
              <w:t>2</w:t>
            </w:r>
          </w:p>
        </w:tc>
        <w:tc>
          <w:tcPr>
            <w:tcW w:w="9900" w:type="dxa"/>
            <w:gridSpan w:val="7"/>
          </w:tcPr>
          <w:p w:rsidR="00376448" w:rsidRDefault="00376448">
            <w:pPr>
              <w:pStyle w:val="ConsPlusNormal"/>
            </w:pPr>
            <w:r>
              <w:rPr>
                <w:b/>
              </w:rPr>
              <w:t>Наличие на каждом объекте в доступном для обозрения месте следующей информации:</w:t>
            </w: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r>
              <w:t>Для юридического лица:</w:t>
            </w:r>
          </w:p>
          <w:p w:rsidR="00376448" w:rsidRDefault="00376448">
            <w:pPr>
              <w:pStyle w:val="ConsPlusNormal"/>
            </w:pPr>
            <w:r>
              <w:t>- наименование и основной государственный регистрационный номер (ОГРН),</w:t>
            </w:r>
          </w:p>
          <w:p w:rsidR="00376448" w:rsidRDefault="00376448">
            <w:pPr>
              <w:pStyle w:val="ConsPlusNormal"/>
            </w:pPr>
            <w:r>
              <w:t>- номер телефона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4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 п. 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r>
              <w:t>Для индивидуального предпринимателя:</w:t>
            </w:r>
          </w:p>
          <w:p w:rsidR="00376448" w:rsidRDefault="00376448">
            <w:pPr>
              <w:pStyle w:val="ConsPlusNormal"/>
            </w:pPr>
            <w:r>
              <w:lastRenderedPageBreak/>
              <w:t>- основной государственный регистрационный номер индивидуального предпринимателя (ОГРНИП),</w:t>
            </w:r>
          </w:p>
          <w:p w:rsidR="00376448" w:rsidRDefault="00376448">
            <w:pPr>
              <w:pStyle w:val="ConsPlusNormal"/>
            </w:pPr>
            <w:r>
              <w:t>- фамилия, имя, отчество (при наличии),</w:t>
            </w:r>
          </w:p>
          <w:p w:rsidR="00376448" w:rsidRDefault="00376448">
            <w:pPr>
              <w:pStyle w:val="ConsPlusNormal"/>
            </w:pPr>
            <w:r>
              <w:t>- номер телефона</w:t>
            </w: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r>
              <w:t>Данные о лице, ответственном за прием лома и отходов черных металлов, цветных металлов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5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r>
              <w:t>Распорядок работы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6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"в" п. 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r>
              <w:t xml:space="preserve">Условия приема и цены на лом и отходы черных </w:t>
            </w:r>
            <w:proofErr w:type="gramStart"/>
            <w:r>
              <w:t>и(</w:t>
            </w:r>
            <w:proofErr w:type="gramEnd"/>
            <w:r>
              <w:t>или) цветных металлов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7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"г" п. 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hyperlink r:id="rId18">
              <w:r>
                <w:rPr>
                  <w:color w:val="0000FF"/>
                </w:rPr>
                <w:t>Перечень</w:t>
              </w:r>
            </w:hyperlink>
            <w:r>
              <w:t xml:space="preserve"> разрешенных для приема от физических лиц лома и отходов цветных металлов, утвержденный постановлением Правительства Ленинградской области от 27.06.2001 N 57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19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"д" п. 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</w:pPr>
            <w:r>
              <w:t>Ссылка на запись в реестре лицензий, содержащую сведения о действующей лицензии, полученной в соответствии с Положением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0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"е" п. 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  <w:outlineLvl w:val="2"/>
            </w:pPr>
            <w:r>
              <w:rPr>
                <w:b/>
              </w:rPr>
              <w:t>3</w:t>
            </w:r>
          </w:p>
        </w:tc>
        <w:tc>
          <w:tcPr>
            <w:tcW w:w="9900" w:type="dxa"/>
            <w:gridSpan w:val="7"/>
          </w:tcPr>
          <w:p w:rsidR="00376448" w:rsidRDefault="00376448">
            <w:pPr>
              <w:pStyle w:val="ConsPlusNormal"/>
            </w:pPr>
            <w:r>
              <w:rPr>
                <w:b/>
              </w:rPr>
              <w:t>Наличие на каждом объекте:</w:t>
            </w: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Инструкции о порядке проведения радиационного контроля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 либо ее копия, заверенная уполномоченным представителем юридического лица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 п. 5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Инструкции о порядке проверки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 на взрывобезопасность либо ее копия, заверенная уполномоченным представителем юридического лица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2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Инструкции о порядке действий при обнаружении радиоактивных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 либо ее копия, заверенная уполномоченным представителем юридического лица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3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"в" п. 5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Инструкции о порядке действий при обнаружении взрывоопасных предметов либо ее копия, заверенная уполномоченным представителем юридического лица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  <w:jc w:val="both"/>
            </w:pPr>
            <w:hyperlink r:id="rId24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"г" п. 5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Контролера лома и отходов металла с квалификацией не ниже II разряда, заключившего трудовой договор и прошедшего соответствующую подготовку и аттестацию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5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  <w:p w:rsidR="00376448" w:rsidRDefault="00376448">
            <w:pPr>
              <w:pStyle w:val="ConsPlusNormal"/>
            </w:pPr>
            <w:hyperlink r:id="rId26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Лица, ответственного за проведение радиационного контроля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металлов, заключившего трудовой договор и прошедшего соответствующую подготовку и аттестацию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7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  <w:p w:rsidR="00376448" w:rsidRDefault="00376448">
            <w:pPr>
              <w:pStyle w:val="ConsPlusNormal"/>
            </w:pPr>
            <w:hyperlink r:id="rId28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Лица, ответственного за проведение контроля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 на взрывобезопасность, заключившего трудовой договор и прошедшего соответствующую подготовку и аттестацию</w:t>
            </w:r>
          </w:p>
          <w:p w:rsidR="00376448" w:rsidRDefault="00376448">
            <w:pPr>
              <w:pStyle w:val="ConsPlusNormal"/>
              <w:jc w:val="both"/>
            </w:pPr>
            <w:r>
              <w:rPr>
                <w:i/>
              </w:rPr>
              <w:t>(допускается возложение ответственности за проведение радиационного контроля и контроля взрывобезопасности на одно лицо;</w:t>
            </w:r>
          </w:p>
          <w:p w:rsidR="00376448" w:rsidRDefault="00376448">
            <w:pPr>
              <w:pStyle w:val="ConsPlusNormal"/>
              <w:jc w:val="both"/>
            </w:pPr>
            <w:r>
              <w:rPr>
                <w:i/>
              </w:rPr>
              <w:t xml:space="preserve">допускается возложение </w:t>
            </w:r>
            <w:r>
              <w:rPr>
                <w:i/>
              </w:rPr>
              <w:lastRenderedPageBreak/>
              <w:t>ответственности за проведение радиационного контроля и контроля взрывобезопасности на контролера лома и отходов металла)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29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  <w:p w:rsidR="00376448" w:rsidRDefault="00376448">
            <w:pPr>
              <w:pStyle w:val="ConsPlusNormal"/>
            </w:pPr>
            <w:hyperlink r:id="rId30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5</w:t>
              </w:r>
            </w:hyperlink>
            <w:r>
              <w:t xml:space="preserve"> Положения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Наличие прессовщика лома и отходов металла с квалификацией не ниже I разряда, в случае если лицензиат осуществляет переработку лома и отходов черных и цветных металлов с помощью пресса для пакетирования или брикетирования лома цветных металлов либо пресс-ножниц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1">
              <w:r>
                <w:rPr>
                  <w:color w:val="0000FF"/>
                </w:rPr>
                <w:t>п. 10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11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Учет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3">
              <w:r>
                <w:rPr>
                  <w:color w:val="0000FF"/>
                </w:rPr>
                <w:t>п. 12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Площадки с асфальтовым, бетонным или другим твердым влагостойким покрытием, предназначенной для хранения лома и отходов черных </w:t>
            </w:r>
            <w:proofErr w:type="gramStart"/>
            <w:r>
              <w:t>и(</w:t>
            </w:r>
            <w:proofErr w:type="gramEnd"/>
            <w:r>
              <w:t>или) цветных металлов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4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>
              <w:t>поверены</w:t>
            </w:r>
            <w:proofErr w:type="spellEnd"/>
            <w: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5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Весовых средств измерений,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>
              <w:t>поверены</w:t>
            </w:r>
            <w:proofErr w:type="spellEnd"/>
            <w: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6">
              <w:r>
                <w:rPr>
                  <w:color w:val="0000FF"/>
                </w:rPr>
                <w:t>п. 9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  <w:outlineLvl w:val="2"/>
            </w:pPr>
            <w:r>
              <w:rPr>
                <w:b/>
              </w:rPr>
              <w:t>4</w:t>
            </w:r>
          </w:p>
        </w:tc>
        <w:tc>
          <w:tcPr>
            <w:tcW w:w="9900" w:type="dxa"/>
            <w:gridSpan w:val="7"/>
          </w:tcPr>
          <w:p w:rsidR="00376448" w:rsidRDefault="00376448">
            <w:pPr>
              <w:pStyle w:val="ConsPlusNormal"/>
            </w:pPr>
            <w:r>
              <w:rPr>
                <w:b/>
              </w:rPr>
              <w:t>Наличие не менее чем на одном из объектов:</w:t>
            </w: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По приему лома и отходов </w:t>
            </w:r>
            <w:r>
              <w:rPr>
                <w:b/>
              </w:rPr>
              <w:t>черных металлов</w:t>
            </w:r>
            <w:r>
              <w:t xml:space="preserve"> одной единицы любого из следующих видов оборудования:</w:t>
            </w:r>
          </w:p>
          <w:p w:rsidR="00376448" w:rsidRDefault="00376448">
            <w:pPr>
              <w:pStyle w:val="ConsPlusNormal"/>
              <w:jc w:val="both"/>
            </w:pPr>
            <w:r>
              <w:t>- пресс для пакетирования или брикетирования лома черных металлов;</w:t>
            </w:r>
          </w:p>
          <w:p w:rsidR="00376448" w:rsidRDefault="00376448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пресс-ножницы</w:t>
            </w:r>
            <w:proofErr w:type="gramEnd"/>
            <w:r>
              <w:t>;</w:t>
            </w:r>
          </w:p>
          <w:p w:rsidR="00376448" w:rsidRDefault="00376448">
            <w:pPr>
              <w:pStyle w:val="ConsPlusNormal"/>
              <w:jc w:val="both"/>
            </w:pPr>
            <w:r>
              <w:t>- установка для дробления и сортировки легковесного лома;</w:t>
            </w:r>
          </w:p>
          <w:p w:rsidR="00376448" w:rsidRDefault="00376448">
            <w:pPr>
              <w:pStyle w:val="ConsPlusNormal"/>
              <w:jc w:val="both"/>
            </w:pPr>
            <w:r>
              <w:t>- оборудование для сортировки или измельчения стружки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7">
              <w:r>
                <w:rPr>
                  <w:color w:val="0000FF"/>
                </w:rPr>
                <w:t>п. 10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По приему лома и отходов </w:t>
            </w:r>
            <w:r>
              <w:rPr>
                <w:b/>
              </w:rPr>
              <w:t>цветных металлов</w:t>
            </w:r>
            <w:r>
              <w:t xml:space="preserve"> одной единицы любого из следующих видов оборудования:</w:t>
            </w:r>
          </w:p>
          <w:p w:rsidR="00376448" w:rsidRDefault="00376448">
            <w:pPr>
              <w:pStyle w:val="ConsPlusNormal"/>
              <w:jc w:val="both"/>
            </w:pPr>
            <w:r>
              <w:t>- пресс для пакетирования или брикетирования лома и отходов цветных металлов;</w:t>
            </w:r>
          </w:p>
          <w:p w:rsidR="00376448" w:rsidRDefault="00376448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пресс-ножницы</w:t>
            </w:r>
            <w:proofErr w:type="gramEnd"/>
            <w:r>
              <w:t>;</w:t>
            </w:r>
          </w:p>
          <w:p w:rsidR="00376448" w:rsidRDefault="00376448">
            <w:pPr>
              <w:pStyle w:val="ConsPlusNormal"/>
              <w:jc w:val="both"/>
            </w:pPr>
            <w:r>
              <w:t xml:space="preserve">- установка для дробления лома </w:t>
            </w:r>
            <w:proofErr w:type="gramStart"/>
            <w:r>
              <w:t>и(</w:t>
            </w:r>
            <w:proofErr w:type="gramEnd"/>
            <w:r>
              <w:t>или) отходов цветных металлов;</w:t>
            </w:r>
          </w:p>
          <w:p w:rsidR="00376448" w:rsidRDefault="00376448">
            <w:pPr>
              <w:pStyle w:val="ConsPlusNormal"/>
              <w:jc w:val="both"/>
            </w:pPr>
            <w:r>
              <w:t>- установка для разделки кабеля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8">
              <w:r>
                <w:rPr>
                  <w:color w:val="0000FF"/>
                </w:rPr>
                <w:t>п. 11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  <w:outlineLvl w:val="2"/>
            </w:pPr>
            <w:r>
              <w:rPr>
                <w:b/>
              </w:rPr>
              <w:t>5</w:t>
            </w:r>
          </w:p>
        </w:tc>
        <w:tc>
          <w:tcPr>
            <w:tcW w:w="9900" w:type="dxa"/>
            <w:gridSpan w:val="7"/>
          </w:tcPr>
          <w:p w:rsidR="00376448" w:rsidRDefault="00376448">
            <w:pPr>
              <w:pStyle w:val="ConsPlusNormal"/>
            </w:pPr>
            <w:r>
              <w:rPr>
                <w:b/>
              </w:rPr>
              <w:t>Наличие и ведение документации на объекте:</w:t>
            </w: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Приемо-сдаточных актов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39">
              <w:r>
                <w:rPr>
                  <w:color w:val="0000FF"/>
                </w:rPr>
                <w:t>п. 13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Реестра приемо-сдаточных актов в электронном виде либо книги учета приемо-сдаточных актов на бумажном носителе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40">
              <w:r>
                <w:rPr>
                  <w:color w:val="0000FF"/>
                </w:rPr>
                <w:t>п. 14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Актов отбора (извлечения) сопутствующих лома и отходов цветных металлов при заготовке лома и отходов черных металлов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41">
              <w:r>
                <w:rPr>
                  <w:color w:val="0000FF"/>
                </w:rPr>
                <w:t>п. 18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 xml:space="preserve">Журнала регистрации отгруженных лома и отходов </w:t>
            </w:r>
            <w:r>
              <w:rPr>
                <w:b/>
              </w:rPr>
              <w:t>черных</w:t>
            </w:r>
            <w:r>
              <w:t xml:space="preserve">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rPr>
                <w:b/>
              </w:rPr>
              <w:t>цветных</w:t>
            </w:r>
            <w:r>
              <w:t xml:space="preserve"> металлов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42">
              <w:r>
                <w:rPr>
                  <w:color w:val="0000FF"/>
                </w:rPr>
                <w:t>п. 22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</w:tcPr>
          <w:p w:rsidR="00376448" w:rsidRDefault="00376448">
            <w:pPr>
              <w:pStyle w:val="ConsPlusNormal"/>
              <w:jc w:val="center"/>
              <w:outlineLvl w:val="2"/>
            </w:pPr>
            <w:r>
              <w:rPr>
                <w:b/>
              </w:rPr>
              <w:t>6</w:t>
            </w:r>
          </w:p>
        </w:tc>
        <w:tc>
          <w:tcPr>
            <w:tcW w:w="9900" w:type="dxa"/>
            <w:gridSpan w:val="7"/>
          </w:tcPr>
          <w:p w:rsidR="00376448" w:rsidRDefault="00376448">
            <w:pPr>
              <w:pStyle w:val="ConsPlusNormal"/>
              <w:jc w:val="both"/>
            </w:pPr>
            <w:r>
              <w:rPr>
                <w:b/>
              </w:rPr>
              <w:t>Обеспечение:</w:t>
            </w:r>
          </w:p>
        </w:tc>
      </w:tr>
      <w:tr w:rsidR="00376448" w:rsidTr="00376448">
        <w:tc>
          <w:tcPr>
            <w:tcW w:w="680" w:type="dxa"/>
            <w:vMerge w:val="restart"/>
          </w:tcPr>
          <w:p w:rsidR="00376448" w:rsidRDefault="0037644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  <w:vMerge w:val="restart"/>
          </w:tcPr>
          <w:p w:rsidR="00376448" w:rsidRDefault="00376448">
            <w:pPr>
              <w:pStyle w:val="ConsPlusNormal"/>
              <w:jc w:val="both"/>
            </w:pPr>
            <w:r>
              <w:t>Хранение бытового (принятого от физических лиц) и промышленного лома и отходов цветных металлов осуществляется раздельно</w:t>
            </w:r>
          </w:p>
        </w:tc>
        <w:tc>
          <w:tcPr>
            <w:tcW w:w="2097" w:type="dxa"/>
            <w:vMerge w:val="restart"/>
          </w:tcPr>
          <w:p w:rsidR="00376448" w:rsidRDefault="00376448">
            <w:pPr>
              <w:pStyle w:val="ConsPlusNormal"/>
            </w:pPr>
            <w:hyperlink r:id="rId43">
              <w:r>
                <w:rPr>
                  <w:color w:val="0000FF"/>
                </w:rPr>
                <w:t>п. 20</w:t>
              </w:r>
            </w:hyperlink>
            <w:r>
              <w:t xml:space="preserve"> Правил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 w:val="restart"/>
          </w:tcPr>
          <w:p w:rsidR="00376448" w:rsidRDefault="00376448">
            <w:pPr>
              <w:pStyle w:val="ConsPlusNormal"/>
              <w:jc w:val="both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855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2097" w:type="dxa"/>
            <w:vMerge/>
          </w:tcPr>
          <w:p w:rsidR="00376448" w:rsidRDefault="003764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506" w:type="dxa"/>
            <w:tcBorders>
              <w:top w:val="nil"/>
              <w:lef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649" w:type="dxa"/>
            <w:vMerge/>
          </w:tcPr>
          <w:p w:rsidR="00376448" w:rsidRDefault="00376448">
            <w:pPr>
              <w:pStyle w:val="ConsPlusNormal"/>
            </w:pPr>
          </w:p>
        </w:tc>
      </w:tr>
    </w:tbl>
    <w:p w:rsidR="00376448" w:rsidRDefault="00376448">
      <w:pPr>
        <w:pStyle w:val="ConsPlusNormal"/>
      </w:pPr>
    </w:p>
    <w:tbl>
      <w:tblPr>
        <w:tblW w:w="1046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7767"/>
        <w:gridCol w:w="144"/>
      </w:tblGrid>
      <w:tr w:rsidR="00376448" w:rsidTr="003764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Проверено: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center"/>
            </w:pPr>
            <w:r>
              <w:t>(Ф.И.О., подпись должностных лиц, проводивших контрольное (надзорное) мероприятие)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  <w:r>
              <w:t>Ознакомлен: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</w:tr>
      <w:tr w:rsidR="00376448" w:rsidTr="003764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both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  <w:jc w:val="center"/>
            </w:pPr>
            <w:r>
              <w:t>(Ф.И.О., подпись уполномоченного представителя юридического лица/индивидуального предпринимателя)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6448" w:rsidRDefault="00376448">
            <w:pPr>
              <w:pStyle w:val="ConsPlusNormal"/>
            </w:pPr>
          </w:p>
        </w:tc>
      </w:tr>
    </w:tbl>
    <w:p w:rsidR="00376448" w:rsidRDefault="00376448">
      <w:pPr>
        <w:pStyle w:val="ConsPlusNormal"/>
        <w:sectPr w:rsidR="00376448" w:rsidSect="00376448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376448" w:rsidRDefault="00376448">
      <w:pPr>
        <w:pStyle w:val="ConsPlusNormal"/>
      </w:pPr>
    </w:p>
    <w:p w:rsidR="00376448" w:rsidRDefault="00376448">
      <w:pPr>
        <w:pStyle w:val="ConsPlusNormal"/>
        <w:ind w:firstLine="540"/>
        <w:jc w:val="both"/>
      </w:pPr>
      <w:r>
        <w:t>--------------------------------</w:t>
      </w:r>
    </w:p>
    <w:p w:rsidR="00376448" w:rsidRDefault="00376448">
      <w:pPr>
        <w:pStyle w:val="ConsPlusNormal"/>
        <w:spacing w:before="220"/>
        <w:ind w:firstLine="540"/>
        <w:jc w:val="both"/>
      </w:pPr>
      <w:bookmarkStart w:id="2" w:name="P941"/>
      <w:bookmarkEnd w:id="2"/>
      <w:r>
        <w:t>&lt;1&gt; Перечень нормативных правовых актов, содержащих обязательные требования, соблюдение которых оценивается при проведении выездной оценки соответствия соискателя лицензии или лицензиата лицензионным требованиям на осуществление деятельности по заготовке, хранению, переработке и реализации лома черных металлов, цветных металлов и сокращенное наименование которых используется в форме проверочного листа:</w:t>
      </w:r>
    </w:p>
    <w:p w:rsidR="00376448" w:rsidRDefault="00376448">
      <w:pPr>
        <w:pStyle w:val="ConsPlusNormal"/>
        <w:spacing w:before="220"/>
        <w:ind w:firstLine="540"/>
        <w:jc w:val="both"/>
      </w:pPr>
      <w:hyperlink r:id="rId44">
        <w:proofErr w:type="gramStart"/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и цветных металлов, утвержденное Постановлением Правительства Российской Федерации от 28.05.2022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Положение);</w:t>
      </w:r>
      <w:proofErr w:type="gramEnd"/>
    </w:p>
    <w:p w:rsidR="00376448" w:rsidRDefault="00376448">
      <w:pPr>
        <w:pStyle w:val="ConsPlusNormal"/>
        <w:spacing w:before="220"/>
        <w:ind w:firstLine="540"/>
        <w:jc w:val="both"/>
      </w:pPr>
      <w:hyperlink r:id="rId45">
        <w:proofErr w:type="gramStart"/>
        <w:r>
          <w:rPr>
            <w:color w:val="0000FF"/>
          </w:rPr>
          <w:t>Правила</w:t>
        </w:r>
      </w:hyperlink>
      <w:r>
        <w:t xml:space="preserve"> обращения с ломом и отходами черных и цветных металлов и их отчуждения, утвержденные Постановлением Правительства Российской Федерации от 28.05.2022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Правила).</w:t>
      </w:r>
      <w:proofErr w:type="gramEnd"/>
    </w:p>
    <w:p w:rsidR="00376448" w:rsidRDefault="00376448">
      <w:pPr>
        <w:pStyle w:val="ConsPlusNormal"/>
        <w:spacing w:before="220"/>
        <w:ind w:firstLine="540"/>
        <w:jc w:val="both"/>
      </w:pPr>
      <w:bookmarkStart w:id="3" w:name="P944"/>
      <w:bookmarkEnd w:id="3"/>
      <w:r>
        <w:t>&lt;2&gt; Графа "примечание" подлежит обязательному заполнению в случае заполнения графы "неприменимо".</w:t>
      </w: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ind w:firstLine="540"/>
        <w:jc w:val="both"/>
      </w:pPr>
    </w:p>
    <w:p w:rsidR="00376448" w:rsidRDefault="003764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998" w:rsidRDefault="00D14998"/>
    <w:sectPr w:rsidR="00D1499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48"/>
    <w:rsid w:val="001A1480"/>
    <w:rsid w:val="00376448"/>
    <w:rsid w:val="00D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4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764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4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764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6BECD79F724ED7B0DBF89CA4C68E550A298C77EC4748BCBF88A4702462F289F99B75FD7854067E9D93EFF285BE1968945D45DE04C4F607C9KFJ" TargetMode="External"/><Relationship Id="rId18" Type="http://schemas.openxmlformats.org/officeDocument/2006/relationships/hyperlink" Target="consultantplus://offline/ref=A56BECD79F724ED7B0DBE78DB1C68E550C2E8C71E44748BCBF88A4702462F289F99B75FD7854067D9D93EFF285BE1968945D45DE04C4F607C9KFJ" TargetMode="External"/><Relationship Id="rId26" Type="http://schemas.openxmlformats.org/officeDocument/2006/relationships/hyperlink" Target="consultantplus://offline/ref=A56BECD79F724ED7B0DBF89CA4C68E550A298C77EC4748BCBF88A4702462F289F99B75FD7854067E9D93EFF285BE1968945D45DE04C4F607C9KFJ" TargetMode="External"/><Relationship Id="rId39" Type="http://schemas.openxmlformats.org/officeDocument/2006/relationships/hyperlink" Target="consultantplus://offline/ref=A56BECD79F724ED7B0DBF89CA4C68E550A298C77EC4748BCBF88A4702462F289F99B75FD7854047C9193EFF285BE1968945D45DE04C4F607C9KFJ" TargetMode="External"/><Relationship Id="rId21" Type="http://schemas.openxmlformats.org/officeDocument/2006/relationships/hyperlink" Target="consultantplus://offline/ref=A56BECD79F724ED7B0DBF89CA4C68E550A298C77EC4748BCBF88A4702462F289F99B75FD785407759093EFF285BE1968945D45DE04C4F607C9KFJ" TargetMode="External"/><Relationship Id="rId34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42" Type="http://schemas.openxmlformats.org/officeDocument/2006/relationships/hyperlink" Target="consultantplus://offline/ref=A56BECD79F724ED7B0DBF89CA4C68E550A298C77EC4748BCBF88A4702462F289F99B75FD785404799C93EFF285BE1968945D45DE04C4F607C9KF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56BECD79F724ED7B0DBE78DB1C68E550C2E8472EA4248BCBF88A4702462F289F99B75FD7854067D9193EFF285BE1968945D45DE04C4F607C9K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6BECD79F724ED7B0DBF89CA4C68E550A298C77EC4748BCBF88A4702462F289F99B75FD7854077A9D93EFF285BE1968945D45DE04C4F607C9KFJ" TargetMode="External"/><Relationship Id="rId29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BECD79F724ED7B0DBF89CA4C68E550A2E8476EF4E48BCBF88A4702462F289F99B75FD785403759793EFF285BE1968945D45DE04C4F607C9KFJ" TargetMode="External"/><Relationship Id="rId11" Type="http://schemas.openxmlformats.org/officeDocument/2006/relationships/hyperlink" Target="consultantplus://offline/ref=A56BECD79F724ED7B0DBF89CA4C68E550A298C77EC4748BCBF88A4702462F289F99B75FD7854067E9D93EFF285BE1968945D45DE04C4F607C9KFJ" TargetMode="External"/><Relationship Id="rId24" Type="http://schemas.openxmlformats.org/officeDocument/2006/relationships/hyperlink" Target="consultantplus://offline/ref=A56BECD79F724ED7B0DBF89CA4C68E550A298C77EC4748BCBF88A4702462F289F99B75FD785407759393EFF285BE1968945D45DE04C4F607C9KFJ" TargetMode="External"/><Relationship Id="rId32" Type="http://schemas.openxmlformats.org/officeDocument/2006/relationships/hyperlink" Target="consultantplus://offline/ref=A56BECD79F724ED7B0DBF89CA4C68E550A298C77EC4748BCBF88A4702462F289F99B75FD7854047D9C93EFF285BE1968945D45DE04C4F607C9KFJ" TargetMode="External"/><Relationship Id="rId37" Type="http://schemas.openxmlformats.org/officeDocument/2006/relationships/hyperlink" Target="consultantplus://offline/ref=A56BECD79F724ED7B0DBF89CA4C68E550A298C77EC4748BCBF88A4702462F289F99B75FD7854047D9693EFF285BE1968945D45DE04C4F607C9KFJ" TargetMode="External"/><Relationship Id="rId40" Type="http://schemas.openxmlformats.org/officeDocument/2006/relationships/hyperlink" Target="consultantplus://offline/ref=A56BECD79F724ED7B0DBF89CA4C68E550A298C77EC4748BCBF88A4702462F289F99B75FD7854047C9C93EFF285BE1968945D45DE04C4F607C9KFJ" TargetMode="External"/><Relationship Id="rId45" Type="http://schemas.openxmlformats.org/officeDocument/2006/relationships/hyperlink" Target="consultantplus://offline/ref=A56BECD79F724ED7B0DBF89CA4C68E550A298C77EC4748BCBF88A4702462F289F99B75FD7854077A9693EFF285BE1968945D45DE04C4F607C9KFJ" TargetMode="External"/><Relationship Id="rId5" Type="http://schemas.openxmlformats.org/officeDocument/2006/relationships/hyperlink" Target="consultantplus://offline/ref=A56BECD79F724ED7B0DBE78DB1C68E550C2E8472EA4248BCBF88A4702462F289F99B75FD7854067D9193EFF285BE1968945D45DE04C4F607C9KFJ" TargetMode="External"/><Relationship Id="rId15" Type="http://schemas.openxmlformats.org/officeDocument/2006/relationships/hyperlink" Target="consultantplus://offline/ref=A56BECD79F724ED7B0DBF89CA4C68E550A298C77EC4748BCBF88A4702462F289F99B75FD7854077A9C93EFF285BE1968945D45DE04C4F607C9KFJ" TargetMode="External"/><Relationship Id="rId23" Type="http://schemas.openxmlformats.org/officeDocument/2006/relationships/hyperlink" Target="consultantplus://offline/ref=A56BECD79F724ED7B0DBF89CA4C68E550A298C77EC4748BCBF88A4702462F289F99B75FD785407759293EFF285BE1968945D45DE04C4F607C9KFJ" TargetMode="External"/><Relationship Id="rId28" Type="http://schemas.openxmlformats.org/officeDocument/2006/relationships/hyperlink" Target="consultantplus://offline/ref=A56BECD79F724ED7B0DBF89CA4C68E550A298C77EC4748BCBF88A4702462F289F99B75FD7854067E9D93EFF285BE1968945D45DE04C4F607C9KFJ" TargetMode="External"/><Relationship Id="rId36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10" Type="http://schemas.openxmlformats.org/officeDocument/2006/relationships/hyperlink" Target="consultantplus://offline/ref=A56BECD79F724ED7B0DBF89CA4C68E550A298C77EC4748BCBF88A4702462F289F99B75FD7854067E9D93EFF285BE1968945D45DE04C4F607C9KFJ" TargetMode="External"/><Relationship Id="rId19" Type="http://schemas.openxmlformats.org/officeDocument/2006/relationships/hyperlink" Target="consultantplus://offline/ref=A56BECD79F724ED7B0DBF89CA4C68E550A298C77EC4748BCBF88A4702462F289F99B75FD785407759593EFF285BE1968945D45DE04C4F607C9KFJ" TargetMode="External"/><Relationship Id="rId31" Type="http://schemas.openxmlformats.org/officeDocument/2006/relationships/hyperlink" Target="consultantplus://offline/ref=A56BECD79F724ED7B0DBF89CA4C68E550A298C77EC4748BCBF88A4702462F289F99B75FD7854047D9693EFF285BE1968945D45DE04C4F607C9KFJ" TargetMode="External"/><Relationship Id="rId44" Type="http://schemas.openxmlformats.org/officeDocument/2006/relationships/hyperlink" Target="consultantplus://offline/ref=A56BECD79F724ED7B0DBF89CA4C68E550A298C77EC4748BCBF88A4702462F289F99B75FD7854067F9693EFF285BE1968945D45DE04C4F607C9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BECD79F724ED7B0DBF89CA4C68E550A298C77EC4748BCBF88A4702462F289F99B75FD7854067E9C93EFF285BE1968945D45DE04C4F607C9KFJ" TargetMode="External"/><Relationship Id="rId14" Type="http://schemas.openxmlformats.org/officeDocument/2006/relationships/hyperlink" Target="consultantplus://offline/ref=A56BECD79F724ED7B0DBF89CA4C68E550A298C77EC4748BCBF88A4702462F289F99B75FD7854077A9393EFF285BE1968945D45DE04C4F607C9KFJ" TargetMode="External"/><Relationship Id="rId22" Type="http://schemas.openxmlformats.org/officeDocument/2006/relationships/hyperlink" Target="consultantplus://offline/ref=A56BECD79F724ED7B0DBF89CA4C68E550A298C77EC4748BCBF88A4702462F289F99B75FD785407759193EFF285BE1968945D45DE04C4F607C9KFJ" TargetMode="External"/><Relationship Id="rId27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30" Type="http://schemas.openxmlformats.org/officeDocument/2006/relationships/hyperlink" Target="consultantplus://offline/ref=A56BECD79F724ED7B0DBF89CA4C68E550A298C77EC4748BCBF88A4702462F289F99B75FD7854067E9D93EFF285BE1968945D45DE04C4F607C9KFJ" TargetMode="External"/><Relationship Id="rId35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43" Type="http://schemas.openxmlformats.org/officeDocument/2006/relationships/hyperlink" Target="consultantplus://offline/ref=A56BECD79F724ED7B0DBF89CA4C68E550A298C77EC4748BCBF88A4702462F289F99B75FD785404799293EFF285BE1968945D45DE04C4F607C9KFJ" TargetMode="External"/><Relationship Id="rId8" Type="http://schemas.openxmlformats.org/officeDocument/2006/relationships/hyperlink" Target="consultantplus://offline/ref=A56BECD79F724ED7B0DBF89CA4C68E550A298C77EC4748BCBF88A4702462F289F99B75FD7854067E9C93EFF285BE1968945D45DE04C4F607C9K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17" Type="http://schemas.openxmlformats.org/officeDocument/2006/relationships/hyperlink" Target="consultantplus://offline/ref=A56BECD79F724ED7B0DBF89CA4C68E550A298C77EC4748BCBF88A4702462F289F99B75FD785407759493EFF285BE1968945D45DE04C4F607C9KFJ" TargetMode="External"/><Relationship Id="rId25" Type="http://schemas.openxmlformats.org/officeDocument/2006/relationships/hyperlink" Target="consultantplus://offline/ref=A56BECD79F724ED7B0DBF89CA4C68E550A298C77EC4748BCBF88A4702462F289F99B75FD785407749693EFF285BE1968945D45DE04C4F607C9KFJ" TargetMode="External"/><Relationship Id="rId33" Type="http://schemas.openxmlformats.org/officeDocument/2006/relationships/hyperlink" Target="consultantplus://offline/ref=A56BECD79F724ED7B0DBF89CA4C68E550A298C77EC4748BCBF88A4702462F289F99B75FD7854047C9093EFF285BE1968945D45DE04C4F607C9KFJ" TargetMode="External"/><Relationship Id="rId38" Type="http://schemas.openxmlformats.org/officeDocument/2006/relationships/hyperlink" Target="consultantplus://offline/ref=A56BECD79F724ED7B0DBF89CA4C68E550A298C77EC4748BCBF88A4702462F289F99B75FD7854047D9C93EFF285BE1968945D45DE04C4F607C9KF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56BECD79F724ED7B0DBF89CA4C68E550A298C77EC4748BCBF88A4702462F289F99B75FD785407759693EFF285BE1968945D45DE04C4F607C9KFJ" TargetMode="External"/><Relationship Id="rId41" Type="http://schemas.openxmlformats.org/officeDocument/2006/relationships/hyperlink" Target="consultantplus://offline/ref=A56BECD79F724ED7B0DBF89CA4C68E550A298C77EC4748BCBF88A4702462F289F99B75FD785404799593EFF285BE1968945D45DE04C4F607C9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Седелкова</dc:creator>
  <cp:lastModifiedBy>Екатерина Алексеевна Седелкова</cp:lastModifiedBy>
  <cp:revision>1</cp:revision>
  <dcterms:created xsi:type="dcterms:W3CDTF">2023-11-03T09:09:00Z</dcterms:created>
  <dcterms:modified xsi:type="dcterms:W3CDTF">2023-11-03T09:20:00Z</dcterms:modified>
</cp:coreProperties>
</file>