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F0" w:rsidRDefault="008902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02F0" w:rsidRDefault="008902F0">
      <w:pPr>
        <w:pStyle w:val="ConsPlusNormal"/>
        <w:outlineLvl w:val="0"/>
      </w:pPr>
    </w:p>
    <w:p w:rsidR="008902F0" w:rsidRDefault="008902F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902F0" w:rsidRDefault="008902F0">
      <w:pPr>
        <w:pStyle w:val="ConsPlusTitle"/>
        <w:jc w:val="center"/>
      </w:pPr>
    </w:p>
    <w:p w:rsidR="008902F0" w:rsidRDefault="008902F0">
      <w:pPr>
        <w:pStyle w:val="ConsPlusTitle"/>
        <w:jc w:val="center"/>
      </w:pPr>
      <w:r>
        <w:t>ПОСТАНОВЛЕНИЕ</w:t>
      </w:r>
    </w:p>
    <w:p w:rsidR="008902F0" w:rsidRDefault="008902F0">
      <w:pPr>
        <w:pStyle w:val="ConsPlusTitle"/>
        <w:jc w:val="center"/>
      </w:pPr>
      <w:r>
        <w:t>от 14 мая 2019 г. N 212</w:t>
      </w:r>
    </w:p>
    <w:p w:rsidR="008902F0" w:rsidRDefault="008902F0">
      <w:pPr>
        <w:pStyle w:val="ConsPlusTitle"/>
        <w:jc w:val="center"/>
      </w:pPr>
    </w:p>
    <w:p w:rsidR="008902F0" w:rsidRDefault="008902F0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8902F0" w:rsidRDefault="008902F0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8902F0" w:rsidRDefault="008902F0">
      <w:pPr>
        <w:pStyle w:val="ConsPlusTitle"/>
        <w:jc w:val="center"/>
      </w:pPr>
      <w:r>
        <w:t>НЕКОММЕРЧЕСКИМ ОРГАНИЗАЦИЯМ, ОТНОСЯЩИМСЯ К ИНФРАСТРУКТУРЕ</w:t>
      </w:r>
    </w:p>
    <w:p w:rsidR="008902F0" w:rsidRDefault="008902F0">
      <w:pPr>
        <w:pStyle w:val="ConsPlusTitle"/>
        <w:jc w:val="center"/>
      </w:pPr>
      <w:r>
        <w:t>ПОДДЕРЖКИ СУБЪЕКТОВ МАЛОГО И СРЕДНЕГО ПРЕДПРИНИМАТЕЛЬСТВА</w:t>
      </w:r>
    </w:p>
    <w:p w:rsidR="008902F0" w:rsidRDefault="008902F0">
      <w:pPr>
        <w:pStyle w:val="ConsPlusTitle"/>
        <w:jc w:val="center"/>
      </w:pPr>
      <w:r>
        <w:t>ИЛИ ОКАЗЫВАЮЩИМ ПОДДЕРЖКУ ОРГАНИЗАЦИЯМ, ОСУЩЕСТВЛЯЮЩИМ</w:t>
      </w:r>
    </w:p>
    <w:p w:rsidR="008902F0" w:rsidRDefault="008902F0">
      <w:pPr>
        <w:pStyle w:val="ConsPlusTitle"/>
        <w:jc w:val="center"/>
      </w:pPr>
      <w:r>
        <w:t>ВНЕШНЕЭКОНОМИЧЕСКУЮ ДЕЯТЕЛЬНОСТЬ, НА ОБЕСПЕЧЕНИЕ</w:t>
      </w:r>
    </w:p>
    <w:p w:rsidR="008902F0" w:rsidRDefault="008902F0">
      <w:pPr>
        <w:pStyle w:val="ConsPlusTitle"/>
        <w:jc w:val="center"/>
      </w:pPr>
      <w:r>
        <w:t>ДЕЯТЕЛЬНОСТИ ПО СОЗДАНИЮ И(ИЛИ) РАЗВИТИЮ ЦЕНТРА ПОДДЕРЖКИ</w:t>
      </w:r>
    </w:p>
    <w:p w:rsidR="008902F0" w:rsidRDefault="008902F0">
      <w:pPr>
        <w:pStyle w:val="ConsPlusTitle"/>
        <w:jc w:val="center"/>
      </w:pPr>
      <w:r>
        <w:t>ЭКСПОРТА В РАМКАХ РЕАЛИЗАЦИИ ПОДПРОГРАММЫ "РАЗВИТИЕ</w:t>
      </w:r>
    </w:p>
    <w:p w:rsidR="008902F0" w:rsidRDefault="008902F0">
      <w:pPr>
        <w:pStyle w:val="ConsPlusTitle"/>
        <w:jc w:val="center"/>
      </w:pPr>
      <w:r>
        <w:t>ПРОМЫШЛЕННОСТИ И ИННОВАЦИЙ В ЛЕНИНГРАДСКОЙ ОБЛАСТИ"</w:t>
      </w:r>
    </w:p>
    <w:p w:rsidR="008902F0" w:rsidRDefault="008902F0">
      <w:pPr>
        <w:pStyle w:val="ConsPlusTitle"/>
        <w:jc w:val="center"/>
      </w:pPr>
      <w:r>
        <w:t>ГОСУДАРСТВЕННОЙ ПРОГРАММЫ ЛЕНИНГРАДСКОЙ ОБЛАСТИ</w:t>
      </w:r>
    </w:p>
    <w:p w:rsidR="008902F0" w:rsidRDefault="008902F0">
      <w:pPr>
        <w:pStyle w:val="ConsPlusTitle"/>
        <w:jc w:val="center"/>
      </w:pPr>
      <w:r>
        <w:t>"СТИМУЛИРОВАНИЕ ЭКОНОМИЧЕСКОЙ АКТИВНОСТИ</w:t>
      </w:r>
    </w:p>
    <w:p w:rsidR="008902F0" w:rsidRDefault="008902F0">
      <w:pPr>
        <w:pStyle w:val="ConsPlusTitle"/>
        <w:jc w:val="center"/>
      </w:pPr>
      <w:r>
        <w:t>ЛЕНИНГРАДСКОЙ ОБЛАСТИ"</w:t>
      </w:r>
    </w:p>
    <w:p w:rsidR="008902F0" w:rsidRDefault="008902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02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02F0" w:rsidRDefault="00890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2F0" w:rsidRDefault="008902F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902F0" w:rsidRDefault="008902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14.11.2019 </w:t>
            </w:r>
            <w:hyperlink r:id="rId6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30.12.2019 </w:t>
            </w:r>
            <w:hyperlink r:id="rId7" w:history="1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 сентября 2019 года N 594 "Об утверждении требований к реализации мероприятия по созданию и(или)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предпринимательства", в целях реализации основного </w:t>
      </w:r>
      <w:hyperlink r:id="rId11" w:history="1">
        <w:r>
          <w:rPr>
            <w:color w:val="0000FF"/>
          </w:rPr>
          <w:t>мероприятия</w:t>
        </w:r>
      </w:hyperlink>
      <w:r>
        <w:t xml:space="preserve"> "Федеральный проект "Акселерация субъектов малого и среднего предпринимательства"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8902F0" w:rsidRDefault="008902F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30.12.2019 N 645)</w:t>
      </w: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субъектов малого и среднего предпринимательства или </w:t>
      </w:r>
      <w:r>
        <w:lastRenderedPageBreak/>
        <w:t>оказывающим поддержку организациям, осуществляющим внешнеэкономическую деятельность, на обеспечение деятельности по созданию и(или) развитию центра поддержки экспорта в рамках реализации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области".</w:t>
      </w:r>
    </w:p>
    <w:p w:rsidR="008902F0" w:rsidRDefault="008902F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30.12.2019 N 645)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jc w:val="right"/>
      </w:pPr>
      <w:r>
        <w:t>Первый заместитель Председателя</w:t>
      </w:r>
    </w:p>
    <w:p w:rsidR="008902F0" w:rsidRDefault="008902F0">
      <w:pPr>
        <w:pStyle w:val="ConsPlusNormal"/>
        <w:jc w:val="right"/>
      </w:pPr>
      <w:r>
        <w:t>Правительства Ленинградской области -</w:t>
      </w:r>
    </w:p>
    <w:p w:rsidR="008902F0" w:rsidRDefault="008902F0">
      <w:pPr>
        <w:pStyle w:val="ConsPlusNormal"/>
        <w:jc w:val="right"/>
      </w:pPr>
      <w:r>
        <w:t>председатель комитета финансов</w:t>
      </w:r>
    </w:p>
    <w:p w:rsidR="008902F0" w:rsidRDefault="008902F0">
      <w:pPr>
        <w:pStyle w:val="ConsPlusNormal"/>
        <w:jc w:val="right"/>
      </w:pPr>
      <w:r>
        <w:t>Р.Марков</w:t>
      </w:r>
    </w:p>
    <w:p w:rsidR="008902F0" w:rsidRDefault="008902F0">
      <w:pPr>
        <w:pStyle w:val="ConsPlusNormal"/>
        <w:jc w:val="right"/>
      </w:pPr>
    </w:p>
    <w:p w:rsidR="008902F0" w:rsidRDefault="008902F0">
      <w:pPr>
        <w:pStyle w:val="ConsPlusNormal"/>
        <w:jc w:val="right"/>
      </w:pPr>
    </w:p>
    <w:p w:rsidR="008902F0" w:rsidRDefault="008902F0">
      <w:pPr>
        <w:pStyle w:val="ConsPlusNormal"/>
        <w:jc w:val="right"/>
      </w:pPr>
    </w:p>
    <w:p w:rsidR="008902F0" w:rsidRDefault="008902F0">
      <w:pPr>
        <w:pStyle w:val="ConsPlusNormal"/>
        <w:jc w:val="right"/>
      </w:pPr>
    </w:p>
    <w:p w:rsidR="008902F0" w:rsidRDefault="008902F0">
      <w:pPr>
        <w:pStyle w:val="ConsPlusNormal"/>
        <w:jc w:val="right"/>
      </w:pPr>
    </w:p>
    <w:p w:rsidR="008902F0" w:rsidRDefault="008902F0">
      <w:pPr>
        <w:pStyle w:val="ConsPlusNormal"/>
        <w:jc w:val="right"/>
        <w:outlineLvl w:val="0"/>
      </w:pPr>
      <w:r>
        <w:t>УТВЕРЖДЕН</w:t>
      </w:r>
    </w:p>
    <w:p w:rsidR="008902F0" w:rsidRDefault="008902F0">
      <w:pPr>
        <w:pStyle w:val="ConsPlusNormal"/>
        <w:jc w:val="right"/>
      </w:pPr>
      <w:r>
        <w:t>постановлением Правительства</w:t>
      </w:r>
    </w:p>
    <w:p w:rsidR="008902F0" w:rsidRDefault="008902F0">
      <w:pPr>
        <w:pStyle w:val="ConsPlusNormal"/>
        <w:jc w:val="right"/>
      </w:pPr>
      <w:r>
        <w:t>Ленинградской области</w:t>
      </w:r>
    </w:p>
    <w:p w:rsidR="008902F0" w:rsidRDefault="008902F0">
      <w:pPr>
        <w:pStyle w:val="ConsPlusNormal"/>
        <w:jc w:val="right"/>
      </w:pPr>
      <w:r>
        <w:t>от 14.05.2019 N 212</w:t>
      </w:r>
    </w:p>
    <w:p w:rsidR="008902F0" w:rsidRDefault="008902F0">
      <w:pPr>
        <w:pStyle w:val="ConsPlusNormal"/>
        <w:jc w:val="right"/>
      </w:pPr>
      <w:r>
        <w:t>(приложение)</w:t>
      </w: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Title"/>
        <w:jc w:val="center"/>
      </w:pPr>
      <w:bookmarkStart w:id="0" w:name="P44"/>
      <w:bookmarkEnd w:id="0"/>
      <w:r>
        <w:t>ПОРЯДОК</w:t>
      </w:r>
    </w:p>
    <w:p w:rsidR="008902F0" w:rsidRDefault="008902F0">
      <w:pPr>
        <w:pStyle w:val="ConsPlusTitle"/>
        <w:jc w:val="center"/>
      </w:pPr>
      <w:r>
        <w:t>ОПРЕДЕЛЕНИЯ ОБЪЕМА И ПРЕДОСТАВЛЕНИЯ СУБСИДИЙ ИЗ ОБЛАСТНОГО</w:t>
      </w:r>
    </w:p>
    <w:p w:rsidR="008902F0" w:rsidRDefault="008902F0">
      <w:pPr>
        <w:pStyle w:val="ConsPlusTitle"/>
        <w:jc w:val="center"/>
      </w:pPr>
      <w:r>
        <w:t>БЮДЖЕТА ЛЕНИНГРАДСКОЙ ОБЛАСТИ НЕКОММЕРЧЕСКИМ ОРГАНИЗАЦИЯМ,</w:t>
      </w:r>
    </w:p>
    <w:p w:rsidR="008902F0" w:rsidRDefault="008902F0">
      <w:pPr>
        <w:pStyle w:val="ConsPlusTitle"/>
        <w:jc w:val="center"/>
      </w:pPr>
      <w:r>
        <w:t>ОТНОСЯЩИМСЯ К ИНФРАСТРУКТУРЕ ПОДДЕРЖКИ СУБЪЕКТОВ МАЛОГО</w:t>
      </w:r>
    </w:p>
    <w:p w:rsidR="008902F0" w:rsidRDefault="008902F0">
      <w:pPr>
        <w:pStyle w:val="ConsPlusTitle"/>
        <w:jc w:val="center"/>
      </w:pPr>
      <w:r>
        <w:t>И СРЕДНЕГО ПРЕДПРИНИМАТЕЛЬСТВА ИЛИ ОКАЗЫВАЮЩИМ ПОДДЕРЖКУ</w:t>
      </w:r>
    </w:p>
    <w:p w:rsidR="008902F0" w:rsidRDefault="008902F0">
      <w:pPr>
        <w:pStyle w:val="ConsPlusTitle"/>
        <w:jc w:val="center"/>
      </w:pPr>
      <w:r>
        <w:t>ОРГАНИЗАЦИЯМ, ОСУЩЕСТВЛЯЮЩИМ ВНЕШНЕЭКОНОМИЧЕСКУЮ</w:t>
      </w:r>
    </w:p>
    <w:p w:rsidR="008902F0" w:rsidRDefault="008902F0">
      <w:pPr>
        <w:pStyle w:val="ConsPlusTitle"/>
        <w:jc w:val="center"/>
      </w:pPr>
      <w:r>
        <w:t>ДЕЯТЕЛЬНОСТЬ, НА ОБЕСПЕЧЕНИЕ ДЕЯТЕЛЬНОСТИ ПО СОЗДАНИЮ</w:t>
      </w:r>
    </w:p>
    <w:p w:rsidR="008902F0" w:rsidRDefault="008902F0">
      <w:pPr>
        <w:pStyle w:val="ConsPlusTitle"/>
        <w:jc w:val="center"/>
      </w:pPr>
      <w:r>
        <w:t>И(ИЛИ) РАЗВИТИЮ ЦЕНТРА ПОДДЕРЖКИ ЭКСПОРТА В РАМКАХ</w:t>
      </w:r>
    </w:p>
    <w:p w:rsidR="008902F0" w:rsidRDefault="008902F0">
      <w:pPr>
        <w:pStyle w:val="ConsPlusTitle"/>
        <w:jc w:val="center"/>
      </w:pPr>
      <w:r>
        <w:t>РЕАЛИЗАЦИИ ПОДПРОГРАММЫ "РАЗВИТИЕ ПРОМЫШЛЕННОСТИ И ИННОВАЦИЙ</w:t>
      </w:r>
    </w:p>
    <w:p w:rsidR="008902F0" w:rsidRDefault="008902F0">
      <w:pPr>
        <w:pStyle w:val="ConsPlusTitle"/>
        <w:jc w:val="center"/>
      </w:pPr>
      <w:r>
        <w:t>В ЛЕНИНГРАДСКОЙ ОБЛАСТИ" ГОСУДАРСТВЕННОЙ ПРОГРАММЫ</w:t>
      </w:r>
    </w:p>
    <w:p w:rsidR="008902F0" w:rsidRDefault="008902F0">
      <w:pPr>
        <w:pStyle w:val="ConsPlusTitle"/>
        <w:jc w:val="center"/>
      </w:pPr>
      <w:r>
        <w:t>ЛЕНИНГРАДСКОЙ ОБЛАСТИ "СТИМУЛИРОВАНИЕ ЭКОНОМИЧЕСКОЙ</w:t>
      </w:r>
    </w:p>
    <w:p w:rsidR="008902F0" w:rsidRDefault="008902F0">
      <w:pPr>
        <w:pStyle w:val="ConsPlusTitle"/>
        <w:jc w:val="center"/>
      </w:pPr>
      <w:r>
        <w:t>АКТИВНОСТИ ЛЕНИНГРАДСКОЙ ОБЛАСТИ"</w:t>
      </w:r>
    </w:p>
    <w:p w:rsidR="008902F0" w:rsidRDefault="008902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02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02F0" w:rsidRDefault="00890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2F0" w:rsidRDefault="008902F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902F0" w:rsidRDefault="008902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14.11.2019 </w:t>
            </w:r>
            <w:hyperlink r:id="rId14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30.12.2019 </w:t>
            </w:r>
            <w:hyperlink r:id="rId15" w:history="1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02F0" w:rsidRDefault="008902F0">
      <w:pPr>
        <w:pStyle w:val="ConsPlusNormal"/>
        <w:jc w:val="center"/>
      </w:pPr>
    </w:p>
    <w:p w:rsidR="008902F0" w:rsidRDefault="008902F0">
      <w:pPr>
        <w:pStyle w:val="ConsPlusTitle"/>
        <w:jc w:val="center"/>
        <w:outlineLvl w:val="1"/>
      </w:pPr>
      <w:r>
        <w:t>1. Общие положения</w:t>
      </w: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ind w:firstLine="540"/>
        <w:jc w:val="both"/>
      </w:pPr>
      <w:r>
        <w:t xml:space="preserve">1.1. Настоящий Порядок устанавливает порядок определения объема, цели и условия предоставления субсидий из областного бюджета Ленинградской области и поступивших в порядке софинансирования средств федерального бюджета некоммерческим организациям, относящимся 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на обеспечение деятельности по созданию и(или) развитию центра поддержки экспорта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</w:t>
      </w:r>
      <w:r>
        <w:lastRenderedPageBreak/>
        <w:t>активности Ленинградской области" (далее - субсидии).</w:t>
      </w:r>
    </w:p>
    <w:p w:rsidR="008902F0" w:rsidRDefault="008902F0">
      <w:pPr>
        <w:pStyle w:val="ConsPlusNormal"/>
        <w:jc w:val="both"/>
      </w:pPr>
      <w:r>
        <w:t xml:space="preserve">(п. 1.1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30.12.2019 N 645)</w:t>
      </w:r>
    </w:p>
    <w:p w:rsidR="008902F0" w:rsidRDefault="008902F0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1.2. Целью предоставления субсидий является финансовое обеспечение деятельности некоммерческих организаций (структурных подразделений некоммерческих организаций), относящихся к инфраструктуре поддержки субъектов малого и среднего предпринимательства или оказывающих поддержку организациям, осуществляющим внешнеэкономическую деятельность, на обеспечение деятельности по созданию и(или) развитию центра поддержки экспорта (далее - получатель субсидии) при реализации регионального проекта "Акселерация субъектов малого и среднего предпринимательства", обеспечивающего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предусмотренного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до 2024 года".</w:t>
      </w:r>
    </w:p>
    <w:p w:rsidR="008902F0" w:rsidRDefault="008902F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30.12.2019 N 645)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1.3. 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бюджетных средств и доведенных лимитов бюджетных обязательств на текущий финансовый год на цели, указанные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8902F0" w:rsidRDefault="008902F0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1.4. Субсидии предоставляются получателям субсидий, отвечающим следующим критериям отбора: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а) одним из учредителей некоммерческой организации является Ленинградская область, в состав учредителей или состав членов высшего органа управления юридического лица входят органы исполнительной власти Ленинградской области,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Ленинградской области;</w:t>
      </w:r>
    </w:p>
    <w:p w:rsidR="008902F0" w:rsidRDefault="008902F0">
      <w:pPr>
        <w:pStyle w:val="ConsPlusNormal"/>
        <w:jc w:val="both"/>
      </w:pPr>
      <w:r>
        <w:t xml:space="preserve">(пп. "а"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30.12.2019 N 645)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б) к основным целям уставной деятельности некоммерческой организации относятся: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стимулирование субъектов деятельности в сфере промышленности, в том числе субъектов малого и среднего предпринимательства, в развитии экспорта товаров, услуг и технологий;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содействие выходу субъектов деятельности в сфере промышленности, в том числе субъектов малого и среднего предпринимательства, на иностранные рынки товаров, услуг и технологий;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содействие повышению конкурентоспособности и эффективности деятельности экспортно ориентированных субъектов в сфере промышленности, в том числе субъектов малого и среднего предпринимательства.</w:t>
      </w: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ind w:firstLine="540"/>
        <w:jc w:val="both"/>
      </w:pPr>
      <w:bookmarkStart w:id="3" w:name="P77"/>
      <w:bookmarkEnd w:id="3"/>
      <w:r>
        <w:t>2.1. Субсидии предоставляются при одновременном соблюдении следующих условий: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а) соответствие получателя субсидии критериям отбора, предусмотренным </w:t>
      </w:r>
      <w:hyperlink w:anchor="P67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б)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lastRenderedPageBreak/>
        <w:t>получатель субсидии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получатель субсидии не имеет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получатель субсидии 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(в случае если такие требования предусмотрены правовым актом);</w:t>
      </w:r>
    </w:p>
    <w:p w:rsidR="008902F0" w:rsidRDefault="008902F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14.11.2019 N 521)</w:t>
      </w:r>
    </w:p>
    <w:p w:rsidR="008902F0" w:rsidRDefault="008902F0">
      <w:pPr>
        <w:pStyle w:val="ConsPlusNormal"/>
        <w:spacing w:before="220"/>
        <w:ind w:firstLine="540"/>
        <w:jc w:val="both"/>
      </w:pPr>
      <w:bookmarkStart w:id="4" w:name="P84"/>
      <w:bookmarkEnd w:id="4"/>
      <w:r>
        <w:t>в) наличие у получателя субсидии: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концепции создания (развития) центра поддержки экспорта на текущий год и плановый период с указанием перечня предоставляемых услуг, соответствующей задачам и целям стратегии социально-экономического развития Ленинградской области (объем - не более пяти страниц формата A4, размер шрифта - 12, интервал - полуторный);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утвержденных получателем субсидии: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направлений расходования субсидии из областного бюджета Ленинградской области на текущий финансовый год (далее - планируемые затраты на финансовое обеспечение деятельности получателя субсидии) по форме рекомендуемого образца в соответствии с </w:t>
      </w:r>
      <w:hyperlink r:id="rId21" w:history="1">
        <w:r>
          <w:rPr>
            <w:color w:val="0000FF"/>
          </w:rPr>
          <w:t>приложением 1</w:t>
        </w:r>
      </w:hyperlink>
      <w:r>
        <w:t xml:space="preserve"> к требованиям к реализации мероприятия по созданию и(или)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требованиям к центрам поддержки экспорта, утвержденным приказом Министерства экономического развития Российской Федерации от 25 сентября 2019 N 594 (далее - Требования), с указанием источников финансирования затрат по каждому направлению, в том числе за счет средств федерального бюджета, областного бюджета на софинансирование средств федерального бюджета, областного бюджета сверх софинансирования средств федерального бюджета, внебюджетных источников;</w:t>
      </w:r>
    </w:p>
    <w:p w:rsidR="008902F0" w:rsidRDefault="008902F0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плана</w:t>
        </w:r>
      </w:hyperlink>
      <w:r>
        <w:t xml:space="preserve"> командировок сотрудников центра поддержки экспорта на текущий финансовый год по форме рекомендуемого образца в соответствии с приложением 4 к Требованиям;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ключевых </w:t>
      </w:r>
      <w:hyperlink r:id="rId23" w:history="1">
        <w:r>
          <w:rPr>
            <w:color w:val="0000FF"/>
          </w:rPr>
          <w:t>показателей</w:t>
        </w:r>
      </w:hyperlink>
      <w:r>
        <w:t xml:space="preserve"> эффективности центра поддержки экспорта на текущий финансовый год по форме рекомендуемого образца в соответствии с приложением 2 к Требованиям;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информации о получателях услуг центра поддержки экспорта в предыдущем году по форме рекомендуемого образца в соответствии с </w:t>
      </w:r>
      <w:hyperlink r:id="rId24" w:history="1">
        <w:r>
          <w:rPr>
            <w:color w:val="0000FF"/>
          </w:rPr>
          <w:t>приложением 3</w:t>
        </w:r>
      </w:hyperlink>
      <w:r>
        <w:t xml:space="preserve"> к Требованиям;</w:t>
      </w:r>
    </w:p>
    <w:p w:rsidR="008902F0" w:rsidRDefault="008902F0">
      <w:pPr>
        <w:pStyle w:val="ConsPlusNormal"/>
        <w:jc w:val="both"/>
      </w:pPr>
      <w:r>
        <w:t xml:space="preserve">(пп. "в"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30.12.2019 N 645)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г) представление документов, указанных в </w:t>
      </w:r>
      <w:hyperlink w:anchor="P107" w:history="1">
        <w:r>
          <w:rPr>
            <w:color w:val="0000FF"/>
          </w:rPr>
          <w:t>пункте 2.2</w:t>
        </w:r>
      </w:hyperlink>
      <w:r>
        <w:t xml:space="preserve"> настоящего Порядка, в сроки, установленные </w:t>
      </w:r>
      <w:hyperlink w:anchor="P128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д) заключение между получателем субсидии и Комитетом соглашения о предоставлении </w:t>
      </w:r>
      <w:r>
        <w:lastRenderedPageBreak/>
        <w:t>субсидии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области, или в соответствии с типовой формой, установленной Министерством финансов Российской Федерации в случае, если данное требование установлено в соглашении между Правительством Ленинградской области и федеральным органом исполнительной власти о предоставлении субсидии бюджету Ленинградской области на государственную поддержку субъектов малого и среднего предпринимательства, с приложением к соглашению о предоставлении субсидии планируемых затрат на финансовое обеспечение деятельности получателя субсидии, плана командировок сотрудников центра поддержки экспорта на текущий финансовый год;</w:t>
      </w:r>
    </w:p>
    <w:p w:rsidR="008902F0" w:rsidRDefault="008902F0">
      <w:pPr>
        <w:pStyle w:val="ConsPlusNormal"/>
        <w:jc w:val="both"/>
      </w:pPr>
      <w:r>
        <w:t xml:space="preserve">(пп. "д"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30.12.2019 N 645)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е) 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ж) обеспечение ведения раздельного бухгалтерского учета по денежным средствам, предоставленным получателю субсидии за счет средств бюджетов всех уровней и внебюджетных источников;</w:t>
      </w:r>
    </w:p>
    <w:p w:rsidR="008902F0" w:rsidRDefault="008902F0">
      <w:pPr>
        <w:pStyle w:val="ConsPlusNormal"/>
        <w:spacing w:before="220"/>
        <w:ind w:firstLine="540"/>
        <w:jc w:val="both"/>
      </w:pPr>
      <w:bookmarkStart w:id="5" w:name="P97"/>
      <w:bookmarkEnd w:id="5"/>
      <w:r>
        <w:t>з) соблюдение запрета приобретения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и связанных с достижением целей предоставления средств субсидии: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оплаты услуг иностранных граждан и юридических лиц по поиску потенциальных партнеров на территории иностранного государства для субъекта малого или среднего предпринимательства с целью заключения экспортных контрактов на поставку продукции субъектом малого или среднего предпринимательства;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оплаты услуг иностранных граждан и юридических лиц по организации и проведению международных бизнес-миссий с участием субъекта (субъектов) малого или среднего предпринимательства на территории Российской Федерации и за пределами территории Российской Федерации;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оплаты услуг иностранных граждан и юридических лиц по организации участия субъекта (субъектов) малого или среднего предпринимательства в выставочно-ярмарочных мероприятиях за пределами территории Российской Федерации с организацией коллективного и(или) индивидуального стендов;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оплаты услуг иностранных граждан и юридических лиц по размещению субъекта (субъектов) малого или среднего предпринимательства на международных электронных торговых площадках, в том числе регистрации учетной записи (аккаунта) субъекта (субъектов) малого или среднего предпринимательства на международных торговых площадках, а также ежемесячному продвижению продукции субъекта (субъектов) малого или среднего предпринимательства на торговой площадке;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оплаты услуг иностранных граждан и юридических лиц по обеспечению и организации участия иностранных экспертов: иностранных граждан и юридических лиц в акселерационных программах субъекта (субъектов) малого или среднего предпринимательства.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В целях настоящего Порядка под субъектами малого или среднего предпринимательства понимаются категории субъектов малого и среднего предпринимательства, соответствующие требованиям, установленным </w:t>
      </w:r>
      <w:hyperlink r:id="rId27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8902F0" w:rsidRDefault="008902F0">
      <w:pPr>
        <w:pStyle w:val="ConsPlusNormal"/>
        <w:jc w:val="both"/>
      </w:pPr>
      <w:r>
        <w:t xml:space="preserve">(пп. "з"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14.11.2019 N 521)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lastRenderedPageBreak/>
        <w:t>и) отсутствие у получателя субсидии просроченной задолженности по заработной плате;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к) отсутствие получателя субсидии в реестре недобросовестных поставщиков.</w:t>
      </w:r>
    </w:p>
    <w:p w:rsidR="008902F0" w:rsidRDefault="008902F0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2.2. Для подтверждения соответствия условиям, установленным </w:t>
      </w:r>
      <w:hyperlink w:anchor="P77" w:history="1">
        <w:r>
          <w:rPr>
            <w:color w:val="0000FF"/>
          </w:rPr>
          <w:t>пунктом 2.1</w:t>
        </w:r>
      </w:hyperlink>
      <w:r>
        <w:t xml:space="preserve"> настоящего Порядка, получатель субсидии представляет в Комитет </w:t>
      </w:r>
      <w:hyperlink w:anchor="P195" w:history="1">
        <w:r>
          <w:rPr>
            <w:color w:val="0000FF"/>
          </w:rPr>
          <w:t>заявку</w:t>
        </w:r>
      </w:hyperlink>
      <w:r>
        <w:t xml:space="preserve"> на предоставление субсидии (далее - заявка) по форме согласно приложению 1 к настоящему Порядку с приложением следующих документов:</w:t>
      </w:r>
    </w:p>
    <w:p w:rsidR="008902F0" w:rsidRDefault="008902F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30.12.2019 N 645)</w:t>
      </w:r>
    </w:p>
    <w:p w:rsidR="008902F0" w:rsidRDefault="008902F0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а) копий учредительных документов получателя субсидии, заверенных в установленном порядке;</w:t>
      </w:r>
    </w:p>
    <w:p w:rsidR="008902F0" w:rsidRDefault="008902F0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б) справки территориального органа Федеральной налоговой службы и справок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в) справки получателя субсидии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области, заверенной подписями руководителя, главного бухгалтера и печатью получателя субсидии (при наличии печати);</w:t>
      </w:r>
    </w:p>
    <w:p w:rsidR="008902F0" w:rsidRDefault="008902F0">
      <w:pPr>
        <w:pStyle w:val="ConsPlusNormal"/>
        <w:spacing w:before="220"/>
        <w:ind w:firstLine="540"/>
        <w:jc w:val="both"/>
      </w:pPr>
      <w:bookmarkStart w:id="9" w:name="P112"/>
      <w:bookmarkEnd w:id="9"/>
      <w:r>
        <w:t>г) справки получателя субсидии об отсутствии проведения в отношении получателя субсидии процедуры реорганизации, ликвидации, об отсутствии решения арбитражного суда о признании получателя субсидии банкротом и открытии конкурсного производства, а также о том, что деятельность получателя субсидии не приостановлена в порядке, предусмотренном законодательством Российской Федерации, заверенной подписями руководителя, главного бухгалтера и печатью получателя субсидии;</w:t>
      </w:r>
    </w:p>
    <w:p w:rsidR="008902F0" w:rsidRDefault="008902F0">
      <w:pPr>
        <w:pStyle w:val="ConsPlusNormal"/>
        <w:jc w:val="both"/>
      </w:pPr>
      <w:r>
        <w:t xml:space="preserve">(пп. "г"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14.11.2019 N 521)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30.12.2019 N 645;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е) копий документов получателя субсидии, предусмотренных </w:t>
      </w:r>
      <w:hyperlink w:anchor="P84" w:history="1">
        <w:r>
          <w:rPr>
            <w:color w:val="0000FF"/>
          </w:rPr>
          <w:t>подпунктом "в" пункта 2.1</w:t>
        </w:r>
      </w:hyperlink>
      <w:r>
        <w:t xml:space="preserve"> настоящего Порядка, заверенных в установленном порядке;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ж) обязательство получателя субсидии обеспечить соответствие центра поддержки экспорта требованиям, установленным </w:t>
      </w:r>
      <w:hyperlink r:id="rId32" w:history="1">
        <w:r>
          <w:rPr>
            <w:color w:val="0000FF"/>
          </w:rPr>
          <w:t>пунктами 5</w:t>
        </w:r>
      </w:hyperlink>
      <w:r>
        <w:t xml:space="preserve"> - </w:t>
      </w:r>
      <w:hyperlink r:id="rId33" w:history="1">
        <w:r>
          <w:rPr>
            <w:color w:val="0000FF"/>
          </w:rPr>
          <w:t>9.9</w:t>
        </w:r>
      </w:hyperlink>
      <w:r>
        <w:t xml:space="preserve"> Требований. Документы, подтверждающие соответствие центра поддержки экспорта требованиям, установленным </w:t>
      </w:r>
      <w:hyperlink r:id="rId34" w:history="1">
        <w:r>
          <w:rPr>
            <w:color w:val="0000FF"/>
          </w:rPr>
          <w:t>пунктами 5</w:t>
        </w:r>
      </w:hyperlink>
      <w:r>
        <w:t xml:space="preserve"> - </w:t>
      </w:r>
      <w:hyperlink r:id="rId35" w:history="1">
        <w:r>
          <w:rPr>
            <w:color w:val="0000FF"/>
          </w:rPr>
          <w:t>9.9</w:t>
        </w:r>
      </w:hyperlink>
      <w:r>
        <w:t xml:space="preserve"> Требований, представляются не позднее 13 января года, следующего за годом предоставления субсидии;</w:t>
      </w:r>
    </w:p>
    <w:p w:rsidR="008902F0" w:rsidRDefault="008902F0">
      <w:pPr>
        <w:pStyle w:val="ConsPlusNormal"/>
        <w:jc w:val="both"/>
      </w:pPr>
      <w:r>
        <w:t xml:space="preserve">(пп. "ж"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30.12.2019 N 645)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з) согласия получателя субсидии о включении в договоры (соглашения), заключаемые в целях исполнения обязательств по договору за счет средств субсидии, согласия лиц, являющихся поставщиками (подрядчиками, исполнителями) по данным договорам (соглашениям), на осуществление Комитетом и органом государственного финансового контроля Ленинградской области проверок соблюдения указанными поставщиками (подрядчиками, исполнителями) условий, целей и порядка предоставления субсидии;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и) обязательства неприобретения получателем субсидии за счет средств субсидии иностранной валюты, за исключением операций, указанных в </w:t>
      </w:r>
      <w:hyperlink w:anchor="P97" w:history="1">
        <w:r>
          <w:rPr>
            <w:color w:val="0000FF"/>
          </w:rPr>
          <w:t>подпункте "з" пункта 2.1</w:t>
        </w:r>
      </w:hyperlink>
      <w:r>
        <w:t xml:space="preserve"> настоящего Порядка;</w:t>
      </w:r>
    </w:p>
    <w:p w:rsidR="008902F0" w:rsidRDefault="008902F0">
      <w:pPr>
        <w:pStyle w:val="ConsPlusNormal"/>
        <w:jc w:val="both"/>
      </w:pPr>
      <w:r>
        <w:t xml:space="preserve">(пп. "и"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14.11.2019 N 521)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lastRenderedPageBreak/>
        <w:t>к) согласия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л) справки об отсутствии просроченной задолженности по заработной плате, заверенной подписями руководителя, главного бухгалтера и печатью получателя субсидии (при наличии печати);</w:t>
      </w:r>
    </w:p>
    <w:p w:rsidR="008902F0" w:rsidRDefault="008902F0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м) справки об отсутствии получателя субсидии в реестре недобросовестных поставщиков, заверенной подписями руководителя, главного бухгалтера и печатью получателя субсидии (при наличии печати).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10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12" w:history="1">
        <w:r>
          <w:rPr>
            <w:color w:val="0000FF"/>
          </w:rPr>
          <w:t>"г" пункта 2.2</w:t>
        </w:r>
      </w:hyperlink>
      <w:r>
        <w:t xml:space="preserve"> настоящего Порядка, должны быть выданы по состоянию на первое число месяца, предшествующего месяцу, в котором планируется заключение соглашения о предоставлении субсидии.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0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12" w:history="1">
        <w:r>
          <w:rPr>
            <w:color w:val="0000FF"/>
          </w:rPr>
          <w:t>"г"</w:t>
        </w:r>
      </w:hyperlink>
      <w:r>
        <w:t xml:space="preserve"> - </w:t>
      </w:r>
      <w:hyperlink w:anchor="P123" w:history="1">
        <w:r>
          <w:rPr>
            <w:color w:val="0000FF"/>
          </w:rPr>
          <w:t>"м" пункта 2.2</w:t>
        </w:r>
      </w:hyperlink>
      <w:r>
        <w:t xml:space="preserve"> настоящего Порядка, должны быть выданы не ранее чем за 30 дней до дня подачи заявки на получение субсидии.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К документам, составленным на иностранном языке, прилагается нотариально заверенный перевод на русский язык.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Представленный в составе заявки комплект документов получателю субсидии не возвращается. Ответственность за достоверность представленных документов возлагается на получателя субсидии.</w:t>
      </w:r>
    </w:p>
    <w:p w:rsidR="008902F0" w:rsidRDefault="008902F0">
      <w:pPr>
        <w:pStyle w:val="ConsPlusNormal"/>
        <w:spacing w:before="220"/>
        <w:ind w:firstLine="540"/>
        <w:jc w:val="both"/>
      </w:pPr>
      <w:bookmarkStart w:id="11" w:name="P128"/>
      <w:bookmarkEnd w:id="11"/>
      <w:r>
        <w:t>2.3. Информация о сроках приема заявок на предоставление субсидий публикуется на официальном сайте Комитета в информационно-телекоммуникационной сети "Интернет" по адресу http://econ.lenobl.ru/ не менее чем за один рабочий день до даты начала приема заявок.</w:t>
      </w:r>
    </w:p>
    <w:p w:rsidR="008902F0" w:rsidRDefault="008902F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30.12.2019 N 645)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2.4. Комитет не позднее 10 рабочих дней со дня окончания срока приема заявок, предусмотренного </w:t>
      </w:r>
      <w:hyperlink w:anchor="P128" w:history="1">
        <w:r>
          <w:rPr>
            <w:color w:val="0000FF"/>
          </w:rPr>
          <w:t>пунктом 2.3</w:t>
        </w:r>
      </w:hyperlink>
      <w:r>
        <w:t xml:space="preserve"> настоящего Порядка, рассматривает представленные заявки и документы, а также осуществляет проверку соответствия получателей субсидии критериям отбора и требованиям, предусмотренным </w:t>
      </w:r>
      <w:hyperlink w:anchor="P67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77" w:history="1">
        <w:r>
          <w:rPr>
            <w:color w:val="0000FF"/>
          </w:rPr>
          <w:t>2.1</w:t>
        </w:r>
      </w:hyperlink>
      <w:r>
        <w:t xml:space="preserve"> настоящего Порядка, и принимает решение о предоставлении субсидии или об отказе в предоставлении субсидии.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2.5. Основаниями для отказа в предоставлении субсидии являются: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а) несоблюдение условий, установленных </w:t>
      </w:r>
      <w:hyperlink w:anchor="P77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получателем субсидии документов требованиям, установленным </w:t>
      </w:r>
      <w:hyperlink w:anchor="P107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в) недостоверность информации, содержащейся в документах, представленных получателем субсидии;</w:t>
      </w:r>
    </w:p>
    <w:p w:rsidR="008902F0" w:rsidRDefault="008902F0">
      <w:pPr>
        <w:pStyle w:val="ConsPlusNormal"/>
        <w:jc w:val="both"/>
      </w:pPr>
      <w:r>
        <w:t xml:space="preserve">(пп. "в"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14.11.2019 N 521)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г) нарушение получателем субсидии срока представления заявок.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субсидии Комитет не позднее 10 рабочих дней со дня принятия такого решения уведомляет получателя субсидии о принятом решении в письменном виде с указанием причин отказа.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2.6. В случае принятия решения о предоставлении субсидии Комитет не позднее 10 рабочих </w:t>
      </w:r>
      <w:r>
        <w:lastRenderedPageBreak/>
        <w:t>дней со дня принятия такого решения заключает с получателем субсидии соглашение о предоставлении субсидии.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2.7. Объем субсидии составляет 100 процентов от планируемых затрат на финансовое обеспечение деятельности получателя субсидии по созданию и(или) развитию центра поддержки экспорта и определяется в пределах планируемых затрат на финансовое обеспечение деятельности получателя субсидии с учетом направлений расходования, установленных Требованиями, но не более объема бюджетных ассигнований, утвержденных в сводной бюджетной росписи областного бюджета Ленинградской области Комитету, и доведенных лимитов бюджетных обязательств на текущий финансовый год.</w:t>
      </w:r>
    </w:p>
    <w:p w:rsidR="008902F0" w:rsidRDefault="008902F0">
      <w:pPr>
        <w:pStyle w:val="ConsPlusNormal"/>
        <w:jc w:val="both"/>
      </w:pPr>
      <w:r>
        <w:t xml:space="preserve">(п. 2.7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30.12.2019 N 645)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2.8. Перечисление субсидии осуществляется Комитетом финансов Ленинградской области на лицевой счет получателя субсидии, открытый в Комитете финансов Ленинградской области, в следующие сроки: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из средств областного бюджета сверх софинансирования средств федерального бюджета - в течение 10 рабочих дней с даты заключения соглашения между получателем субсидии и Комитетом на основании заявки Комитета на расход;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из средств областного бюджета с учетом средств федерального бюджета, поступивших на условиях софинансирования, - в течение 10 дней с даты доведения федеральным органом исполнительной власти предельных объемов финансирования.</w:t>
      </w:r>
    </w:p>
    <w:p w:rsidR="008902F0" w:rsidRDefault="008902F0">
      <w:pPr>
        <w:pStyle w:val="ConsPlusNormal"/>
        <w:jc w:val="both"/>
      </w:pPr>
      <w:r>
        <w:t xml:space="preserve">(п. 2.8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30.12.2019 N 645)</w:t>
      </w:r>
    </w:p>
    <w:p w:rsidR="008902F0" w:rsidRDefault="008902F0">
      <w:pPr>
        <w:pStyle w:val="ConsPlusNormal"/>
        <w:spacing w:before="220"/>
        <w:ind w:firstLine="540"/>
        <w:jc w:val="both"/>
      </w:pPr>
      <w:bookmarkStart w:id="12" w:name="P145"/>
      <w:bookmarkEnd w:id="12"/>
      <w:r>
        <w:t>2.9. Результат предоставления субсидии - количество субъектов малого и среднего предпринимательства, выведенных на экспорт при поддержке центра поддержки экспорта.</w:t>
      </w:r>
    </w:p>
    <w:p w:rsidR="008902F0" w:rsidRDefault="008902F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30.12.2019 N 645)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субсидии, указанного в абзаце первом пункта 2.9 настоящего Порядка, устанавливается Соглашением о реализации регионального проекта "Акселерация субъектов малого и среднего предпринимательства" на территории Ленинградской области, заключаемым между Министерством экономического развития Российской Федерации и комитетом по развитию малого, среднего бизнеса и потребительского рынка Ленинградской области.</w:t>
      </w:r>
    </w:p>
    <w:p w:rsidR="008902F0" w:rsidRDefault="008902F0">
      <w:pPr>
        <w:pStyle w:val="ConsPlusNormal"/>
        <w:spacing w:before="220"/>
        <w:ind w:firstLine="540"/>
        <w:jc w:val="both"/>
      </w:pPr>
      <w:hyperlink w:anchor="P225" w:history="1">
        <w:r>
          <w:rPr>
            <w:color w:val="0000FF"/>
          </w:rPr>
          <w:t>Показатели</w:t>
        </w:r>
      </w:hyperlink>
      <w:r>
        <w:t>, необходимые для достижения результата предоставления субсидии, приведены в приложении 2 к настоящему Порядку.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результатов предоставления субсидии, устанавливаются соглашением.</w:t>
      </w:r>
    </w:p>
    <w:p w:rsidR="008902F0" w:rsidRDefault="008902F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30.12.2019 N 645)</w:t>
      </w:r>
    </w:p>
    <w:p w:rsidR="008902F0" w:rsidRDefault="008902F0">
      <w:pPr>
        <w:pStyle w:val="ConsPlusNormal"/>
        <w:jc w:val="both"/>
      </w:pPr>
      <w:r>
        <w:t xml:space="preserve">(п. 2.9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14.11.2019 N 521)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2.10. Получатель субсидии представляет в Комитет отчеты о достижении результата предоставления субсидии и показателей, указанных в </w:t>
      </w:r>
      <w:hyperlink w:anchor="P145" w:history="1">
        <w:r>
          <w:rPr>
            <w:color w:val="0000FF"/>
          </w:rPr>
          <w:t>пункте 2.9</w:t>
        </w:r>
      </w:hyperlink>
      <w:r>
        <w:t xml:space="preserve"> настоящего Порядка, по формам согласно </w:t>
      </w:r>
      <w:hyperlink w:anchor="P285" w:history="1">
        <w:r>
          <w:rPr>
            <w:color w:val="0000FF"/>
          </w:rPr>
          <w:t>приложениям 3</w:t>
        </w:r>
      </w:hyperlink>
      <w:r>
        <w:t xml:space="preserve"> и </w:t>
      </w:r>
      <w:hyperlink w:anchor="P312" w:history="1">
        <w:r>
          <w:rPr>
            <w:color w:val="0000FF"/>
          </w:rPr>
          <w:t>4</w:t>
        </w:r>
      </w:hyperlink>
      <w:r>
        <w:t xml:space="preserve"> к настоящему Порядку в сроки:</w:t>
      </w:r>
    </w:p>
    <w:p w:rsidR="008902F0" w:rsidRDefault="008902F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30.12.2019 N 645)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по итогам I, II и III кварталов - не позднее 3-го числа месяца, следующего за отчетным периодом, по итогам года - не позднее 13 января года, следующего за годом предоставления субсидии.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К отчету о достижении результата предоставления субсидии и показателей, указанных в </w:t>
      </w:r>
      <w:hyperlink w:anchor="P145" w:history="1">
        <w:r>
          <w:rPr>
            <w:color w:val="0000FF"/>
          </w:rPr>
          <w:t>пункте 2.9</w:t>
        </w:r>
      </w:hyperlink>
      <w:r>
        <w:t xml:space="preserve"> настоящего Порядка, прилагаются подтверждающие документы, содержащие данные, предоставленные для расчета значений результата, показателей, а также пояснительная записка, </w:t>
      </w:r>
      <w:r>
        <w:lastRenderedPageBreak/>
        <w:t>в которой указывается информация о произведенных расчетах по значениям результата, показателей и о выполненных за отчетный период мероприятиях, повлиявших на достижение результата предоставления субсидии и показателей.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Комитет имеет право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8902F0" w:rsidRDefault="008902F0">
      <w:pPr>
        <w:pStyle w:val="ConsPlusNormal"/>
        <w:jc w:val="both"/>
      </w:pPr>
      <w:r>
        <w:t xml:space="preserve">(п. 2.10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14.11.2019 N 521)</w:t>
      </w: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Title"/>
        <w:jc w:val="center"/>
        <w:outlineLvl w:val="1"/>
      </w:pPr>
      <w:r>
        <w:t>3. Контроль за соблюдением условий, целей и порядка</w:t>
      </w:r>
    </w:p>
    <w:p w:rsidR="008902F0" w:rsidRDefault="008902F0">
      <w:pPr>
        <w:pStyle w:val="ConsPlusTitle"/>
        <w:jc w:val="center"/>
      </w:pPr>
      <w:r>
        <w:t>предоставления субсидии, ответственность за их нарушение</w:t>
      </w: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ind w:firstLine="540"/>
        <w:jc w:val="both"/>
      </w:pPr>
      <w:r>
        <w:t>3.1. Комитетом и(или)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 и соглашением о предоставлении субсидии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3.2. В случае установления по итогам проверок, проведенных Комитетом и(или) органом государственного финансового контроля Ленинградской области, факта нарушения целей, порядка и условий предоставления субсидий, а также недостижения значения результата предоставления субсидии и значений показателей, указанных в </w:t>
      </w:r>
      <w:hyperlink w:anchor="P145" w:history="1">
        <w:r>
          <w:rPr>
            <w:color w:val="0000FF"/>
          </w:rPr>
          <w:t>пункте 2.9</w:t>
        </w:r>
      </w:hyperlink>
      <w:r>
        <w:t xml:space="preserve"> настоящего Порядка, соответствующие средства подлежат возврату в доход бюджета в размере, указанном в </w:t>
      </w:r>
      <w:hyperlink w:anchor="P167" w:history="1">
        <w:r>
          <w:rPr>
            <w:color w:val="0000FF"/>
          </w:rPr>
          <w:t>пункте 3.3</w:t>
        </w:r>
      </w:hyperlink>
      <w:r>
        <w:t xml:space="preserve"> настоящего Порядка:</w:t>
      </w:r>
    </w:p>
    <w:p w:rsidR="008902F0" w:rsidRDefault="008902F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14.11.2019 N 521)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а) на основании письменного требования Комитета в течение 10 рабочих дней с даты получения получателем субсидии указанного требования;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б) на основании представления и(или) предписания органа государственного финансового контроля Ленинградской области в сроки, установленные представлением и(или) предписанием.</w:t>
      </w:r>
    </w:p>
    <w:p w:rsidR="008902F0" w:rsidRDefault="008902F0">
      <w:pPr>
        <w:pStyle w:val="ConsPlusNormal"/>
        <w:spacing w:before="220"/>
        <w:ind w:firstLine="540"/>
        <w:jc w:val="both"/>
      </w:pPr>
      <w:bookmarkStart w:id="13" w:name="P167"/>
      <w:bookmarkEnd w:id="13"/>
      <w:r>
        <w:t xml:space="preserve">3.3. Размер возвращаемой субсидии в случае невыполнения обязательств, предусмотренных соглашением о предоставлении субсидии, рассчитывается в соответствии с </w:t>
      </w:r>
      <w:hyperlink r:id="rId48" w:history="1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999, с указанием сумм, подлежащих возврату, средств и сроков их возврата.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3.4. 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3.5. 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>3.6.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3.7. В случае наличия остатка субсидии Комитет принимает решение об использовании получателем субсидии полностью или частично остатка субсидии на цели, указанные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Порядка, в срок до 1 марта года, следующего за годом предоставления субсидии.</w:t>
      </w:r>
    </w:p>
    <w:p w:rsidR="008902F0" w:rsidRDefault="008902F0">
      <w:pPr>
        <w:pStyle w:val="ConsPlusNormal"/>
        <w:spacing w:before="220"/>
        <w:ind w:firstLine="540"/>
        <w:jc w:val="both"/>
      </w:pPr>
      <w:r>
        <w:t xml:space="preserve">Остаток субсидии, потребность в котором не подтверждена Комитетом, подлежит возврату </w:t>
      </w:r>
      <w:r>
        <w:lastRenderedPageBreak/>
        <w:t>получателем субсидии в областной бюджет Ленинградской области в установленный в соглашении о предоставлении субсидии срок.</w:t>
      </w: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jc w:val="right"/>
        <w:outlineLvl w:val="1"/>
      </w:pPr>
      <w:r>
        <w:t>Приложение 1</w:t>
      </w:r>
    </w:p>
    <w:p w:rsidR="008902F0" w:rsidRDefault="008902F0">
      <w:pPr>
        <w:pStyle w:val="ConsPlusNormal"/>
        <w:jc w:val="right"/>
      </w:pPr>
      <w:r>
        <w:t>к Порядку...</w:t>
      </w:r>
    </w:p>
    <w:p w:rsidR="008902F0" w:rsidRDefault="008902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02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02F0" w:rsidRDefault="00890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2F0" w:rsidRDefault="008902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8902F0" w:rsidRDefault="008902F0">
            <w:pPr>
              <w:pStyle w:val="ConsPlusNormal"/>
              <w:jc w:val="center"/>
            </w:pPr>
            <w:r>
              <w:rPr>
                <w:color w:val="392C69"/>
              </w:rPr>
              <w:t>от 30.12.2019 N 645)</w:t>
            </w:r>
          </w:p>
        </w:tc>
      </w:tr>
    </w:tbl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</w:pPr>
      <w:r>
        <w:t>(Форма)</w:t>
      </w:r>
    </w:p>
    <w:p w:rsidR="008902F0" w:rsidRDefault="008902F0">
      <w:pPr>
        <w:pStyle w:val="ConsPlusNormal"/>
      </w:pPr>
    </w:p>
    <w:p w:rsidR="008902F0" w:rsidRDefault="008902F0">
      <w:pPr>
        <w:pStyle w:val="ConsPlusNormal"/>
      </w:pPr>
      <w:r>
        <w:t>Бланк организации - получателя субсидии</w:t>
      </w:r>
    </w:p>
    <w:p w:rsidR="008902F0" w:rsidRDefault="008902F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8902F0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902F0" w:rsidRDefault="008902F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02F0" w:rsidRDefault="008902F0">
            <w:pPr>
              <w:pStyle w:val="ConsPlusNormal"/>
              <w:jc w:val="center"/>
            </w:pPr>
            <w:r>
              <w:t>В Комитет</w:t>
            </w:r>
          </w:p>
          <w:p w:rsidR="008902F0" w:rsidRDefault="008902F0">
            <w:pPr>
              <w:pStyle w:val="ConsPlusNormal"/>
              <w:jc w:val="center"/>
            </w:pPr>
            <w:r>
              <w:t>экономического развития</w:t>
            </w:r>
          </w:p>
          <w:p w:rsidR="008902F0" w:rsidRDefault="008902F0">
            <w:pPr>
              <w:pStyle w:val="ConsPlusNormal"/>
              <w:jc w:val="center"/>
            </w:pPr>
            <w:r>
              <w:t>и инвестиционной деятельности</w:t>
            </w:r>
          </w:p>
          <w:p w:rsidR="008902F0" w:rsidRDefault="008902F0">
            <w:pPr>
              <w:pStyle w:val="ConsPlusNormal"/>
              <w:jc w:val="center"/>
            </w:pPr>
            <w:r>
              <w:t>Ленинградской области</w:t>
            </w:r>
          </w:p>
        </w:tc>
      </w:tr>
      <w:tr w:rsidR="008902F0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902F0" w:rsidRDefault="008902F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02F0" w:rsidRDefault="008902F0">
            <w:pPr>
              <w:pStyle w:val="ConsPlusNormal"/>
              <w:jc w:val="center"/>
            </w:pPr>
          </w:p>
        </w:tc>
      </w:tr>
      <w:tr w:rsidR="008902F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2F0" w:rsidRDefault="008902F0">
            <w:pPr>
              <w:pStyle w:val="ConsPlusNormal"/>
              <w:jc w:val="center"/>
            </w:pPr>
            <w:bookmarkStart w:id="14" w:name="P195"/>
            <w:bookmarkEnd w:id="14"/>
            <w:r>
              <w:t>ЗАЯВКА</w:t>
            </w:r>
          </w:p>
          <w:p w:rsidR="008902F0" w:rsidRDefault="008902F0">
            <w:pPr>
              <w:pStyle w:val="ConsPlusNormal"/>
              <w:jc w:val="center"/>
            </w:pPr>
            <w:r>
              <w:t>на предоставление субсидии из областного бюджета Ленинградской области некоммерческим организациям, относящимся 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на обеспечение деятельности по созданию и(или) развитию центра поддержки экспорта в рамках реализации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</w:t>
            </w:r>
          </w:p>
        </w:tc>
      </w:tr>
      <w:tr w:rsidR="008902F0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2F0" w:rsidRDefault="008902F0">
            <w:pPr>
              <w:pStyle w:val="ConsPlusNormal"/>
            </w:pPr>
          </w:p>
        </w:tc>
      </w:tr>
      <w:tr w:rsidR="008902F0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2F0" w:rsidRDefault="008902F0">
            <w:pPr>
              <w:pStyle w:val="ConsPlusNormal"/>
              <w:jc w:val="center"/>
            </w:pPr>
            <w:r>
              <w:t>(полное и сокращенное наименование юридического лица,</w:t>
            </w:r>
          </w:p>
        </w:tc>
      </w:tr>
      <w:tr w:rsidR="008902F0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2F0" w:rsidRDefault="008902F0">
            <w:pPr>
              <w:pStyle w:val="ConsPlusNormal"/>
            </w:pPr>
          </w:p>
        </w:tc>
      </w:tr>
      <w:tr w:rsidR="008902F0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2F0" w:rsidRDefault="008902F0">
            <w:pPr>
              <w:pStyle w:val="ConsPlusNormal"/>
              <w:jc w:val="center"/>
            </w:pPr>
            <w:r>
              <w:t>ИНН, ОГРН, ОКВЭД, банковские реквизиты)</w:t>
            </w:r>
          </w:p>
        </w:tc>
      </w:tr>
      <w:tr w:rsidR="008902F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2F0" w:rsidRDefault="008902F0">
            <w:pPr>
              <w:pStyle w:val="ConsPlusNormal"/>
            </w:pPr>
          </w:p>
        </w:tc>
      </w:tr>
      <w:tr w:rsidR="008902F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2F0" w:rsidRDefault="008902F0">
            <w:pPr>
              <w:pStyle w:val="ConsPlusNormal"/>
              <w:jc w:val="both"/>
            </w:pPr>
            <w:r>
              <w:t xml:space="preserve">в соответствии с Порядком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на обеспечение деятельности по созданию и(или) развитию центра поддержки экспорта в рамках реализации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просит предоставить субсидию на финансовое обеспечение деятельности в ____ году в размере </w:t>
            </w:r>
            <w:r>
              <w:lastRenderedPageBreak/>
              <w:t>__________________________ рублей.</w:t>
            </w:r>
          </w:p>
          <w:p w:rsidR="008902F0" w:rsidRDefault="008902F0">
            <w:pPr>
              <w:pStyle w:val="ConsPlusNormal"/>
              <w:ind w:firstLine="283"/>
              <w:jc w:val="both"/>
            </w:pPr>
            <w:r>
              <w:t>Для оперативного уведомления по вопросам организационного характера и взаимодействия от заявителя уполномочен</w:t>
            </w:r>
          </w:p>
        </w:tc>
      </w:tr>
      <w:tr w:rsidR="008902F0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2F0" w:rsidRDefault="008902F0">
            <w:pPr>
              <w:pStyle w:val="ConsPlusNormal"/>
            </w:pPr>
          </w:p>
        </w:tc>
      </w:tr>
      <w:tr w:rsidR="008902F0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2F0" w:rsidRDefault="008902F0">
            <w:pPr>
              <w:pStyle w:val="ConsPlusNormal"/>
              <w:jc w:val="center"/>
            </w:pPr>
            <w:r>
              <w:t>(фамилия, имя, отчество, должность, телефон, факс с указанием кода, адрес, электронный адрес уполномоченного лица)</w:t>
            </w:r>
          </w:p>
        </w:tc>
      </w:tr>
      <w:tr w:rsidR="008902F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2F0" w:rsidRDefault="008902F0">
            <w:pPr>
              <w:pStyle w:val="ConsPlusNormal"/>
              <w:ind w:firstLine="283"/>
              <w:jc w:val="both"/>
            </w:pPr>
            <w:r>
              <w:t>К настоящему заявлению прилагается комплект документов, являющихся его неотъемлемой частью, на ____ л.</w:t>
            </w:r>
          </w:p>
        </w:tc>
      </w:tr>
    </w:tbl>
    <w:p w:rsidR="008902F0" w:rsidRDefault="008902F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474"/>
        <w:gridCol w:w="340"/>
        <w:gridCol w:w="2891"/>
      </w:tblGrid>
      <w:tr w:rsidR="008902F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902F0" w:rsidRDefault="008902F0">
            <w:pPr>
              <w:pStyle w:val="ConsPlusNormal"/>
            </w:pPr>
            <w:r>
              <w:t>Руководитель организации</w:t>
            </w:r>
          </w:p>
          <w:p w:rsidR="008902F0" w:rsidRDefault="008902F0">
            <w:pPr>
              <w:pStyle w:val="ConsPlusNormal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2F0" w:rsidRDefault="008902F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02F0" w:rsidRDefault="008902F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2F0" w:rsidRDefault="008902F0">
            <w:pPr>
              <w:pStyle w:val="ConsPlusNormal"/>
            </w:pPr>
          </w:p>
        </w:tc>
      </w:tr>
      <w:tr w:rsidR="008902F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902F0" w:rsidRDefault="008902F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2F0" w:rsidRDefault="008902F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02F0" w:rsidRDefault="008902F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2F0" w:rsidRDefault="008902F0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8902F0" w:rsidRDefault="008902F0">
      <w:pPr>
        <w:pStyle w:val="ConsPlusNormal"/>
      </w:pPr>
    </w:p>
    <w:p w:rsidR="008902F0" w:rsidRDefault="008902F0">
      <w:pPr>
        <w:pStyle w:val="ConsPlusNormal"/>
      </w:pPr>
    </w:p>
    <w:p w:rsidR="008902F0" w:rsidRDefault="008902F0">
      <w:pPr>
        <w:pStyle w:val="ConsPlusNormal"/>
      </w:pPr>
    </w:p>
    <w:p w:rsidR="008902F0" w:rsidRDefault="008902F0">
      <w:pPr>
        <w:pStyle w:val="ConsPlusNormal"/>
      </w:pPr>
    </w:p>
    <w:p w:rsidR="008902F0" w:rsidRDefault="008902F0">
      <w:pPr>
        <w:pStyle w:val="ConsPlusNormal"/>
      </w:pPr>
    </w:p>
    <w:p w:rsidR="008902F0" w:rsidRDefault="008902F0">
      <w:pPr>
        <w:pStyle w:val="ConsPlusNormal"/>
        <w:jc w:val="right"/>
        <w:outlineLvl w:val="1"/>
      </w:pPr>
      <w:r>
        <w:t>Приложение 2</w:t>
      </w:r>
    </w:p>
    <w:p w:rsidR="008902F0" w:rsidRDefault="008902F0">
      <w:pPr>
        <w:pStyle w:val="ConsPlusNormal"/>
        <w:jc w:val="right"/>
      </w:pPr>
      <w:r>
        <w:t>к Порядку...</w:t>
      </w: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Title"/>
        <w:jc w:val="center"/>
      </w:pPr>
      <w:bookmarkStart w:id="15" w:name="P225"/>
      <w:bookmarkEnd w:id="15"/>
      <w:r>
        <w:t>ПОКАЗАТЕЛИ,</w:t>
      </w:r>
    </w:p>
    <w:p w:rsidR="008902F0" w:rsidRDefault="008902F0">
      <w:pPr>
        <w:pStyle w:val="ConsPlusTitle"/>
        <w:jc w:val="center"/>
      </w:pPr>
      <w:r>
        <w:t>НЕОБХОДИМЫЕ ДЛЯ ДОСТИЖЕНИЯ РЕЗУЛЬТАТА</w:t>
      </w:r>
    </w:p>
    <w:p w:rsidR="008902F0" w:rsidRDefault="008902F0">
      <w:pPr>
        <w:pStyle w:val="ConsPlusTitle"/>
        <w:jc w:val="center"/>
      </w:pPr>
      <w:r>
        <w:t>ПРЕДОСТАВЛЕНИЯ СУБСИДИИ</w:t>
      </w:r>
    </w:p>
    <w:p w:rsidR="008902F0" w:rsidRDefault="008902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02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02F0" w:rsidRDefault="00890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2F0" w:rsidRDefault="008902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8902F0" w:rsidRDefault="008902F0">
            <w:pPr>
              <w:pStyle w:val="ConsPlusNormal"/>
              <w:jc w:val="center"/>
            </w:pPr>
            <w:r>
              <w:rPr>
                <w:color w:val="392C69"/>
              </w:rPr>
              <w:t>от 30.12.2019 N 645)</w:t>
            </w:r>
          </w:p>
        </w:tc>
      </w:tr>
    </w:tbl>
    <w:p w:rsidR="008902F0" w:rsidRDefault="008902F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73"/>
        <w:gridCol w:w="1417"/>
      </w:tblGrid>
      <w:tr w:rsidR="008902F0">
        <w:tc>
          <w:tcPr>
            <w:tcW w:w="624" w:type="dxa"/>
          </w:tcPr>
          <w:p w:rsidR="008902F0" w:rsidRDefault="008902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</w:tcPr>
          <w:p w:rsidR="008902F0" w:rsidRDefault="008902F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8902F0" w:rsidRDefault="008902F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902F0">
        <w:tc>
          <w:tcPr>
            <w:tcW w:w="624" w:type="dxa"/>
          </w:tcPr>
          <w:p w:rsidR="008902F0" w:rsidRDefault="00890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8902F0" w:rsidRDefault="008902F0">
            <w:pPr>
              <w:pStyle w:val="ConsPlusNormal"/>
            </w:pPr>
            <w:r>
              <w:t>Количество субъектов малого и среднего предпринимательства, получивших услуги</w:t>
            </w:r>
          </w:p>
        </w:tc>
        <w:tc>
          <w:tcPr>
            <w:tcW w:w="1417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</w:tr>
      <w:tr w:rsidR="008902F0">
        <w:tc>
          <w:tcPr>
            <w:tcW w:w="624" w:type="dxa"/>
          </w:tcPr>
          <w:p w:rsidR="008902F0" w:rsidRDefault="008902F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73" w:type="dxa"/>
          </w:tcPr>
          <w:p w:rsidR="008902F0" w:rsidRDefault="008902F0">
            <w:pPr>
              <w:pStyle w:val="ConsPlusNormal"/>
            </w:pPr>
            <w:r>
              <w:t>Количество субъектов малого и среднего предпринимательства, получивших услуги ЦПЭ</w:t>
            </w:r>
          </w:p>
        </w:tc>
        <w:tc>
          <w:tcPr>
            <w:tcW w:w="1417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</w:tr>
      <w:tr w:rsidR="008902F0">
        <w:tc>
          <w:tcPr>
            <w:tcW w:w="624" w:type="dxa"/>
          </w:tcPr>
          <w:p w:rsidR="008902F0" w:rsidRDefault="008902F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73" w:type="dxa"/>
          </w:tcPr>
          <w:p w:rsidR="008902F0" w:rsidRDefault="008902F0">
            <w:pPr>
              <w:pStyle w:val="ConsPlusNormal"/>
            </w:pPr>
            <w:r>
              <w:t>Количество субъектов малого и среднего предпринимательства, получивших услуги РЭЦ и его дочерних организаций при содействии ЦПЭ</w:t>
            </w:r>
          </w:p>
        </w:tc>
        <w:tc>
          <w:tcPr>
            <w:tcW w:w="1417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</w:tr>
      <w:tr w:rsidR="008902F0">
        <w:tc>
          <w:tcPr>
            <w:tcW w:w="624" w:type="dxa"/>
          </w:tcPr>
          <w:p w:rsidR="008902F0" w:rsidRDefault="008902F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73" w:type="dxa"/>
          </w:tcPr>
          <w:p w:rsidR="008902F0" w:rsidRDefault="008902F0">
            <w:pPr>
              <w:pStyle w:val="ConsPlusNormal"/>
            </w:pPr>
            <w:r>
              <w:t>Количество субъектов малого и среднего предпринимательства, принявших участие в акселерации</w:t>
            </w:r>
          </w:p>
        </w:tc>
        <w:tc>
          <w:tcPr>
            <w:tcW w:w="1417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</w:tr>
      <w:tr w:rsidR="008902F0">
        <w:tc>
          <w:tcPr>
            <w:tcW w:w="624" w:type="dxa"/>
          </w:tcPr>
          <w:p w:rsidR="008902F0" w:rsidRDefault="008902F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73" w:type="dxa"/>
          </w:tcPr>
          <w:p w:rsidR="008902F0" w:rsidRDefault="008902F0">
            <w:pPr>
              <w:pStyle w:val="ConsPlusNormal"/>
            </w:pPr>
            <w:r>
              <w:t>Количество субъектов малого и среднего предпринимательства, вышедших на международные электронные площадки</w:t>
            </w:r>
          </w:p>
        </w:tc>
        <w:tc>
          <w:tcPr>
            <w:tcW w:w="1417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</w:tr>
      <w:tr w:rsidR="008902F0">
        <w:tc>
          <w:tcPr>
            <w:tcW w:w="624" w:type="dxa"/>
          </w:tcPr>
          <w:p w:rsidR="008902F0" w:rsidRDefault="008902F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973" w:type="dxa"/>
          </w:tcPr>
          <w:p w:rsidR="008902F0" w:rsidRDefault="008902F0">
            <w:pPr>
              <w:pStyle w:val="ConsPlusNormal"/>
            </w:pPr>
            <w:r>
              <w:t>Количество субъектов малого и среднего предпринимательства, заключивших экспортные контракты при содействии ЦПЭ (при наличии информации субъектов малого и среднего предпринимательства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контрагента)</w:t>
            </w:r>
          </w:p>
        </w:tc>
        <w:tc>
          <w:tcPr>
            <w:tcW w:w="1417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</w:tr>
      <w:tr w:rsidR="008902F0">
        <w:tc>
          <w:tcPr>
            <w:tcW w:w="624" w:type="dxa"/>
          </w:tcPr>
          <w:p w:rsidR="008902F0" w:rsidRDefault="008902F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73" w:type="dxa"/>
          </w:tcPr>
          <w:p w:rsidR="008902F0" w:rsidRDefault="008902F0">
            <w:pPr>
              <w:pStyle w:val="ConsPlusNormal"/>
            </w:pPr>
            <w:r>
              <w:t>Ранее не осуществлявших экспортную деятельность</w:t>
            </w:r>
          </w:p>
        </w:tc>
        <w:tc>
          <w:tcPr>
            <w:tcW w:w="1417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</w:tr>
      <w:tr w:rsidR="008902F0">
        <w:tc>
          <w:tcPr>
            <w:tcW w:w="624" w:type="dxa"/>
          </w:tcPr>
          <w:p w:rsidR="008902F0" w:rsidRDefault="008902F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73" w:type="dxa"/>
          </w:tcPr>
          <w:p w:rsidR="008902F0" w:rsidRDefault="008902F0">
            <w:pPr>
              <w:pStyle w:val="ConsPlusNormal"/>
            </w:pPr>
            <w:r>
              <w:t>Ранее осуществлявших экспортную деятельность</w:t>
            </w:r>
          </w:p>
        </w:tc>
        <w:tc>
          <w:tcPr>
            <w:tcW w:w="1417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</w:tr>
      <w:tr w:rsidR="008902F0">
        <w:tc>
          <w:tcPr>
            <w:tcW w:w="624" w:type="dxa"/>
          </w:tcPr>
          <w:p w:rsidR="008902F0" w:rsidRDefault="008902F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73" w:type="dxa"/>
          </w:tcPr>
          <w:p w:rsidR="008902F0" w:rsidRDefault="008902F0">
            <w:pPr>
              <w:pStyle w:val="ConsPlusNormal"/>
            </w:pPr>
            <w:r>
              <w:t>Заключивших контракт впервые при содействии ЦПЭ (учитываются как субъекты малого и среднего предпринимательства - действующие экспортеры, так и субъекты малого и среднего предпринимательства, впервые заключившие экспортные контракты при содействии ЦПЭ)</w:t>
            </w:r>
          </w:p>
        </w:tc>
        <w:tc>
          <w:tcPr>
            <w:tcW w:w="1417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</w:tr>
      <w:tr w:rsidR="008902F0">
        <w:tc>
          <w:tcPr>
            <w:tcW w:w="624" w:type="dxa"/>
          </w:tcPr>
          <w:p w:rsidR="008902F0" w:rsidRDefault="008902F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73" w:type="dxa"/>
          </w:tcPr>
          <w:p w:rsidR="008902F0" w:rsidRDefault="008902F0">
            <w:pPr>
              <w:pStyle w:val="ConsPlusNormal"/>
            </w:pPr>
            <w:r>
              <w:t>Заключивших контракты по итогам акселерации</w:t>
            </w:r>
          </w:p>
        </w:tc>
        <w:tc>
          <w:tcPr>
            <w:tcW w:w="1417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</w:tr>
      <w:tr w:rsidR="008902F0">
        <w:tc>
          <w:tcPr>
            <w:tcW w:w="624" w:type="dxa"/>
          </w:tcPr>
          <w:p w:rsidR="008902F0" w:rsidRDefault="008902F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73" w:type="dxa"/>
          </w:tcPr>
          <w:p w:rsidR="008902F0" w:rsidRDefault="008902F0">
            <w:pPr>
              <w:pStyle w:val="ConsPlusNormal"/>
            </w:pPr>
            <w:r>
              <w:t>Осуществляющих экспортные продажи посредством международных электронных торговых площадок</w:t>
            </w:r>
          </w:p>
        </w:tc>
        <w:tc>
          <w:tcPr>
            <w:tcW w:w="1417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</w:tr>
      <w:tr w:rsidR="008902F0">
        <w:tc>
          <w:tcPr>
            <w:tcW w:w="624" w:type="dxa"/>
          </w:tcPr>
          <w:p w:rsidR="008902F0" w:rsidRDefault="008902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8902F0" w:rsidRDefault="008902F0">
            <w:pPr>
              <w:pStyle w:val="ConsPlusNormal"/>
            </w:pPr>
            <w:r>
              <w:t>Объем поддержанного экспорта субъектов малого и среднего предпринимательства (по курсу Центрального банка Российской Федерации, действующему на дату заключения экспортного контракта)</w:t>
            </w:r>
          </w:p>
        </w:tc>
        <w:tc>
          <w:tcPr>
            <w:tcW w:w="1417" w:type="dxa"/>
          </w:tcPr>
          <w:p w:rsidR="008902F0" w:rsidRDefault="008902F0">
            <w:pPr>
              <w:pStyle w:val="ConsPlusNormal"/>
              <w:jc w:val="center"/>
            </w:pPr>
            <w:r>
              <w:t>Млн долл. США</w:t>
            </w:r>
          </w:p>
        </w:tc>
      </w:tr>
    </w:tbl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jc w:val="right"/>
        <w:outlineLvl w:val="1"/>
      </w:pPr>
      <w:r>
        <w:t>Приложение 3</w:t>
      </w:r>
    </w:p>
    <w:p w:rsidR="008902F0" w:rsidRDefault="008902F0">
      <w:pPr>
        <w:pStyle w:val="ConsPlusNormal"/>
        <w:jc w:val="right"/>
      </w:pPr>
      <w:r>
        <w:t>к Порядку...</w:t>
      </w:r>
    </w:p>
    <w:p w:rsidR="008902F0" w:rsidRDefault="008902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02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02F0" w:rsidRDefault="00890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2F0" w:rsidRDefault="008902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8902F0" w:rsidRDefault="008902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14.11.2019 N 521,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8902F0" w:rsidRDefault="008902F0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30.12.2019 N 645)</w:t>
            </w:r>
          </w:p>
        </w:tc>
      </w:tr>
    </w:tbl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</w:pPr>
      <w:r>
        <w:t>(Форма)</w:t>
      </w: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jc w:val="center"/>
      </w:pPr>
      <w:bookmarkStart w:id="16" w:name="P285"/>
      <w:bookmarkEnd w:id="16"/>
      <w:r>
        <w:t>ОТЧЕТ</w:t>
      </w:r>
    </w:p>
    <w:p w:rsidR="008902F0" w:rsidRDefault="008902F0">
      <w:pPr>
        <w:pStyle w:val="ConsPlusNormal"/>
        <w:jc w:val="center"/>
      </w:pPr>
      <w:r>
        <w:t>о достижении результата предоставления субсидии</w:t>
      </w:r>
    </w:p>
    <w:p w:rsidR="008902F0" w:rsidRDefault="008902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304"/>
        <w:gridCol w:w="907"/>
        <w:gridCol w:w="907"/>
        <w:gridCol w:w="1417"/>
      </w:tblGrid>
      <w:tr w:rsidR="008902F0">
        <w:tc>
          <w:tcPr>
            <w:tcW w:w="4535" w:type="dxa"/>
            <w:vMerge w:val="restart"/>
          </w:tcPr>
          <w:p w:rsidR="008902F0" w:rsidRDefault="008902F0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304" w:type="dxa"/>
            <w:vMerge w:val="restart"/>
          </w:tcPr>
          <w:p w:rsidR="008902F0" w:rsidRDefault="008902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gridSpan w:val="2"/>
          </w:tcPr>
          <w:p w:rsidR="008902F0" w:rsidRDefault="008902F0">
            <w:pPr>
              <w:pStyle w:val="ConsPlusNormal"/>
              <w:jc w:val="center"/>
            </w:pPr>
            <w:r>
              <w:t>Значение результата в 20__ году (отчетный период)</w:t>
            </w:r>
          </w:p>
        </w:tc>
        <w:tc>
          <w:tcPr>
            <w:tcW w:w="1417" w:type="dxa"/>
            <w:vMerge w:val="restart"/>
          </w:tcPr>
          <w:p w:rsidR="008902F0" w:rsidRDefault="008902F0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8902F0">
        <w:tc>
          <w:tcPr>
            <w:tcW w:w="4535" w:type="dxa"/>
            <w:vMerge/>
          </w:tcPr>
          <w:p w:rsidR="008902F0" w:rsidRDefault="008902F0"/>
        </w:tc>
        <w:tc>
          <w:tcPr>
            <w:tcW w:w="1304" w:type="dxa"/>
            <w:vMerge/>
          </w:tcPr>
          <w:p w:rsidR="008902F0" w:rsidRDefault="008902F0"/>
        </w:tc>
        <w:tc>
          <w:tcPr>
            <w:tcW w:w="907" w:type="dxa"/>
          </w:tcPr>
          <w:p w:rsidR="008902F0" w:rsidRDefault="008902F0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</w:tcPr>
          <w:p w:rsidR="008902F0" w:rsidRDefault="008902F0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417" w:type="dxa"/>
            <w:vMerge/>
          </w:tcPr>
          <w:p w:rsidR="008902F0" w:rsidRDefault="008902F0"/>
        </w:tc>
      </w:tr>
      <w:tr w:rsidR="008902F0">
        <w:tc>
          <w:tcPr>
            <w:tcW w:w="4535" w:type="dxa"/>
          </w:tcPr>
          <w:p w:rsidR="008902F0" w:rsidRDefault="008902F0">
            <w:pPr>
              <w:pStyle w:val="ConsPlusNormal"/>
            </w:pPr>
            <w:r>
              <w:t xml:space="preserve">Количество субъектов малого и среднего </w:t>
            </w:r>
            <w:r>
              <w:lastRenderedPageBreak/>
              <w:t>предпринимательства, выведенных на экспорт при поддержке центра поддержки экспорта</w:t>
            </w:r>
          </w:p>
        </w:tc>
        <w:tc>
          <w:tcPr>
            <w:tcW w:w="1304" w:type="dxa"/>
          </w:tcPr>
          <w:p w:rsidR="008902F0" w:rsidRDefault="008902F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07" w:type="dxa"/>
          </w:tcPr>
          <w:p w:rsidR="008902F0" w:rsidRDefault="008902F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902F0" w:rsidRDefault="008902F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902F0" w:rsidRDefault="008902F0">
            <w:pPr>
              <w:pStyle w:val="ConsPlusNormal"/>
              <w:jc w:val="center"/>
            </w:pPr>
          </w:p>
        </w:tc>
      </w:tr>
    </w:tbl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ind w:firstLine="540"/>
        <w:jc w:val="both"/>
      </w:pPr>
    </w:p>
    <w:p w:rsidR="008902F0" w:rsidRDefault="008902F0">
      <w:pPr>
        <w:pStyle w:val="ConsPlusNormal"/>
        <w:jc w:val="right"/>
        <w:outlineLvl w:val="1"/>
      </w:pPr>
      <w:r>
        <w:t>Приложение 4</w:t>
      </w:r>
    </w:p>
    <w:p w:rsidR="008902F0" w:rsidRDefault="008902F0">
      <w:pPr>
        <w:pStyle w:val="ConsPlusNormal"/>
        <w:jc w:val="right"/>
      </w:pPr>
      <w:r>
        <w:t>к Порядку...</w:t>
      </w:r>
    </w:p>
    <w:p w:rsidR="008902F0" w:rsidRDefault="008902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02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02F0" w:rsidRDefault="00890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2F0" w:rsidRDefault="008902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8902F0" w:rsidRDefault="008902F0">
            <w:pPr>
              <w:pStyle w:val="ConsPlusNormal"/>
              <w:jc w:val="center"/>
            </w:pPr>
            <w:r>
              <w:rPr>
                <w:color w:val="392C69"/>
              </w:rPr>
              <w:t>от 30.12.2019 N 645)</w:t>
            </w:r>
          </w:p>
        </w:tc>
      </w:tr>
    </w:tbl>
    <w:p w:rsidR="008902F0" w:rsidRDefault="008902F0">
      <w:pPr>
        <w:pStyle w:val="ConsPlusNormal"/>
      </w:pPr>
    </w:p>
    <w:p w:rsidR="008902F0" w:rsidRDefault="008902F0">
      <w:pPr>
        <w:pStyle w:val="ConsPlusNormal"/>
      </w:pPr>
      <w:r>
        <w:t>(Форма)</w:t>
      </w:r>
    </w:p>
    <w:p w:rsidR="008902F0" w:rsidRDefault="008902F0">
      <w:pPr>
        <w:pStyle w:val="ConsPlusNormal"/>
      </w:pPr>
    </w:p>
    <w:p w:rsidR="008902F0" w:rsidRDefault="008902F0">
      <w:pPr>
        <w:pStyle w:val="ConsPlusNormal"/>
        <w:jc w:val="center"/>
      </w:pPr>
      <w:bookmarkStart w:id="17" w:name="P312"/>
      <w:bookmarkEnd w:id="17"/>
      <w:r>
        <w:t>ОТЧЕТ</w:t>
      </w:r>
    </w:p>
    <w:p w:rsidR="008902F0" w:rsidRDefault="008902F0">
      <w:pPr>
        <w:pStyle w:val="ConsPlusNormal"/>
        <w:jc w:val="center"/>
      </w:pPr>
      <w:r>
        <w:t>о достижении показателей, необходимых для достижения</w:t>
      </w:r>
    </w:p>
    <w:p w:rsidR="008902F0" w:rsidRDefault="008902F0">
      <w:pPr>
        <w:pStyle w:val="ConsPlusNormal"/>
        <w:jc w:val="center"/>
      </w:pPr>
      <w:r>
        <w:t>результата предоставления субсидии</w:t>
      </w:r>
    </w:p>
    <w:p w:rsidR="008902F0" w:rsidRDefault="008902F0">
      <w:pPr>
        <w:pStyle w:val="ConsPlusNormal"/>
      </w:pPr>
    </w:p>
    <w:p w:rsidR="008902F0" w:rsidRDefault="008902F0">
      <w:pPr>
        <w:sectPr w:rsidR="008902F0" w:rsidSect="006F55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72"/>
        <w:gridCol w:w="102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902F0">
        <w:tc>
          <w:tcPr>
            <w:tcW w:w="510" w:type="dxa"/>
            <w:vMerge w:val="restart"/>
          </w:tcPr>
          <w:p w:rsidR="008902F0" w:rsidRDefault="008902F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72" w:type="dxa"/>
            <w:vMerge w:val="restart"/>
          </w:tcPr>
          <w:p w:rsidR="008902F0" w:rsidRDefault="008902F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8902F0" w:rsidRDefault="008902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0" w:type="dxa"/>
            <w:gridSpan w:val="10"/>
          </w:tcPr>
          <w:p w:rsidR="008902F0" w:rsidRDefault="008902F0">
            <w:pPr>
              <w:pStyle w:val="ConsPlusNormal"/>
              <w:jc w:val="center"/>
            </w:pPr>
            <w:r>
              <w:t>20__ год (отчетный год)</w:t>
            </w:r>
          </w:p>
        </w:tc>
      </w:tr>
      <w:tr w:rsidR="008902F0">
        <w:tc>
          <w:tcPr>
            <w:tcW w:w="510" w:type="dxa"/>
            <w:vMerge/>
          </w:tcPr>
          <w:p w:rsidR="008902F0" w:rsidRDefault="008902F0"/>
        </w:tc>
        <w:tc>
          <w:tcPr>
            <w:tcW w:w="3572" w:type="dxa"/>
            <w:vMerge/>
          </w:tcPr>
          <w:p w:rsidR="008902F0" w:rsidRDefault="008902F0"/>
        </w:tc>
        <w:tc>
          <w:tcPr>
            <w:tcW w:w="1020" w:type="dxa"/>
            <w:vMerge/>
          </w:tcPr>
          <w:p w:rsidR="008902F0" w:rsidRDefault="008902F0"/>
        </w:tc>
        <w:tc>
          <w:tcPr>
            <w:tcW w:w="1360" w:type="dxa"/>
            <w:gridSpan w:val="2"/>
          </w:tcPr>
          <w:p w:rsidR="008902F0" w:rsidRDefault="008902F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360" w:type="dxa"/>
            <w:gridSpan w:val="2"/>
          </w:tcPr>
          <w:p w:rsidR="008902F0" w:rsidRDefault="008902F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360" w:type="dxa"/>
            <w:gridSpan w:val="2"/>
          </w:tcPr>
          <w:p w:rsidR="008902F0" w:rsidRDefault="008902F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360" w:type="dxa"/>
            <w:gridSpan w:val="2"/>
          </w:tcPr>
          <w:p w:rsidR="008902F0" w:rsidRDefault="008902F0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360" w:type="dxa"/>
            <w:gridSpan w:val="2"/>
          </w:tcPr>
          <w:p w:rsidR="008902F0" w:rsidRDefault="008902F0">
            <w:pPr>
              <w:pStyle w:val="ConsPlusNormal"/>
              <w:jc w:val="center"/>
            </w:pPr>
            <w:r>
              <w:t>Итог</w:t>
            </w:r>
          </w:p>
        </w:tc>
      </w:tr>
      <w:tr w:rsidR="008902F0">
        <w:tc>
          <w:tcPr>
            <w:tcW w:w="510" w:type="dxa"/>
            <w:vMerge/>
          </w:tcPr>
          <w:p w:rsidR="008902F0" w:rsidRDefault="008902F0"/>
        </w:tc>
        <w:tc>
          <w:tcPr>
            <w:tcW w:w="3572" w:type="dxa"/>
            <w:vMerge/>
          </w:tcPr>
          <w:p w:rsidR="008902F0" w:rsidRDefault="008902F0"/>
        </w:tc>
        <w:tc>
          <w:tcPr>
            <w:tcW w:w="1020" w:type="dxa"/>
            <w:vMerge/>
          </w:tcPr>
          <w:p w:rsidR="008902F0" w:rsidRDefault="008902F0"/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факт.</w:t>
            </w:r>
          </w:p>
        </w:tc>
      </w:tr>
      <w:tr w:rsidR="008902F0">
        <w:tc>
          <w:tcPr>
            <w:tcW w:w="510" w:type="dxa"/>
          </w:tcPr>
          <w:p w:rsidR="008902F0" w:rsidRDefault="00890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8902F0" w:rsidRDefault="008902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902F0" w:rsidRDefault="008902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  <w:jc w:val="center"/>
            </w:pPr>
            <w:r>
              <w:t>13</w:t>
            </w:r>
          </w:p>
        </w:tc>
      </w:tr>
      <w:tr w:rsidR="008902F0">
        <w:tc>
          <w:tcPr>
            <w:tcW w:w="510" w:type="dxa"/>
          </w:tcPr>
          <w:p w:rsidR="008902F0" w:rsidRDefault="00890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8902F0" w:rsidRDefault="008902F0">
            <w:pPr>
              <w:pStyle w:val="ConsPlusNormal"/>
            </w:pPr>
            <w:r>
              <w:t>Количество субъектов малого и среднего предпринимательства, получивших услуги</w:t>
            </w:r>
          </w:p>
        </w:tc>
        <w:tc>
          <w:tcPr>
            <w:tcW w:w="1020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</w:tr>
      <w:tr w:rsidR="008902F0">
        <w:tc>
          <w:tcPr>
            <w:tcW w:w="4082" w:type="dxa"/>
            <w:gridSpan w:val="2"/>
          </w:tcPr>
          <w:p w:rsidR="008902F0" w:rsidRDefault="008902F0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</w:tr>
      <w:tr w:rsidR="008902F0">
        <w:tc>
          <w:tcPr>
            <w:tcW w:w="510" w:type="dxa"/>
          </w:tcPr>
          <w:p w:rsidR="008902F0" w:rsidRDefault="008902F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572" w:type="dxa"/>
          </w:tcPr>
          <w:p w:rsidR="008902F0" w:rsidRDefault="008902F0">
            <w:pPr>
              <w:pStyle w:val="ConsPlusNormal"/>
            </w:pPr>
            <w:r>
              <w:t>Количество субъектов малого и среднего предпринимательства, получивших услуги ЦПЭ</w:t>
            </w:r>
          </w:p>
        </w:tc>
        <w:tc>
          <w:tcPr>
            <w:tcW w:w="1020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</w:tr>
      <w:tr w:rsidR="008902F0">
        <w:tc>
          <w:tcPr>
            <w:tcW w:w="510" w:type="dxa"/>
          </w:tcPr>
          <w:p w:rsidR="008902F0" w:rsidRDefault="008902F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572" w:type="dxa"/>
          </w:tcPr>
          <w:p w:rsidR="008902F0" w:rsidRDefault="008902F0">
            <w:pPr>
              <w:pStyle w:val="ConsPlusNormal"/>
            </w:pPr>
            <w:r>
              <w:t>Количество субъектов малого и среднего предпринимательства, получивших услуги РЭЦ и его дочерних организаций при содействии ЦПЭ</w:t>
            </w:r>
          </w:p>
        </w:tc>
        <w:tc>
          <w:tcPr>
            <w:tcW w:w="1020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</w:tr>
      <w:tr w:rsidR="008902F0">
        <w:tc>
          <w:tcPr>
            <w:tcW w:w="510" w:type="dxa"/>
          </w:tcPr>
          <w:p w:rsidR="008902F0" w:rsidRDefault="008902F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572" w:type="dxa"/>
          </w:tcPr>
          <w:p w:rsidR="008902F0" w:rsidRDefault="008902F0">
            <w:pPr>
              <w:pStyle w:val="ConsPlusNormal"/>
            </w:pPr>
            <w:r>
              <w:t>Количество субъектов малого и среднего предпринимательства, принявших участие в акселерации</w:t>
            </w:r>
          </w:p>
        </w:tc>
        <w:tc>
          <w:tcPr>
            <w:tcW w:w="1020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</w:tr>
      <w:tr w:rsidR="008902F0">
        <w:tc>
          <w:tcPr>
            <w:tcW w:w="510" w:type="dxa"/>
          </w:tcPr>
          <w:p w:rsidR="008902F0" w:rsidRDefault="008902F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572" w:type="dxa"/>
          </w:tcPr>
          <w:p w:rsidR="008902F0" w:rsidRDefault="008902F0">
            <w:pPr>
              <w:pStyle w:val="ConsPlusNormal"/>
            </w:pPr>
            <w:r>
              <w:t>Количество субъектов малого и среднего предпринимательства, вышедших на международные электронные площадки</w:t>
            </w:r>
          </w:p>
        </w:tc>
        <w:tc>
          <w:tcPr>
            <w:tcW w:w="1020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</w:tr>
      <w:tr w:rsidR="008902F0">
        <w:tc>
          <w:tcPr>
            <w:tcW w:w="510" w:type="dxa"/>
          </w:tcPr>
          <w:p w:rsidR="008902F0" w:rsidRDefault="008902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8902F0" w:rsidRDefault="008902F0">
            <w:pPr>
              <w:pStyle w:val="ConsPlusNormal"/>
            </w:pPr>
            <w:r>
              <w:t xml:space="preserve">Количество субъектов малого и среднего предпринимательства, заключивших экспортные контракты </w:t>
            </w:r>
            <w:r>
              <w:lastRenderedPageBreak/>
              <w:t>при содействии ЦПЭ (при наличии информации субъектов малого и среднего предпринимательства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контрагента)</w:t>
            </w:r>
          </w:p>
        </w:tc>
        <w:tc>
          <w:tcPr>
            <w:tcW w:w="1020" w:type="dxa"/>
          </w:tcPr>
          <w:p w:rsidR="008902F0" w:rsidRDefault="008902F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</w:tr>
      <w:tr w:rsidR="008902F0">
        <w:tc>
          <w:tcPr>
            <w:tcW w:w="4082" w:type="dxa"/>
            <w:gridSpan w:val="2"/>
          </w:tcPr>
          <w:p w:rsidR="008902F0" w:rsidRDefault="008902F0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02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</w:tr>
      <w:tr w:rsidR="008902F0">
        <w:tc>
          <w:tcPr>
            <w:tcW w:w="510" w:type="dxa"/>
          </w:tcPr>
          <w:p w:rsidR="008902F0" w:rsidRDefault="008902F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572" w:type="dxa"/>
          </w:tcPr>
          <w:p w:rsidR="008902F0" w:rsidRDefault="008902F0">
            <w:pPr>
              <w:pStyle w:val="ConsPlusNormal"/>
            </w:pPr>
            <w:r>
              <w:t>Ранее не осуществлявших экспортную деятельность</w:t>
            </w:r>
          </w:p>
        </w:tc>
        <w:tc>
          <w:tcPr>
            <w:tcW w:w="1020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</w:tr>
      <w:tr w:rsidR="008902F0">
        <w:tc>
          <w:tcPr>
            <w:tcW w:w="510" w:type="dxa"/>
          </w:tcPr>
          <w:p w:rsidR="008902F0" w:rsidRDefault="008902F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572" w:type="dxa"/>
          </w:tcPr>
          <w:p w:rsidR="008902F0" w:rsidRDefault="008902F0">
            <w:pPr>
              <w:pStyle w:val="ConsPlusNormal"/>
            </w:pPr>
            <w:r>
              <w:t>Ранее осуществлявших экспортную деятельность</w:t>
            </w:r>
          </w:p>
        </w:tc>
        <w:tc>
          <w:tcPr>
            <w:tcW w:w="1020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</w:tr>
      <w:tr w:rsidR="008902F0">
        <w:tc>
          <w:tcPr>
            <w:tcW w:w="510" w:type="dxa"/>
          </w:tcPr>
          <w:p w:rsidR="008902F0" w:rsidRDefault="008902F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572" w:type="dxa"/>
          </w:tcPr>
          <w:p w:rsidR="008902F0" w:rsidRDefault="008902F0">
            <w:pPr>
              <w:pStyle w:val="ConsPlusNormal"/>
            </w:pPr>
            <w:r>
              <w:t>Заключивших контракт впервые при содействии ЦПЭ (учитываются как субъекты малого и среднего предпринимательства - действующие экспортеры, так и субъекты малого и среднего предпринимательства, впервые заключившие экспортные контракты при содействии ЦПЭ)</w:t>
            </w:r>
          </w:p>
        </w:tc>
        <w:tc>
          <w:tcPr>
            <w:tcW w:w="1020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</w:tr>
      <w:tr w:rsidR="008902F0">
        <w:tc>
          <w:tcPr>
            <w:tcW w:w="510" w:type="dxa"/>
          </w:tcPr>
          <w:p w:rsidR="008902F0" w:rsidRDefault="008902F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572" w:type="dxa"/>
          </w:tcPr>
          <w:p w:rsidR="008902F0" w:rsidRDefault="008902F0">
            <w:pPr>
              <w:pStyle w:val="ConsPlusNormal"/>
            </w:pPr>
            <w:r>
              <w:t>Заключивших контракты по итогам акселерации</w:t>
            </w:r>
          </w:p>
        </w:tc>
        <w:tc>
          <w:tcPr>
            <w:tcW w:w="1020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</w:tr>
      <w:tr w:rsidR="008902F0">
        <w:tc>
          <w:tcPr>
            <w:tcW w:w="510" w:type="dxa"/>
          </w:tcPr>
          <w:p w:rsidR="008902F0" w:rsidRDefault="008902F0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572" w:type="dxa"/>
          </w:tcPr>
          <w:p w:rsidR="008902F0" w:rsidRDefault="008902F0">
            <w:pPr>
              <w:pStyle w:val="ConsPlusNormal"/>
            </w:pPr>
            <w:r>
              <w:t>Осуществляющих экспортные продажи посредством международных электронных торговых площадок</w:t>
            </w:r>
          </w:p>
        </w:tc>
        <w:tc>
          <w:tcPr>
            <w:tcW w:w="1020" w:type="dxa"/>
          </w:tcPr>
          <w:p w:rsidR="008902F0" w:rsidRDefault="008902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</w:tr>
      <w:tr w:rsidR="008902F0">
        <w:tc>
          <w:tcPr>
            <w:tcW w:w="510" w:type="dxa"/>
          </w:tcPr>
          <w:p w:rsidR="008902F0" w:rsidRDefault="008902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8902F0" w:rsidRDefault="008902F0">
            <w:pPr>
              <w:pStyle w:val="ConsPlusNormal"/>
            </w:pPr>
            <w:r>
              <w:t>Объем поддержанного экспорта субъектов малого и среднего предпринимательства (по курсу Центрального банка Российской Федерации, действующему на дату заключения экспортного контракта)</w:t>
            </w:r>
          </w:p>
        </w:tc>
        <w:tc>
          <w:tcPr>
            <w:tcW w:w="1020" w:type="dxa"/>
          </w:tcPr>
          <w:p w:rsidR="008902F0" w:rsidRDefault="008902F0">
            <w:pPr>
              <w:pStyle w:val="ConsPlusNormal"/>
              <w:jc w:val="center"/>
            </w:pPr>
            <w:r>
              <w:t>Млн долл. США</w:t>
            </w: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  <w:tc>
          <w:tcPr>
            <w:tcW w:w="680" w:type="dxa"/>
          </w:tcPr>
          <w:p w:rsidR="008902F0" w:rsidRDefault="008902F0">
            <w:pPr>
              <w:pStyle w:val="ConsPlusNormal"/>
            </w:pPr>
          </w:p>
        </w:tc>
      </w:tr>
    </w:tbl>
    <w:p w:rsidR="008902F0" w:rsidRDefault="008902F0">
      <w:pPr>
        <w:pStyle w:val="ConsPlusNormal"/>
      </w:pPr>
    </w:p>
    <w:p w:rsidR="008902F0" w:rsidRDefault="008902F0">
      <w:pPr>
        <w:pStyle w:val="ConsPlusNormal"/>
      </w:pPr>
    </w:p>
    <w:p w:rsidR="008902F0" w:rsidRDefault="008902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69DD" w:rsidRDefault="002969DD">
      <w:bookmarkStart w:id="18" w:name="_GoBack"/>
      <w:bookmarkEnd w:id="18"/>
    </w:p>
    <w:sectPr w:rsidR="002969DD" w:rsidSect="0098702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F0"/>
    <w:rsid w:val="002969DD"/>
    <w:rsid w:val="008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0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2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0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2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0EB013E8571B833EF8068145BF6B9BAF4E78F8EDC5B0B50DBEB1D801C3F76A3B88FC74FBE17D5C43A4D0BB64307CCFE4E972BDFAB3083A7Cf5Q" TargetMode="External"/><Relationship Id="rId18" Type="http://schemas.openxmlformats.org/officeDocument/2006/relationships/hyperlink" Target="consultantplus://offline/ref=390EB013E8571B833EF8068145BF6B9BAF4E78F8EDC5B0B50DBEB1D801C3F76A3B88FC74FBE17D5C46A4D0BB64307CCFE4E972BDFAB3083A7Cf5Q" TargetMode="External"/><Relationship Id="rId26" Type="http://schemas.openxmlformats.org/officeDocument/2006/relationships/hyperlink" Target="consultantplus://offline/ref=390EB013E8571B833EF8068145BF6B9BAF4E78F8EDC5B0B50DBEB1D801C3F76A3B88FC74FBE17D5F48A4D0BB64307CCFE4E972BDFAB3083A7Cf5Q" TargetMode="External"/><Relationship Id="rId39" Type="http://schemas.openxmlformats.org/officeDocument/2006/relationships/hyperlink" Target="consultantplus://offline/ref=390EB013E8571B833EF8068145BF6B9BAF4D70FEE5C3B0B50DBEB1D801C3F76A3B88FC74FBE17F5D46A4D0BB64307CCFE4E972BDFAB3083A7Cf5Q" TargetMode="External"/><Relationship Id="rId21" Type="http://schemas.openxmlformats.org/officeDocument/2006/relationships/hyperlink" Target="consultantplus://offline/ref=390EB013E8571B833EF8199050BF6B9BAE4F7EFCE5CFB0B50DBEB1D801C3F76A3B88FC74FBE17E5B40A4D0BB64307CCFE4E972BDFAB3083A7Cf5Q" TargetMode="External"/><Relationship Id="rId34" Type="http://schemas.openxmlformats.org/officeDocument/2006/relationships/hyperlink" Target="consultantplus://offline/ref=390EB013E8571B833EF8199050BF6B9BAE4F7EFCE5CFB0B50DBEB1D801C3F76A3B88FC74FBE17D5942A4D0BB64307CCFE4E972BDFAB3083A7Cf5Q" TargetMode="External"/><Relationship Id="rId42" Type="http://schemas.openxmlformats.org/officeDocument/2006/relationships/hyperlink" Target="consultantplus://offline/ref=390EB013E8571B833EF8068145BF6B9BAF4E78F8EDC5B0B50DBEB1D801C3F76A3B88FC74FBE17D5942A4D0BB64307CCFE4E972BDFAB3083A7Cf5Q" TargetMode="External"/><Relationship Id="rId47" Type="http://schemas.openxmlformats.org/officeDocument/2006/relationships/hyperlink" Target="consultantplus://offline/ref=390EB013E8571B833EF8068145BF6B9BAF4D70FEE5C3B0B50DBEB1D801C3F76A3B88FC74FBE17F5C48A4D0BB64307CCFE4E972BDFAB3083A7Cf5Q" TargetMode="External"/><Relationship Id="rId50" Type="http://schemas.openxmlformats.org/officeDocument/2006/relationships/hyperlink" Target="consultantplus://offline/ref=390EB013E8571B833EF8068145BF6B9BAF4E78F8EDC5B0B50DBEB1D801C3F76A3B88FC74FBE17D5849A4D0BB64307CCFE4E972BDFAB3083A7Cf5Q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90EB013E8571B833EF8068145BF6B9BAF4E78F8EDC5B0B50DBEB1D801C3F76A3B88FC74FBE17D5D44A4D0BB64307CCFE4E972BDFAB3083A7Cf5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0EB013E8571B833EF8068145BF6B9BAF4E78F8EDC5B0B50DBEB1D801C3F76A3B88FC74FBE17D5C44A4D0BB64307CCFE4E972BDFAB3083A7Cf5Q" TargetMode="External"/><Relationship Id="rId29" Type="http://schemas.openxmlformats.org/officeDocument/2006/relationships/hyperlink" Target="consultantplus://offline/ref=390EB013E8571B833EF8068145BF6B9BAF4E78F8EDC5B0B50DBEB1D801C3F76A3B88FC74FBE17D5E43A4D0BB64307CCFE4E972BDFAB3083A7Cf5Q" TargetMode="External"/><Relationship Id="rId11" Type="http://schemas.openxmlformats.org/officeDocument/2006/relationships/hyperlink" Target="consultantplus://offline/ref=390EB013E8571B833EF8068145BF6B9BAF4F7DFEEDC1B0B50DBEB1D801C3F76A3B88FC74FFE5785B41A4D0BB64307CCFE4E972BDFAB3083A7Cf5Q" TargetMode="External"/><Relationship Id="rId24" Type="http://schemas.openxmlformats.org/officeDocument/2006/relationships/hyperlink" Target="consultantplus://offline/ref=390EB013E8571B833EF8199050BF6B9BAE4F7EFCE5CFB0B50DBEB1D801C3F76A3B88FC74FBE1785548A4D0BB64307CCFE4E972BDFAB3083A7Cf5Q" TargetMode="External"/><Relationship Id="rId32" Type="http://schemas.openxmlformats.org/officeDocument/2006/relationships/hyperlink" Target="consultantplus://offline/ref=390EB013E8571B833EF8199050BF6B9BAE4F7EFCE5CFB0B50DBEB1D801C3F76A3B88FC74FBE17D5942A4D0BB64307CCFE4E972BDFAB3083A7Cf5Q" TargetMode="External"/><Relationship Id="rId37" Type="http://schemas.openxmlformats.org/officeDocument/2006/relationships/hyperlink" Target="consultantplus://offline/ref=390EB013E8571B833EF8068145BF6B9BAF4D70FEE5C3B0B50DBEB1D801C3F76A3B88FC74FBE17F5D44A4D0BB64307CCFE4E972BDFAB3083A7Cf5Q" TargetMode="External"/><Relationship Id="rId40" Type="http://schemas.openxmlformats.org/officeDocument/2006/relationships/hyperlink" Target="consultantplus://offline/ref=390EB013E8571B833EF8068145BF6B9BAF4E78F8EDC5B0B50DBEB1D801C3F76A3B88FC74FBE17D5E46A4D0BB64307CCFE4E972BDFAB3083A7Cf5Q" TargetMode="External"/><Relationship Id="rId45" Type="http://schemas.openxmlformats.org/officeDocument/2006/relationships/hyperlink" Target="consultantplus://offline/ref=390EB013E8571B833EF8068145BF6B9BAF4E78F8EDC5B0B50DBEB1D801C3F76A3B88FC74FBE17D5947A4D0BB64307CCFE4E972BDFAB3083A7Cf5Q" TargetMode="External"/><Relationship Id="rId53" Type="http://schemas.openxmlformats.org/officeDocument/2006/relationships/hyperlink" Target="consultantplus://offline/ref=390EB013E8571B833EF8068145BF6B9BAF4E78F8EDC5B0B50DBEB1D801C3F76A3B88FC74FBE17C5D41A4D0BB64307CCFE4E972BDFAB3083A7Cf5Q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90EB013E8571B833EF8199050BF6B9BAE4F7EFCE5CFB0B50DBEB1D801C3F76A2988A478F9E9635C43B186EA2276f5Q" TargetMode="External"/><Relationship Id="rId19" Type="http://schemas.openxmlformats.org/officeDocument/2006/relationships/hyperlink" Target="consultantplus://offline/ref=390EB013E8571B833EF8068145BF6B9BAF4E78F8EDC5B0B50DBEB1D801C3F76A3B88FC74FBE17D5C49A4D0BB64307CCFE4E972BDFAB3083A7Cf5Q" TargetMode="External"/><Relationship Id="rId31" Type="http://schemas.openxmlformats.org/officeDocument/2006/relationships/hyperlink" Target="consultantplus://offline/ref=390EB013E8571B833EF8068145BF6B9BAF4E78F8EDC5B0B50DBEB1D801C3F76A3B88FC74FBE17D5E42A4D0BB64307CCFE4E972BDFAB3083A7Cf5Q" TargetMode="External"/><Relationship Id="rId44" Type="http://schemas.openxmlformats.org/officeDocument/2006/relationships/hyperlink" Target="consultantplus://offline/ref=390EB013E8571B833EF8068145BF6B9BAF4D70FEE5C3B0B50DBEB1D801C3F76A3B88FC74FBE17F5D48A4D0BB64307CCFE4E972BDFAB3083A7Cf5Q" TargetMode="External"/><Relationship Id="rId52" Type="http://schemas.openxmlformats.org/officeDocument/2006/relationships/hyperlink" Target="consultantplus://offline/ref=390EB013E8571B833EF8068145BF6B9BAF4E78F8EDC5B0B50DBEB1D801C3F76A3B88FC74FBE17D5448A4D0BB64307CCFE4E972BDFAB3083A7Cf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EB013E8571B833EF8199050BF6B9BAE4F7AF8E7C5B0B50DBEB1D801C3F76A3B88FC74FBE17D5C43A4D0BB64307CCFE4E972BDFAB3083A7Cf5Q" TargetMode="External"/><Relationship Id="rId14" Type="http://schemas.openxmlformats.org/officeDocument/2006/relationships/hyperlink" Target="consultantplus://offline/ref=390EB013E8571B833EF8068145BF6B9BAF4D70FEE5C3B0B50DBEB1D801C3F76A3B88FC74FBE17C5548A4D0BB64307CCFE4E972BDFAB3083A7Cf5Q" TargetMode="External"/><Relationship Id="rId22" Type="http://schemas.openxmlformats.org/officeDocument/2006/relationships/hyperlink" Target="consultantplus://offline/ref=390EB013E8571B833EF8199050BF6B9BAE4F7EFCE5CFB0B50DBEB1D801C3F76A3B88FC74FBE17B5C42A4D0BB64307CCFE4E972BDFAB3083A7Cf5Q" TargetMode="External"/><Relationship Id="rId27" Type="http://schemas.openxmlformats.org/officeDocument/2006/relationships/hyperlink" Target="consultantplus://offline/ref=390EB013E8571B833EF8199050BF6B9BAE497CFFE5C3B0B50DBEB1D801C3F76A3B88FC74FBE17D5C48A4D0BB64307CCFE4E972BDFAB3083A7Cf5Q" TargetMode="External"/><Relationship Id="rId30" Type="http://schemas.openxmlformats.org/officeDocument/2006/relationships/hyperlink" Target="consultantplus://offline/ref=390EB013E8571B833EF8068145BF6B9BAF4D70FEE5C3B0B50DBEB1D801C3F76A3B88FC74FBE17F5D42A4D0BB64307CCFE4E972BDFAB3083A7Cf5Q" TargetMode="External"/><Relationship Id="rId35" Type="http://schemas.openxmlformats.org/officeDocument/2006/relationships/hyperlink" Target="consultantplus://offline/ref=390EB013E8571B833EF8199050BF6B9BAE4F7EFCE5CFB0B50DBEB1D801C3F76A3B88FC74FBE17C5943A4D0BB64307CCFE4E972BDFAB3083A7Cf5Q" TargetMode="External"/><Relationship Id="rId43" Type="http://schemas.openxmlformats.org/officeDocument/2006/relationships/hyperlink" Target="consultantplus://offline/ref=390EB013E8571B833EF8068145BF6B9BAF4E78F8EDC5B0B50DBEB1D801C3F76A3B88FC74FBE17D5945A4D0BB64307CCFE4E972BDFAB3083A7Cf5Q" TargetMode="External"/><Relationship Id="rId48" Type="http://schemas.openxmlformats.org/officeDocument/2006/relationships/hyperlink" Target="consultantplus://offline/ref=390EB013E8571B833EF8199050BF6B9BAE4A7FF4E6CFB0B50DBEB1D801C3F76A3B88FC74FCE9760910EBD1E7226D6FCCEEE971BFE67Bf1Q" TargetMode="External"/><Relationship Id="rId8" Type="http://schemas.openxmlformats.org/officeDocument/2006/relationships/hyperlink" Target="consultantplus://offline/ref=390EB013E8571B833EF8199050BF6B9BAE4B78F5E5C6B0B50DBEB1D801C3F76A3B88FC71FDE0755615FEC0BF2D6779D3EDF56DBDE4B370f8Q" TargetMode="External"/><Relationship Id="rId51" Type="http://schemas.openxmlformats.org/officeDocument/2006/relationships/hyperlink" Target="consultantplus://offline/ref=390EB013E8571B833EF8068145BF6B9BAF4D70FEE5C3B0B50DBEB1D801C3F76A3B88FC74FBE17F5848A4D0BB64307CCFE4E972BDFAB3083A7Cf5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90EB013E8571B833EF8068145BF6B9BAF4E78F8EDC5B0B50DBEB1D801C3F76A3B88FC74FBE17D5C40A4D0BB64307CCFE4E972BDFAB3083A7Cf5Q" TargetMode="External"/><Relationship Id="rId17" Type="http://schemas.openxmlformats.org/officeDocument/2006/relationships/hyperlink" Target="consultantplus://offline/ref=390EB013E8571B833EF8199050BF6B9BAE4971FCE6C0B0B50DBEB1D801C3F76A2988A478F9E9635C43B186EA2276f5Q" TargetMode="External"/><Relationship Id="rId25" Type="http://schemas.openxmlformats.org/officeDocument/2006/relationships/hyperlink" Target="consultantplus://offline/ref=390EB013E8571B833EF8068145BF6B9BAF4E78F8EDC5B0B50DBEB1D801C3F76A3B88FC74FBE17D5F40A4D0BB64307CCFE4E972BDFAB3083A7Cf5Q" TargetMode="External"/><Relationship Id="rId33" Type="http://schemas.openxmlformats.org/officeDocument/2006/relationships/hyperlink" Target="consultantplus://offline/ref=390EB013E8571B833EF8199050BF6B9BAE4F7EFCE5CFB0B50DBEB1D801C3F76A3B88FC74FBE17C5943A4D0BB64307CCFE4E972BDFAB3083A7Cf5Q" TargetMode="External"/><Relationship Id="rId38" Type="http://schemas.openxmlformats.org/officeDocument/2006/relationships/hyperlink" Target="consultantplus://offline/ref=390EB013E8571B833EF8068145BF6B9BAF4E78F8EDC5B0B50DBEB1D801C3F76A3B88FC74FBE17D5E47A4D0BB64307CCFE4E972BDFAB3083A7Cf5Q" TargetMode="External"/><Relationship Id="rId46" Type="http://schemas.openxmlformats.org/officeDocument/2006/relationships/hyperlink" Target="consultantplus://offline/ref=390EB013E8571B833EF8068145BF6B9BAF4D70FEE5C3B0B50DBEB1D801C3F76A3B88FC74FBE17F5C45A4D0BB64307CCFE4E972BDFAB3083A7Cf5Q" TargetMode="External"/><Relationship Id="rId20" Type="http://schemas.openxmlformats.org/officeDocument/2006/relationships/hyperlink" Target="consultantplus://offline/ref=390EB013E8571B833EF8068145BF6B9BAF4D70FEE5C3B0B50DBEB1D801C3F76A3B88FC74FBE17C5443A4D0BB64307CCFE4E972BDFAB3083A7Cf5Q" TargetMode="External"/><Relationship Id="rId41" Type="http://schemas.openxmlformats.org/officeDocument/2006/relationships/hyperlink" Target="consultantplus://offline/ref=390EB013E8571B833EF8068145BF6B9BAF4E78F8EDC5B0B50DBEB1D801C3F76A3B88FC74FBE17D5E48A4D0BB64307CCFE4E972BDFAB3083A7Cf5Q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EB013E8571B833EF8068145BF6B9BAF4D70FEE5C3B0B50DBEB1D801C3F76A3B88FC74FBE17D5D44A4D0BB64307CCFE4E972BDFAB3083A7Cf5Q" TargetMode="External"/><Relationship Id="rId15" Type="http://schemas.openxmlformats.org/officeDocument/2006/relationships/hyperlink" Target="consultantplus://offline/ref=390EB013E8571B833EF8068145BF6B9BAF4E78F8EDC5B0B50DBEB1D801C3F76A3B88FC74FBE17D5C42A4D0BB64307CCFE4E972BDFAB3083A7Cf5Q" TargetMode="External"/><Relationship Id="rId23" Type="http://schemas.openxmlformats.org/officeDocument/2006/relationships/hyperlink" Target="consultantplus://offline/ref=390EB013E8571B833EF8199050BF6B9BAE4F7EFCE5CFB0B50DBEB1D801C3F76A3B88FC74FBE1785E41A4D0BB64307CCFE4E972BDFAB3083A7Cf5Q" TargetMode="External"/><Relationship Id="rId28" Type="http://schemas.openxmlformats.org/officeDocument/2006/relationships/hyperlink" Target="consultantplus://offline/ref=390EB013E8571B833EF8068145BF6B9BAF4D70FEE5C3B0B50DBEB1D801C3F76A3B88FC74FBE17C5445A4D0BB64307CCFE4E972BDFAB3083A7Cf5Q" TargetMode="External"/><Relationship Id="rId36" Type="http://schemas.openxmlformats.org/officeDocument/2006/relationships/hyperlink" Target="consultantplus://offline/ref=390EB013E8571B833EF8068145BF6B9BAF4E78F8EDC5B0B50DBEB1D801C3F76A3B88FC74FBE17D5E45A4D0BB64307CCFE4E972BDFAB3083A7Cf5Q" TargetMode="External"/><Relationship Id="rId49" Type="http://schemas.openxmlformats.org/officeDocument/2006/relationships/hyperlink" Target="consultantplus://offline/ref=390EB013E8571B833EF8068145BF6B9BAF4E78F8EDC5B0B50DBEB1D801C3F76A3B88FC74FBE17D5946A4D0BB64307CCFE4E972BDFAB3083A7Cf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6584</Words>
  <Characters>37533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1</cp:revision>
  <dcterms:created xsi:type="dcterms:W3CDTF">2020-12-28T16:31:00Z</dcterms:created>
  <dcterms:modified xsi:type="dcterms:W3CDTF">2020-12-28T16:32:00Z</dcterms:modified>
</cp:coreProperties>
</file>