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Правительства Ленинградской области от 23.04.2018 N 145</w:t>
              <w:br/>
              <w:t xml:space="preserve">(ред. от 14.03.2023)</w:t>
              <w:br/>
              <w:t xml:space="preserve">"Об утверждении Порядка предоставления режима государственной поддержки инвестиционной деятельности в Ленинградской области и осуществления контроля за предоставлением мер государственной поддержки инвестиционной деятельности в Ленинградской области и признании утратившими силу полностью или частично отдельных постановлений Правительства Ленинградской области"</w:t>
              <w:br/>
              <w:t xml:space="preserve">(с изм. и доп., вступающими в силу с 01.06.2023)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ЛЕНИНГРАДСКОЙ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23 апреля 2018 г. N 145</w:t>
      </w:r>
    </w:p>
    <w:p>
      <w:pPr>
        <w:pStyle w:val="2"/>
        <w:jc w:val="center"/>
      </w:pPr>
      <w:r>
        <w:rPr>
          <w:sz w:val="20"/>
        </w:rPr>
      </w:r>
    </w:p>
    <w:p>
      <w:pPr>
        <w:pStyle w:val="2"/>
        <w:jc w:val="center"/>
      </w:pPr>
      <w:r>
        <w:rPr>
          <w:sz w:val="20"/>
        </w:rPr>
        <w:t xml:space="preserve">ОБ УТВЕРЖДЕНИИ ПОРЯДКА ПРЕДОСТАВЛЕНИЯ РЕЖИМА ГОСУДАРСТВЕННОЙ</w:t>
      </w:r>
    </w:p>
    <w:p>
      <w:pPr>
        <w:pStyle w:val="2"/>
        <w:jc w:val="center"/>
      </w:pPr>
      <w:r>
        <w:rPr>
          <w:sz w:val="20"/>
        </w:rPr>
        <w:t xml:space="preserve">ПОДДЕРЖКИ ИНВЕСТИЦИОННОЙ ДЕЯТЕЛЬНОСТИ В ЛЕНИНГРАДСКОЙ</w:t>
      </w:r>
    </w:p>
    <w:p>
      <w:pPr>
        <w:pStyle w:val="2"/>
        <w:jc w:val="center"/>
      </w:pPr>
      <w:r>
        <w:rPr>
          <w:sz w:val="20"/>
        </w:rPr>
        <w:t xml:space="preserve">ОБЛАСТИ И ОСУЩЕСТВЛЕНИЯ КОНТРОЛЯ ЗА ПРЕДОСТАВЛЕНИЕМ МЕР</w:t>
      </w:r>
    </w:p>
    <w:p>
      <w:pPr>
        <w:pStyle w:val="2"/>
        <w:jc w:val="center"/>
      </w:pPr>
      <w:r>
        <w:rPr>
          <w:sz w:val="20"/>
        </w:rPr>
        <w:t xml:space="preserve">ГОСУДАРСТВЕННОЙ ПОДДЕРЖКИ ИНВЕСТИЦИОННОЙ ДЕЯТЕЛЬНОСТИ</w:t>
      </w:r>
    </w:p>
    <w:p>
      <w:pPr>
        <w:pStyle w:val="2"/>
        <w:jc w:val="center"/>
      </w:pPr>
      <w:r>
        <w:rPr>
          <w:sz w:val="20"/>
        </w:rPr>
        <w:t xml:space="preserve">В ЛЕНИНГРАДСКОЙ ОБЛАСТИ И ПРИЗНАНИИ УТРАТИВШИМИ СИЛУ</w:t>
      </w:r>
    </w:p>
    <w:p>
      <w:pPr>
        <w:pStyle w:val="2"/>
        <w:jc w:val="center"/>
      </w:pPr>
      <w:r>
        <w:rPr>
          <w:sz w:val="20"/>
        </w:rPr>
        <w:t xml:space="preserve">ПОЛНОСТЬЮ ИЛИ ЧАСТИЧНО ОТДЕЛЬНЫХ ПОСТАНОВЛЕНИЙ ПРАВИТЕЛЬСТВА</w:t>
      </w:r>
    </w:p>
    <w:p>
      <w:pPr>
        <w:pStyle w:val="2"/>
        <w:jc w:val="center"/>
      </w:pPr>
      <w:r>
        <w:rPr>
          <w:sz w:val="20"/>
        </w:rPr>
        <w:t xml:space="preserve">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23.04.2021 </w:t>
            </w:r>
            <w:hyperlink w:history="0" r:id="rId8" w:tooltip="Постановление Правительства Ленинградской области от 23.04.2021 N 219 &quot;О внесении изменений в постановление Правительства Ленинградской области от 23 апреля 2018 года N 145 &quot;Об утверждении Порядка предоставления режима государственной поддержки инвестиционной деятельности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219</w:t>
              </w:r>
            </w:hyperlink>
            <w:r>
              <w:rPr>
                <w:sz w:val="20"/>
                <w:color w:val="392c69"/>
              </w:rPr>
              <w:t xml:space="preserve">, от 28.12.2021 </w:t>
            </w:r>
            <w:hyperlink w:history="0" r:id="rId9" w:tooltip="Постановление Правительства Ленинградской области от 28.12.2021 N 890 &quot;О внесении изменения в постановление Правительства Ленинградской области от 23 апреля 2018 года N 145 &quot;Об утверждении Порядка предоставления режима государственной поддержки инвестиционной деятельности в Ленинградской области и осуществления контроля за предоставлением мер государственной поддержки инвестиционной деятельности в Ленинградской области и признании утратившими силу полностью или частично отдельных постановлений Правительства {КонсультантПлюс}">
              <w:r>
                <w:rPr>
                  <w:sz w:val="20"/>
                  <w:color w:val="0000ff"/>
                </w:rPr>
                <w:t xml:space="preserve">N 890</w:t>
              </w:r>
            </w:hyperlink>
            <w:r>
              <w:rPr>
                <w:sz w:val="20"/>
                <w:color w:val="392c69"/>
              </w:rPr>
              <w:t xml:space="preserve">, от 14.03.2023 </w:t>
            </w:r>
            <w:hyperlink w:history="0" r:id="rId10" w:tooltip="Постановление Правительства Ленинградской области от 14.03.2023 N 164 &quot;О внесении изменений в постановление Правительства Ленинградской области от 23 апреля 2018 года N 145&quot; {КонсультантПлюс}">
              <w:r>
                <w:rPr>
                  <w:sz w:val="20"/>
                  <w:color w:val="0000ff"/>
                </w:rPr>
                <w:t xml:space="preserve">N 164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реализации областного </w:t>
      </w:r>
      <w:hyperlink w:history="0" r:id="rId11"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закона</w:t>
        </w:r>
      </w:hyperlink>
      <w:r>
        <w:rPr>
          <w:sz w:val="20"/>
        </w:rPr>
        <w:t xml:space="preserve"> от 29 декабря 2012 года N 113-оз "О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 Правительство Ленинградской области постановляет:</w:t>
      </w:r>
    </w:p>
    <w:p>
      <w:pPr>
        <w:pStyle w:val="0"/>
        <w:jc w:val="both"/>
      </w:pPr>
      <w:r>
        <w:rPr>
          <w:sz w:val="20"/>
        </w:rPr>
      </w:r>
    </w:p>
    <w:p>
      <w:pPr>
        <w:pStyle w:val="0"/>
        <w:ind w:firstLine="540"/>
        <w:jc w:val="both"/>
      </w:pPr>
      <w:r>
        <w:rPr>
          <w:sz w:val="20"/>
        </w:rPr>
        <w:t xml:space="preserve">1. Утвердить прилагаемый </w:t>
      </w:r>
      <w:hyperlink w:history="0" w:anchor="P43" w:tooltip="ПОРЯДОК">
        <w:r>
          <w:rPr>
            <w:sz w:val="20"/>
            <w:color w:val="0000ff"/>
          </w:rPr>
          <w:t xml:space="preserve">Порядок</w:t>
        </w:r>
      </w:hyperlink>
      <w:r>
        <w:rPr>
          <w:sz w:val="20"/>
        </w:rPr>
        <w:t xml:space="preserve"> предоставления режима государственной поддержки инвестиционной деятельности в Ленинградской области и осуществления контроля за предоставлением мер государственной поддержки инвестиционной деятельности в Ленинградской области.</w:t>
      </w:r>
    </w:p>
    <w:p>
      <w:pPr>
        <w:pStyle w:val="0"/>
        <w:jc w:val="both"/>
      </w:pPr>
      <w:r>
        <w:rPr>
          <w:sz w:val="20"/>
        </w:rPr>
        <w:t xml:space="preserve">(п. 1 в ред. </w:t>
      </w:r>
      <w:hyperlink w:history="0" r:id="rId12" w:tooltip="Постановление Правительства Ленинградской области от 23.04.2021 N 219 &quot;О внесении изменений в постановление Правительства Ленинградской области от 23 апреля 2018 года N 145 &quot;Об утверждении Порядка предоставления режима государственной поддержки инвестиционной деятельности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23.04.2021 N 219)</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3" w:tooltip="Постановление Правительства Ленинградской области от 06.05.2013 N 128 (ред. от 16.05.2016, с изм. от 30.05.2016) &quot;Об утверждении Порядка предоставления режима государственной поддержки инвестиционной деятельности и контроля за его предоставлением&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6 мая 2013 года N 128 "Об утверждении Порядка предоставления режима государственной поддержки инвестиционной деятельности и контроля за его предоставлением";</w:t>
      </w:r>
    </w:p>
    <w:p>
      <w:pPr>
        <w:pStyle w:val="0"/>
        <w:spacing w:before="200" w:lineRule="auto"/>
        <w:ind w:firstLine="540"/>
        <w:jc w:val="both"/>
      </w:pPr>
      <w:hyperlink w:history="0" r:id="rId14" w:tooltip="Постановление Правительства Ленинградской области от 06.05.2013 N 129 (ред. от 13.09.2017) &quot;Об утверждении Примерной формы договора о предоставлении режима государственной поддержки инвестиционной деятельности в Ленинградской обла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6 мая 2013 года N 129 "Об утверждении Примерной формы договора о предоставлении режима государственной поддержки инвестиционной деятельности в Ленинградской области";</w:t>
      </w:r>
    </w:p>
    <w:p>
      <w:pPr>
        <w:pStyle w:val="0"/>
        <w:spacing w:before="200" w:lineRule="auto"/>
        <w:ind w:firstLine="540"/>
        <w:jc w:val="both"/>
      </w:pPr>
      <w:hyperlink w:history="0" r:id="rId15" w:tooltip="Постановление Правительства Ленинградской области от 16.05.2016 N 144 (ред. от 28.11.2016) &quot;О внесении изменений в отдельные постановления Правительства Ленинградской области&quot; ------------ Недействующая редакция {КонсультантПлюс}">
        <w:r>
          <w:rPr>
            <w:sz w:val="20"/>
            <w:color w:val="0000ff"/>
          </w:rPr>
          <w:t xml:space="preserve">пункты 5</w:t>
        </w:r>
      </w:hyperlink>
      <w:r>
        <w:rPr>
          <w:sz w:val="20"/>
        </w:rPr>
        <w:t xml:space="preserve"> и </w:t>
      </w:r>
      <w:hyperlink w:history="0" r:id="rId16" w:tooltip="Постановление Правительства Ленинградской области от 16.05.2016 N 144 (ред. от 28.11.2016) &quot;О внесении изменений в отдельные постановления Правительства Ленинградской области&quot; ------------ Недействующая редакция {КонсультантПлюс}">
        <w:r>
          <w:rPr>
            <w:sz w:val="20"/>
            <w:color w:val="0000ff"/>
          </w:rPr>
          <w:t xml:space="preserve">6</w:t>
        </w:r>
      </w:hyperlink>
      <w:r>
        <w:rPr>
          <w:sz w:val="20"/>
        </w:rPr>
        <w:t xml:space="preserve"> приложения к постановлению Правительства Ленинградской области от 16 мая 2016 года N 144 "О внесении изменений в отдельные постановления Правительства Ленинградской области";</w:t>
      </w:r>
    </w:p>
    <w:p>
      <w:pPr>
        <w:pStyle w:val="0"/>
        <w:spacing w:before="200" w:lineRule="auto"/>
        <w:ind w:firstLine="540"/>
        <w:jc w:val="both"/>
      </w:pPr>
      <w:hyperlink w:history="0" r:id="rId17" w:tooltip="Постановление Правительства Ленинградской области от 13.09.2017 N 365 &quot;О внесении изменения в постановление Правительства Ленинградской области от 6 мая 2013 года N 129 &quot;Об утверждении Примерной формы договора о предоставлении режима государственной поддержки инвестиционной деятельности в Ленинградской области&quot; ------------ Утратил силу или отменен {КонсультантПлюс}">
        <w:r>
          <w:rPr>
            <w:sz w:val="20"/>
            <w:color w:val="0000ff"/>
          </w:rPr>
          <w:t xml:space="preserve">постановление</w:t>
        </w:r>
      </w:hyperlink>
      <w:r>
        <w:rPr>
          <w:sz w:val="20"/>
        </w:rPr>
        <w:t xml:space="preserve"> Правительства Ленинградской области от 13 сентября 2017 года N 365 "О внесении изменения в постановление Правительства Ленинградской области от 6 мая 2013 года N 129 "Об утверждении Примерной формы договора о предоставлении режима государственной поддержки инвестиционной деятельности в Ленинградской области".</w:t>
      </w:r>
    </w:p>
    <w:p>
      <w:pPr>
        <w:pStyle w:val="0"/>
        <w:spacing w:before="200" w:lineRule="auto"/>
        <w:ind w:firstLine="540"/>
        <w:jc w:val="both"/>
      </w:pPr>
      <w:r>
        <w:rPr>
          <w:sz w:val="20"/>
        </w:rPr>
        <w:t xml:space="preserve">3. Контроль за исполнением постановления возложить на заместителя Председателя Правительства Ленинградской области - председателя комитета экономического развития и инвестиционной деятельности.</w:t>
      </w:r>
    </w:p>
    <w:p>
      <w:pPr>
        <w:pStyle w:val="0"/>
        <w:spacing w:before="200" w:lineRule="auto"/>
        <w:ind w:firstLine="540"/>
        <w:jc w:val="both"/>
      </w:pPr>
      <w:r>
        <w:rPr>
          <w:sz w:val="20"/>
        </w:rPr>
        <w:t xml:space="preserve">4. Настоящее постановление вступает в силу со дня опубликования.</w:t>
      </w:r>
    </w:p>
    <w:p>
      <w:pPr>
        <w:pStyle w:val="0"/>
        <w:jc w:val="both"/>
      </w:pPr>
      <w:r>
        <w:rPr>
          <w:sz w:val="20"/>
        </w:rPr>
      </w:r>
    </w:p>
    <w:p>
      <w:pPr>
        <w:pStyle w:val="0"/>
        <w:jc w:val="right"/>
      </w:pPr>
      <w:r>
        <w:rPr>
          <w:sz w:val="20"/>
        </w:rPr>
        <w:t xml:space="preserve">Губернатор</w:t>
      </w:r>
    </w:p>
    <w:p>
      <w:pPr>
        <w:pStyle w:val="0"/>
        <w:jc w:val="right"/>
      </w:pPr>
      <w:r>
        <w:rPr>
          <w:sz w:val="20"/>
        </w:rPr>
        <w:t xml:space="preserve">Ленинградской области</w:t>
      </w:r>
    </w:p>
    <w:p>
      <w:pPr>
        <w:pStyle w:val="0"/>
        <w:jc w:val="right"/>
      </w:pPr>
      <w:r>
        <w:rPr>
          <w:sz w:val="20"/>
        </w:rPr>
        <w:t xml:space="preserve">А.Дрозденко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23.04.2018 N 145</w:t>
      </w:r>
    </w:p>
    <w:p>
      <w:pPr>
        <w:pStyle w:val="0"/>
        <w:jc w:val="right"/>
      </w:pPr>
      <w:r>
        <w:rPr>
          <w:sz w:val="20"/>
        </w:rPr>
        <w:t xml:space="preserve">(приложение)</w:t>
      </w:r>
    </w:p>
    <w:p>
      <w:pPr>
        <w:pStyle w:val="0"/>
        <w:jc w:val="both"/>
      </w:pPr>
      <w:r>
        <w:rPr>
          <w:sz w:val="20"/>
        </w:rPr>
      </w:r>
    </w:p>
    <w:bookmarkStart w:id="43" w:name="P43"/>
    <w:bookmarkEnd w:id="43"/>
    <w:p>
      <w:pPr>
        <w:pStyle w:val="2"/>
        <w:jc w:val="center"/>
      </w:pPr>
      <w:r>
        <w:rPr>
          <w:sz w:val="20"/>
        </w:rPr>
        <w:t xml:space="preserve">ПОРЯДОК</w:t>
      </w:r>
    </w:p>
    <w:p>
      <w:pPr>
        <w:pStyle w:val="2"/>
        <w:jc w:val="center"/>
      </w:pPr>
      <w:r>
        <w:rPr>
          <w:sz w:val="20"/>
        </w:rPr>
        <w:t xml:space="preserve">ПРЕДОСТАВЛЕНИЯ РЕЖИМА ГОСУДАРСТВЕННОЙ ПОДДЕРЖКИ</w:t>
      </w:r>
    </w:p>
    <w:p>
      <w:pPr>
        <w:pStyle w:val="2"/>
        <w:jc w:val="center"/>
      </w:pPr>
      <w:r>
        <w:rPr>
          <w:sz w:val="20"/>
        </w:rPr>
        <w:t xml:space="preserve">ИНВЕСТИЦИОННОЙ ДЕЯТЕЛЬНОСТИ В ЛЕНИНГРАДСКОЙ ОБЛАСТИ</w:t>
      </w:r>
    </w:p>
    <w:p>
      <w:pPr>
        <w:pStyle w:val="2"/>
        <w:jc w:val="center"/>
      </w:pPr>
      <w:r>
        <w:rPr>
          <w:sz w:val="20"/>
        </w:rPr>
        <w:t xml:space="preserve">И ОСУЩЕСТВЛЕНИЯ КОНТРОЛЯ ЗА ПРЕДОСТАВЛЕНИЕМ МЕР</w:t>
      </w:r>
    </w:p>
    <w:p>
      <w:pPr>
        <w:pStyle w:val="2"/>
        <w:jc w:val="center"/>
      </w:pPr>
      <w:r>
        <w:rPr>
          <w:sz w:val="20"/>
        </w:rPr>
        <w:t xml:space="preserve">ГОСУДАРСТВЕННОЙ ПОДДЕРЖКИ ИНВЕСТИЦИОННОЙ ДЕЯТЕЛЬНОСТИ</w:t>
      </w:r>
    </w:p>
    <w:p>
      <w:pPr>
        <w:pStyle w:val="2"/>
        <w:jc w:val="center"/>
      </w:pPr>
      <w:r>
        <w:rPr>
          <w:sz w:val="20"/>
        </w:rPr>
        <w:t xml:space="preserve">В 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23.04.2021 </w:t>
            </w:r>
            <w:hyperlink w:history="0" r:id="rId18" w:tooltip="Постановление Правительства Ленинградской области от 23.04.2021 N 219 &quot;О внесении изменений в постановление Правительства Ленинградской области от 23 апреля 2018 года N 145 &quot;Об утверждении Порядка предоставления режима государственной поддержки инвестиционной деятельности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219</w:t>
              </w:r>
            </w:hyperlink>
            <w:r>
              <w:rPr>
                <w:sz w:val="20"/>
                <w:color w:val="392c69"/>
              </w:rPr>
              <w:t xml:space="preserve">, от 28.12.2021 </w:t>
            </w:r>
            <w:hyperlink w:history="0" r:id="rId19" w:tooltip="Постановление Правительства Ленинградской области от 28.12.2021 N 890 &quot;О внесении изменения в постановление Правительства Ленинградской области от 23 апреля 2018 года N 145 &quot;Об утверждении Порядка предоставления режима государственной поддержки инвестиционной деятельности в Ленинградской области и осуществления контроля за предоставлением мер государственной поддержки инвестиционной деятельности в Ленинградской области и признании утратившими силу полностью или частично отдельных постановлений Правительства {КонсультантПлюс}">
              <w:r>
                <w:rPr>
                  <w:sz w:val="20"/>
                  <w:color w:val="0000ff"/>
                </w:rPr>
                <w:t xml:space="preserve">N 890</w:t>
              </w:r>
            </w:hyperlink>
            <w:r>
              <w:rPr>
                <w:sz w:val="20"/>
                <w:color w:val="392c69"/>
              </w:rPr>
              <w:t xml:space="preserve">, от 14.03.2023 </w:t>
            </w:r>
            <w:hyperlink w:history="0" r:id="rId20" w:tooltip="Постановление Правительства Ленинградской области от 14.03.2023 N 164 &quot;О внесении изменений в постановление Правительства Ленинградской области от 23 апреля 2018 года N 145&quot; {КонсультантПлюс}">
              <w:r>
                <w:rPr>
                  <w:sz w:val="20"/>
                  <w:color w:val="0000ff"/>
                </w:rPr>
                <w:t xml:space="preserve">N 164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Настоящий Порядок разработан в соответствии с </w:t>
      </w:r>
      <w:hyperlink w:history="0" r:id="rId21"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частью 6 статьи 1</w:t>
        </w:r>
      </w:hyperlink>
      <w:r>
        <w:rPr>
          <w:sz w:val="20"/>
        </w:rPr>
        <w:t xml:space="preserve">, </w:t>
      </w:r>
      <w:hyperlink w:history="0" r:id="rId22"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частями 1</w:t>
        </w:r>
      </w:hyperlink>
      <w:r>
        <w:rPr>
          <w:sz w:val="20"/>
        </w:rPr>
        <w:t xml:space="preserve"> и </w:t>
      </w:r>
      <w:hyperlink w:history="0" r:id="rId23"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5 статьи 2</w:t>
        </w:r>
      </w:hyperlink>
      <w:r>
        <w:rPr>
          <w:sz w:val="20"/>
        </w:rPr>
        <w:t xml:space="preserve"> областного закона от 29 декабря 2012 года N 113-оз "О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 (далее - Закон) и устанавливает правила заключения, изменения, расторжения договоров о предоставлении режима государственной поддержки инвестиционной деятельности в Ленинградской области и осуществления контроля за предоставлением мер государственной поддержки инвестиционной деятельности в Ленинградской области, в том числе предоставленным до 1 января 2014 года.</w:t>
      </w:r>
    </w:p>
    <w:p>
      <w:pPr>
        <w:pStyle w:val="0"/>
        <w:jc w:val="both"/>
      </w:pPr>
      <w:r>
        <w:rPr>
          <w:sz w:val="20"/>
        </w:rPr>
        <w:t xml:space="preserve">(в ред. </w:t>
      </w:r>
      <w:hyperlink w:history="0" r:id="rId24" w:tooltip="Постановление Правительства Ленинградской области от 23.04.2021 N 219 &quot;О внесении изменений в постановление Правительства Ленинградской области от 23 апреля 2018 года N 145 &quot;Об утверждении Порядка предоставления режима государственной поддержки инвестиционной деятельности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23.04.2021 N 219)</w:t>
      </w:r>
    </w:p>
    <w:p>
      <w:pPr>
        <w:pStyle w:val="0"/>
        <w:spacing w:before="200" w:lineRule="auto"/>
        <w:ind w:firstLine="540"/>
        <w:jc w:val="both"/>
      </w:pPr>
      <w:r>
        <w:rPr>
          <w:sz w:val="20"/>
        </w:rPr>
        <w:t xml:space="preserve">1.2. Понятия, используемые в настоящем Порядке:</w:t>
      </w:r>
    </w:p>
    <w:p>
      <w:pPr>
        <w:pStyle w:val="0"/>
        <w:spacing w:before="200" w:lineRule="auto"/>
        <w:ind w:firstLine="540"/>
        <w:jc w:val="both"/>
      </w:pPr>
      <w:r>
        <w:rPr>
          <w:sz w:val="20"/>
        </w:rPr>
        <w:t xml:space="preserve">заявитель - юридическое лицо, претендующее на заключение договора о предоставлении режима государственной поддержки инвестиционной деятельности в Ленинградской области;</w:t>
      </w:r>
    </w:p>
    <w:p>
      <w:pPr>
        <w:pStyle w:val="0"/>
        <w:spacing w:before="200" w:lineRule="auto"/>
        <w:ind w:firstLine="540"/>
        <w:jc w:val="both"/>
      </w:pPr>
      <w:r>
        <w:rPr>
          <w:sz w:val="20"/>
        </w:rPr>
        <w:t xml:space="preserve">инвестор - юридическое лицо, осуществляющее вложение собственных, заемных или привлеченных средств в форме инвестиций;</w:t>
      </w:r>
    </w:p>
    <w:p>
      <w:pPr>
        <w:pStyle w:val="0"/>
        <w:spacing w:before="200" w:lineRule="auto"/>
        <w:ind w:firstLine="540"/>
        <w:jc w:val="both"/>
      </w:pPr>
      <w:r>
        <w:rPr>
          <w:sz w:val="20"/>
        </w:rPr>
        <w:t xml:space="preserve">оператор - юридическое лицо, ведущее операционную деятельность с использованием на праве аренды основных средств, созданных (приобретенных, реконструированных) в результате осуществления вложений инвестором;</w:t>
      </w:r>
    </w:p>
    <w:p>
      <w:pPr>
        <w:pStyle w:val="0"/>
        <w:spacing w:before="200" w:lineRule="auto"/>
        <w:ind w:firstLine="540"/>
        <w:jc w:val="both"/>
      </w:pPr>
      <w:r>
        <w:rPr>
          <w:sz w:val="20"/>
        </w:rPr>
        <w:t xml:space="preserve">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w:t>
      </w:r>
    </w:p>
    <w:p>
      <w:pPr>
        <w:pStyle w:val="0"/>
        <w:jc w:val="both"/>
      </w:pPr>
      <w:r>
        <w:rPr>
          <w:sz w:val="20"/>
        </w:rPr>
      </w:r>
    </w:p>
    <w:p>
      <w:pPr>
        <w:pStyle w:val="2"/>
        <w:outlineLvl w:val="1"/>
        <w:jc w:val="center"/>
      </w:pPr>
      <w:r>
        <w:rPr>
          <w:sz w:val="20"/>
        </w:rPr>
        <w:t xml:space="preserve">2. Заключение договора о предоставлении режима</w:t>
      </w:r>
    </w:p>
    <w:p>
      <w:pPr>
        <w:pStyle w:val="2"/>
        <w:jc w:val="center"/>
      </w:pPr>
      <w:r>
        <w:rPr>
          <w:sz w:val="20"/>
        </w:rPr>
        <w:t xml:space="preserve">государственной поддержки инвестиционной деятельности</w:t>
      </w:r>
    </w:p>
    <w:p>
      <w:pPr>
        <w:pStyle w:val="2"/>
        <w:jc w:val="center"/>
      </w:pPr>
      <w:r>
        <w:rPr>
          <w:sz w:val="20"/>
        </w:rPr>
        <w:t xml:space="preserve">в Ленинградской области</w:t>
      </w:r>
    </w:p>
    <w:p>
      <w:pPr>
        <w:pStyle w:val="0"/>
        <w:jc w:val="both"/>
      </w:pPr>
      <w:r>
        <w:rPr>
          <w:sz w:val="20"/>
        </w:rPr>
      </w:r>
    </w:p>
    <w:bookmarkStart w:id="67" w:name="P67"/>
    <w:bookmarkEnd w:id="67"/>
    <w:p>
      <w:pPr>
        <w:pStyle w:val="0"/>
        <w:ind w:firstLine="540"/>
        <w:jc w:val="both"/>
      </w:pPr>
      <w:r>
        <w:rPr>
          <w:sz w:val="20"/>
        </w:rPr>
        <w:t xml:space="preserve">2.1. Для заключения договора о предоставлении режима государственной поддержки инвестиционной деятельности в Ленинградской области (далее - Договор) заявитель представляет в уполномоченный Правительством Ленинградской области орган государственной власти - Комитет экономического развития и инвестиционной деятельности Ленинградской области (далее - Комитет) </w:t>
      </w:r>
      <w:hyperlink w:history="0" w:anchor="P175" w:tooltip="ЗАЯВЛЕНИЕ">
        <w:r>
          <w:rPr>
            <w:sz w:val="20"/>
            <w:color w:val="0000ff"/>
          </w:rPr>
          <w:t xml:space="preserve">заявление</w:t>
        </w:r>
      </w:hyperlink>
      <w:r>
        <w:rPr>
          <w:sz w:val="20"/>
        </w:rPr>
        <w:t xml:space="preserve"> о заключении Договора по форме согласно приложению 1 к настоящему Порядку с приложением следующих документов:</w:t>
      </w:r>
    </w:p>
    <w:bookmarkStart w:id="68" w:name="P68"/>
    <w:bookmarkEnd w:id="68"/>
    <w:p>
      <w:pPr>
        <w:pStyle w:val="0"/>
        <w:spacing w:before="200" w:lineRule="auto"/>
        <w:ind w:firstLine="540"/>
        <w:jc w:val="both"/>
      </w:pPr>
      <w:r>
        <w:rPr>
          <w:sz w:val="20"/>
        </w:rPr>
        <w:t xml:space="preserve">а) копия документа, подтверждающего полномочия представителя заявителя, в случае подписания документов лицом, не являющимся уполномоченным учредительным документом юридического лица выступать от его имени, заверенная подписью руководителя организации и печатью (при наличии печати);</w:t>
      </w:r>
    </w:p>
    <w:p>
      <w:pPr>
        <w:pStyle w:val="0"/>
        <w:spacing w:before="200" w:lineRule="auto"/>
        <w:ind w:firstLine="540"/>
        <w:jc w:val="both"/>
      </w:pPr>
      <w:r>
        <w:rPr>
          <w:sz w:val="20"/>
        </w:rPr>
        <w:t xml:space="preserve">б) бизнес-план инвестиционного проекта в произвольной форме, содержащий информацию о ключевых производственных, экономических, социальных и финансовых показателях, включая:</w:t>
      </w:r>
    </w:p>
    <w:p>
      <w:pPr>
        <w:pStyle w:val="0"/>
        <w:spacing w:before="200" w:lineRule="auto"/>
        <w:ind w:firstLine="540"/>
        <w:jc w:val="both"/>
      </w:pPr>
      <w:r>
        <w:rPr>
          <w:sz w:val="20"/>
        </w:rPr>
        <w:t xml:space="preserve">цели инвестиционного проекта;</w:t>
      </w:r>
    </w:p>
    <w:p>
      <w:pPr>
        <w:pStyle w:val="0"/>
        <w:spacing w:before="200" w:lineRule="auto"/>
        <w:ind w:firstLine="540"/>
        <w:jc w:val="both"/>
      </w:pPr>
      <w:r>
        <w:rPr>
          <w:sz w:val="20"/>
        </w:rPr>
        <w:t xml:space="preserve">запланированный объем выпуска продукции и(или) объем оказываемых услуг, выполняемых работ;</w:t>
      </w:r>
    </w:p>
    <w:p>
      <w:pPr>
        <w:pStyle w:val="0"/>
        <w:spacing w:before="200" w:lineRule="auto"/>
        <w:ind w:firstLine="540"/>
        <w:jc w:val="both"/>
      </w:pPr>
      <w:r>
        <w:rPr>
          <w:sz w:val="20"/>
        </w:rPr>
        <w:t xml:space="preserve">количество рабочих мест, созданных в результате реализации инвестиционного проекта;</w:t>
      </w:r>
    </w:p>
    <w:p>
      <w:pPr>
        <w:pStyle w:val="0"/>
        <w:spacing w:before="200" w:lineRule="auto"/>
        <w:ind w:firstLine="540"/>
        <w:jc w:val="both"/>
      </w:pPr>
      <w:r>
        <w:rPr>
          <w:sz w:val="20"/>
        </w:rPr>
        <w:t xml:space="preserve">сведения о среднемесячной заработной плате работников, в том числе привлекаемых на вновь созданные рабочие места;</w:t>
      </w:r>
    </w:p>
    <w:p>
      <w:pPr>
        <w:pStyle w:val="0"/>
        <w:jc w:val="both"/>
      </w:pPr>
      <w:r>
        <w:rPr>
          <w:sz w:val="20"/>
        </w:rPr>
        <w:t xml:space="preserve">(в ред. </w:t>
      </w:r>
      <w:hyperlink w:history="0" r:id="rId25" w:tooltip="Постановление Правительства Ленинградской области от 23.04.2021 N 219 &quot;О внесении изменений в постановление Правительства Ленинградской области от 23 апреля 2018 года N 145 &quot;Об утверждении Порядка предоставления режима государственной поддержки инвестиционной деятельности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23.04.2021 N 219)</w:t>
      </w:r>
    </w:p>
    <w:p>
      <w:pPr>
        <w:pStyle w:val="0"/>
        <w:spacing w:before="200" w:lineRule="auto"/>
        <w:ind w:firstLine="540"/>
        <w:jc w:val="both"/>
      </w:pPr>
      <w:r>
        <w:rPr>
          <w:sz w:val="20"/>
        </w:rPr>
        <w:t xml:space="preserve">расчет срока окупаемости инвестиционного проекта;</w:t>
      </w:r>
    </w:p>
    <w:p>
      <w:pPr>
        <w:pStyle w:val="0"/>
        <w:spacing w:before="200" w:lineRule="auto"/>
        <w:ind w:firstLine="540"/>
        <w:jc w:val="both"/>
      </w:pPr>
      <w:r>
        <w:rPr>
          <w:sz w:val="20"/>
        </w:rPr>
        <w:t xml:space="preserve">расчет суммы снижения налога на имущество организаций, подлежащего зачислению в областной бюджет Ленинградской области, выполненный поквартально за весь период применения мер государственной поддержки;</w:t>
      </w:r>
    </w:p>
    <w:p>
      <w:pPr>
        <w:pStyle w:val="0"/>
        <w:spacing w:before="200" w:lineRule="auto"/>
        <w:ind w:firstLine="540"/>
        <w:jc w:val="both"/>
      </w:pPr>
      <w:r>
        <w:rPr>
          <w:sz w:val="20"/>
        </w:rPr>
        <w:t xml:space="preserve">абзац утратил силу. - </w:t>
      </w:r>
      <w:hyperlink w:history="0" r:id="rId26" w:tooltip="Постановление Правительства Ленинградской области от 14.03.2023 N 164 &quot;О внесении изменений в постановление Правительства Ленинградской области от 23 апреля 2018 года N 145&quot; {КонсультантПлюс}">
        <w:r>
          <w:rPr>
            <w:sz w:val="20"/>
            <w:color w:val="0000ff"/>
          </w:rPr>
          <w:t xml:space="preserve">Постановление</w:t>
        </w:r>
      </w:hyperlink>
      <w:r>
        <w:rPr>
          <w:sz w:val="20"/>
        </w:rPr>
        <w:t xml:space="preserve"> Правительства Ленинградской области от 14.03.2023 N 164;</w:t>
      </w:r>
    </w:p>
    <w:p>
      <w:pPr>
        <w:pStyle w:val="0"/>
        <w:spacing w:before="200" w:lineRule="auto"/>
        <w:ind w:firstLine="540"/>
        <w:jc w:val="both"/>
      </w:pPr>
      <w:r>
        <w:rPr>
          <w:sz w:val="20"/>
        </w:rPr>
        <w:t xml:space="preserve">прогноз суммы налога на доходы физических лиц, подлежащего уплате в областной бюджет Ленинградской области, исчисленного от налогоплательщиков, принятых на рабочие места, созданные в ходе реализации инвестиционного проекта;</w:t>
      </w:r>
    </w:p>
    <w:bookmarkStart w:id="79" w:name="P79"/>
    <w:bookmarkEnd w:id="79"/>
    <w:p>
      <w:pPr>
        <w:pStyle w:val="0"/>
        <w:spacing w:before="200" w:lineRule="auto"/>
        <w:ind w:firstLine="540"/>
        <w:jc w:val="both"/>
      </w:pPr>
      <w:r>
        <w:rPr>
          <w:sz w:val="20"/>
        </w:rPr>
        <w:t xml:space="preserve">в) расчет суммарного объема вложений, включающий следующие сведения по каждому объекту основных средств:</w:t>
      </w:r>
    </w:p>
    <w:p>
      <w:pPr>
        <w:pStyle w:val="0"/>
        <w:spacing w:before="200" w:lineRule="auto"/>
        <w:ind w:firstLine="540"/>
        <w:jc w:val="both"/>
      </w:pPr>
      <w:r>
        <w:rPr>
          <w:sz w:val="20"/>
        </w:rPr>
        <w:t xml:space="preserve">наименование, инвентарный номер, место нахождения, первоначальная стоимость, остаточная стоимость, сумма начисленной амортизации, дата ввода в эксплуатацию объекта основных средств, срок полезного использования (в отношении реконструированного объекта дополнительно указывается изменение стоимости объекта с учетом реконструкции);</w:t>
      </w:r>
    </w:p>
    <w:p>
      <w:pPr>
        <w:pStyle w:val="0"/>
        <w:spacing w:before="200" w:lineRule="auto"/>
        <w:ind w:firstLine="540"/>
        <w:jc w:val="both"/>
      </w:pPr>
      <w:r>
        <w:rPr>
          <w:sz w:val="20"/>
        </w:rPr>
        <w:t xml:space="preserve">наименование, инвентарный номер, место нахождения, первоначальная стоимость, остаточная стоимость, дата выбытия (дата списания с бухгалтерского учета) и(или) дата передачи филиалам либо обособленным подразделениям, расположенным за пределами Ленинградской области, объекта основных средств;</w:t>
      </w:r>
    </w:p>
    <w:p>
      <w:pPr>
        <w:pStyle w:val="0"/>
        <w:spacing w:before="200" w:lineRule="auto"/>
        <w:ind w:firstLine="540"/>
        <w:jc w:val="both"/>
      </w:pPr>
      <w:r>
        <w:rPr>
          <w:sz w:val="20"/>
        </w:rPr>
        <w:t xml:space="preserve">г) выписка из оборотно-сальдовой ведомости по счету 01 в отношении основных средств (за период формирования объема вложений), созданных, приобретенных, реконструированных в ходе реализации инвестиционного проекта, заверенная подписями руководителя, главного бухгалтера и печатью заявителя (при наличии печати);</w:t>
      </w:r>
    </w:p>
    <w:bookmarkStart w:id="83" w:name="P83"/>
    <w:bookmarkEnd w:id="83"/>
    <w:p>
      <w:pPr>
        <w:pStyle w:val="0"/>
        <w:spacing w:before="200" w:lineRule="auto"/>
        <w:ind w:firstLine="540"/>
        <w:jc w:val="both"/>
      </w:pPr>
      <w:r>
        <w:rPr>
          <w:sz w:val="20"/>
        </w:rPr>
        <w:t xml:space="preserve">д) выписка из карточки счета 01 в отношении основных средств, созданных, приобретенных, реконструированных в ходе реализации инвестиционного проекта (за период формирования объема вложений), заверенная подписями руководителя, главного бухгалтера и печатью заявителя (при наличии печати);</w:t>
      </w:r>
    </w:p>
    <w:bookmarkStart w:id="84" w:name="P84"/>
    <w:bookmarkEnd w:id="84"/>
    <w:p>
      <w:pPr>
        <w:pStyle w:val="0"/>
        <w:spacing w:before="200" w:lineRule="auto"/>
        <w:ind w:firstLine="540"/>
        <w:jc w:val="both"/>
      </w:pPr>
      <w:r>
        <w:rPr>
          <w:sz w:val="20"/>
        </w:rPr>
        <w:t xml:space="preserve">е) декларация о выполнении условий, предусмотренных </w:t>
      </w:r>
      <w:hyperlink w:history="0" r:id="rId27"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пунктом 5 части 2 статьи 1</w:t>
        </w:r>
      </w:hyperlink>
      <w:r>
        <w:rPr>
          <w:sz w:val="20"/>
        </w:rPr>
        <w:t xml:space="preserve"> Закона, подписанная руководителем заявителя, за исключением заявителей, осуществляющих экономическую деятельность по коду ОКВЭД </w:t>
      </w:r>
      <w:hyperlink w:history="0" r:id="rId2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19.2</w:t>
        </w:r>
      </w:hyperlink>
      <w:r>
        <w:rPr>
          <w:sz w:val="20"/>
        </w:rPr>
        <w:t xml:space="preserve">;</w:t>
      </w:r>
    </w:p>
    <w:p>
      <w:pPr>
        <w:pStyle w:val="0"/>
        <w:spacing w:before="200" w:lineRule="auto"/>
        <w:ind w:firstLine="540"/>
        <w:jc w:val="both"/>
      </w:pPr>
      <w:r>
        <w:rPr>
          <w:sz w:val="20"/>
        </w:rPr>
        <w:t xml:space="preserve">ж) проект </w:t>
      </w:r>
      <w:hyperlink w:history="0" w:anchor="P297" w:tooltip="ДОГОВОР">
        <w:r>
          <w:rPr>
            <w:sz w:val="20"/>
            <w:color w:val="0000ff"/>
          </w:rPr>
          <w:t xml:space="preserve">Договора</w:t>
        </w:r>
      </w:hyperlink>
      <w:r>
        <w:rPr>
          <w:sz w:val="20"/>
        </w:rPr>
        <w:t xml:space="preserve"> (по два экземпляра для каждой из сторон Договора) по примерной форме согласно приложению 2 к настоящему Порядку (по примерной </w:t>
      </w:r>
      <w:hyperlink w:history="0" w:anchor="P533" w:tooltip="ДОГОВОР">
        <w:r>
          <w:rPr>
            <w:sz w:val="20"/>
            <w:color w:val="0000ff"/>
          </w:rPr>
          <w:t xml:space="preserve">форме</w:t>
        </w:r>
      </w:hyperlink>
      <w:r>
        <w:rPr>
          <w:sz w:val="20"/>
        </w:rPr>
        <w:t xml:space="preserve"> согласно приложению 3 к настоящему Порядку - в случае заключения многостороннего Договора), прошитый, пронумерованный и подписанный со стороны заявителя (заявителей) и заверенный печатью (при наличии печати).</w:t>
      </w:r>
    </w:p>
    <w:p>
      <w:pPr>
        <w:pStyle w:val="0"/>
        <w:spacing w:before="200" w:lineRule="auto"/>
        <w:ind w:firstLine="540"/>
        <w:jc w:val="both"/>
      </w:pPr>
      <w:r>
        <w:rPr>
          <w:sz w:val="20"/>
        </w:rPr>
        <w:t xml:space="preserve">В случае заключения многостороннего Договора инвестор представляет в Комитет документы, указанные в </w:t>
      </w:r>
      <w:hyperlink w:history="0" w:anchor="P68" w:tooltip="а) копия документа, подтверждающего полномочия представителя заявителя, в случае подписания документов лицом, не являющимся уполномоченным учредительным документом юридического лица выступать от его имени, заверенная подписью руководителя организации и печатью (при наличии печати);">
        <w:r>
          <w:rPr>
            <w:sz w:val="20"/>
            <w:color w:val="0000ff"/>
          </w:rPr>
          <w:t xml:space="preserve">подпунктах "а"</w:t>
        </w:r>
      </w:hyperlink>
      <w:r>
        <w:rPr>
          <w:sz w:val="20"/>
        </w:rPr>
        <w:t xml:space="preserve"> - </w:t>
      </w:r>
      <w:hyperlink w:history="0" w:anchor="P83" w:tooltip="д) выписка из карточки счета 01 в отношении основных средств, созданных, приобретенных, реконструированных в ходе реализации инвестиционного проекта (за период формирования объема вложений), заверенная подписями руководителя, главного бухгалтера и печатью заявителя (при наличии печати);">
        <w:r>
          <w:rPr>
            <w:sz w:val="20"/>
            <w:color w:val="0000ff"/>
          </w:rPr>
          <w:t xml:space="preserve">"д"</w:t>
        </w:r>
      </w:hyperlink>
      <w:r>
        <w:rPr>
          <w:sz w:val="20"/>
        </w:rPr>
        <w:t xml:space="preserve">, "ж" пункта 2.1 настоящего Порядка, а оператор представляет документы, указанные в </w:t>
      </w:r>
      <w:hyperlink w:history="0" w:anchor="P68" w:tooltip="а) копия документа, подтверждающего полномочия представителя заявителя, в случае подписания документов лицом, не являющимся уполномоченным учредительным документом юридического лица выступать от его имени, заверенная подписью руководителя организации и печатью (при наличии печати);">
        <w:r>
          <w:rPr>
            <w:sz w:val="20"/>
            <w:color w:val="0000ff"/>
          </w:rPr>
          <w:t xml:space="preserve">подпунктах "а"</w:t>
        </w:r>
      </w:hyperlink>
      <w:r>
        <w:rPr>
          <w:sz w:val="20"/>
        </w:rPr>
        <w:t xml:space="preserve">, </w:t>
      </w:r>
      <w:hyperlink w:history="0" w:anchor="P84" w:tooltip="е) декларация о выполнении условий, предусмотренных пунктом 5 части 2 статьи 1 Закона, подписанная руководителем заявителя, за исключением заявителей, осуществляющих экономическую деятельность по коду ОКВЭД 19.2;">
        <w:r>
          <w:rPr>
            <w:sz w:val="20"/>
            <w:color w:val="0000ff"/>
          </w:rPr>
          <w:t xml:space="preserve">"е" пункта 2.1</w:t>
        </w:r>
      </w:hyperlink>
      <w:r>
        <w:rPr>
          <w:sz w:val="20"/>
        </w:rPr>
        <w:t xml:space="preserve"> настоящего Порядка;</w:t>
      </w:r>
    </w:p>
    <w:bookmarkStart w:id="87" w:name="P87"/>
    <w:bookmarkEnd w:id="87"/>
    <w:p>
      <w:pPr>
        <w:pStyle w:val="0"/>
        <w:spacing w:before="200" w:lineRule="auto"/>
        <w:ind w:firstLine="540"/>
        <w:jc w:val="both"/>
      </w:pPr>
      <w:r>
        <w:rPr>
          <w:sz w:val="20"/>
        </w:rPr>
        <w:t xml:space="preserve">з) при заключении многостороннего Договора инвестор дополнительно представляет:</w:t>
      </w:r>
    </w:p>
    <w:p>
      <w:pPr>
        <w:pStyle w:val="0"/>
        <w:spacing w:before="200" w:lineRule="auto"/>
        <w:ind w:firstLine="540"/>
        <w:jc w:val="both"/>
      </w:pPr>
      <w:r>
        <w:rPr>
          <w:sz w:val="20"/>
        </w:rPr>
        <w:t xml:space="preserve">выписку из оборотно-сальдовой ведомости по счету 03 (за период формирования объема вложений) в отношении основных средств, созданных, приобретенных, реконструированных в ходе реализации инвестиционного проекта, заверенную подписями руководителя, главного бухгалтера и печатью заявителя (при наличии печати);</w:t>
      </w:r>
    </w:p>
    <w:p>
      <w:pPr>
        <w:pStyle w:val="0"/>
        <w:spacing w:before="200" w:lineRule="auto"/>
        <w:ind w:firstLine="540"/>
        <w:jc w:val="both"/>
      </w:pPr>
      <w:r>
        <w:rPr>
          <w:sz w:val="20"/>
        </w:rPr>
        <w:t xml:space="preserve">выписку из карточки счета 03 в отношении основных средств, созданных, приобретенных, реконструированных в ходе реализации инвестиционного проекта (за период формирования объема вложений), заверенную подписями руководителя, главного бухгалтера и печатью заявителя (при наличии печати).</w:t>
      </w:r>
    </w:p>
    <w:bookmarkStart w:id="90" w:name="P90"/>
    <w:bookmarkEnd w:id="90"/>
    <w:p>
      <w:pPr>
        <w:pStyle w:val="0"/>
        <w:spacing w:before="200" w:lineRule="auto"/>
        <w:ind w:firstLine="540"/>
        <w:jc w:val="both"/>
      </w:pPr>
      <w:r>
        <w:rPr>
          <w:sz w:val="20"/>
        </w:rPr>
        <w:t xml:space="preserve">2.2. Комитет в течение 10 рабочих дней со дня представления заявления рассматривает заявление заявителя, а также осуществляет проверку соответствия заявителя условиям и вложений критериям предоставления режима государственной поддержки инвестиционной деятельности, установленным </w:t>
      </w:r>
      <w:hyperlink w:history="0" r:id="rId29"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статьями 1</w:t>
        </w:r>
      </w:hyperlink>
      <w:r>
        <w:rPr>
          <w:sz w:val="20"/>
        </w:rPr>
        <w:t xml:space="preserve"> и </w:t>
      </w:r>
      <w:hyperlink w:history="0" r:id="rId30"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4</w:t>
        </w:r>
      </w:hyperlink>
      <w:r>
        <w:rPr>
          <w:sz w:val="20"/>
        </w:rPr>
        <w:t xml:space="preserve"> Закона.</w:t>
      </w:r>
    </w:p>
    <w:p>
      <w:pPr>
        <w:pStyle w:val="0"/>
        <w:spacing w:before="200" w:lineRule="auto"/>
        <w:ind w:firstLine="540"/>
        <w:jc w:val="both"/>
      </w:pPr>
      <w:r>
        <w:rPr>
          <w:sz w:val="20"/>
        </w:rPr>
        <w:t xml:space="preserve">2.3. В случае соответствия заявителя условиям и вложений критериям, установленным </w:t>
      </w:r>
      <w:hyperlink w:history="0" r:id="rId31"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статьями 1</w:t>
        </w:r>
      </w:hyperlink>
      <w:r>
        <w:rPr>
          <w:sz w:val="20"/>
        </w:rPr>
        <w:t xml:space="preserve"> и </w:t>
      </w:r>
      <w:hyperlink w:history="0" r:id="rId32"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4</w:t>
        </w:r>
      </w:hyperlink>
      <w:r>
        <w:rPr>
          <w:sz w:val="20"/>
        </w:rPr>
        <w:t xml:space="preserve"> Закона, Комитет подготавливает заключение о соответствии заявителя условиям и вложений критериям, возможности заключения Договора с указанием расчета выпадающих доходов областного бюджета Ленинградской области на соответствующий финансовый год.</w:t>
      </w:r>
    </w:p>
    <w:bookmarkStart w:id="92" w:name="P92"/>
    <w:bookmarkEnd w:id="92"/>
    <w:p>
      <w:pPr>
        <w:pStyle w:val="0"/>
        <w:spacing w:before="200" w:lineRule="auto"/>
        <w:ind w:firstLine="540"/>
        <w:jc w:val="both"/>
      </w:pPr>
      <w:r>
        <w:rPr>
          <w:sz w:val="20"/>
        </w:rPr>
        <w:t xml:space="preserve">2.4. Согласование проекта Договора осуществляется в порядке, установленном </w:t>
      </w:r>
      <w:hyperlink w:history="0" r:id="rId33" w:tooltip="Постановление Губернатора Ленинградской области от 13.02.2018 N 4-пг (ред. от 12.08.2025) &quot;Об утверждении Инструкции по делопроизводству в органах исполнительной власти Ленинградской области&quot; {КонсультантПлюс}">
        <w:r>
          <w:rPr>
            <w:sz w:val="20"/>
            <w:color w:val="0000ff"/>
          </w:rPr>
          <w:t xml:space="preserve">Инструкцией</w:t>
        </w:r>
      </w:hyperlink>
      <w:r>
        <w:rPr>
          <w:sz w:val="20"/>
        </w:rPr>
        <w:t xml:space="preserve"> по делопроизводству в органах исполнительной власти Ленинградской области, утвержденной постановлением Губернатора Ленинградской области от 13 февраля 2018 года N 4-пг.</w:t>
      </w:r>
    </w:p>
    <w:p>
      <w:pPr>
        <w:pStyle w:val="0"/>
        <w:spacing w:before="200" w:lineRule="auto"/>
        <w:ind w:firstLine="540"/>
        <w:jc w:val="both"/>
      </w:pPr>
      <w:r>
        <w:rPr>
          <w:sz w:val="20"/>
        </w:rPr>
        <w:t xml:space="preserve">2.5. При несоответствии заявителя условиям и(или) вложений критериям, предусмотренным </w:t>
      </w:r>
      <w:hyperlink w:history="0" r:id="rId34"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статьями 1</w:t>
        </w:r>
      </w:hyperlink>
      <w:r>
        <w:rPr>
          <w:sz w:val="20"/>
        </w:rPr>
        <w:t xml:space="preserve"> и </w:t>
      </w:r>
      <w:hyperlink w:history="0" r:id="rId35"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4</w:t>
        </w:r>
      </w:hyperlink>
      <w:r>
        <w:rPr>
          <w:sz w:val="20"/>
        </w:rPr>
        <w:t xml:space="preserve"> Закона, Комитет подготавливает мотивированный отказ в заключении Договора.</w:t>
      </w:r>
    </w:p>
    <w:p>
      <w:pPr>
        <w:pStyle w:val="0"/>
        <w:spacing w:before="200" w:lineRule="auto"/>
        <w:ind w:firstLine="540"/>
        <w:jc w:val="both"/>
      </w:pPr>
      <w:r>
        <w:rPr>
          <w:sz w:val="20"/>
        </w:rPr>
        <w:t xml:space="preserve">2.6. Договор или мотивированный отказ в заключении Договора подписывается от имени Ленинградской области Губернатором Ленинградской области в течение не более 35 рабочих дней со дня представления в Комитет заявления и документов.</w:t>
      </w:r>
    </w:p>
    <w:bookmarkStart w:id="95" w:name="P95"/>
    <w:bookmarkEnd w:id="95"/>
    <w:p>
      <w:pPr>
        <w:pStyle w:val="0"/>
        <w:spacing w:before="200" w:lineRule="auto"/>
        <w:ind w:firstLine="540"/>
        <w:jc w:val="both"/>
      </w:pPr>
      <w:r>
        <w:rPr>
          <w:sz w:val="20"/>
        </w:rPr>
        <w:t xml:space="preserve">2.7. В случае представления заявителем заявления и документов с нарушением требований, установленных </w:t>
      </w:r>
      <w:hyperlink w:history="0" w:anchor="P67" w:tooltip="2.1. Для заключения договора о предоставлении режима государственной поддержки инвестиционной деятельности в Ленинградской области (далее - Договор) заявитель представляет в уполномоченный Правительством Ленинградской области орган государственной власти - Комитет экономического развития и инвестиционной деятельности Ленинградской области (далее - Комитет) заявление о заключении Договора по форме согласно приложению 1 к настоящему Порядку с приложением следующих документов:">
        <w:r>
          <w:rPr>
            <w:sz w:val="20"/>
            <w:color w:val="0000ff"/>
          </w:rPr>
          <w:t xml:space="preserve">пунктом 2.1</w:t>
        </w:r>
      </w:hyperlink>
      <w:r>
        <w:rPr>
          <w:sz w:val="20"/>
        </w:rPr>
        <w:t xml:space="preserve"> настоящего Порядка, Комитет оставляет заявление без движения и не позднее 10 рабочих дней со дня представления заявления уведомляет заявителя о данном решении в письменной форме с указанием основания для оставления заявления без движения и срока, в течение которого заявитель должен устранить обстоятельства, послужившие основанием для оставления заявления без движения.</w:t>
      </w:r>
    </w:p>
    <w:p>
      <w:pPr>
        <w:pStyle w:val="0"/>
        <w:spacing w:before="200" w:lineRule="auto"/>
        <w:ind w:firstLine="540"/>
        <w:jc w:val="both"/>
      </w:pPr>
      <w:r>
        <w:rPr>
          <w:sz w:val="20"/>
        </w:rPr>
        <w:t xml:space="preserve">В случае если обстоятельства, послужившие основанием для оставления заявления без движения, будут устранены в срок, установленный в уведомлении, срок рассмотрения заявления исчисляется со дня устранения указанных обстоятельств и формирования полного комплекта документов, соответствующих требованиям </w:t>
      </w:r>
      <w:hyperlink w:history="0" w:anchor="P67" w:tooltip="2.1. Для заключения договора о предоставлении режима государственной поддержки инвестиционной деятельности в Ленинградской области (далее - Договор) заявитель представляет в уполномоченный Правительством Ленинградской области орган государственной власти - Комитет экономического развития и инвестиционной деятельности Ленинградской области (далее - Комитет) заявление о заключении Договора по форме согласно приложению 1 к настоящему Порядку с приложением следующих документов:">
        <w:r>
          <w:rPr>
            <w:sz w:val="20"/>
            <w:color w:val="0000ff"/>
          </w:rPr>
          <w:t xml:space="preserve">пункта 2.1</w:t>
        </w:r>
      </w:hyperlink>
      <w:r>
        <w:rPr>
          <w:sz w:val="20"/>
        </w:rPr>
        <w:t xml:space="preserve"> настоящего Порядка.</w:t>
      </w:r>
    </w:p>
    <w:p>
      <w:pPr>
        <w:pStyle w:val="0"/>
        <w:spacing w:before="200" w:lineRule="auto"/>
        <w:ind w:firstLine="540"/>
        <w:jc w:val="both"/>
      </w:pPr>
      <w:r>
        <w:rPr>
          <w:sz w:val="20"/>
        </w:rPr>
        <w:t xml:space="preserve">В случае если обстоятельства, послужившие основанием для оставления заявления без движения, не устранены в срок, установленный в уведомлении, Комитет прекращает рассмотрение заявления. Представленный комплект документов заявителю не возвращается.</w:t>
      </w:r>
    </w:p>
    <w:p>
      <w:pPr>
        <w:pStyle w:val="0"/>
        <w:spacing w:before="200" w:lineRule="auto"/>
        <w:ind w:firstLine="540"/>
        <w:jc w:val="both"/>
      </w:pPr>
      <w:r>
        <w:rPr>
          <w:sz w:val="20"/>
        </w:rPr>
        <w:t xml:space="preserve">Оставление заявления без рассмотрения не лишает заявителя права вновь обратиться в Комитет с заявлением после устранения обстоятельств, послуживших основанием для оставления заявления без рассмотрения.</w:t>
      </w:r>
    </w:p>
    <w:p>
      <w:pPr>
        <w:pStyle w:val="0"/>
        <w:spacing w:before="200" w:lineRule="auto"/>
        <w:ind w:firstLine="540"/>
        <w:jc w:val="both"/>
      </w:pPr>
      <w:r>
        <w:rPr>
          <w:sz w:val="20"/>
        </w:rPr>
        <w:t xml:space="preserve">2.8. Два экземпляра подписанного Договора передаются Комитетом в организацию (в случае заключения многостороннего Договора - четыре экземпляра) в течение пяти рабочих дней с даты его подписания Губернатором Ленинградской области. Передача экземпляра Договора в налоговый орган, на учете в котором состоит организация, осуществляется организацией самостоятельно.</w:t>
      </w:r>
    </w:p>
    <w:bookmarkStart w:id="100" w:name="P100"/>
    <w:bookmarkEnd w:id="100"/>
    <w:p>
      <w:pPr>
        <w:pStyle w:val="0"/>
        <w:spacing w:before="200" w:lineRule="auto"/>
        <w:ind w:firstLine="540"/>
        <w:jc w:val="both"/>
      </w:pPr>
      <w:r>
        <w:rPr>
          <w:sz w:val="20"/>
        </w:rPr>
        <w:t xml:space="preserve">2.9. Хранение одного экземпляра подписанного Договора осуществляется управлением делопроизводства аппарата Губернатора и Правительства Ленинградской области, второго - Комитетом (с приложением всех документов, представленных заявителем в соответствии с </w:t>
      </w:r>
      <w:hyperlink w:history="0" w:anchor="P67" w:tooltip="2.1. Для заключения договора о предоставлении режима государственной поддержки инвестиционной деятельности в Ленинградской области (далее - Договор) заявитель представляет в уполномоченный Правительством Ленинградской области орган государственной власти - Комитет экономического развития и инвестиционной деятельности Ленинградской области (далее - Комитет) заявление о заключении Договора по форме согласно приложению 1 к настоящему Порядку с приложением следующих документов:">
        <w:r>
          <w:rPr>
            <w:sz w:val="20"/>
            <w:color w:val="0000ff"/>
          </w:rPr>
          <w:t xml:space="preserve">пунктом 2.1</w:t>
        </w:r>
      </w:hyperlink>
      <w:r>
        <w:rPr>
          <w:sz w:val="20"/>
        </w:rPr>
        <w:t xml:space="preserve"> настоящего Порядка).</w:t>
      </w:r>
    </w:p>
    <w:p>
      <w:pPr>
        <w:pStyle w:val="0"/>
        <w:jc w:val="both"/>
      </w:pPr>
      <w:r>
        <w:rPr>
          <w:sz w:val="20"/>
        </w:rPr>
      </w:r>
    </w:p>
    <w:p>
      <w:pPr>
        <w:pStyle w:val="2"/>
        <w:outlineLvl w:val="1"/>
        <w:jc w:val="center"/>
      </w:pPr>
      <w:r>
        <w:rPr>
          <w:sz w:val="20"/>
        </w:rPr>
        <w:t xml:space="preserve">3. Внесение изменений в Договор</w:t>
      </w:r>
    </w:p>
    <w:p>
      <w:pPr>
        <w:pStyle w:val="0"/>
        <w:jc w:val="both"/>
      </w:pPr>
      <w:r>
        <w:rPr>
          <w:sz w:val="20"/>
        </w:rPr>
      </w:r>
    </w:p>
    <w:p>
      <w:pPr>
        <w:pStyle w:val="0"/>
        <w:ind w:firstLine="540"/>
        <w:jc w:val="both"/>
      </w:pPr>
      <w:r>
        <w:rPr>
          <w:sz w:val="20"/>
        </w:rPr>
        <w:t xml:space="preserve">3.1. Внесение изменений в Договор осуществляется посредством заключения дополнительного соглашения к Договору (далее - Дополнительное соглашение) в следующих случаях:</w:t>
      </w:r>
    </w:p>
    <w:p>
      <w:pPr>
        <w:pStyle w:val="0"/>
        <w:spacing w:before="200" w:lineRule="auto"/>
        <w:ind w:firstLine="540"/>
        <w:jc w:val="both"/>
      </w:pPr>
      <w:r>
        <w:rPr>
          <w:sz w:val="20"/>
        </w:rPr>
        <w:t xml:space="preserve">а) изменение объема вложений, осуществленных в рамках инвестиционного проекта и(или) увеличения периода предоставления режима государственной поддержки инвестиционной деятельности;</w:t>
      </w:r>
    </w:p>
    <w:bookmarkStart w:id="106" w:name="P106"/>
    <w:bookmarkEnd w:id="106"/>
    <w:p>
      <w:pPr>
        <w:pStyle w:val="0"/>
        <w:spacing w:before="200" w:lineRule="auto"/>
        <w:ind w:firstLine="540"/>
        <w:jc w:val="both"/>
      </w:pPr>
      <w:r>
        <w:rPr>
          <w:sz w:val="20"/>
        </w:rPr>
        <w:t xml:space="preserve">б) корректировка (уменьшение) указанного в Договоре периода применения режима государственной поддержки инвестиционной деятельности при отчуждении (выбытии) объектов основных средств, предусмотренном </w:t>
      </w:r>
      <w:hyperlink w:history="0" r:id="rId36"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статьей 5</w:t>
        </w:r>
      </w:hyperlink>
      <w:r>
        <w:rPr>
          <w:sz w:val="20"/>
        </w:rPr>
        <w:t xml:space="preserve"> Закона.</w:t>
      </w:r>
    </w:p>
    <w:bookmarkStart w:id="107" w:name="P107"/>
    <w:bookmarkEnd w:id="107"/>
    <w:p>
      <w:pPr>
        <w:pStyle w:val="0"/>
        <w:spacing w:before="200" w:lineRule="auto"/>
        <w:ind w:firstLine="540"/>
        <w:jc w:val="both"/>
      </w:pPr>
      <w:r>
        <w:rPr>
          <w:sz w:val="20"/>
        </w:rPr>
        <w:t xml:space="preserve">3.2. Для внесения изменений в Договор в случае, предусмотренном подпунктом "а" пункта 3.1 настоящего Порядка, инвестор представляет в Комитет заявление о заключении Дополнительного соглашения.</w:t>
      </w:r>
    </w:p>
    <w:p>
      <w:pPr>
        <w:pStyle w:val="0"/>
        <w:spacing w:before="200" w:lineRule="auto"/>
        <w:ind w:firstLine="540"/>
        <w:jc w:val="both"/>
      </w:pPr>
      <w:r>
        <w:rPr>
          <w:sz w:val="20"/>
        </w:rPr>
        <w:t xml:space="preserve">В заявлении указываются следующие сведения:</w:t>
      </w:r>
    </w:p>
    <w:p>
      <w:pPr>
        <w:pStyle w:val="0"/>
        <w:spacing w:before="200" w:lineRule="auto"/>
        <w:ind w:firstLine="540"/>
        <w:jc w:val="both"/>
      </w:pPr>
      <w:r>
        <w:rPr>
          <w:sz w:val="20"/>
        </w:rPr>
        <w:t xml:space="preserve">номер и дата Договора, к которому предполагается заключить Дополнительное соглашение;</w:t>
      </w:r>
    </w:p>
    <w:p>
      <w:pPr>
        <w:pStyle w:val="0"/>
        <w:spacing w:before="200" w:lineRule="auto"/>
        <w:ind w:firstLine="540"/>
        <w:jc w:val="both"/>
      </w:pPr>
      <w:r>
        <w:rPr>
          <w:sz w:val="20"/>
        </w:rPr>
        <w:t xml:space="preserve">цель заключения Дополнительного соглашения;</w:t>
      </w:r>
    </w:p>
    <w:p>
      <w:pPr>
        <w:pStyle w:val="0"/>
        <w:spacing w:before="200" w:lineRule="auto"/>
        <w:ind w:firstLine="540"/>
        <w:jc w:val="both"/>
      </w:pPr>
      <w:r>
        <w:rPr>
          <w:sz w:val="20"/>
        </w:rPr>
        <w:t xml:space="preserve">сумма осуществленных в рамках инвестиционного проекта вложений.</w:t>
      </w:r>
    </w:p>
    <w:bookmarkStart w:id="112" w:name="P112"/>
    <w:bookmarkEnd w:id="112"/>
    <w:p>
      <w:pPr>
        <w:pStyle w:val="0"/>
        <w:spacing w:before="200" w:lineRule="auto"/>
        <w:ind w:firstLine="540"/>
        <w:jc w:val="both"/>
      </w:pPr>
      <w:r>
        <w:rPr>
          <w:sz w:val="20"/>
        </w:rPr>
        <w:t xml:space="preserve">3.3. К заявлению прилагаются следующие документы:</w:t>
      </w:r>
    </w:p>
    <w:p>
      <w:pPr>
        <w:pStyle w:val="0"/>
        <w:spacing w:before="200" w:lineRule="auto"/>
        <w:ind w:firstLine="540"/>
        <w:jc w:val="both"/>
      </w:pPr>
      <w:r>
        <w:rPr>
          <w:sz w:val="20"/>
        </w:rPr>
        <w:t xml:space="preserve">бизнес-план инвестиционного проекта с учетом изменений, послуживших основанием для подачи заявления о заключении Дополнительного соглашения;</w:t>
      </w:r>
    </w:p>
    <w:p>
      <w:pPr>
        <w:pStyle w:val="0"/>
        <w:spacing w:before="200" w:lineRule="auto"/>
        <w:ind w:firstLine="540"/>
        <w:jc w:val="both"/>
      </w:pPr>
      <w:r>
        <w:rPr>
          <w:sz w:val="20"/>
        </w:rPr>
        <w:t xml:space="preserve">проект Дополнительного соглашения (по два экземпляра для каждой из сторон Договора), прошитый, пронумерованный, подписанный со стороны инвестора (оператора) и заверенный печатью (при наличии печати);</w:t>
      </w:r>
    </w:p>
    <w:p>
      <w:pPr>
        <w:pStyle w:val="0"/>
        <w:spacing w:before="200" w:lineRule="auto"/>
        <w:ind w:firstLine="540"/>
        <w:jc w:val="both"/>
      </w:pPr>
      <w:r>
        <w:rPr>
          <w:sz w:val="20"/>
        </w:rPr>
        <w:t xml:space="preserve">документы, указанные в </w:t>
      </w:r>
      <w:hyperlink w:history="0" w:anchor="P68" w:tooltip="а) копия документа, подтверждающего полномочия представителя заявителя, в случае подписания документов лицом, не являющимся уполномоченным учредительным документом юридического лица выступать от его имени, заверенная подписью руководителя организации и печатью (при наличии печати);">
        <w:r>
          <w:rPr>
            <w:sz w:val="20"/>
            <w:color w:val="0000ff"/>
          </w:rPr>
          <w:t xml:space="preserve">подпунктах "а"</w:t>
        </w:r>
      </w:hyperlink>
      <w:r>
        <w:rPr>
          <w:sz w:val="20"/>
        </w:rPr>
        <w:t xml:space="preserve">, </w:t>
      </w:r>
      <w:hyperlink w:history="0" w:anchor="P79" w:tooltip="в) расчет суммарного объема вложений, включающий следующие сведения по каждому объекту основных средств:">
        <w:r>
          <w:rPr>
            <w:sz w:val="20"/>
            <w:color w:val="0000ff"/>
          </w:rPr>
          <w:t xml:space="preserve">"в"</w:t>
        </w:r>
      </w:hyperlink>
      <w:r>
        <w:rPr>
          <w:sz w:val="20"/>
        </w:rPr>
        <w:t xml:space="preserve"> - </w:t>
      </w:r>
      <w:hyperlink w:history="0" w:anchor="P84" w:tooltip="е) декларация о выполнении условий, предусмотренных пунктом 5 части 2 статьи 1 Закона, подписанная руководителем заявителя, за исключением заявителей, осуществляющих экономическую деятельность по коду ОКВЭД 19.2;">
        <w:r>
          <w:rPr>
            <w:sz w:val="20"/>
            <w:color w:val="0000ff"/>
          </w:rPr>
          <w:t xml:space="preserve">"е" пункта 2.1</w:t>
        </w:r>
      </w:hyperlink>
      <w:r>
        <w:rPr>
          <w:sz w:val="20"/>
        </w:rPr>
        <w:t xml:space="preserve"> настоящего Порядка.</w:t>
      </w:r>
    </w:p>
    <w:p>
      <w:pPr>
        <w:pStyle w:val="0"/>
        <w:spacing w:before="200" w:lineRule="auto"/>
        <w:ind w:firstLine="540"/>
        <w:jc w:val="both"/>
      </w:pPr>
      <w:r>
        <w:rPr>
          <w:sz w:val="20"/>
        </w:rPr>
        <w:t xml:space="preserve">В случае внесения изменений в многосторонний Договор инвестор дополнительно представляет документы, указанные в </w:t>
      </w:r>
      <w:hyperlink w:history="0" w:anchor="P87" w:tooltip="з) при заключении многостороннего Договора инвестор дополнительно представляет:">
        <w:r>
          <w:rPr>
            <w:sz w:val="20"/>
            <w:color w:val="0000ff"/>
          </w:rPr>
          <w:t xml:space="preserve">подпункте "з" пункта 2.1</w:t>
        </w:r>
      </w:hyperlink>
      <w:r>
        <w:rPr>
          <w:sz w:val="20"/>
        </w:rPr>
        <w:t xml:space="preserve"> настоящего Порядка.</w:t>
      </w:r>
    </w:p>
    <w:p>
      <w:pPr>
        <w:pStyle w:val="0"/>
        <w:spacing w:before="200" w:lineRule="auto"/>
        <w:ind w:firstLine="540"/>
        <w:jc w:val="both"/>
      </w:pPr>
      <w:r>
        <w:rPr>
          <w:sz w:val="20"/>
        </w:rPr>
        <w:t xml:space="preserve">3.4. Заключение Дополнительного соглашения осуществляется в соответствии с </w:t>
      </w:r>
      <w:hyperlink w:history="0" w:anchor="P90" w:tooltip="2.2. Комитет в течение 10 рабочих дней со дня представления заявления рассматривает заявление заявителя, а также осуществляет проверку соответствия заявителя условиям и вложений критериям предоставления режима государственной поддержки инвестиционной деятельности, установленным статьями 1 и 4 Закона.">
        <w:r>
          <w:rPr>
            <w:sz w:val="20"/>
            <w:color w:val="0000ff"/>
          </w:rPr>
          <w:t xml:space="preserve">пунктами 2.2</w:t>
        </w:r>
      </w:hyperlink>
      <w:r>
        <w:rPr>
          <w:sz w:val="20"/>
        </w:rPr>
        <w:t xml:space="preserve"> - </w:t>
      </w:r>
      <w:hyperlink w:history="0" w:anchor="P100" w:tooltip="2.9. Хранение одного экземпляра подписанного Договора осуществляется управлением делопроизводства аппарата Губернатора и Правительства Ленинградской области, второго - Комитетом (с приложением всех документов, представленных заявителем в соответствии с пунктом 2.1 настоящего Порядка).">
        <w:r>
          <w:rPr>
            <w:sz w:val="20"/>
            <w:color w:val="0000ff"/>
          </w:rPr>
          <w:t xml:space="preserve">2.9</w:t>
        </w:r>
      </w:hyperlink>
      <w:r>
        <w:rPr>
          <w:sz w:val="20"/>
        </w:rPr>
        <w:t xml:space="preserve"> настоящего Порядка.</w:t>
      </w:r>
    </w:p>
    <w:p>
      <w:pPr>
        <w:pStyle w:val="0"/>
        <w:spacing w:before="200" w:lineRule="auto"/>
        <w:ind w:firstLine="540"/>
        <w:jc w:val="both"/>
      </w:pPr>
      <w:r>
        <w:rPr>
          <w:sz w:val="20"/>
        </w:rPr>
        <w:t xml:space="preserve">3.5. В случае, предусмотренном </w:t>
      </w:r>
      <w:hyperlink w:history="0" w:anchor="P106" w:tooltip="б) корректировка (уменьшение) указанного в Договоре периода применения режима государственной поддержки инвестиционной деятельности при отчуждении (выбытии) объектов основных средств, предусмотренном статьей 5 Закона.">
        <w:r>
          <w:rPr>
            <w:sz w:val="20"/>
            <w:color w:val="0000ff"/>
          </w:rPr>
          <w:t xml:space="preserve">подпунктом "б" пункта 3.1</w:t>
        </w:r>
      </w:hyperlink>
      <w:r>
        <w:rPr>
          <w:sz w:val="20"/>
        </w:rPr>
        <w:t xml:space="preserve"> настоящего Порядка, инвестор не позднее 30 рабочих дней с даты отчуждения (выбытия) объектов основных средств, предусмотренного </w:t>
      </w:r>
      <w:hyperlink w:history="0" r:id="rId37"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статьей 5</w:t>
        </w:r>
      </w:hyperlink>
      <w:r>
        <w:rPr>
          <w:sz w:val="20"/>
        </w:rPr>
        <w:t xml:space="preserve"> Закона, обязан уведомить Комитет о наступлении таких обстоятельств с одновременным представлением заявления для заключения Дополнительного соглашения в порядке, предусмотренном </w:t>
      </w:r>
      <w:hyperlink w:history="0" w:anchor="P107" w:tooltip="3.2. Для внесения изменений в Договор в случае, предусмотренном подпунктом &quot;а&quot; пункта 3.1 настоящего Порядка, инвестор представляет в Комитет заявление о заключении Дополнительного соглашения.">
        <w:r>
          <w:rPr>
            <w:sz w:val="20"/>
            <w:color w:val="0000ff"/>
          </w:rPr>
          <w:t xml:space="preserve">пунктами 3.2</w:t>
        </w:r>
      </w:hyperlink>
      <w:r>
        <w:rPr>
          <w:sz w:val="20"/>
        </w:rPr>
        <w:t xml:space="preserve"> и </w:t>
      </w:r>
      <w:hyperlink w:history="0" w:anchor="P112" w:tooltip="3.3. К заявлению прилагаются следующие документы:">
        <w:r>
          <w:rPr>
            <w:sz w:val="20"/>
            <w:color w:val="0000ff"/>
          </w:rPr>
          <w:t xml:space="preserve">3.3</w:t>
        </w:r>
      </w:hyperlink>
      <w:r>
        <w:rPr>
          <w:sz w:val="20"/>
        </w:rPr>
        <w:t xml:space="preserve"> настоящего Порядка.</w:t>
      </w:r>
    </w:p>
    <w:p>
      <w:pPr>
        <w:pStyle w:val="0"/>
        <w:spacing w:before="200" w:lineRule="auto"/>
        <w:ind w:firstLine="540"/>
        <w:jc w:val="both"/>
      </w:pPr>
      <w:r>
        <w:rPr>
          <w:sz w:val="20"/>
        </w:rPr>
        <w:t xml:space="preserve">3.6. В случае отчуждения (выбытия) объектов основных средств, предусмотренного </w:t>
      </w:r>
      <w:hyperlink w:history="0" r:id="rId38"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статьей 5</w:t>
        </w:r>
      </w:hyperlink>
      <w:r>
        <w:rPr>
          <w:sz w:val="20"/>
        </w:rPr>
        <w:t xml:space="preserve"> Закона, в результате которого общая стоимость объектов основных средств, участвующих в расчете суммы вложений в соответствии с положениями </w:t>
      </w:r>
      <w:hyperlink w:history="0" r:id="rId39"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статьи 4</w:t>
        </w:r>
      </w:hyperlink>
      <w:r>
        <w:rPr>
          <w:sz w:val="20"/>
        </w:rPr>
        <w:t xml:space="preserve"> Закона, станет меньше стоимости, предусмотренной </w:t>
      </w:r>
      <w:hyperlink w:history="0" r:id="rId40"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частями 2</w:t>
        </w:r>
      </w:hyperlink>
      <w:r>
        <w:rPr>
          <w:sz w:val="20"/>
        </w:rPr>
        <w:t xml:space="preserve"> и </w:t>
      </w:r>
      <w:hyperlink w:history="0" r:id="rId41"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3 статьи 5</w:t>
        </w:r>
      </w:hyperlink>
      <w:r>
        <w:rPr>
          <w:sz w:val="20"/>
        </w:rPr>
        <w:t xml:space="preserve"> Закона, договор подлежит расторжению по инициативе Ленинградской области в соответствии с </w:t>
      </w:r>
      <w:hyperlink w:history="0" w:anchor="P143" w:tooltip="4.3. Расторжение Договора осуществляется:">
        <w:r>
          <w:rPr>
            <w:sz w:val="20"/>
            <w:color w:val="0000ff"/>
          </w:rPr>
          <w:t xml:space="preserve">пунктами 4.3</w:t>
        </w:r>
      </w:hyperlink>
      <w:r>
        <w:rPr>
          <w:sz w:val="20"/>
        </w:rPr>
        <w:t xml:space="preserve"> и </w:t>
      </w:r>
      <w:hyperlink w:history="0" w:anchor="P153" w:tooltip="4.6. Расторжение Договора в случаях, предусмотренных подпунктом &quot;б&quot; пункта 4.3 настоящего Порядка, осуществляется путем подписания Губернатором Ленинградской области уведомления о расторжении Договора, содержащего обоснование расторжения Договора.">
        <w:r>
          <w:rPr>
            <w:sz w:val="20"/>
            <w:color w:val="0000ff"/>
          </w:rPr>
          <w:t xml:space="preserve">4.6</w:t>
        </w:r>
      </w:hyperlink>
      <w:r>
        <w:rPr>
          <w:sz w:val="20"/>
        </w:rPr>
        <w:t xml:space="preserve"> настоящего Порядка.</w:t>
      </w:r>
    </w:p>
    <w:p>
      <w:pPr>
        <w:pStyle w:val="0"/>
        <w:spacing w:before="200" w:lineRule="auto"/>
        <w:ind w:firstLine="540"/>
        <w:jc w:val="both"/>
      </w:pPr>
      <w:r>
        <w:rPr>
          <w:sz w:val="20"/>
        </w:rPr>
        <w:t xml:space="preserve">Инвестор обязан уведомить Комитет об отчуждении (выбытии) объектов основных средств, указанном в абзаце первом настоящего пункта, в течение 30 рабочих дней с даты такого отчуждения (выбытия).</w:t>
      </w:r>
    </w:p>
    <w:p>
      <w:pPr>
        <w:pStyle w:val="0"/>
        <w:jc w:val="both"/>
      </w:pPr>
      <w:r>
        <w:rPr>
          <w:sz w:val="20"/>
        </w:rPr>
        <w:t xml:space="preserve">(п. 3.6 в ред. </w:t>
      </w:r>
      <w:hyperlink w:history="0" r:id="rId42" w:tooltip="Постановление Правительства Ленинградской области от 28.12.2021 N 890 &quot;О внесении изменения в постановление Правительства Ленинградской области от 23 апреля 2018 года N 145 &quot;Об утверждении Порядка предоставления режима государственной поддержки инвестиционной деятельности в Ленинградской области и осуществления контроля за предоставлением мер государственной поддержки инвестиционной деятельности в Ленинградской области и признании утратившими силу полностью или частично отдельных постановлений Правительства {КонсультантПлюс}">
        <w:r>
          <w:rPr>
            <w:sz w:val="20"/>
            <w:color w:val="0000ff"/>
          </w:rPr>
          <w:t xml:space="preserve">Постановления</w:t>
        </w:r>
      </w:hyperlink>
      <w:r>
        <w:rPr>
          <w:sz w:val="20"/>
        </w:rPr>
        <w:t xml:space="preserve"> Правительства Ленинградской области от 28.12.2021 N 890)</w:t>
      </w:r>
    </w:p>
    <w:p>
      <w:pPr>
        <w:pStyle w:val="0"/>
        <w:jc w:val="both"/>
      </w:pPr>
      <w:r>
        <w:rPr>
          <w:sz w:val="20"/>
        </w:rPr>
      </w:r>
    </w:p>
    <w:p>
      <w:pPr>
        <w:pStyle w:val="2"/>
        <w:outlineLvl w:val="1"/>
        <w:jc w:val="center"/>
      </w:pPr>
      <w:r>
        <w:rPr>
          <w:sz w:val="20"/>
        </w:rPr>
        <w:t xml:space="preserve">4. Осуществление контроля за предоставлением мер</w:t>
      </w:r>
    </w:p>
    <w:p>
      <w:pPr>
        <w:pStyle w:val="2"/>
        <w:jc w:val="center"/>
      </w:pPr>
      <w:r>
        <w:rPr>
          <w:sz w:val="20"/>
        </w:rPr>
        <w:t xml:space="preserve">государственной поддержки инвестиционной деятельности,</w:t>
      </w:r>
    </w:p>
    <w:p>
      <w:pPr>
        <w:pStyle w:val="2"/>
        <w:jc w:val="center"/>
      </w:pPr>
      <w:r>
        <w:rPr>
          <w:sz w:val="20"/>
        </w:rPr>
        <w:t xml:space="preserve">расторжение Договора</w:t>
      </w:r>
    </w:p>
    <w:p>
      <w:pPr>
        <w:pStyle w:val="0"/>
        <w:jc w:val="center"/>
      </w:pPr>
      <w:r>
        <w:rPr>
          <w:sz w:val="20"/>
        </w:rPr>
        <w:t xml:space="preserve">(в ред. </w:t>
      </w:r>
      <w:hyperlink w:history="0" r:id="rId43" w:tooltip="Постановление Правительства Ленинградской области от 23.04.2021 N 219 &quot;О внесении изменений в постановление Правительства Ленинградской области от 23 апреля 2018 года N 145 &quot;Об утверждении Порядка предоставления режима государственной поддержки инвестиционной деятельности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w:t>
      </w:r>
    </w:p>
    <w:p>
      <w:pPr>
        <w:pStyle w:val="0"/>
        <w:jc w:val="center"/>
      </w:pPr>
      <w:r>
        <w:rPr>
          <w:sz w:val="20"/>
        </w:rPr>
        <w:t xml:space="preserve">от 23.04.2021 N 219)</w:t>
      </w:r>
    </w:p>
    <w:p>
      <w:pPr>
        <w:pStyle w:val="0"/>
        <w:jc w:val="both"/>
      </w:pPr>
      <w:r>
        <w:rPr>
          <w:sz w:val="20"/>
        </w:rPr>
      </w:r>
    </w:p>
    <w:p>
      <w:pPr>
        <w:pStyle w:val="0"/>
        <w:ind w:firstLine="540"/>
        <w:jc w:val="both"/>
      </w:pPr>
      <w:r>
        <w:rPr>
          <w:sz w:val="20"/>
        </w:rPr>
        <w:t xml:space="preserve">4.1. Контроль за предоставлением мер государственной поддержки инвестиционной деятельности осуществляется Комитетом в течение всего срока действия Договора и включает в себя:</w:t>
      </w:r>
    </w:p>
    <w:p>
      <w:pPr>
        <w:pStyle w:val="0"/>
        <w:jc w:val="both"/>
      </w:pPr>
      <w:r>
        <w:rPr>
          <w:sz w:val="20"/>
        </w:rPr>
        <w:t xml:space="preserve">(в ред. </w:t>
      </w:r>
      <w:hyperlink w:history="0" r:id="rId44" w:tooltip="Постановление Правительства Ленинградской области от 23.04.2021 N 219 &quot;О внесении изменений в постановление Правительства Ленинградской области от 23 апреля 2018 года N 145 &quot;Об утверждении Порядка предоставления режима государственной поддержки инвестиционной деятельности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23.04.2021 N 219)</w:t>
      </w:r>
    </w:p>
    <w:p>
      <w:pPr>
        <w:pStyle w:val="0"/>
        <w:spacing w:before="200" w:lineRule="auto"/>
        <w:ind w:firstLine="540"/>
        <w:jc w:val="both"/>
      </w:pPr>
      <w:r>
        <w:rPr>
          <w:sz w:val="20"/>
        </w:rPr>
        <w:t xml:space="preserve">контроль за своевременностью представления инвестором (оператором) отчетности;</w:t>
      </w:r>
    </w:p>
    <w:p>
      <w:pPr>
        <w:pStyle w:val="0"/>
        <w:spacing w:before="200" w:lineRule="auto"/>
        <w:ind w:firstLine="540"/>
        <w:jc w:val="both"/>
      </w:pPr>
      <w:r>
        <w:rPr>
          <w:sz w:val="20"/>
        </w:rPr>
        <w:t xml:space="preserve">контроль за соблюдением инвестором (оператором) требований Закона, а также условий и обязательств, принятых в соответствии с Договором.</w:t>
      </w:r>
    </w:p>
    <w:p>
      <w:pPr>
        <w:pStyle w:val="0"/>
        <w:spacing w:before="200" w:lineRule="auto"/>
        <w:ind w:firstLine="540"/>
        <w:jc w:val="both"/>
      </w:pPr>
      <w:r>
        <w:rPr>
          <w:sz w:val="20"/>
        </w:rPr>
        <w:t xml:space="preserve">4.2. Инвестор ежегодно до 1 июня в течение срока действия Договора представляет в Комитет следующую отчетность:</w:t>
      </w:r>
    </w:p>
    <w:bookmarkStart w:id="134" w:name="P134"/>
    <w:bookmarkEnd w:id="134"/>
    <w:p>
      <w:pPr>
        <w:pStyle w:val="0"/>
        <w:spacing w:before="200" w:lineRule="auto"/>
        <w:ind w:firstLine="540"/>
        <w:jc w:val="both"/>
      </w:pPr>
      <w:r>
        <w:rPr>
          <w:sz w:val="20"/>
        </w:rPr>
        <w:t xml:space="preserve">а) копию бухгалтерского баланса с отметками налогового органа о его принятии или с приложением распечатанной квитанции о приеме отчетности в соответствии с форматом, утвержденным приказом Федеральной налоговой службы Российской Федерации (в случае направления в налоговый орган в электронном виде по телекоммуникационным каналам связи), заверенную подписями руководителя, главного бухгалтера и печатью (при наличии печати);</w:t>
      </w:r>
    </w:p>
    <w:p>
      <w:pPr>
        <w:pStyle w:val="0"/>
        <w:jc w:val="both"/>
      </w:pPr>
      <w:r>
        <w:rPr>
          <w:sz w:val="20"/>
        </w:rPr>
        <w:t xml:space="preserve">(пп. "а" в ред. </w:t>
      </w:r>
      <w:hyperlink w:history="0" r:id="rId45" w:tooltip="Постановление Правительства Ленинградской области от 23.04.2021 N 219 &quot;О внесении изменений в постановление Правительства Ленинградской области от 23 апреля 2018 года N 145 &quot;Об утверждении Порядка предоставления режима государственной поддержки инвестиционной деятельности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23.04.2021 N 219)</w:t>
      </w:r>
    </w:p>
    <w:bookmarkStart w:id="136" w:name="P136"/>
    <w:bookmarkEnd w:id="136"/>
    <w:p>
      <w:pPr>
        <w:pStyle w:val="0"/>
        <w:spacing w:before="200" w:lineRule="auto"/>
        <w:ind w:firstLine="540"/>
        <w:jc w:val="both"/>
      </w:pPr>
      <w:r>
        <w:rPr>
          <w:sz w:val="20"/>
        </w:rPr>
        <w:t xml:space="preserve">б) копию налоговой декларации по налогу на имущество организаций с отметками налогового органа о ее принятии или с приложением распечатанной квитанции о приеме отчетности в соответствии с форматом, утвержденным приказом Федеральной налоговой службы Российской Федерации (в случае направления в налоговый орган в электронном виде по телекоммуникационным каналам связи), заверенную подписями руководителя, главного бухгалтера и печатью (при наличии печати);</w:t>
      </w:r>
    </w:p>
    <w:p>
      <w:pPr>
        <w:pStyle w:val="0"/>
        <w:jc w:val="both"/>
      </w:pPr>
      <w:r>
        <w:rPr>
          <w:sz w:val="20"/>
        </w:rPr>
        <w:t xml:space="preserve">(пп. "б" в ред. </w:t>
      </w:r>
      <w:hyperlink w:history="0" r:id="rId46" w:tooltip="Постановление Правительства Ленинградской области от 23.04.2021 N 219 &quot;О внесении изменений в постановление Правительства Ленинградской области от 23 апреля 2018 года N 145 &quot;Об утверждении Порядка предоставления режима государственной поддержки инвестиционной деятельности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23.04.2021 N 219)</w:t>
      </w:r>
    </w:p>
    <w:bookmarkStart w:id="138" w:name="P138"/>
    <w:bookmarkEnd w:id="138"/>
    <w:p>
      <w:pPr>
        <w:pStyle w:val="0"/>
        <w:spacing w:before="200" w:lineRule="auto"/>
        <w:ind w:firstLine="540"/>
        <w:jc w:val="both"/>
      </w:pPr>
      <w:r>
        <w:rPr>
          <w:sz w:val="20"/>
        </w:rPr>
        <w:t xml:space="preserve">в) утратил силу с 1 июня 2023 года. - </w:t>
      </w:r>
      <w:hyperlink w:history="0" r:id="rId47" w:tooltip="Постановление Правительства Ленинградской области от 14.03.2023 N 164 &quot;О внесении изменений в постановление Правительства Ленинградской области от 23 апреля 2018 года N 145&quot; {КонсультантПлюс}">
        <w:r>
          <w:rPr>
            <w:sz w:val="20"/>
            <w:color w:val="0000ff"/>
          </w:rPr>
          <w:t xml:space="preserve">Постановление</w:t>
        </w:r>
      </w:hyperlink>
      <w:r>
        <w:rPr>
          <w:sz w:val="20"/>
        </w:rPr>
        <w:t xml:space="preserve"> Правительства Ленинградской области от 14.03.2023 N 164;</w:t>
      </w:r>
    </w:p>
    <w:bookmarkStart w:id="139" w:name="P139"/>
    <w:bookmarkEnd w:id="139"/>
    <w:p>
      <w:pPr>
        <w:pStyle w:val="0"/>
        <w:spacing w:before="200" w:lineRule="auto"/>
        <w:ind w:firstLine="540"/>
        <w:jc w:val="both"/>
      </w:pPr>
      <w:r>
        <w:rPr>
          <w:sz w:val="20"/>
        </w:rPr>
        <w:t xml:space="preserve">г) справку о выручке от реализации продукции за отчетный год, заверенную подписями руководителя, главного бухгалтера и печатью (при наличии печати);</w:t>
      </w:r>
    </w:p>
    <w:p>
      <w:pPr>
        <w:pStyle w:val="0"/>
        <w:spacing w:before="200" w:lineRule="auto"/>
        <w:ind w:firstLine="540"/>
        <w:jc w:val="both"/>
      </w:pPr>
      <w:r>
        <w:rPr>
          <w:sz w:val="20"/>
        </w:rPr>
        <w:t xml:space="preserve">д) справку о суммах полученных налоговых льгот с разбивкой по видам налогов и объеме начисленных и уплаченных налогов и прочих обязательных платежей в бюджеты различных уровней за отчетный год, заверенную подписями руководителя, главного бухгалтера и печатью (при наличии печати).</w:t>
      </w:r>
    </w:p>
    <w:p>
      <w:pPr>
        <w:pStyle w:val="0"/>
        <w:jc w:val="both"/>
      </w:pPr>
      <w:r>
        <w:rPr>
          <w:sz w:val="20"/>
        </w:rPr>
        <w:t xml:space="preserve">(в ред. </w:t>
      </w:r>
      <w:hyperlink w:history="0" r:id="rId48" w:tooltip="Постановление Правительства Ленинградской области от 14.03.2023 N 164 &quot;О внесении изменений в постановление Правительства Ленинградской области от 23 апреля 2018 года N 145&quot; {КонсультантПлюс}">
        <w:r>
          <w:rPr>
            <w:sz w:val="20"/>
            <w:color w:val="0000ff"/>
          </w:rPr>
          <w:t xml:space="preserve">Постановления</w:t>
        </w:r>
      </w:hyperlink>
      <w:r>
        <w:rPr>
          <w:sz w:val="20"/>
        </w:rPr>
        <w:t xml:space="preserve"> Правительства Ленинградской области от 14.03.2023 N 164)</w:t>
      </w:r>
    </w:p>
    <w:p>
      <w:pPr>
        <w:pStyle w:val="0"/>
        <w:spacing w:before="200" w:lineRule="auto"/>
        <w:ind w:firstLine="540"/>
        <w:jc w:val="both"/>
      </w:pPr>
      <w:r>
        <w:rPr>
          <w:sz w:val="20"/>
        </w:rPr>
        <w:t xml:space="preserve">В случае заключения многостороннего Договора инвестор в составе отчетности представляет документы, предусмотренные </w:t>
      </w:r>
      <w:hyperlink w:history="0" w:anchor="P134" w:tooltip="а) копию бухгалтерского баланса с отметками налогового органа о его принятии или с приложением распечатанной квитанции о приеме отчетности в соответствии с форматом, утвержденным приказом Федеральной налоговой службы Российской Федерации (в случае направления в налоговый орган в электронном виде по телекоммуникационным каналам связи), заверенную подписями руководителя, главного бухгалтера и печатью (при наличии печати);">
        <w:r>
          <w:rPr>
            <w:sz w:val="20"/>
            <w:color w:val="0000ff"/>
          </w:rPr>
          <w:t xml:space="preserve">подпунктами "а"</w:t>
        </w:r>
      </w:hyperlink>
      <w:r>
        <w:rPr>
          <w:sz w:val="20"/>
        </w:rPr>
        <w:t xml:space="preserve">, </w:t>
      </w:r>
      <w:hyperlink w:history="0" w:anchor="P136" w:tooltip="б) копию налоговой декларации по налогу на имущество организаций с отметками налогового органа о ее принятии или с приложением распечатанной квитанции о приеме отчетности в соответствии с форматом, утвержденным приказом Федеральной налоговой службы Российской Федерации (в случае направления в налоговый орган в электронном виде по телекоммуникационным каналам связи), заверенную подписями руководителя, главного бухгалтера и печатью (при наличии печати);">
        <w:r>
          <w:rPr>
            <w:sz w:val="20"/>
            <w:color w:val="0000ff"/>
          </w:rPr>
          <w:t xml:space="preserve">"б"</w:t>
        </w:r>
      </w:hyperlink>
      <w:r>
        <w:rPr>
          <w:sz w:val="20"/>
        </w:rPr>
        <w:t xml:space="preserve">, </w:t>
      </w:r>
      <w:hyperlink w:history="0" w:anchor="P139" w:tooltip="г) справку о выручке от реализации продукции за отчетный год, заверенную подписями руководителя, главного бухгалтера и печатью (при наличии печати);">
        <w:r>
          <w:rPr>
            <w:sz w:val="20"/>
            <w:color w:val="0000ff"/>
          </w:rPr>
          <w:t xml:space="preserve">"г"</w:t>
        </w:r>
      </w:hyperlink>
      <w:r>
        <w:rPr>
          <w:sz w:val="20"/>
        </w:rPr>
        <w:t xml:space="preserve">, "д" пункта 4.2 настоящего Порядка, а оператор представляет в Комитет документы, предусмотренные </w:t>
      </w:r>
      <w:hyperlink w:history="0" w:anchor="P134" w:tooltip="а) копию бухгалтерского баланса с отметками налогового органа о его принятии или с приложением распечатанной квитанции о приеме отчетности в соответствии с форматом, утвержденным приказом Федеральной налоговой службы Российской Федерации (в случае направления в налоговый орган в электронном виде по телекоммуникационным каналам связи), заверенную подписями руководителя, главного бухгалтера и печатью (при наличии печати);">
        <w:r>
          <w:rPr>
            <w:sz w:val="20"/>
            <w:color w:val="0000ff"/>
          </w:rPr>
          <w:t xml:space="preserve">подпунктами "а"</w:t>
        </w:r>
      </w:hyperlink>
      <w:r>
        <w:rPr>
          <w:sz w:val="20"/>
        </w:rPr>
        <w:t xml:space="preserve">, </w:t>
      </w:r>
      <w:hyperlink w:history="0" w:anchor="P138" w:tooltip="в) утратил силу с 1 июня 2023 года. - Постановление Правительства Ленинградской области от 14.03.2023 N 164;">
        <w:r>
          <w:rPr>
            <w:sz w:val="20"/>
            <w:color w:val="0000ff"/>
          </w:rPr>
          <w:t xml:space="preserve">"в"</w:t>
        </w:r>
      </w:hyperlink>
      <w:r>
        <w:rPr>
          <w:sz w:val="20"/>
        </w:rPr>
        <w:t xml:space="preserve"> - "д" пункта 4.2 настоящего Порядка.</w:t>
      </w:r>
    </w:p>
    <w:bookmarkStart w:id="143" w:name="P143"/>
    <w:bookmarkEnd w:id="143"/>
    <w:p>
      <w:pPr>
        <w:pStyle w:val="0"/>
        <w:spacing w:before="200" w:lineRule="auto"/>
        <w:ind w:firstLine="540"/>
        <w:jc w:val="both"/>
      </w:pPr>
      <w:r>
        <w:rPr>
          <w:sz w:val="20"/>
        </w:rPr>
        <w:t xml:space="preserve">4.3. Расторжение Договора осуществляется:</w:t>
      </w:r>
    </w:p>
    <w:bookmarkStart w:id="144" w:name="P144"/>
    <w:bookmarkEnd w:id="144"/>
    <w:p>
      <w:pPr>
        <w:pStyle w:val="0"/>
        <w:spacing w:before="200" w:lineRule="auto"/>
        <w:ind w:firstLine="540"/>
        <w:jc w:val="both"/>
      </w:pPr>
      <w:r>
        <w:rPr>
          <w:sz w:val="20"/>
        </w:rPr>
        <w:t xml:space="preserve">а) по соглашению сторон;</w:t>
      </w:r>
    </w:p>
    <w:bookmarkStart w:id="145" w:name="P145"/>
    <w:bookmarkEnd w:id="145"/>
    <w:p>
      <w:pPr>
        <w:pStyle w:val="0"/>
        <w:spacing w:before="200" w:lineRule="auto"/>
        <w:ind w:firstLine="540"/>
        <w:jc w:val="both"/>
      </w:pPr>
      <w:r>
        <w:rPr>
          <w:sz w:val="20"/>
        </w:rPr>
        <w:t xml:space="preserve">б) по инициативе Ленинградской области в случае:</w:t>
      </w:r>
    </w:p>
    <w:p>
      <w:pPr>
        <w:pStyle w:val="0"/>
        <w:spacing w:before="200" w:lineRule="auto"/>
        <w:ind w:firstLine="540"/>
        <w:jc w:val="both"/>
      </w:pPr>
      <w:r>
        <w:rPr>
          <w:sz w:val="20"/>
        </w:rPr>
        <w:t xml:space="preserve">нарушения инвестором (оператором) условий и обязательств, принятых в соответствии с Договором;</w:t>
      </w:r>
    </w:p>
    <w:p>
      <w:pPr>
        <w:pStyle w:val="0"/>
        <w:spacing w:before="200" w:lineRule="auto"/>
        <w:ind w:firstLine="540"/>
        <w:jc w:val="both"/>
      </w:pPr>
      <w:r>
        <w:rPr>
          <w:sz w:val="20"/>
        </w:rPr>
        <w:t xml:space="preserve">нарушения инвестором (оператором) требований Закона;</w:t>
      </w:r>
    </w:p>
    <w:p>
      <w:pPr>
        <w:pStyle w:val="0"/>
        <w:spacing w:before="200" w:lineRule="auto"/>
        <w:ind w:firstLine="540"/>
        <w:jc w:val="both"/>
      </w:pPr>
      <w:r>
        <w:rPr>
          <w:sz w:val="20"/>
        </w:rPr>
        <w:t xml:space="preserve">нарушения инвестором (оператором) настоящего Порядка;</w:t>
      </w:r>
    </w:p>
    <w:p>
      <w:pPr>
        <w:pStyle w:val="0"/>
        <w:spacing w:before="200" w:lineRule="auto"/>
        <w:ind w:firstLine="540"/>
        <w:jc w:val="both"/>
      </w:pPr>
      <w:r>
        <w:rPr>
          <w:sz w:val="20"/>
        </w:rPr>
        <w:t xml:space="preserve">банкротства инвестора (оператора);</w:t>
      </w:r>
    </w:p>
    <w:bookmarkStart w:id="150" w:name="P150"/>
    <w:bookmarkEnd w:id="150"/>
    <w:p>
      <w:pPr>
        <w:pStyle w:val="0"/>
        <w:spacing w:before="200" w:lineRule="auto"/>
        <w:ind w:firstLine="540"/>
        <w:jc w:val="both"/>
      </w:pPr>
      <w:r>
        <w:rPr>
          <w:sz w:val="20"/>
        </w:rPr>
        <w:t xml:space="preserve">в) по инициативе инвестора (оператора) в случае неисполнения Ленинградской областью обязанностей по Договору.</w:t>
      </w:r>
    </w:p>
    <w:p>
      <w:pPr>
        <w:pStyle w:val="0"/>
        <w:spacing w:before="200" w:lineRule="auto"/>
        <w:ind w:firstLine="540"/>
        <w:jc w:val="both"/>
      </w:pPr>
      <w:r>
        <w:rPr>
          <w:sz w:val="20"/>
        </w:rPr>
        <w:t xml:space="preserve">4.4. Расторжение Договора по основанию, предусмотренному </w:t>
      </w:r>
      <w:hyperlink w:history="0" w:anchor="P144" w:tooltip="а) по соглашению сторон;">
        <w:r>
          <w:rPr>
            <w:sz w:val="20"/>
            <w:color w:val="0000ff"/>
          </w:rPr>
          <w:t xml:space="preserve">подпунктом "а" пункта 4.3</w:t>
        </w:r>
      </w:hyperlink>
      <w:r>
        <w:rPr>
          <w:sz w:val="20"/>
        </w:rPr>
        <w:t xml:space="preserve"> настоящего Порядка, осуществляется путем подписания Дополнительного соглашения в порядке, предусмотренном </w:t>
      </w:r>
      <w:hyperlink w:history="0" w:anchor="P92" w:tooltip="2.4. Согласование проекта Договора осуществляется в порядке, установленном Инструкцией по делопроизводству в органах исполнительной власти Ленинградской области, утвержденной постановлением Губернатора Ленинградской области от 13 февраля 2018 года N 4-пг.">
        <w:r>
          <w:rPr>
            <w:sz w:val="20"/>
            <w:color w:val="0000ff"/>
          </w:rPr>
          <w:t xml:space="preserve">пунктами 2.4</w:t>
        </w:r>
      </w:hyperlink>
      <w:r>
        <w:rPr>
          <w:sz w:val="20"/>
        </w:rPr>
        <w:t xml:space="preserve"> - </w:t>
      </w:r>
      <w:hyperlink w:history="0" w:anchor="P95" w:tooltip="2.7. В случае представления заявителем заявления и документов с нарушением требований, установленных пунктом 2.1 настоящего Порядка, Комитет оставляет заявление без движения и не позднее 10 рабочих дней со дня представления заявления уведомляет заявителя о данном решении в письменной форме с указанием основания для оставления заявления без движения и срока, в течение которого заявитель должен устранить обстоятельства, послужившие основанием для оставления заявления без движения.">
        <w:r>
          <w:rPr>
            <w:sz w:val="20"/>
            <w:color w:val="0000ff"/>
          </w:rPr>
          <w:t xml:space="preserve">2.7</w:t>
        </w:r>
      </w:hyperlink>
      <w:r>
        <w:rPr>
          <w:sz w:val="20"/>
        </w:rPr>
        <w:t xml:space="preserve"> настоящего Порядка.</w:t>
      </w:r>
    </w:p>
    <w:p>
      <w:pPr>
        <w:pStyle w:val="0"/>
        <w:spacing w:before="200" w:lineRule="auto"/>
        <w:ind w:firstLine="540"/>
        <w:jc w:val="both"/>
      </w:pPr>
      <w:r>
        <w:rPr>
          <w:sz w:val="20"/>
        </w:rPr>
        <w:t xml:space="preserve">4.5. Подписанное Губернатором Ленинградской области Дополнительное соглашение направляется Комитетом инвестору в одном экземпляре. Второй экземпляр Дополнительного соглашения направляется Комитетом в налоговый орган, на учете в котором состоит инвестор. В случае заключения Дополнительного соглашения к многостороннему Договору экземпляры Дополнительного соглашения передаются соответствующей стороне Договора и направляются в соответствующий налоговый орган.</w:t>
      </w:r>
    </w:p>
    <w:bookmarkStart w:id="153" w:name="P153"/>
    <w:bookmarkEnd w:id="153"/>
    <w:p>
      <w:pPr>
        <w:pStyle w:val="0"/>
        <w:spacing w:before="200" w:lineRule="auto"/>
        <w:ind w:firstLine="540"/>
        <w:jc w:val="both"/>
      </w:pPr>
      <w:r>
        <w:rPr>
          <w:sz w:val="20"/>
        </w:rPr>
        <w:t xml:space="preserve">4.6. Расторжение Договора в случаях, предусмотренных </w:t>
      </w:r>
      <w:hyperlink w:history="0" w:anchor="P145" w:tooltip="б) по инициативе Ленинградской области в случае:">
        <w:r>
          <w:rPr>
            <w:sz w:val="20"/>
            <w:color w:val="0000ff"/>
          </w:rPr>
          <w:t xml:space="preserve">подпунктом "б" пункта 4.3</w:t>
        </w:r>
      </w:hyperlink>
      <w:r>
        <w:rPr>
          <w:sz w:val="20"/>
        </w:rPr>
        <w:t xml:space="preserve"> настоящего Порядка, осуществляется путем подписания Губернатором Ленинградской области уведомления о расторжении Договора, содержащего обоснование расторжения Договора.</w:t>
      </w:r>
    </w:p>
    <w:p>
      <w:pPr>
        <w:pStyle w:val="0"/>
        <w:spacing w:before="200" w:lineRule="auto"/>
        <w:ind w:firstLine="540"/>
        <w:jc w:val="both"/>
      </w:pPr>
      <w:r>
        <w:rPr>
          <w:sz w:val="20"/>
        </w:rPr>
        <w:t xml:space="preserve">Проект уведомления о расторжении Договора подготавливается Комитетом в течение 10 рабочих дней с даты установления факта нарушений инвестором условий и обязательств, установленных Договором (требований Закона, настоящего Порядка, банкротства инвестора).</w:t>
      </w:r>
    </w:p>
    <w:p>
      <w:pPr>
        <w:pStyle w:val="0"/>
        <w:spacing w:before="200" w:lineRule="auto"/>
        <w:ind w:firstLine="540"/>
        <w:jc w:val="both"/>
      </w:pPr>
      <w:r>
        <w:rPr>
          <w:sz w:val="20"/>
        </w:rPr>
        <w:t xml:space="preserve">4.7. Один экземпляр подписанного Губернатором Ленинградской области уведомления о расторжении Договора направляется инвестору, второй экземпляр - в налоговый орган, на учете в котором состоит инвестор. В случае расторжения многостороннего Договора экземпляры уведомления направляются соответствующей стороне Договора и в соответствующий налоговый орган.</w:t>
      </w:r>
    </w:p>
    <w:p>
      <w:pPr>
        <w:pStyle w:val="0"/>
        <w:spacing w:before="200" w:lineRule="auto"/>
        <w:ind w:firstLine="540"/>
        <w:jc w:val="both"/>
      </w:pPr>
      <w:r>
        <w:rPr>
          <w:sz w:val="20"/>
        </w:rPr>
        <w:t xml:space="preserve">4.8. Комитет направляет подписанные экземпляры Дополнительного соглашения или уведомления о расторжении Договора соответствующей стороне (сторонам) Договора и в соответствующий налоговый орган в течение пяти рабочих дней с даты подписания Дополнительного соглашения или уведомления о расторжении Договора.</w:t>
      </w:r>
    </w:p>
    <w:p>
      <w:pPr>
        <w:pStyle w:val="0"/>
        <w:spacing w:before="200" w:lineRule="auto"/>
        <w:ind w:firstLine="540"/>
        <w:jc w:val="both"/>
      </w:pPr>
      <w:r>
        <w:rPr>
          <w:sz w:val="20"/>
        </w:rPr>
        <w:t xml:space="preserve">4.9. Расторжение Договора по основанию, предусмотренному </w:t>
      </w:r>
      <w:hyperlink w:history="0" w:anchor="P150" w:tooltip="в) по инициативе инвестора (оператора) в случае неисполнения Ленинградской областью обязанностей по Договору.">
        <w:r>
          <w:rPr>
            <w:sz w:val="20"/>
            <w:color w:val="0000ff"/>
          </w:rPr>
          <w:t xml:space="preserve">подпунктом "в" пункта 4.3</w:t>
        </w:r>
      </w:hyperlink>
      <w:r>
        <w:rPr>
          <w:sz w:val="20"/>
        </w:rPr>
        <w:t xml:space="preserve"> настоящего Порядка, осуществляется путем направления Губернатору Ленинградской области уведомления инвестора (оператора) о расторжении Договора.</w:t>
      </w:r>
    </w:p>
    <w:p>
      <w:pPr>
        <w:pStyle w:val="0"/>
        <w:spacing w:before="200" w:lineRule="auto"/>
        <w:ind w:firstLine="540"/>
        <w:jc w:val="both"/>
      </w:pPr>
      <w:r>
        <w:rPr>
          <w:sz w:val="20"/>
        </w:rPr>
        <w:t xml:space="preserve">4.10. В случае расторжения Договора по основаниям, предусмотренным </w:t>
      </w:r>
      <w:hyperlink w:history="0" w:anchor="P143" w:tooltip="4.3. Расторжение Договора осуществляется:">
        <w:r>
          <w:rPr>
            <w:sz w:val="20"/>
            <w:color w:val="0000ff"/>
          </w:rPr>
          <w:t xml:space="preserve">пунктом 4.3</w:t>
        </w:r>
      </w:hyperlink>
      <w:r>
        <w:rPr>
          <w:sz w:val="20"/>
        </w:rPr>
        <w:t xml:space="preserve"> настоящего Порядка, Договор считается расторгнутым с даты, указанной в Дополнительном соглашении или уведомлении о расторжении Договора.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9" w:tooltip="Постановление Правительства Ленинградской области от 14.03.2023 N 164 &quot;О внесении изменений в постановление Правительства Ленинградской области от 23 апреля 2018 года N 145&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14.03.2023 N 164)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pPr>
      <w:r>
        <w:rPr>
          <w:sz w:val="20"/>
        </w:rPr>
        <w:t xml:space="preserve">(Форма)</w:t>
      </w:r>
    </w:p>
    <w:p>
      <w:pPr>
        <w:pStyle w:val="0"/>
      </w:pPr>
      <w:r>
        <w:rPr>
          <w:sz w:val="20"/>
        </w:rPr>
      </w:r>
    </w:p>
    <w:tbl>
      <w:tblPr>
        <w:tblInd w:w="0" w:type="dxa"/>
        <w:tblLayout w:type="fixed"/>
        <w:tblCellMar>
          <w:top w:w="102" w:type="dxa"/>
          <w:left w:w="62" w:type="dxa"/>
          <w:bottom w:w="102" w:type="dxa"/>
          <w:right w:w="62" w:type="dxa"/>
        </w:tblCellMar>
      </w:tblPr>
      <w:tblGrid>
        <w:gridCol w:w="479"/>
        <w:gridCol w:w="1409"/>
        <w:gridCol w:w="525"/>
        <w:gridCol w:w="374"/>
        <w:gridCol w:w="1871"/>
        <w:gridCol w:w="444"/>
        <w:gridCol w:w="649"/>
        <w:gridCol w:w="397"/>
        <w:gridCol w:w="932"/>
        <w:gridCol w:w="485"/>
        <w:gridCol w:w="1095"/>
        <w:gridCol w:w="411"/>
      </w:tblGrid>
      <w:tr>
        <w:tc>
          <w:tcPr>
            <w:gridSpan w:val="6"/>
            <w:tcW w:w="5102" w:type="dxa"/>
            <w:tcBorders>
              <w:top w:val="nil"/>
              <w:left w:val="nil"/>
              <w:bottom w:val="nil"/>
              <w:right w:val="nil"/>
            </w:tcBorders>
          </w:tcPr>
          <w:p>
            <w:pPr>
              <w:pStyle w:val="0"/>
            </w:pPr>
            <w:r>
              <w:rPr>
                <w:sz w:val="20"/>
              </w:rPr>
            </w:r>
          </w:p>
        </w:tc>
        <w:tc>
          <w:tcPr>
            <w:gridSpan w:val="6"/>
            <w:tcW w:w="3969" w:type="dxa"/>
            <w:tcBorders>
              <w:top w:val="nil"/>
              <w:left w:val="nil"/>
              <w:bottom w:val="nil"/>
              <w:right w:val="nil"/>
            </w:tcBorders>
          </w:tcPr>
          <w:p>
            <w:pPr>
              <w:pStyle w:val="0"/>
              <w:jc w:val="center"/>
            </w:pPr>
            <w:r>
              <w:rPr>
                <w:sz w:val="20"/>
              </w:rPr>
              <w:t xml:space="preserve">В Комитет экономического развития и инвестиционной деятельности Ленинградской области</w:t>
            </w:r>
          </w:p>
        </w:tc>
      </w:tr>
      <w:tr>
        <w:tc>
          <w:tcPr>
            <w:gridSpan w:val="12"/>
            <w:tcW w:w="9071" w:type="dxa"/>
            <w:tcBorders>
              <w:top w:val="nil"/>
              <w:left w:val="nil"/>
              <w:bottom w:val="nil"/>
              <w:right w:val="nil"/>
            </w:tcBorders>
          </w:tcPr>
          <w:p>
            <w:pPr>
              <w:pStyle w:val="0"/>
            </w:pPr>
            <w:r>
              <w:rPr>
                <w:sz w:val="20"/>
              </w:rPr>
            </w:r>
          </w:p>
        </w:tc>
      </w:tr>
      <w:tr>
        <w:tc>
          <w:tcPr>
            <w:gridSpan w:val="12"/>
            <w:tcW w:w="9071" w:type="dxa"/>
            <w:tcBorders>
              <w:top w:val="nil"/>
              <w:left w:val="nil"/>
              <w:bottom w:val="nil"/>
              <w:right w:val="nil"/>
            </w:tcBorders>
          </w:tcPr>
          <w:bookmarkStart w:id="175" w:name="P175"/>
          <w:bookmarkEnd w:id="175"/>
          <w:p>
            <w:pPr>
              <w:pStyle w:val="0"/>
              <w:jc w:val="center"/>
            </w:pPr>
            <w:r>
              <w:rPr>
                <w:sz w:val="20"/>
              </w:rPr>
              <w:t xml:space="preserve">ЗАЯВЛЕНИЕ</w:t>
            </w:r>
          </w:p>
        </w:tc>
      </w:tr>
      <w:tr>
        <w:tc>
          <w:tcPr>
            <w:gridSpan w:val="12"/>
            <w:tcW w:w="9071" w:type="dxa"/>
            <w:tcBorders>
              <w:top w:val="nil"/>
              <w:left w:val="nil"/>
              <w:bottom w:val="nil"/>
              <w:right w:val="nil"/>
            </w:tcBorders>
          </w:tcPr>
          <w:p>
            <w:pPr>
              <w:pStyle w:val="0"/>
            </w:pPr>
            <w:r>
              <w:rPr>
                <w:sz w:val="20"/>
              </w:rPr>
            </w:r>
          </w:p>
        </w:tc>
      </w:tr>
      <w:tr>
        <w:tc>
          <w:tcPr>
            <w:gridSpan w:val="12"/>
            <w:tcW w:w="9071" w:type="dxa"/>
            <w:tcBorders>
              <w:top w:val="nil"/>
              <w:left w:val="nil"/>
              <w:bottom w:val="nil"/>
              <w:right w:val="nil"/>
            </w:tcBorders>
          </w:tcPr>
          <w:p>
            <w:pPr>
              <w:pStyle w:val="0"/>
              <w:ind w:firstLine="283"/>
              <w:jc w:val="both"/>
            </w:pPr>
            <w:r>
              <w:rPr>
                <w:sz w:val="20"/>
              </w:rPr>
              <w:t xml:space="preserve">В соответствии с областным </w:t>
            </w:r>
            <w:hyperlink w:history="0" r:id="rId50"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законом</w:t>
              </w:r>
            </w:hyperlink>
            <w:r>
              <w:rPr>
                <w:sz w:val="20"/>
              </w:rPr>
              <w:t xml:space="preserve"> от 29 декабря 2012 года N 113-оз "О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 (далее - областной закон от 29 декабря 2012 года N 113-оз) прошу заключить договор о предоставлении режима государственной поддержки инвестиционной деятельности в Ленинградской области с</w:t>
            </w:r>
          </w:p>
        </w:tc>
      </w:tr>
      <w:tr>
        <w:tc>
          <w:tcPr>
            <w:gridSpan w:val="12"/>
            <w:tcW w:w="9071" w:type="dxa"/>
            <w:tcBorders>
              <w:top w:val="nil"/>
              <w:left w:val="nil"/>
              <w:bottom w:val="single" w:sz="4"/>
              <w:right w:val="nil"/>
            </w:tcBorders>
          </w:tcPr>
          <w:p>
            <w:pPr>
              <w:pStyle w:val="0"/>
            </w:pPr>
            <w:r>
              <w:rPr>
                <w:sz w:val="20"/>
              </w:rPr>
            </w:r>
          </w:p>
        </w:tc>
      </w:tr>
      <w:tr>
        <w:tc>
          <w:tcPr>
            <w:gridSpan w:val="12"/>
            <w:tcW w:w="9071" w:type="dxa"/>
            <w:tcBorders>
              <w:top w:val="single" w:sz="4"/>
              <w:left w:val="nil"/>
              <w:bottom w:val="nil"/>
              <w:right w:val="nil"/>
            </w:tcBorders>
          </w:tcPr>
          <w:p>
            <w:pPr>
              <w:pStyle w:val="0"/>
              <w:jc w:val="center"/>
            </w:pPr>
            <w:r>
              <w:rPr>
                <w:sz w:val="20"/>
              </w:rPr>
              <w:t xml:space="preserve">(наименование организации)</w:t>
            </w:r>
          </w:p>
        </w:tc>
      </w:tr>
      <w:tr>
        <w:tc>
          <w:tcPr>
            <w:gridSpan w:val="12"/>
            <w:tcW w:w="9071" w:type="dxa"/>
            <w:tcBorders>
              <w:top w:val="nil"/>
              <w:left w:val="nil"/>
              <w:bottom w:val="single" w:sz="4"/>
              <w:right w:val="nil"/>
            </w:tcBorders>
          </w:tcPr>
          <w:p>
            <w:pPr>
              <w:pStyle w:val="0"/>
            </w:pPr>
            <w:r>
              <w:rPr>
                <w:sz w:val="20"/>
              </w:rPr>
            </w:r>
          </w:p>
        </w:tc>
      </w:tr>
      <w:tr>
        <w:tc>
          <w:tcPr>
            <w:gridSpan w:val="12"/>
            <w:tcW w:w="9071" w:type="dxa"/>
            <w:tcBorders>
              <w:top w:val="single" w:sz="4"/>
              <w:left w:val="nil"/>
              <w:bottom w:val="nil"/>
              <w:right w:val="nil"/>
            </w:tcBorders>
          </w:tcPr>
          <w:p>
            <w:pPr>
              <w:pStyle w:val="0"/>
              <w:jc w:val="center"/>
            </w:pPr>
            <w:r>
              <w:rPr>
                <w:sz w:val="20"/>
              </w:rPr>
              <w:t xml:space="preserve">(организация, осуществившая вложения)</w:t>
            </w:r>
          </w:p>
        </w:tc>
      </w:tr>
      <w:tr>
        <w:tc>
          <w:tcPr>
            <w:gridSpan w:val="12"/>
            <w:tcW w:w="9071" w:type="dxa"/>
            <w:tcBorders>
              <w:top w:val="nil"/>
              <w:left w:val="nil"/>
              <w:bottom w:val="nil"/>
              <w:right w:val="nil"/>
            </w:tcBorders>
          </w:tcPr>
          <w:p>
            <w:pPr>
              <w:pStyle w:val="0"/>
            </w:pPr>
            <w:r>
              <w:rPr>
                <w:sz w:val="20"/>
              </w:rPr>
              <w:t xml:space="preserve">в целях:</w:t>
            </w:r>
          </w:p>
        </w:tc>
      </w:tr>
      <w:tr>
        <w:tc>
          <w:tcPr>
            <w:gridSpan w:val="3"/>
            <w:tcW w:w="2413" w:type="dxa"/>
            <w:tcBorders>
              <w:top w:val="nil"/>
              <w:left w:val="nil"/>
              <w:bottom w:val="nil"/>
              <w:right w:val="nil"/>
            </w:tcBorders>
          </w:tcPr>
          <w:p>
            <w:pPr>
              <w:pStyle w:val="0"/>
              <w:ind w:firstLine="283"/>
              <w:jc w:val="both"/>
            </w:pPr>
            <w:r>
              <w:rPr>
                <w:sz w:val="20"/>
              </w:rPr>
              <w:t xml:space="preserve">установления для</w:t>
            </w:r>
          </w:p>
        </w:tc>
        <w:tc>
          <w:tcPr>
            <w:gridSpan w:val="9"/>
            <w:tcW w:w="6658" w:type="dxa"/>
            <w:tcBorders>
              <w:top w:val="nil"/>
              <w:left w:val="nil"/>
              <w:bottom w:val="single" w:sz="4"/>
              <w:right w:val="nil"/>
            </w:tcBorders>
          </w:tcPr>
          <w:p>
            <w:pPr>
              <w:pStyle w:val="0"/>
              <w:jc w:val="both"/>
            </w:pPr>
            <w:r>
              <w:rPr>
                <w:sz w:val="20"/>
              </w:rPr>
            </w:r>
          </w:p>
        </w:tc>
      </w:tr>
      <w:tr>
        <w:tc>
          <w:tcPr>
            <w:gridSpan w:val="3"/>
            <w:tcW w:w="2413" w:type="dxa"/>
            <w:tcBorders>
              <w:top w:val="nil"/>
              <w:left w:val="nil"/>
              <w:bottom w:val="nil"/>
              <w:right w:val="nil"/>
            </w:tcBorders>
          </w:tcPr>
          <w:p>
            <w:pPr>
              <w:pStyle w:val="0"/>
            </w:pPr>
            <w:r>
              <w:rPr>
                <w:sz w:val="20"/>
              </w:rPr>
            </w:r>
          </w:p>
        </w:tc>
        <w:tc>
          <w:tcPr>
            <w:gridSpan w:val="9"/>
            <w:tcW w:w="6658" w:type="dxa"/>
            <w:tcBorders>
              <w:top w:val="single" w:sz="4"/>
              <w:left w:val="nil"/>
              <w:bottom w:val="nil"/>
              <w:right w:val="nil"/>
            </w:tcBorders>
          </w:tcPr>
          <w:p>
            <w:pPr>
              <w:pStyle w:val="0"/>
              <w:jc w:val="center"/>
            </w:pPr>
            <w:r>
              <w:rPr>
                <w:sz w:val="20"/>
              </w:rPr>
              <w:t xml:space="preserve">(наименование организации с указанием</w:t>
            </w:r>
          </w:p>
        </w:tc>
      </w:tr>
      <w:tr>
        <w:tc>
          <w:tcPr>
            <w:gridSpan w:val="12"/>
            <w:tcW w:w="9071" w:type="dxa"/>
            <w:tcBorders>
              <w:top w:val="nil"/>
              <w:left w:val="nil"/>
              <w:bottom w:val="single" w:sz="4"/>
              <w:right w:val="nil"/>
            </w:tcBorders>
          </w:tcPr>
          <w:p>
            <w:pPr>
              <w:pStyle w:val="0"/>
            </w:pPr>
            <w:r>
              <w:rPr>
                <w:sz w:val="20"/>
              </w:rPr>
            </w:r>
          </w:p>
        </w:tc>
      </w:tr>
      <w:tr>
        <w:tc>
          <w:tcPr>
            <w:gridSpan w:val="12"/>
            <w:tcW w:w="9071" w:type="dxa"/>
            <w:tcBorders>
              <w:top w:val="single" w:sz="4"/>
              <w:left w:val="nil"/>
              <w:bottom w:val="nil"/>
              <w:right w:val="nil"/>
            </w:tcBorders>
          </w:tcPr>
          <w:p>
            <w:pPr>
              <w:pStyle w:val="0"/>
              <w:jc w:val="center"/>
            </w:pPr>
            <w:r>
              <w:rPr>
                <w:sz w:val="20"/>
              </w:rPr>
              <w:t xml:space="preserve">организационно-правовой формы)</w:t>
            </w:r>
          </w:p>
        </w:tc>
      </w:tr>
      <w:tr>
        <w:tc>
          <w:tcPr>
            <w:gridSpan w:val="12"/>
            <w:tcW w:w="9071" w:type="dxa"/>
            <w:tcBorders>
              <w:top w:val="nil"/>
              <w:left w:val="nil"/>
              <w:bottom w:val="nil"/>
              <w:right w:val="nil"/>
            </w:tcBorders>
          </w:tcPr>
          <w:p>
            <w:pPr>
              <w:pStyle w:val="0"/>
              <w:jc w:val="both"/>
            </w:pPr>
            <w:r>
              <w:rPr>
                <w:sz w:val="20"/>
              </w:rPr>
              <w:t xml:space="preserve">налоговой ставки по налогу на имущество в отношении имущества (созданного, приобретенного посредством осуществления вложений) и(или) в отношении увеличения первоначальной стоимости имущества в случае его реконструкции посредством осуществления вложений в соответствии с</w:t>
            </w:r>
          </w:p>
        </w:tc>
      </w:tr>
      <w:tr>
        <w:tc>
          <w:tcPr>
            <w:gridSpan w:val="12"/>
            <w:tcW w:w="9071" w:type="dxa"/>
            <w:tcBorders>
              <w:top w:val="nil"/>
              <w:left w:val="nil"/>
              <w:bottom w:val="single" w:sz="4"/>
              <w:right w:val="nil"/>
            </w:tcBorders>
          </w:tcPr>
          <w:p>
            <w:pPr>
              <w:pStyle w:val="0"/>
            </w:pPr>
            <w:r>
              <w:rPr>
                <w:sz w:val="20"/>
              </w:rPr>
            </w:r>
          </w:p>
        </w:tc>
      </w:tr>
      <w:tr>
        <w:tc>
          <w:tcPr>
            <w:gridSpan w:val="12"/>
            <w:tcW w:w="9071" w:type="dxa"/>
            <w:tcBorders>
              <w:top w:val="single" w:sz="4"/>
              <w:left w:val="nil"/>
              <w:bottom w:val="nil"/>
              <w:right w:val="nil"/>
            </w:tcBorders>
          </w:tcPr>
          <w:p>
            <w:pPr>
              <w:pStyle w:val="0"/>
              <w:jc w:val="center"/>
            </w:pPr>
            <w:r>
              <w:rPr>
                <w:sz w:val="20"/>
              </w:rPr>
              <w:t xml:space="preserve">(указать пункт и часть)</w:t>
            </w:r>
          </w:p>
        </w:tc>
      </w:tr>
      <w:tr>
        <w:tc>
          <w:tcPr>
            <w:gridSpan w:val="12"/>
            <w:tcW w:w="9071" w:type="dxa"/>
            <w:tcBorders>
              <w:top w:val="nil"/>
              <w:left w:val="nil"/>
              <w:bottom w:val="nil"/>
              <w:right w:val="nil"/>
            </w:tcBorders>
          </w:tcPr>
          <w:p>
            <w:pPr>
              <w:pStyle w:val="0"/>
              <w:jc w:val="both"/>
            </w:pPr>
            <w:hyperlink w:history="0" r:id="rId51" w:tooltip="Областной закон Ленинградской области от 25.11.2003 N 98-оз (ред. от 13.05.2025) &quot;О налоге на имущество организаций&quot; (принят ЗС ЛО 25.11.2003) {КонсультантПлюс}">
              <w:r>
                <w:rPr>
                  <w:sz w:val="20"/>
                  <w:color w:val="0000ff"/>
                </w:rPr>
                <w:t xml:space="preserve">статьи 3-1</w:t>
              </w:r>
            </w:hyperlink>
            <w:r>
              <w:rPr>
                <w:sz w:val="20"/>
              </w:rPr>
              <w:t xml:space="preserve"> областного закона от 25 ноября 2003 года N 98-оз "О налоге на имущество организаций" на</w:t>
            </w:r>
          </w:p>
        </w:tc>
      </w:tr>
      <w:tr>
        <w:tc>
          <w:tcPr>
            <w:gridSpan w:val="12"/>
            <w:tcW w:w="9071" w:type="dxa"/>
            <w:tcBorders>
              <w:top w:val="nil"/>
              <w:left w:val="nil"/>
              <w:bottom w:val="single" w:sz="4"/>
              <w:right w:val="nil"/>
            </w:tcBorders>
          </w:tcPr>
          <w:p>
            <w:pPr>
              <w:pStyle w:val="0"/>
            </w:pPr>
            <w:r>
              <w:rPr>
                <w:sz w:val="20"/>
              </w:rPr>
            </w:r>
          </w:p>
        </w:tc>
      </w:tr>
      <w:tr>
        <w:tc>
          <w:tcPr>
            <w:gridSpan w:val="12"/>
            <w:tcW w:w="9071" w:type="dxa"/>
            <w:tcBorders>
              <w:top w:val="single" w:sz="4"/>
              <w:left w:val="nil"/>
              <w:bottom w:val="nil"/>
              <w:right w:val="nil"/>
            </w:tcBorders>
          </w:tcPr>
          <w:p>
            <w:pPr>
              <w:pStyle w:val="0"/>
              <w:jc w:val="center"/>
            </w:pPr>
            <w:r>
              <w:rPr>
                <w:sz w:val="20"/>
              </w:rPr>
              <w:t xml:space="preserve">(количество кварталов в зависимости</w:t>
            </w:r>
          </w:p>
        </w:tc>
      </w:tr>
      <w:tr>
        <w:tc>
          <w:tcPr>
            <w:gridSpan w:val="10"/>
            <w:tcW w:w="7565" w:type="dxa"/>
            <w:tcBorders>
              <w:top w:val="nil"/>
              <w:left w:val="nil"/>
              <w:bottom w:val="single" w:sz="4"/>
              <w:right w:val="nil"/>
            </w:tcBorders>
          </w:tcPr>
          <w:p>
            <w:pPr>
              <w:pStyle w:val="0"/>
            </w:pPr>
            <w:r>
              <w:rPr>
                <w:sz w:val="20"/>
              </w:rPr>
            </w:r>
          </w:p>
        </w:tc>
        <w:tc>
          <w:tcPr>
            <w:gridSpan w:val="2"/>
            <w:tcW w:w="1506" w:type="dxa"/>
            <w:tcBorders>
              <w:top w:val="nil"/>
              <w:left w:val="nil"/>
              <w:bottom w:val="nil"/>
              <w:right w:val="nil"/>
            </w:tcBorders>
          </w:tcPr>
          <w:p>
            <w:pPr>
              <w:pStyle w:val="0"/>
              <w:jc w:val="both"/>
            </w:pPr>
            <w:r>
              <w:rPr>
                <w:sz w:val="20"/>
              </w:rPr>
              <w:t xml:space="preserve">(прописью)</w:t>
            </w:r>
          </w:p>
        </w:tc>
      </w:tr>
      <w:tr>
        <w:tc>
          <w:tcPr>
            <w:gridSpan w:val="10"/>
            <w:tcW w:w="7565" w:type="dxa"/>
            <w:tcBorders>
              <w:top w:val="single" w:sz="4"/>
              <w:left w:val="nil"/>
              <w:bottom w:val="nil"/>
              <w:right w:val="nil"/>
            </w:tcBorders>
          </w:tcPr>
          <w:p>
            <w:pPr>
              <w:pStyle w:val="0"/>
              <w:jc w:val="center"/>
            </w:pPr>
            <w:r>
              <w:rPr>
                <w:sz w:val="20"/>
              </w:rPr>
              <w:t xml:space="preserve">от объема вложений)</w:t>
            </w:r>
          </w:p>
        </w:tc>
        <w:tc>
          <w:tcPr>
            <w:gridSpan w:val="2"/>
            <w:tcW w:w="1506" w:type="dxa"/>
            <w:tcBorders>
              <w:top w:val="nil"/>
              <w:left w:val="nil"/>
              <w:bottom w:val="nil"/>
              <w:right w:val="nil"/>
            </w:tcBorders>
          </w:tcPr>
          <w:p>
            <w:pPr>
              <w:pStyle w:val="0"/>
              <w:jc w:val="both"/>
            </w:pPr>
            <w:r>
              <w:rPr>
                <w:sz w:val="20"/>
              </w:rPr>
            </w:r>
          </w:p>
        </w:tc>
      </w:tr>
      <w:tr>
        <w:tc>
          <w:tcPr>
            <w:gridSpan w:val="12"/>
            <w:tcW w:w="9071" w:type="dxa"/>
            <w:tcBorders>
              <w:top w:val="nil"/>
              <w:left w:val="nil"/>
              <w:bottom w:val="nil"/>
              <w:right w:val="nil"/>
            </w:tcBorders>
          </w:tcPr>
          <w:p>
            <w:pPr>
              <w:pStyle w:val="0"/>
            </w:pPr>
            <w:r>
              <w:rPr>
                <w:sz w:val="20"/>
              </w:rPr>
              <w:t xml:space="preserve">последовательных кварталов.</w:t>
            </w:r>
          </w:p>
        </w:tc>
      </w:tr>
      <w:tr>
        <w:tc>
          <w:tcPr>
            <w:tcW w:w="479" w:type="dxa"/>
            <w:tcBorders>
              <w:top w:val="nil"/>
              <w:left w:val="nil"/>
              <w:bottom w:val="nil"/>
              <w:right w:val="nil"/>
            </w:tcBorders>
          </w:tcPr>
          <w:p>
            <w:pPr>
              <w:pStyle w:val="0"/>
            </w:pPr>
            <w:r>
              <w:rPr>
                <w:sz w:val="20"/>
              </w:rPr>
            </w:r>
          </w:p>
        </w:tc>
        <w:tc>
          <w:tcPr>
            <w:gridSpan w:val="7"/>
            <w:tcW w:w="5669" w:type="dxa"/>
            <w:tcBorders>
              <w:top w:val="nil"/>
              <w:left w:val="nil"/>
              <w:bottom w:val="single" w:sz="4"/>
              <w:right w:val="nil"/>
            </w:tcBorders>
          </w:tcPr>
          <w:p>
            <w:pPr>
              <w:pStyle w:val="0"/>
              <w:jc w:val="both"/>
            </w:pPr>
            <w:r>
              <w:rPr>
                <w:sz w:val="20"/>
              </w:rPr>
            </w:r>
          </w:p>
        </w:tc>
        <w:tc>
          <w:tcPr>
            <w:gridSpan w:val="4"/>
            <w:tcW w:w="2923" w:type="dxa"/>
            <w:tcBorders>
              <w:top w:val="nil"/>
              <w:left w:val="nil"/>
              <w:bottom w:val="nil"/>
              <w:right w:val="nil"/>
            </w:tcBorders>
          </w:tcPr>
          <w:p>
            <w:pPr>
              <w:pStyle w:val="0"/>
              <w:jc w:val="both"/>
            </w:pPr>
            <w:r>
              <w:rPr>
                <w:sz w:val="20"/>
              </w:rPr>
              <w:t xml:space="preserve">соответствует критериям,</w:t>
            </w:r>
          </w:p>
        </w:tc>
      </w:tr>
      <w:tr>
        <w:tc>
          <w:tcPr>
            <w:tcW w:w="479" w:type="dxa"/>
            <w:tcBorders>
              <w:top w:val="nil"/>
              <w:left w:val="nil"/>
              <w:bottom w:val="nil"/>
              <w:right w:val="nil"/>
            </w:tcBorders>
          </w:tcPr>
          <w:p>
            <w:pPr>
              <w:pStyle w:val="0"/>
            </w:pPr>
            <w:r>
              <w:rPr>
                <w:sz w:val="20"/>
              </w:rPr>
            </w:r>
          </w:p>
        </w:tc>
        <w:tc>
          <w:tcPr>
            <w:gridSpan w:val="7"/>
            <w:tcW w:w="5669" w:type="dxa"/>
            <w:tcBorders>
              <w:top w:val="single" w:sz="4"/>
              <w:left w:val="nil"/>
              <w:bottom w:val="nil"/>
              <w:right w:val="nil"/>
            </w:tcBorders>
          </w:tcPr>
          <w:p>
            <w:pPr>
              <w:pStyle w:val="0"/>
              <w:jc w:val="center"/>
            </w:pPr>
            <w:r>
              <w:rPr>
                <w:sz w:val="20"/>
              </w:rPr>
              <w:t xml:space="preserve">(наименование организации)</w:t>
            </w:r>
          </w:p>
        </w:tc>
        <w:tc>
          <w:tcPr>
            <w:gridSpan w:val="4"/>
            <w:tcW w:w="2923" w:type="dxa"/>
            <w:tcBorders>
              <w:top w:val="nil"/>
              <w:left w:val="nil"/>
              <w:bottom w:val="nil"/>
              <w:right w:val="nil"/>
            </w:tcBorders>
          </w:tcPr>
          <w:p>
            <w:pPr>
              <w:pStyle w:val="0"/>
              <w:jc w:val="both"/>
            </w:pPr>
            <w:r>
              <w:rPr>
                <w:sz w:val="20"/>
              </w:rPr>
            </w:r>
          </w:p>
        </w:tc>
      </w:tr>
      <w:tr>
        <w:tc>
          <w:tcPr>
            <w:gridSpan w:val="12"/>
            <w:tcW w:w="9071" w:type="dxa"/>
            <w:tcBorders>
              <w:top w:val="nil"/>
              <w:left w:val="nil"/>
              <w:bottom w:val="nil"/>
              <w:right w:val="nil"/>
            </w:tcBorders>
          </w:tcPr>
          <w:p>
            <w:pPr>
              <w:pStyle w:val="0"/>
              <w:jc w:val="both"/>
            </w:pPr>
            <w:r>
              <w:rPr>
                <w:sz w:val="20"/>
              </w:rPr>
              <w:t xml:space="preserve">установленным </w:t>
            </w:r>
            <w:hyperlink w:history="0" r:id="rId52"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частью 2 статьи 1</w:t>
              </w:r>
            </w:hyperlink>
            <w:r>
              <w:rPr>
                <w:sz w:val="20"/>
              </w:rPr>
              <w:t xml:space="preserve"> областного закона от 29 декабря 2012 года N 113-оз:</w:t>
            </w:r>
          </w:p>
        </w:tc>
      </w:tr>
      <w:tr>
        <w:tc>
          <w:tcPr>
            <w:gridSpan w:val="9"/>
            <w:tcW w:w="7080" w:type="dxa"/>
            <w:tcBorders>
              <w:top w:val="nil"/>
              <w:left w:val="nil"/>
              <w:bottom w:val="single" w:sz="4"/>
              <w:right w:val="nil"/>
            </w:tcBorders>
          </w:tcPr>
          <w:p>
            <w:pPr>
              <w:pStyle w:val="0"/>
              <w:jc w:val="both"/>
            </w:pPr>
            <w:r>
              <w:rPr>
                <w:sz w:val="20"/>
              </w:rPr>
            </w:r>
          </w:p>
        </w:tc>
        <w:tc>
          <w:tcPr>
            <w:gridSpan w:val="3"/>
            <w:tcW w:w="1991" w:type="dxa"/>
            <w:tcBorders>
              <w:top w:val="nil"/>
              <w:left w:val="nil"/>
              <w:bottom w:val="nil"/>
              <w:right w:val="nil"/>
            </w:tcBorders>
          </w:tcPr>
          <w:p>
            <w:pPr>
              <w:pStyle w:val="0"/>
              <w:jc w:val="both"/>
            </w:pPr>
            <w:r>
              <w:rPr>
                <w:sz w:val="20"/>
              </w:rPr>
              <w:t xml:space="preserve">состоит на учете</w:t>
            </w:r>
          </w:p>
        </w:tc>
      </w:tr>
      <w:tr>
        <w:tc>
          <w:tcPr>
            <w:gridSpan w:val="9"/>
            <w:tcW w:w="7080" w:type="dxa"/>
            <w:tcBorders>
              <w:top w:val="single" w:sz="4"/>
              <w:left w:val="nil"/>
              <w:bottom w:val="nil"/>
              <w:right w:val="nil"/>
            </w:tcBorders>
          </w:tcPr>
          <w:p>
            <w:pPr>
              <w:pStyle w:val="0"/>
              <w:jc w:val="center"/>
            </w:pPr>
            <w:r>
              <w:rPr>
                <w:sz w:val="20"/>
              </w:rPr>
              <w:t xml:space="preserve">(наименование организации)</w:t>
            </w:r>
          </w:p>
        </w:tc>
        <w:tc>
          <w:tcPr>
            <w:gridSpan w:val="3"/>
            <w:tcW w:w="1991" w:type="dxa"/>
            <w:tcBorders>
              <w:top w:val="nil"/>
              <w:left w:val="nil"/>
              <w:bottom w:val="nil"/>
              <w:right w:val="nil"/>
            </w:tcBorders>
          </w:tcPr>
          <w:p>
            <w:pPr>
              <w:pStyle w:val="0"/>
              <w:jc w:val="both"/>
            </w:pPr>
            <w:r>
              <w:rPr>
                <w:sz w:val="20"/>
              </w:rPr>
            </w:r>
          </w:p>
        </w:tc>
      </w:tr>
      <w:tr>
        <w:tc>
          <w:tcPr>
            <w:tcW w:w="479" w:type="dxa"/>
            <w:tcBorders>
              <w:top w:val="nil"/>
              <w:left w:val="nil"/>
              <w:bottom w:val="nil"/>
              <w:right w:val="nil"/>
            </w:tcBorders>
          </w:tcPr>
          <w:p>
            <w:pPr>
              <w:pStyle w:val="0"/>
            </w:pPr>
            <w:r>
              <w:rPr>
                <w:sz w:val="20"/>
              </w:rPr>
              <w:t xml:space="preserve">в</w:t>
            </w:r>
          </w:p>
        </w:tc>
        <w:tc>
          <w:tcPr>
            <w:gridSpan w:val="6"/>
            <w:tcW w:w="5272" w:type="dxa"/>
            <w:tcBorders>
              <w:top w:val="nil"/>
              <w:left w:val="nil"/>
              <w:bottom w:val="single" w:sz="4"/>
              <w:right w:val="nil"/>
            </w:tcBorders>
          </w:tcPr>
          <w:p>
            <w:pPr>
              <w:pStyle w:val="0"/>
              <w:jc w:val="both"/>
            </w:pPr>
            <w:r>
              <w:rPr>
                <w:sz w:val="20"/>
              </w:rPr>
            </w:r>
          </w:p>
        </w:tc>
        <w:tc>
          <w:tcPr>
            <w:gridSpan w:val="5"/>
            <w:tcW w:w="3320" w:type="dxa"/>
            <w:tcBorders>
              <w:top w:val="nil"/>
              <w:left w:val="nil"/>
              <w:bottom w:val="nil"/>
              <w:right w:val="nil"/>
            </w:tcBorders>
          </w:tcPr>
          <w:p>
            <w:pPr>
              <w:pStyle w:val="0"/>
              <w:jc w:val="both"/>
            </w:pPr>
            <w:r>
              <w:rPr>
                <w:sz w:val="20"/>
              </w:rPr>
              <w:t xml:space="preserve">по месту своего нахождения</w:t>
            </w:r>
          </w:p>
        </w:tc>
      </w:tr>
      <w:tr>
        <w:tc>
          <w:tcPr>
            <w:tcW w:w="479" w:type="dxa"/>
            <w:tcBorders>
              <w:top w:val="nil"/>
              <w:left w:val="nil"/>
              <w:bottom w:val="nil"/>
              <w:right w:val="nil"/>
            </w:tcBorders>
          </w:tcPr>
          <w:p>
            <w:pPr>
              <w:pStyle w:val="0"/>
            </w:pPr>
            <w:r>
              <w:rPr>
                <w:sz w:val="20"/>
              </w:rPr>
            </w:r>
          </w:p>
        </w:tc>
        <w:tc>
          <w:tcPr>
            <w:gridSpan w:val="6"/>
            <w:tcW w:w="5272" w:type="dxa"/>
            <w:tcBorders>
              <w:top w:val="single" w:sz="4"/>
              <w:left w:val="nil"/>
              <w:bottom w:val="nil"/>
              <w:right w:val="nil"/>
            </w:tcBorders>
          </w:tcPr>
          <w:p>
            <w:pPr>
              <w:pStyle w:val="0"/>
              <w:jc w:val="center"/>
            </w:pPr>
            <w:r>
              <w:rPr>
                <w:sz w:val="20"/>
              </w:rPr>
              <w:t xml:space="preserve">(наименование налогового органа)</w:t>
            </w:r>
          </w:p>
        </w:tc>
        <w:tc>
          <w:tcPr>
            <w:gridSpan w:val="5"/>
            <w:tcW w:w="3320" w:type="dxa"/>
            <w:tcBorders>
              <w:top w:val="nil"/>
              <w:left w:val="nil"/>
              <w:bottom w:val="nil"/>
              <w:right w:val="nil"/>
            </w:tcBorders>
          </w:tcPr>
          <w:p>
            <w:pPr>
              <w:pStyle w:val="0"/>
              <w:jc w:val="both"/>
            </w:pPr>
            <w:r>
              <w:rPr>
                <w:sz w:val="20"/>
              </w:rPr>
            </w:r>
          </w:p>
        </w:tc>
      </w:tr>
      <w:tr>
        <w:tc>
          <w:tcPr>
            <w:gridSpan w:val="2"/>
            <w:tcW w:w="1888" w:type="dxa"/>
            <w:tcBorders>
              <w:top w:val="nil"/>
              <w:left w:val="nil"/>
              <w:bottom w:val="nil"/>
              <w:right w:val="nil"/>
            </w:tcBorders>
          </w:tcPr>
          <w:p>
            <w:pPr>
              <w:pStyle w:val="0"/>
            </w:pPr>
            <w:r>
              <w:rPr>
                <w:sz w:val="20"/>
              </w:rPr>
              <w:t xml:space="preserve">(присвоен КПП</w:t>
            </w:r>
          </w:p>
        </w:tc>
        <w:tc>
          <w:tcPr>
            <w:gridSpan w:val="9"/>
            <w:tcW w:w="6772" w:type="dxa"/>
            <w:tcBorders>
              <w:top w:val="nil"/>
              <w:left w:val="nil"/>
              <w:bottom w:val="single" w:sz="4"/>
              <w:right w:val="nil"/>
            </w:tcBorders>
          </w:tcPr>
          <w:p>
            <w:pPr>
              <w:pStyle w:val="0"/>
              <w:jc w:val="both"/>
            </w:pPr>
            <w:r>
              <w:rPr>
                <w:sz w:val="20"/>
              </w:rPr>
            </w:r>
          </w:p>
        </w:tc>
        <w:tc>
          <w:tcPr>
            <w:tcW w:w="411" w:type="dxa"/>
            <w:tcBorders>
              <w:top w:val="nil"/>
              <w:left w:val="nil"/>
              <w:bottom w:val="nil"/>
              <w:right w:val="nil"/>
            </w:tcBorders>
          </w:tcPr>
          <w:p>
            <w:pPr>
              <w:pStyle w:val="0"/>
              <w:jc w:val="both"/>
            </w:pPr>
            <w:r>
              <w:rPr>
                <w:sz w:val="20"/>
              </w:rPr>
              <w:t xml:space="preserve">);</w:t>
            </w:r>
          </w:p>
        </w:tc>
      </w:tr>
      <w:tr>
        <w:tc>
          <w:tcPr>
            <w:gridSpan w:val="2"/>
            <w:tcW w:w="1888" w:type="dxa"/>
            <w:tcBorders>
              <w:top w:val="nil"/>
              <w:left w:val="nil"/>
              <w:bottom w:val="nil"/>
              <w:right w:val="nil"/>
            </w:tcBorders>
          </w:tcPr>
          <w:p>
            <w:pPr>
              <w:pStyle w:val="0"/>
            </w:pPr>
            <w:r>
              <w:rPr>
                <w:sz w:val="20"/>
              </w:rPr>
            </w:r>
          </w:p>
        </w:tc>
        <w:tc>
          <w:tcPr>
            <w:gridSpan w:val="9"/>
            <w:tcW w:w="6772" w:type="dxa"/>
            <w:tcBorders>
              <w:top w:val="single" w:sz="4"/>
              <w:left w:val="nil"/>
              <w:bottom w:val="nil"/>
              <w:right w:val="nil"/>
            </w:tcBorders>
          </w:tcPr>
          <w:p>
            <w:pPr>
              <w:pStyle w:val="0"/>
              <w:jc w:val="center"/>
            </w:pPr>
            <w:r>
              <w:rPr>
                <w:sz w:val="20"/>
              </w:rPr>
              <w:t xml:space="preserve">(указать КПП)</w:t>
            </w:r>
          </w:p>
        </w:tc>
        <w:tc>
          <w:tcPr>
            <w:tcW w:w="411" w:type="dxa"/>
            <w:tcBorders>
              <w:top w:val="nil"/>
              <w:left w:val="nil"/>
              <w:bottom w:val="nil"/>
              <w:right w:val="nil"/>
            </w:tcBorders>
          </w:tcPr>
          <w:p>
            <w:pPr>
              <w:pStyle w:val="0"/>
              <w:jc w:val="both"/>
            </w:pPr>
            <w:r>
              <w:rPr>
                <w:sz w:val="20"/>
              </w:rPr>
            </w:r>
          </w:p>
        </w:tc>
      </w:tr>
      <w:tr>
        <w:tc>
          <w:tcPr>
            <w:tcW w:w="479" w:type="dxa"/>
            <w:tcBorders>
              <w:top w:val="nil"/>
              <w:left w:val="nil"/>
              <w:bottom w:val="nil"/>
              <w:right w:val="nil"/>
            </w:tcBorders>
          </w:tcPr>
          <w:p>
            <w:pPr>
              <w:pStyle w:val="0"/>
            </w:pPr>
            <w:r>
              <w:rPr>
                <w:sz w:val="20"/>
              </w:rPr>
            </w:r>
          </w:p>
        </w:tc>
        <w:tc>
          <w:tcPr>
            <w:gridSpan w:val="11"/>
            <w:tcW w:w="8592" w:type="dxa"/>
            <w:tcBorders>
              <w:top w:val="nil"/>
              <w:left w:val="nil"/>
              <w:bottom w:val="single" w:sz="4"/>
              <w:right w:val="nil"/>
            </w:tcBorders>
          </w:tcPr>
          <w:p>
            <w:pPr>
              <w:pStyle w:val="0"/>
              <w:jc w:val="both"/>
            </w:pPr>
            <w:r>
              <w:rPr>
                <w:sz w:val="20"/>
              </w:rPr>
            </w:r>
          </w:p>
        </w:tc>
      </w:tr>
      <w:tr>
        <w:tc>
          <w:tcPr>
            <w:tcW w:w="479" w:type="dxa"/>
            <w:tcBorders>
              <w:top w:val="nil"/>
              <w:left w:val="nil"/>
              <w:bottom w:val="nil"/>
              <w:right w:val="nil"/>
            </w:tcBorders>
          </w:tcPr>
          <w:p>
            <w:pPr>
              <w:pStyle w:val="0"/>
            </w:pPr>
            <w:r>
              <w:rPr>
                <w:sz w:val="20"/>
              </w:rPr>
            </w:r>
          </w:p>
        </w:tc>
        <w:tc>
          <w:tcPr>
            <w:gridSpan w:val="11"/>
            <w:tcW w:w="8592" w:type="dxa"/>
            <w:tcBorders>
              <w:top w:val="single" w:sz="4"/>
              <w:left w:val="nil"/>
              <w:bottom w:val="nil"/>
              <w:right w:val="nil"/>
            </w:tcBorders>
          </w:tcPr>
          <w:p>
            <w:pPr>
              <w:pStyle w:val="0"/>
              <w:jc w:val="center"/>
            </w:pPr>
            <w:r>
              <w:rPr>
                <w:sz w:val="20"/>
              </w:rPr>
              <w:t xml:space="preserve">(наименование организации)</w:t>
            </w:r>
          </w:p>
        </w:tc>
      </w:tr>
      <w:tr>
        <w:tc>
          <w:tcPr>
            <w:gridSpan w:val="12"/>
            <w:tcW w:w="9071" w:type="dxa"/>
            <w:tcBorders>
              <w:top w:val="nil"/>
              <w:left w:val="nil"/>
              <w:bottom w:val="nil"/>
              <w:right w:val="nil"/>
            </w:tcBorders>
          </w:tcPr>
          <w:p>
            <w:pPr>
              <w:pStyle w:val="0"/>
              <w:jc w:val="both"/>
            </w:pPr>
            <w:r>
              <w:rPr>
                <w:sz w:val="20"/>
              </w:rPr>
              <w:t xml:space="preserve">является плательщиком налога на имущество организаций, сумма которого зачисляется в областной бюджет Ленинградской области;</w:t>
            </w:r>
          </w:p>
        </w:tc>
      </w:tr>
      <w:tr>
        <w:tc>
          <w:tcPr>
            <w:gridSpan w:val="12"/>
            <w:tcW w:w="9071" w:type="dxa"/>
            <w:tcBorders>
              <w:top w:val="nil"/>
              <w:left w:val="nil"/>
              <w:bottom w:val="single" w:sz="4"/>
              <w:right w:val="nil"/>
            </w:tcBorders>
          </w:tcPr>
          <w:p>
            <w:pPr>
              <w:pStyle w:val="0"/>
            </w:pPr>
            <w:r>
              <w:rPr>
                <w:sz w:val="20"/>
              </w:rPr>
            </w:r>
          </w:p>
        </w:tc>
      </w:tr>
      <w:tr>
        <w:tc>
          <w:tcPr>
            <w:gridSpan w:val="12"/>
            <w:tcW w:w="9071" w:type="dxa"/>
            <w:tcBorders>
              <w:top w:val="single" w:sz="4"/>
              <w:left w:val="nil"/>
              <w:bottom w:val="nil"/>
              <w:right w:val="nil"/>
            </w:tcBorders>
          </w:tcPr>
          <w:p>
            <w:pPr>
              <w:pStyle w:val="0"/>
              <w:jc w:val="center"/>
            </w:pPr>
            <w:r>
              <w:rPr>
                <w:sz w:val="20"/>
              </w:rPr>
              <w:t xml:space="preserve">(наименование организации)</w:t>
            </w:r>
          </w:p>
        </w:tc>
      </w:tr>
      <w:tr>
        <w:tc>
          <w:tcPr>
            <w:gridSpan w:val="12"/>
            <w:tcW w:w="9071" w:type="dxa"/>
            <w:tcBorders>
              <w:top w:val="nil"/>
              <w:left w:val="nil"/>
              <w:bottom w:val="nil"/>
              <w:right w:val="nil"/>
            </w:tcBorders>
          </w:tcPr>
          <w:p>
            <w:pPr>
              <w:pStyle w:val="0"/>
            </w:pPr>
            <w:r>
              <w:rPr>
                <w:sz w:val="20"/>
              </w:rPr>
              <w:t xml:space="preserve">реализовала на территории Ленинградской области инвестиционный проект</w:t>
            </w:r>
          </w:p>
        </w:tc>
      </w:tr>
      <w:tr>
        <w:tc>
          <w:tcPr>
            <w:gridSpan w:val="12"/>
            <w:tcW w:w="9071" w:type="dxa"/>
            <w:tcBorders>
              <w:top w:val="nil"/>
              <w:left w:val="nil"/>
              <w:bottom w:val="single" w:sz="4"/>
              <w:right w:val="nil"/>
            </w:tcBorders>
          </w:tcPr>
          <w:p>
            <w:pPr>
              <w:pStyle w:val="0"/>
            </w:pPr>
            <w:r>
              <w:rPr>
                <w:sz w:val="20"/>
              </w:rPr>
            </w:r>
          </w:p>
        </w:tc>
      </w:tr>
      <w:tr>
        <w:tc>
          <w:tcPr>
            <w:gridSpan w:val="12"/>
            <w:tcW w:w="9071" w:type="dxa"/>
            <w:tcBorders>
              <w:top w:val="single" w:sz="4"/>
              <w:left w:val="nil"/>
              <w:bottom w:val="nil"/>
              <w:right w:val="nil"/>
            </w:tcBorders>
          </w:tcPr>
          <w:p>
            <w:pPr>
              <w:pStyle w:val="0"/>
              <w:jc w:val="center"/>
            </w:pPr>
            <w:r>
              <w:rPr>
                <w:sz w:val="20"/>
              </w:rPr>
              <w:t xml:space="preserve">(наименование</w:t>
            </w:r>
          </w:p>
        </w:tc>
      </w:tr>
      <w:tr>
        <w:tc>
          <w:tcPr>
            <w:gridSpan w:val="12"/>
            <w:tcW w:w="9071" w:type="dxa"/>
            <w:tcBorders>
              <w:top w:val="nil"/>
              <w:left w:val="nil"/>
              <w:bottom w:val="single" w:sz="4"/>
              <w:right w:val="nil"/>
            </w:tcBorders>
          </w:tcPr>
          <w:p>
            <w:pPr>
              <w:pStyle w:val="0"/>
            </w:pPr>
            <w:r>
              <w:rPr>
                <w:sz w:val="20"/>
              </w:rPr>
            </w:r>
          </w:p>
        </w:tc>
      </w:tr>
      <w:tr>
        <w:tc>
          <w:tcPr>
            <w:gridSpan w:val="12"/>
            <w:tcW w:w="9071" w:type="dxa"/>
            <w:tcBorders>
              <w:top w:val="single" w:sz="4"/>
              <w:left w:val="nil"/>
              <w:bottom w:val="nil"/>
              <w:right w:val="nil"/>
            </w:tcBorders>
          </w:tcPr>
          <w:p>
            <w:pPr>
              <w:pStyle w:val="0"/>
              <w:jc w:val="center"/>
            </w:pPr>
            <w:r>
              <w:rPr>
                <w:sz w:val="20"/>
              </w:rPr>
              <w:t xml:space="preserve">инвестиционного проекта, адрес объекта)</w:t>
            </w:r>
          </w:p>
        </w:tc>
      </w:tr>
      <w:tr>
        <w:tc>
          <w:tcPr>
            <w:gridSpan w:val="12"/>
            <w:tcW w:w="9071" w:type="dxa"/>
            <w:tcBorders>
              <w:top w:val="nil"/>
              <w:left w:val="nil"/>
              <w:bottom w:val="nil"/>
              <w:right w:val="nil"/>
            </w:tcBorders>
          </w:tcPr>
          <w:p>
            <w:pPr>
              <w:pStyle w:val="0"/>
              <w:jc w:val="both"/>
            </w:pPr>
            <w:r>
              <w:rPr>
                <w:sz w:val="20"/>
              </w:rPr>
              <w:t xml:space="preserve">с использованием собственных и(или) привлеченных средств путем осуществления вложений.</w:t>
            </w:r>
          </w:p>
        </w:tc>
      </w:tr>
      <w:tr>
        <w:tc>
          <w:tcPr>
            <w:gridSpan w:val="5"/>
            <w:tcW w:w="4658" w:type="dxa"/>
            <w:tcBorders>
              <w:top w:val="nil"/>
              <w:left w:val="nil"/>
              <w:bottom w:val="nil"/>
              <w:right w:val="nil"/>
            </w:tcBorders>
          </w:tcPr>
          <w:p>
            <w:pPr>
              <w:pStyle w:val="0"/>
              <w:ind w:firstLine="283"/>
              <w:jc w:val="both"/>
            </w:pPr>
            <w:r>
              <w:rPr>
                <w:sz w:val="20"/>
              </w:rPr>
              <w:t xml:space="preserve">Суммарный объем вложений составил:</w:t>
            </w:r>
          </w:p>
        </w:tc>
        <w:tc>
          <w:tcPr>
            <w:gridSpan w:val="7"/>
            <w:tcW w:w="4413" w:type="dxa"/>
            <w:tcBorders>
              <w:top w:val="nil"/>
              <w:left w:val="nil"/>
              <w:bottom w:val="single" w:sz="4"/>
              <w:right w:val="nil"/>
            </w:tcBorders>
          </w:tcPr>
          <w:p>
            <w:pPr>
              <w:pStyle w:val="0"/>
              <w:jc w:val="both"/>
            </w:pPr>
            <w:r>
              <w:rPr>
                <w:sz w:val="20"/>
              </w:rPr>
            </w:r>
          </w:p>
        </w:tc>
      </w:tr>
      <w:tr>
        <w:tc>
          <w:tcPr>
            <w:gridSpan w:val="10"/>
            <w:tcW w:w="7565" w:type="dxa"/>
            <w:tcBorders>
              <w:top w:val="nil"/>
              <w:left w:val="nil"/>
              <w:bottom w:val="single" w:sz="4"/>
              <w:right w:val="nil"/>
            </w:tcBorders>
          </w:tcPr>
          <w:p>
            <w:pPr>
              <w:pStyle w:val="0"/>
            </w:pPr>
            <w:r>
              <w:rPr>
                <w:sz w:val="20"/>
              </w:rPr>
            </w:r>
          </w:p>
        </w:tc>
        <w:tc>
          <w:tcPr>
            <w:gridSpan w:val="2"/>
            <w:tcW w:w="1506" w:type="dxa"/>
            <w:tcBorders>
              <w:top w:val="single" w:sz="4"/>
              <w:left w:val="nil"/>
              <w:bottom w:val="nil"/>
              <w:right w:val="nil"/>
            </w:tcBorders>
          </w:tcPr>
          <w:p>
            <w:pPr>
              <w:pStyle w:val="0"/>
              <w:jc w:val="both"/>
            </w:pPr>
            <w:r>
              <w:rPr>
                <w:sz w:val="20"/>
              </w:rPr>
              <w:t xml:space="preserve">(прописью).</w:t>
            </w:r>
          </w:p>
        </w:tc>
      </w:tr>
      <w:tr>
        <w:tc>
          <w:tcPr>
            <w:gridSpan w:val="10"/>
            <w:tcW w:w="7565" w:type="dxa"/>
            <w:tcBorders>
              <w:top w:val="single" w:sz="4"/>
              <w:left w:val="nil"/>
              <w:bottom w:val="nil"/>
              <w:right w:val="nil"/>
            </w:tcBorders>
          </w:tcPr>
          <w:p>
            <w:pPr>
              <w:pStyle w:val="0"/>
              <w:jc w:val="center"/>
            </w:pPr>
            <w:r>
              <w:rPr>
                <w:sz w:val="20"/>
              </w:rPr>
              <w:t xml:space="preserve">(объем вложений в рублях)</w:t>
            </w:r>
          </w:p>
        </w:tc>
        <w:tc>
          <w:tcPr>
            <w:gridSpan w:val="2"/>
            <w:tcW w:w="1506" w:type="dxa"/>
            <w:tcBorders>
              <w:top w:val="nil"/>
              <w:left w:val="nil"/>
              <w:bottom w:val="nil"/>
              <w:right w:val="nil"/>
            </w:tcBorders>
          </w:tcPr>
          <w:p>
            <w:pPr>
              <w:pStyle w:val="0"/>
              <w:jc w:val="both"/>
            </w:pPr>
            <w:r>
              <w:rPr>
                <w:sz w:val="20"/>
              </w:rPr>
            </w:r>
          </w:p>
        </w:tc>
      </w:tr>
      <w:tr>
        <w:tc>
          <w:tcPr>
            <w:gridSpan w:val="4"/>
            <w:tcW w:w="2787" w:type="dxa"/>
            <w:tcBorders>
              <w:top w:val="nil"/>
              <w:left w:val="nil"/>
              <w:bottom w:val="nil"/>
              <w:right w:val="nil"/>
            </w:tcBorders>
          </w:tcPr>
          <w:p>
            <w:pPr>
              <w:pStyle w:val="0"/>
              <w:ind w:firstLine="283"/>
              <w:jc w:val="both"/>
            </w:pPr>
            <w:r>
              <w:rPr>
                <w:sz w:val="20"/>
              </w:rPr>
              <w:t xml:space="preserve">Период вложений: с</w:t>
            </w:r>
          </w:p>
        </w:tc>
        <w:tc>
          <w:tcPr>
            <w:gridSpan w:val="3"/>
            <w:tcW w:w="2964" w:type="dxa"/>
            <w:tcBorders>
              <w:top w:val="nil"/>
              <w:left w:val="nil"/>
              <w:bottom w:val="single" w:sz="4"/>
              <w:right w:val="nil"/>
            </w:tcBorders>
          </w:tcPr>
          <w:p>
            <w:pPr>
              <w:pStyle w:val="0"/>
              <w:jc w:val="both"/>
            </w:pPr>
            <w:r>
              <w:rPr>
                <w:sz w:val="20"/>
              </w:rPr>
            </w:r>
          </w:p>
        </w:tc>
        <w:tc>
          <w:tcPr>
            <w:tcW w:w="397" w:type="dxa"/>
            <w:tcBorders>
              <w:top w:val="nil"/>
              <w:left w:val="nil"/>
              <w:bottom w:val="nil"/>
              <w:right w:val="nil"/>
            </w:tcBorders>
          </w:tcPr>
          <w:p>
            <w:pPr>
              <w:pStyle w:val="0"/>
              <w:jc w:val="both"/>
            </w:pPr>
            <w:r>
              <w:rPr>
                <w:sz w:val="20"/>
              </w:rPr>
              <w:t xml:space="preserve">по</w:t>
            </w:r>
          </w:p>
        </w:tc>
        <w:tc>
          <w:tcPr>
            <w:gridSpan w:val="3"/>
            <w:tcW w:w="2512" w:type="dxa"/>
            <w:tcBorders>
              <w:top w:val="nil"/>
              <w:left w:val="nil"/>
              <w:bottom w:val="single" w:sz="4"/>
              <w:right w:val="nil"/>
            </w:tcBorders>
          </w:tcPr>
          <w:p>
            <w:pPr>
              <w:pStyle w:val="0"/>
              <w:jc w:val="both"/>
            </w:pPr>
            <w:r>
              <w:rPr>
                <w:sz w:val="20"/>
              </w:rPr>
            </w:r>
          </w:p>
        </w:tc>
        <w:tc>
          <w:tcPr>
            <w:tcW w:w="411" w:type="dxa"/>
            <w:tcBorders>
              <w:top w:val="nil"/>
              <w:left w:val="nil"/>
              <w:bottom w:val="nil"/>
              <w:right w:val="nil"/>
            </w:tcBorders>
          </w:tcPr>
          <w:p>
            <w:pPr>
              <w:pStyle w:val="0"/>
              <w:jc w:val="both"/>
            </w:pPr>
            <w:r>
              <w:rPr>
                <w:sz w:val="20"/>
              </w:rPr>
              <w:t xml:space="preserve">;</w:t>
            </w:r>
          </w:p>
        </w:tc>
      </w:tr>
      <w:tr>
        <w:tc>
          <w:tcPr>
            <w:gridSpan w:val="4"/>
            <w:tcW w:w="2787" w:type="dxa"/>
            <w:tcBorders>
              <w:top w:val="nil"/>
              <w:left w:val="nil"/>
              <w:bottom w:val="nil"/>
              <w:right w:val="nil"/>
            </w:tcBorders>
          </w:tcPr>
          <w:p>
            <w:pPr>
              <w:pStyle w:val="0"/>
            </w:pPr>
            <w:r>
              <w:rPr>
                <w:sz w:val="20"/>
              </w:rPr>
            </w:r>
          </w:p>
        </w:tc>
        <w:tc>
          <w:tcPr>
            <w:gridSpan w:val="3"/>
            <w:tcW w:w="2964" w:type="dxa"/>
            <w:tcBorders>
              <w:top w:val="single" w:sz="4"/>
              <w:left w:val="nil"/>
              <w:bottom w:val="nil"/>
              <w:right w:val="nil"/>
            </w:tcBorders>
          </w:tcPr>
          <w:p>
            <w:pPr>
              <w:pStyle w:val="0"/>
              <w:jc w:val="center"/>
            </w:pPr>
            <w:r>
              <w:rPr>
                <w:sz w:val="20"/>
              </w:rPr>
              <w:t xml:space="preserve">(число, месяц, год)</w:t>
            </w:r>
          </w:p>
        </w:tc>
        <w:tc>
          <w:tcPr>
            <w:tcW w:w="397" w:type="dxa"/>
            <w:tcBorders>
              <w:top w:val="nil"/>
              <w:left w:val="nil"/>
              <w:bottom w:val="nil"/>
              <w:right w:val="nil"/>
            </w:tcBorders>
          </w:tcPr>
          <w:p>
            <w:pPr>
              <w:pStyle w:val="0"/>
              <w:jc w:val="both"/>
            </w:pPr>
            <w:r>
              <w:rPr>
                <w:sz w:val="20"/>
              </w:rPr>
            </w:r>
          </w:p>
        </w:tc>
        <w:tc>
          <w:tcPr>
            <w:gridSpan w:val="3"/>
            <w:tcW w:w="2512" w:type="dxa"/>
            <w:tcBorders>
              <w:top w:val="single" w:sz="4"/>
              <w:left w:val="nil"/>
              <w:bottom w:val="nil"/>
              <w:right w:val="nil"/>
            </w:tcBorders>
          </w:tcPr>
          <w:p>
            <w:pPr>
              <w:pStyle w:val="0"/>
              <w:jc w:val="center"/>
            </w:pPr>
            <w:r>
              <w:rPr>
                <w:sz w:val="20"/>
              </w:rPr>
              <w:t xml:space="preserve">(число, месяц, год)</w:t>
            </w:r>
          </w:p>
        </w:tc>
        <w:tc>
          <w:tcPr>
            <w:tcW w:w="411" w:type="dxa"/>
            <w:tcBorders>
              <w:top w:val="nil"/>
              <w:left w:val="nil"/>
              <w:bottom w:val="nil"/>
              <w:right w:val="nil"/>
            </w:tcBorders>
          </w:tcPr>
          <w:p>
            <w:pPr>
              <w:pStyle w:val="0"/>
              <w:jc w:val="both"/>
            </w:pPr>
            <w:r>
              <w:rPr>
                <w:sz w:val="20"/>
              </w:rPr>
            </w:r>
          </w:p>
        </w:tc>
      </w:tr>
      <w:tr>
        <w:tc>
          <w:tcPr>
            <w:gridSpan w:val="3"/>
            <w:tcW w:w="2413" w:type="dxa"/>
            <w:tcBorders>
              <w:top w:val="nil"/>
              <w:left w:val="nil"/>
              <w:bottom w:val="nil"/>
              <w:right w:val="nil"/>
            </w:tcBorders>
          </w:tcPr>
          <w:p>
            <w:pPr>
              <w:pStyle w:val="0"/>
            </w:pPr>
            <w:r>
              <w:rPr>
                <w:sz w:val="20"/>
              </w:rPr>
              <w:t xml:space="preserve">видом деятельности</w:t>
            </w:r>
          </w:p>
        </w:tc>
        <w:tc>
          <w:tcPr>
            <w:gridSpan w:val="7"/>
            <w:tcW w:w="5152" w:type="dxa"/>
            <w:tcBorders>
              <w:top w:val="nil"/>
              <w:left w:val="nil"/>
              <w:bottom w:val="single" w:sz="4"/>
              <w:right w:val="nil"/>
            </w:tcBorders>
          </w:tcPr>
          <w:p>
            <w:pPr>
              <w:pStyle w:val="0"/>
              <w:jc w:val="both"/>
            </w:pPr>
            <w:r>
              <w:rPr>
                <w:sz w:val="20"/>
              </w:rPr>
            </w:r>
          </w:p>
        </w:tc>
        <w:tc>
          <w:tcPr>
            <w:gridSpan w:val="2"/>
            <w:tcW w:w="1506" w:type="dxa"/>
            <w:tcBorders>
              <w:top w:val="nil"/>
              <w:left w:val="nil"/>
              <w:bottom w:val="nil"/>
              <w:right w:val="nil"/>
            </w:tcBorders>
          </w:tcPr>
          <w:p>
            <w:pPr>
              <w:pStyle w:val="0"/>
              <w:jc w:val="both"/>
            </w:pPr>
            <w:r>
              <w:rPr>
                <w:sz w:val="20"/>
              </w:rPr>
              <w:t xml:space="preserve">является</w:t>
            </w:r>
          </w:p>
        </w:tc>
      </w:tr>
      <w:tr>
        <w:tc>
          <w:tcPr>
            <w:gridSpan w:val="3"/>
            <w:tcW w:w="2413" w:type="dxa"/>
            <w:tcBorders>
              <w:top w:val="nil"/>
              <w:left w:val="nil"/>
              <w:bottom w:val="nil"/>
              <w:right w:val="nil"/>
            </w:tcBorders>
          </w:tcPr>
          <w:p>
            <w:pPr>
              <w:pStyle w:val="0"/>
            </w:pPr>
            <w:r>
              <w:rPr>
                <w:sz w:val="20"/>
              </w:rPr>
            </w:r>
          </w:p>
        </w:tc>
        <w:tc>
          <w:tcPr>
            <w:gridSpan w:val="7"/>
            <w:tcW w:w="5152" w:type="dxa"/>
            <w:tcBorders>
              <w:top w:val="single" w:sz="4"/>
              <w:left w:val="nil"/>
              <w:bottom w:val="nil"/>
              <w:right w:val="nil"/>
            </w:tcBorders>
          </w:tcPr>
          <w:p>
            <w:pPr>
              <w:pStyle w:val="0"/>
              <w:jc w:val="center"/>
            </w:pPr>
            <w:r>
              <w:rPr>
                <w:sz w:val="20"/>
              </w:rPr>
              <w:t xml:space="preserve">(наименование организации)</w:t>
            </w:r>
          </w:p>
        </w:tc>
        <w:tc>
          <w:tcPr>
            <w:gridSpan w:val="2"/>
            <w:tcW w:w="1506" w:type="dxa"/>
            <w:tcBorders>
              <w:top w:val="nil"/>
              <w:left w:val="nil"/>
              <w:bottom w:val="nil"/>
              <w:right w:val="nil"/>
            </w:tcBorders>
          </w:tcPr>
          <w:p>
            <w:pPr>
              <w:pStyle w:val="0"/>
              <w:jc w:val="both"/>
            </w:pPr>
            <w:r>
              <w:rPr>
                <w:sz w:val="20"/>
              </w:rPr>
            </w:r>
          </w:p>
        </w:tc>
      </w:tr>
      <w:tr>
        <w:tc>
          <w:tcPr>
            <w:gridSpan w:val="12"/>
            <w:tcW w:w="9071" w:type="dxa"/>
            <w:tcBorders>
              <w:top w:val="nil"/>
              <w:left w:val="nil"/>
              <w:bottom w:val="single" w:sz="4"/>
              <w:right w:val="nil"/>
            </w:tcBorders>
          </w:tcPr>
          <w:p>
            <w:pPr>
              <w:pStyle w:val="0"/>
            </w:pPr>
            <w:r>
              <w:rPr>
                <w:sz w:val="20"/>
              </w:rPr>
            </w:r>
          </w:p>
        </w:tc>
      </w:tr>
      <w:tr>
        <w:tc>
          <w:tcPr>
            <w:gridSpan w:val="12"/>
            <w:tcW w:w="9071" w:type="dxa"/>
            <w:tcBorders>
              <w:top w:val="single" w:sz="4"/>
              <w:left w:val="nil"/>
              <w:bottom w:val="nil"/>
              <w:right w:val="nil"/>
            </w:tcBorders>
          </w:tcPr>
          <w:p>
            <w:pPr>
              <w:pStyle w:val="0"/>
              <w:jc w:val="center"/>
            </w:pPr>
            <w:r>
              <w:rPr>
                <w:sz w:val="20"/>
              </w:rPr>
              <w:t xml:space="preserve">(наименование кода ОКВЭД в соответствии с </w:t>
            </w:r>
            <w:hyperlink w:history="0" r:id="rId5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ОК 029-2014</w:t>
              </w:r>
            </w:hyperlink>
            <w:r>
              <w:rPr>
                <w:sz w:val="20"/>
              </w:rPr>
              <w:t xml:space="preserve"> (КДЕС Ред. 2)</w:t>
            </w:r>
          </w:p>
        </w:tc>
      </w:tr>
      <w:tr>
        <w:tc>
          <w:tcPr>
            <w:gridSpan w:val="2"/>
            <w:tcW w:w="1888" w:type="dxa"/>
            <w:tcBorders>
              <w:top w:val="nil"/>
              <w:left w:val="nil"/>
              <w:bottom w:val="nil"/>
              <w:right w:val="nil"/>
            </w:tcBorders>
          </w:tcPr>
          <w:p>
            <w:pPr>
              <w:pStyle w:val="0"/>
            </w:pPr>
            <w:r>
              <w:rPr>
                <w:sz w:val="20"/>
              </w:rPr>
              <w:t xml:space="preserve">код ОКВЭД</w:t>
            </w:r>
          </w:p>
        </w:tc>
        <w:tc>
          <w:tcPr>
            <w:gridSpan w:val="10"/>
            <w:tcW w:w="7183" w:type="dxa"/>
            <w:tcBorders>
              <w:top w:val="nil"/>
              <w:left w:val="nil"/>
              <w:bottom w:val="single" w:sz="4"/>
              <w:right w:val="nil"/>
            </w:tcBorders>
          </w:tcPr>
          <w:p>
            <w:pPr>
              <w:pStyle w:val="0"/>
              <w:jc w:val="both"/>
            </w:pPr>
            <w:r>
              <w:rPr>
                <w:sz w:val="20"/>
              </w:rPr>
            </w:r>
          </w:p>
        </w:tc>
      </w:tr>
      <w:tr>
        <w:tc>
          <w:tcPr>
            <w:gridSpan w:val="2"/>
            <w:tcW w:w="1888" w:type="dxa"/>
            <w:tcBorders>
              <w:top w:val="nil"/>
              <w:left w:val="nil"/>
              <w:bottom w:val="nil"/>
              <w:right w:val="nil"/>
            </w:tcBorders>
          </w:tcPr>
          <w:p>
            <w:pPr>
              <w:pStyle w:val="0"/>
            </w:pPr>
            <w:r>
              <w:rPr>
                <w:sz w:val="20"/>
              </w:rPr>
            </w:r>
          </w:p>
        </w:tc>
        <w:tc>
          <w:tcPr>
            <w:gridSpan w:val="10"/>
            <w:tcW w:w="7183" w:type="dxa"/>
            <w:tcBorders>
              <w:top w:val="single" w:sz="4"/>
              <w:left w:val="nil"/>
              <w:bottom w:val="nil"/>
              <w:right w:val="nil"/>
            </w:tcBorders>
          </w:tcPr>
          <w:p>
            <w:pPr>
              <w:pStyle w:val="0"/>
              <w:jc w:val="center"/>
            </w:pPr>
            <w:r>
              <w:rPr>
                <w:sz w:val="20"/>
              </w:rPr>
              <w:t xml:space="preserve">(код, указанный в ЕГРЮЛ организации)</w:t>
            </w:r>
          </w:p>
        </w:tc>
      </w:tr>
      <w:tr>
        <w:tc>
          <w:tcPr>
            <w:gridSpan w:val="12"/>
            <w:tcW w:w="9071" w:type="dxa"/>
            <w:tcBorders>
              <w:top w:val="nil"/>
              <w:left w:val="nil"/>
              <w:bottom w:val="nil"/>
              <w:right w:val="nil"/>
            </w:tcBorders>
          </w:tcPr>
          <w:p>
            <w:pPr>
              <w:pStyle w:val="0"/>
              <w:jc w:val="both"/>
            </w:pPr>
            <w:r>
              <w:rPr>
                <w:sz w:val="20"/>
              </w:rPr>
              <w:t xml:space="preserve">в соответствии с "</w:t>
            </w:r>
            <w:hyperlink w:history="0" r:id="rId5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ОК 029-2014</w:t>
              </w:r>
            </w:hyperlink>
            <w:r>
              <w:rPr>
                <w:sz w:val="20"/>
              </w:rPr>
              <w:t xml:space="preserve"> (КДЕС Ред. 2). Общероссийский классификатор видов экономической деятельности", утвержденным </w:t>
            </w:r>
            <w:hyperlink w:history="0" r:id="rId55" w:tooltip="Приказ Росстандарта от 31.01.2014 N 14-ст (ред. от 16.10.2018)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 Недействующая редакция {КонсультантПлюс}">
              <w:r>
                <w:rPr>
                  <w:sz w:val="20"/>
                  <w:color w:val="0000ff"/>
                </w:rPr>
                <w:t xml:space="preserve">приказом</w:t>
              </w:r>
            </w:hyperlink>
            <w:r>
              <w:rPr>
                <w:sz w:val="20"/>
              </w:rPr>
              <w:t xml:space="preserve"> Росстандарта 31 января 2014 года N 14-ст.</w:t>
            </w:r>
          </w:p>
          <w:p>
            <w:pPr>
              <w:pStyle w:val="0"/>
              <w:ind w:firstLine="283"/>
              <w:jc w:val="both"/>
            </w:pPr>
            <w:r>
              <w:rPr>
                <w:sz w:val="20"/>
              </w:rPr>
              <w:t xml:space="preserve">Выручка организации от реализации товаров (работ, услуг) по кодам экономической деятельности, указанным в </w:t>
            </w:r>
            <w:hyperlink w:history="0" r:id="rId56"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пункте 4 части 2 статьи 1</w:t>
              </w:r>
            </w:hyperlink>
            <w:r>
              <w:rPr>
                <w:sz w:val="20"/>
              </w:rPr>
              <w:t xml:space="preserve"> областного закона от 29 декабря 2012 года N 113-оз, в общем объеме выручки организации от реализации товаров (работ, услуг) за календарный год, согласно данным финансовой отчетности по российским стандартам бухгалтерского учета, составляет более 70 процентов.</w:t>
            </w:r>
          </w:p>
        </w:tc>
      </w:tr>
      <w:tr>
        <w:tc>
          <w:tcPr>
            <w:gridSpan w:val="7"/>
            <w:tcW w:w="5751" w:type="dxa"/>
            <w:tcBorders>
              <w:top w:val="nil"/>
              <w:left w:val="nil"/>
              <w:bottom w:val="single" w:sz="4"/>
              <w:right w:val="nil"/>
            </w:tcBorders>
          </w:tcPr>
          <w:p>
            <w:pPr>
              <w:pStyle w:val="0"/>
            </w:pPr>
            <w:r>
              <w:rPr>
                <w:sz w:val="20"/>
              </w:rPr>
            </w:r>
          </w:p>
        </w:tc>
        <w:tc>
          <w:tcPr>
            <w:gridSpan w:val="5"/>
            <w:tcW w:w="3320" w:type="dxa"/>
            <w:tcBorders>
              <w:top w:val="nil"/>
              <w:left w:val="nil"/>
              <w:bottom w:val="nil"/>
              <w:right w:val="nil"/>
            </w:tcBorders>
          </w:tcPr>
          <w:p>
            <w:pPr>
              <w:pStyle w:val="0"/>
              <w:jc w:val="both"/>
            </w:pPr>
            <w:r>
              <w:rPr>
                <w:sz w:val="20"/>
              </w:rPr>
              <w:t xml:space="preserve">не осуществляет деятельность,</w:t>
            </w:r>
          </w:p>
        </w:tc>
      </w:tr>
      <w:tr>
        <w:tc>
          <w:tcPr>
            <w:gridSpan w:val="7"/>
            <w:tcW w:w="5751" w:type="dxa"/>
            <w:tcBorders>
              <w:top w:val="single" w:sz="4"/>
              <w:left w:val="nil"/>
              <w:bottom w:val="nil"/>
              <w:right w:val="nil"/>
            </w:tcBorders>
          </w:tcPr>
          <w:p>
            <w:pPr>
              <w:pStyle w:val="0"/>
              <w:jc w:val="center"/>
            </w:pPr>
            <w:r>
              <w:rPr>
                <w:sz w:val="20"/>
              </w:rPr>
              <w:t xml:space="preserve">(наименование организации)</w:t>
            </w:r>
          </w:p>
        </w:tc>
        <w:tc>
          <w:tcPr>
            <w:gridSpan w:val="5"/>
            <w:tcW w:w="3320" w:type="dxa"/>
            <w:tcBorders>
              <w:top w:val="nil"/>
              <w:left w:val="nil"/>
              <w:bottom w:val="nil"/>
              <w:right w:val="nil"/>
            </w:tcBorders>
          </w:tcPr>
          <w:p>
            <w:pPr>
              <w:pStyle w:val="0"/>
              <w:jc w:val="both"/>
            </w:pPr>
            <w:r>
              <w:rPr>
                <w:sz w:val="20"/>
              </w:rPr>
            </w:r>
          </w:p>
        </w:tc>
      </w:tr>
      <w:tr>
        <w:tc>
          <w:tcPr>
            <w:gridSpan w:val="12"/>
            <w:tcW w:w="9071" w:type="dxa"/>
            <w:tcBorders>
              <w:top w:val="nil"/>
              <w:left w:val="nil"/>
              <w:bottom w:val="nil"/>
              <w:right w:val="nil"/>
            </w:tcBorders>
          </w:tcPr>
          <w:p>
            <w:pPr>
              <w:pStyle w:val="0"/>
            </w:pPr>
            <w:r>
              <w:rPr>
                <w:sz w:val="20"/>
              </w:rPr>
              <w:t xml:space="preserve">связанную с использованием давальческого сырья и материалов.</w:t>
            </w:r>
          </w:p>
        </w:tc>
      </w:tr>
    </w:tbl>
    <w:p>
      <w:pPr>
        <w:pStyle w:val="0"/>
      </w:pPr>
      <w:r>
        <w:rPr>
          <w:sz w:val="20"/>
        </w:rPr>
      </w:r>
    </w:p>
    <w:tbl>
      <w:tblPr>
        <w:tblInd w:w="0" w:type="dxa"/>
        <w:tblLayout w:type="fixed"/>
        <w:tblCellMar>
          <w:top w:w="102" w:type="dxa"/>
          <w:left w:w="62" w:type="dxa"/>
          <w:bottom w:w="102" w:type="dxa"/>
          <w:right w:w="62" w:type="dxa"/>
        </w:tblCellMar>
      </w:tblPr>
      <w:tblGrid>
        <w:gridCol w:w="3458"/>
        <w:gridCol w:w="1531"/>
        <w:gridCol w:w="340"/>
        <w:gridCol w:w="3734"/>
      </w:tblGrid>
      <w:tr>
        <w:tblPrEx>
          <w:tblBorders>
            <w:insideH w:val="single" w:sz="4"/>
          </w:tblBorders>
        </w:tblPrEx>
        <w:tc>
          <w:tcPr>
            <w:tcW w:w="3458" w:type="dxa"/>
            <w:tcBorders>
              <w:top w:val="nil"/>
              <w:left w:val="nil"/>
              <w:bottom w:val="nil"/>
              <w:right w:val="nil"/>
            </w:tcBorders>
            <w:vMerge w:val="restart"/>
          </w:tcPr>
          <w:p>
            <w:pPr>
              <w:pStyle w:val="0"/>
            </w:pPr>
            <w:r>
              <w:rPr>
                <w:sz w:val="20"/>
              </w:rPr>
              <w:t xml:space="preserve">Руководитель организации</w:t>
            </w:r>
          </w:p>
          <w:p>
            <w:pPr>
              <w:pStyle w:val="0"/>
            </w:pPr>
            <w:r>
              <w:rPr>
                <w:sz w:val="20"/>
              </w:rPr>
              <w:t xml:space="preserve">(лицо, уполномоченное на подписание, реквизиты документа, подтверждающего полномочия)</w:t>
            </w:r>
          </w:p>
        </w:tc>
        <w:tc>
          <w:tcPr>
            <w:tcW w:w="15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734"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153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734" w:type="dxa"/>
            <w:tcBorders>
              <w:top w:val="single" w:sz="4"/>
              <w:left w:val="nil"/>
              <w:bottom w:val="nil"/>
              <w:right w:val="nil"/>
            </w:tcBorders>
          </w:tcPr>
          <w:p>
            <w:pPr>
              <w:pStyle w:val="0"/>
              <w:jc w:val="center"/>
            </w:pPr>
            <w:r>
              <w:rPr>
                <w:sz w:val="20"/>
              </w:rPr>
              <w:t xml:space="preserve">(фамилия, имя, отчество)</w:t>
            </w:r>
          </w:p>
        </w:tc>
      </w:tr>
      <w:tr>
        <w:tc>
          <w:tcPr>
            <w:gridSpan w:val="4"/>
            <w:tcW w:w="9063" w:type="dxa"/>
            <w:tcBorders>
              <w:top w:val="nil"/>
              <w:left w:val="nil"/>
              <w:bottom w:val="nil"/>
              <w:right w:val="nil"/>
            </w:tcBorders>
          </w:tcPr>
          <w:p>
            <w:pPr>
              <w:pStyle w:val="0"/>
            </w:pPr>
            <w:r>
              <w:rPr>
                <w:sz w:val="20"/>
              </w:rPr>
            </w:r>
          </w:p>
        </w:tc>
      </w:tr>
      <w:tr>
        <w:tc>
          <w:tcPr>
            <w:tcW w:w="3458" w:type="dxa"/>
            <w:tcBorders>
              <w:top w:val="nil"/>
              <w:left w:val="nil"/>
              <w:bottom w:val="nil"/>
              <w:right w:val="nil"/>
            </w:tcBorders>
          </w:tcPr>
          <w:p>
            <w:pPr>
              <w:pStyle w:val="0"/>
              <w:jc w:val="center"/>
            </w:pPr>
            <w:r>
              <w:rPr>
                <w:sz w:val="20"/>
              </w:rPr>
              <w:t xml:space="preserve">Место печати</w:t>
            </w:r>
          </w:p>
          <w:p>
            <w:pPr>
              <w:pStyle w:val="0"/>
              <w:jc w:val="center"/>
            </w:pPr>
            <w:r>
              <w:rPr>
                <w:sz w:val="20"/>
              </w:rPr>
              <w:t xml:space="preserve">(ставится при наличии печати)</w:t>
            </w:r>
          </w:p>
        </w:tc>
        <w:tc>
          <w:tcPr>
            <w:gridSpan w:val="3"/>
            <w:tcW w:w="5605"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7" w:tooltip="Постановление Правительства Ленинградской области от 14.03.2023 N 164 &quot;О внесении изменений в постановление Правительства Ленинградской области от 23 апреля 2018 года N 145&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14.03.2023 N 164)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pPr>
      <w:r>
        <w:rPr>
          <w:sz w:val="20"/>
        </w:rPr>
        <w:t xml:space="preserve">(Примерная форма)</w:t>
      </w:r>
    </w:p>
    <w:p>
      <w:pPr>
        <w:pStyle w:val="0"/>
      </w:pPr>
      <w:r>
        <w:rPr>
          <w:sz w:val="20"/>
        </w:rPr>
      </w:r>
    </w:p>
    <w:tbl>
      <w:tblPr>
        <w:tblInd w:w="0" w:type="dxa"/>
        <w:tblLayout w:type="fixed"/>
        <w:tblCellMar>
          <w:top w:w="102" w:type="dxa"/>
          <w:left w:w="62" w:type="dxa"/>
          <w:bottom w:w="102" w:type="dxa"/>
          <w:right w:w="62" w:type="dxa"/>
        </w:tblCellMar>
      </w:tblPr>
      <w:tblGrid>
        <w:gridCol w:w="1019"/>
        <w:gridCol w:w="568"/>
        <w:gridCol w:w="898"/>
        <w:gridCol w:w="340"/>
        <w:gridCol w:w="428"/>
        <w:gridCol w:w="659"/>
        <w:gridCol w:w="526"/>
        <w:gridCol w:w="328"/>
        <w:gridCol w:w="510"/>
        <w:gridCol w:w="559"/>
        <w:gridCol w:w="340"/>
        <w:gridCol w:w="268"/>
        <w:gridCol w:w="2283"/>
        <w:gridCol w:w="345"/>
      </w:tblGrid>
      <w:tr>
        <w:tc>
          <w:tcPr>
            <w:gridSpan w:val="14"/>
            <w:tcW w:w="9071" w:type="dxa"/>
            <w:tcBorders>
              <w:top w:val="nil"/>
              <w:left w:val="nil"/>
              <w:bottom w:val="nil"/>
              <w:right w:val="nil"/>
            </w:tcBorders>
          </w:tcPr>
          <w:bookmarkStart w:id="297" w:name="P297"/>
          <w:bookmarkEnd w:id="297"/>
          <w:p>
            <w:pPr>
              <w:pStyle w:val="0"/>
              <w:jc w:val="center"/>
            </w:pPr>
            <w:r>
              <w:rPr>
                <w:sz w:val="20"/>
              </w:rPr>
              <w:t xml:space="preserve">ДОГОВОР</w:t>
            </w:r>
          </w:p>
          <w:p>
            <w:pPr>
              <w:pStyle w:val="0"/>
              <w:jc w:val="center"/>
            </w:pPr>
            <w:r>
              <w:rPr>
                <w:sz w:val="20"/>
              </w:rPr>
              <w:t xml:space="preserve">о предоставлении режима государственной поддержки</w:t>
            </w:r>
          </w:p>
          <w:p>
            <w:pPr>
              <w:pStyle w:val="0"/>
              <w:jc w:val="center"/>
            </w:pPr>
            <w:r>
              <w:rPr>
                <w:sz w:val="20"/>
              </w:rPr>
              <w:t xml:space="preserve">инвестиционной деятельности в Ленинградской области</w:t>
            </w:r>
          </w:p>
        </w:tc>
      </w:tr>
      <w:tr>
        <w:tc>
          <w:tcPr>
            <w:gridSpan w:val="14"/>
            <w:tcW w:w="9071" w:type="dxa"/>
            <w:tcBorders>
              <w:top w:val="nil"/>
              <w:left w:val="nil"/>
              <w:bottom w:val="nil"/>
              <w:right w:val="nil"/>
            </w:tcBorders>
          </w:tcPr>
          <w:p>
            <w:pPr>
              <w:pStyle w:val="0"/>
            </w:pPr>
            <w:r>
              <w:rPr>
                <w:sz w:val="20"/>
              </w:rPr>
            </w:r>
          </w:p>
        </w:tc>
      </w:tr>
      <w:tr>
        <w:tc>
          <w:tcPr>
            <w:gridSpan w:val="7"/>
            <w:tcW w:w="4438" w:type="dxa"/>
            <w:tcBorders>
              <w:top w:val="nil"/>
              <w:left w:val="nil"/>
              <w:bottom w:val="nil"/>
              <w:right w:val="nil"/>
            </w:tcBorders>
          </w:tcPr>
          <w:p>
            <w:pPr>
              <w:pStyle w:val="0"/>
            </w:pPr>
            <w:r>
              <w:rPr>
                <w:sz w:val="20"/>
              </w:rPr>
              <w:t xml:space="preserve">г. Санкт-Петербург</w:t>
            </w:r>
          </w:p>
        </w:tc>
        <w:tc>
          <w:tcPr>
            <w:gridSpan w:val="7"/>
            <w:tcW w:w="4633" w:type="dxa"/>
            <w:tcBorders>
              <w:top w:val="nil"/>
              <w:left w:val="nil"/>
              <w:bottom w:val="nil"/>
              <w:right w:val="nil"/>
            </w:tcBorders>
          </w:tcPr>
          <w:p>
            <w:pPr>
              <w:pStyle w:val="0"/>
              <w:jc w:val="right"/>
            </w:pPr>
            <w:r>
              <w:rPr>
                <w:sz w:val="20"/>
              </w:rPr>
              <w:t xml:space="preserve">"___" _____________ 20__ года</w:t>
            </w:r>
          </w:p>
        </w:tc>
      </w:tr>
      <w:tr>
        <w:tc>
          <w:tcPr>
            <w:gridSpan w:val="14"/>
            <w:tcW w:w="9071" w:type="dxa"/>
            <w:tcBorders>
              <w:top w:val="nil"/>
              <w:left w:val="nil"/>
              <w:bottom w:val="nil"/>
              <w:right w:val="nil"/>
            </w:tcBorders>
          </w:tcPr>
          <w:p>
            <w:pPr>
              <w:pStyle w:val="0"/>
            </w:pPr>
            <w:r>
              <w:rPr>
                <w:sz w:val="20"/>
              </w:rPr>
            </w:r>
          </w:p>
        </w:tc>
      </w:tr>
      <w:tr>
        <w:tc>
          <w:tcPr>
            <w:gridSpan w:val="14"/>
            <w:tcW w:w="9071" w:type="dxa"/>
            <w:tcBorders>
              <w:top w:val="nil"/>
              <w:left w:val="nil"/>
              <w:bottom w:val="nil"/>
              <w:right w:val="nil"/>
            </w:tcBorders>
          </w:tcPr>
          <w:p>
            <w:pPr>
              <w:pStyle w:val="0"/>
              <w:ind w:firstLine="283"/>
              <w:jc w:val="both"/>
            </w:pPr>
            <w:r>
              <w:rPr>
                <w:sz w:val="20"/>
              </w:rPr>
              <w:t xml:space="preserve">Субъект Российской Федерации - Ленинградская область, именуемая в дальнейшем Ленинградская область, в лице Губернатора Ленинградской области</w:t>
            </w:r>
          </w:p>
        </w:tc>
      </w:tr>
      <w:tr>
        <w:tc>
          <w:tcPr>
            <w:gridSpan w:val="13"/>
            <w:tcW w:w="8726" w:type="dxa"/>
            <w:tcBorders>
              <w:top w:val="nil"/>
              <w:left w:val="nil"/>
              <w:bottom w:val="single" w:sz="4"/>
              <w:right w:val="nil"/>
            </w:tcBorders>
          </w:tcPr>
          <w:p>
            <w:pPr>
              <w:pStyle w:val="0"/>
            </w:pPr>
            <w:r>
              <w:rPr>
                <w:sz w:val="20"/>
              </w:rPr>
            </w:r>
          </w:p>
        </w:tc>
        <w:tc>
          <w:tcPr>
            <w:tcW w:w="345" w:type="dxa"/>
            <w:tcBorders>
              <w:top w:val="nil"/>
              <w:left w:val="nil"/>
              <w:bottom w:val="nil"/>
              <w:right w:val="nil"/>
            </w:tcBorders>
          </w:tcPr>
          <w:p>
            <w:pPr>
              <w:pStyle w:val="0"/>
              <w:jc w:val="both"/>
            </w:pPr>
            <w:r>
              <w:rPr>
                <w:sz w:val="20"/>
              </w:rPr>
              <w:t xml:space="preserve">,</w:t>
            </w:r>
          </w:p>
        </w:tc>
      </w:tr>
      <w:tr>
        <w:tc>
          <w:tcPr>
            <w:gridSpan w:val="13"/>
            <w:tcW w:w="8726" w:type="dxa"/>
            <w:tcBorders>
              <w:top w:val="single" w:sz="4"/>
              <w:left w:val="nil"/>
              <w:bottom w:val="nil"/>
              <w:right w:val="nil"/>
            </w:tcBorders>
          </w:tcPr>
          <w:p>
            <w:pPr>
              <w:pStyle w:val="0"/>
              <w:jc w:val="center"/>
            </w:pPr>
            <w:r>
              <w:rPr>
                <w:sz w:val="20"/>
              </w:rPr>
              <w:t xml:space="preserve">(фамилия, имя, отчество)</w:t>
            </w:r>
          </w:p>
        </w:tc>
        <w:tc>
          <w:tcPr>
            <w:tcW w:w="345" w:type="dxa"/>
            <w:tcBorders>
              <w:top w:val="nil"/>
              <w:left w:val="nil"/>
              <w:bottom w:val="nil"/>
              <w:right w:val="nil"/>
            </w:tcBorders>
          </w:tcPr>
          <w:p>
            <w:pPr>
              <w:pStyle w:val="0"/>
              <w:jc w:val="both"/>
            </w:pPr>
            <w:r>
              <w:rPr>
                <w:sz w:val="20"/>
              </w:rPr>
            </w:r>
          </w:p>
        </w:tc>
      </w:tr>
      <w:tr>
        <w:tc>
          <w:tcPr>
            <w:gridSpan w:val="14"/>
            <w:tcW w:w="9071" w:type="dxa"/>
            <w:tcBorders>
              <w:top w:val="nil"/>
              <w:left w:val="nil"/>
              <w:bottom w:val="nil"/>
              <w:right w:val="nil"/>
            </w:tcBorders>
          </w:tcPr>
          <w:p>
            <w:pPr>
              <w:pStyle w:val="0"/>
            </w:pPr>
            <w:r>
              <w:rPr>
                <w:sz w:val="20"/>
              </w:rPr>
              <w:t xml:space="preserve">действующего на основании </w:t>
            </w:r>
            <w:hyperlink w:history="0" r:id="rId58" w:tooltip="Закон Ленинградской области от 27.10.1994 N 6-оз (ред. от 13.05.2025) &quot;Устав Ленинградской области&quot; {КонсультантПлюс}">
              <w:r>
                <w:rPr>
                  <w:sz w:val="20"/>
                  <w:color w:val="0000ff"/>
                </w:rPr>
                <w:t xml:space="preserve">Устава</w:t>
              </w:r>
            </w:hyperlink>
            <w:r>
              <w:rPr>
                <w:sz w:val="20"/>
              </w:rPr>
              <w:t xml:space="preserve"> Ленинградской области, с одной стороны, и</w:t>
            </w:r>
          </w:p>
        </w:tc>
      </w:tr>
      <w:tr>
        <w:tc>
          <w:tcPr>
            <w:gridSpan w:val="14"/>
            <w:tcW w:w="9071" w:type="dxa"/>
            <w:tcBorders>
              <w:top w:val="nil"/>
              <w:left w:val="nil"/>
              <w:bottom w:val="single" w:sz="4"/>
              <w:right w:val="nil"/>
            </w:tcBorders>
          </w:tcPr>
          <w:p>
            <w:pPr>
              <w:pStyle w:val="0"/>
            </w:pPr>
            <w:r>
              <w:rPr>
                <w:sz w:val="20"/>
              </w:rPr>
            </w:r>
          </w:p>
        </w:tc>
      </w:tr>
      <w:tr>
        <w:tc>
          <w:tcPr>
            <w:gridSpan w:val="14"/>
            <w:tcW w:w="9071" w:type="dxa"/>
            <w:tcBorders>
              <w:top w:val="single" w:sz="4"/>
              <w:left w:val="nil"/>
              <w:bottom w:val="nil"/>
              <w:right w:val="nil"/>
            </w:tcBorders>
          </w:tcPr>
          <w:p>
            <w:pPr>
              <w:pStyle w:val="0"/>
              <w:jc w:val="center"/>
            </w:pPr>
            <w:r>
              <w:rPr>
                <w:sz w:val="20"/>
              </w:rPr>
              <w:t xml:space="preserve">(полное наименование организации с указанием</w:t>
            </w:r>
          </w:p>
        </w:tc>
      </w:tr>
      <w:tr>
        <w:tc>
          <w:tcPr>
            <w:gridSpan w:val="13"/>
            <w:tcW w:w="8726" w:type="dxa"/>
            <w:tcBorders>
              <w:top w:val="nil"/>
              <w:left w:val="nil"/>
              <w:bottom w:val="single" w:sz="4"/>
              <w:right w:val="nil"/>
            </w:tcBorders>
          </w:tcPr>
          <w:p>
            <w:pPr>
              <w:pStyle w:val="0"/>
            </w:pPr>
            <w:r>
              <w:rPr>
                <w:sz w:val="20"/>
              </w:rPr>
            </w:r>
          </w:p>
        </w:tc>
        <w:tc>
          <w:tcPr>
            <w:tcW w:w="345" w:type="dxa"/>
            <w:tcBorders>
              <w:top w:val="nil"/>
              <w:left w:val="nil"/>
              <w:bottom w:val="nil"/>
              <w:right w:val="nil"/>
            </w:tcBorders>
          </w:tcPr>
          <w:p>
            <w:pPr>
              <w:pStyle w:val="0"/>
              <w:jc w:val="both"/>
            </w:pPr>
            <w:r>
              <w:rPr>
                <w:sz w:val="20"/>
              </w:rPr>
              <w:t xml:space="preserve">,</w:t>
            </w:r>
          </w:p>
        </w:tc>
      </w:tr>
      <w:tr>
        <w:tc>
          <w:tcPr>
            <w:gridSpan w:val="13"/>
            <w:tcW w:w="8726" w:type="dxa"/>
            <w:tcBorders>
              <w:top w:val="single" w:sz="4"/>
              <w:left w:val="nil"/>
              <w:bottom w:val="nil"/>
              <w:right w:val="nil"/>
            </w:tcBorders>
          </w:tcPr>
          <w:p>
            <w:pPr>
              <w:pStyle w:val="0"/>
              <w:jc w:val="center"/>
            </w:pPr>
            <w:r>
              <w:rPr>
                <w:sz w:val="20"/>
              </w:rPr>
              <w:t xml:space="preserve">организационно-правовой формы)</w:t>
            </w:r>
          </w:p>
        </w:tc>
        <w:tc>
          <w:tcPr>
            <w:tcW w:w="345" w:type="dxa"/>
            <w:tcBorders>
              <w:top w:val="nil"/>
              <w:left w:val="nil"/>
              <w:bottom w:val="nil"/>
              <w:right w:val="nil"/>
            </w:tcBorders>
          </w:tcPr>
          <w:p>
            <w:pPr>
              <w:pStyle w:val="0"/>
              <w:jc w:val="both"/>
            </w:pPr>
            <w:r>
              <w:rPr>
                <w:sz w:val="20"/>
              </w:rPr>
            </w:r>
          </w:p>
        </w:tc>
      </w:tr>
      <w:tr>
        <w:tc>
          <w:tcPr>
            <w:gridSpan w:val="14"/>
            <w:tcW w:w="9071" w:type="dxa"/>
            <w:tcBorders>
              <w:top w:val="nil"/>
              <w:left w:val="nil"/>
              <w:bottom w:val="nil"/>
              <w:right w:val="nil"/>
            </w:tcBorders>
          </w:tcPr>
          <w:p>
            <w:pPr>
              <w:pStyle w:val="0"/>
            </w:pPr>
            <w:r>
              <w:rPr>
                <w:sz w:val="20"/>
              </w:rPr>
              <w:t xml:space="preserve">ИНН _______________________________, именуемая в дальнейшем Инвестор,</w:t>
            </w:r>
          </w:p>
        </w:tc>
      </w:tr>
      <w:tr>
        <w:tc>
          <w:tcPr>
            <w:tcW w:w="1019" w:type="dxa"/>
            <w:tcBorders>
              <w:top w:val="nil"/>
              <w:left w:val="nil"/>
              <w:bottom w:val="nil"/>
              <w:right w:val="nil"/>
            </w:tcBorders>
          </w:tcPr>
          <w:p>
            <w:pPr>
              <w:pStyle w:val="0"/>
            </w:pPr>
            <w:r>
              <w:rPr>
                <w:sz w:val="20"/>
              </w:rPr>
              <w:t xml:space="preserve">в лице</w:t>
            </w:r>
          </w:p>
        </w:tc>
        <w:tc>
          <w:tcPr>
            <w:gridSpan w:val="12"/>
            <w:tcW w:w="7707" w:type="dxa"/>
            <w:tcBorders>
              <w:top w:val="nil"/>
              <w:left w:val="nil"/>
              <w:bottom w:val="single" w:sz="4"/>
              <w:right w:val="nil"/>
            </w:tcBorders>
          </w:tcPr>
          <w:p>
            <w:pPr>
              <w:pStyle w:val="0"/>
              <w:jc w:val="both"/>
            </w:pPr>
            <w:r>
              <w:rPr>
                <w:sz w:val="20"/>
              </w:rPr>
            </w:r>
          </w:p>
        </w:tc>
        <w:tc>
          <w:tcPr>
            <w:tcW w:w="345" w:type="dxa"/>
            <w:tcBorders>
              <w:top w:val="nil"/>
              <w:left w:val="nil"/>
              <w:bottom w:val="nil"/>
              <w:right w:val="nil"/>
            </w:tcBorders>
          </w:tcPr>
          <w:p>
            <w:pPr>
              <w:pStyle w:val="0"/>
              <w:jc w:val="both"/>
            </w:pPr>
            <w:r>
              <w:rPr>
                <w:sz w:val="20"/>
              </w:rPr>
              <w:t xml:space="preserve">,</w:t>
            </w:r>
          </w:p>
        </w:tc>
      </w:tr>
      <w:tr>
        <w:tc>
          <w:tcPr>
            <w:tcW w:w="1019" w:type="dxa"/>
            <w:tcBorders>
              <w:top w:val="nil"/>
              <w:left w:val="nil"/>
              <w:bottom w:val="nil"/>
              <w:right w:val="nil"/>
            </w:tcBorders>
          </w:tcPr>
          <w:p>
            <w:pPr>
              <w:pStyle w:val="0"/>
            </w:pPr>
            <w:r>
              <w:rPr>
                <w:sz w:val="20"/>
              </w:rPr>
            </w:r>
          </w:p>
        </w:tc>
        <w:tc>
          <w:tcPr>
            <w:gridSpan w:val="12"/>
            <w:tcW w:w="7707" w:type="dxa"/>
            <w:tcBorders>
              <w:top w:val="single" w:sz="4"/>
              <w:left w:val="nil"/>
              <w:bottom w:val="nil"/>
              <w:right w:val="nil"/>
            </w:tcBorders>
          </w:tcPr>
          <w:p>
            <w:pPr>
              <w:pStyle w:val="0"/>
              <w:jc w:val="center"/>
            </w:pPr>
            <w:r>
              <w:rPr>
                <w:sz w:val="20"/>
              </w:rPr>
              <w:t xml:space="preserve">(должность, фамилия, имя, отчество)</w:t>
            </w:r>
          </w:p>
        </w:tc>
        <w:tc>
          <w:tcPr>
            <w:tcW w:w="345" w:type="dxa"/>
            <w:tcBorders>
              <w:top w:val="nil"/>
              <w:left w:val="nil"/>
              <w:bottom w:val="nil"/>
              <w:right w:val="nil"/>
            </w:tcBorders>
          </w:tcPr>
          <w:p>
            <w:pPr>
              <w:pStyle w:val="0"/>
              <w:jc w:val="both"/>
            </w:pPr>
            <w:r>
              <w:rPr>
                <w:sz w:val="20"/>
              </w:rPr>
            </w:r>
          </w:p>
        </w:tc>
      </w:tr>
      <w:tr>
        <w:tc>
          <w:tcPr>
            <w:gridSpan w:val="5"/>
            <w:tcW w:w="3253" w:type="dxa"/>
            <w:tcBorders>
              <w:top w:val="nil"/>
              <w:left w:val="nil"/>
              <w:bottom w:val="nil"/>
              <w:right w:val="nil"/>
            </w:tcBorders>
          </w:tcPr>
          <w:p>
            <w:pPr>
              <w:pStyle w:val="0"/>
            </w:pPr>
            <w:r>
              <w:rPr>
                <w:sz w:val="20"/>
              </w:rPr>
              <w:t xml:space="preserve">действующего на основании</w:t>
            </w:r>
          </w:p>
        </w:tc>
        <w:tc>
          <w:tcPr>
            <w:gridSpan w:val="9"/>
            <w:tcW w:w="5818" w:type="dxa"/>
            <w:tcBorders>
              <w:top w:val="nil"/>
              <w:left w:val="nil"/>
              <w:bottom w:val="single" w:sz="4"/>
              <w:right w:val="nil"/>
            </w:tcBorders>
          </w:tcPr>
          <w:p>
            <w:pPr>
              <w:pStyle w:val="0"/>
              <w:jc w:val="both"/>
            </w:pPr>
            <w:r>
              <w:rPr>
                <w:sz w:val="20"/>
              </w:rPr>
            </w:r>
          </w:p>
        </w:tc>
      </w:tr>
      <w:tr>
        <w:tc>
          <w:tcPr>
            <w:gridSpan w:val="5"/>
            <w:tcW w:w="3253" w:type="dxa"/>
            <w:tcBorders>
              <w:top w:val="nil"/>
              <w:left w:val="nil"/>
              <w:bottom w:val="nil"/>
              <w:right w:val="nil"/>
            </w:tcBorders>
          </w:tcPr>
          <w:p>
            <w:pPr>
              <w:pStyle w:val="0"/>
            </w:pPr>
            <w:r>
              <w:rPr>
                <w:sz w:val="20"/>
              </w:rPr>
            </w:r>
          </w:p>
        </w:tc>
        <w:tc>
          <w:tcPr>
            <w:gridSpan w:val="9"/>
            <w:tcW w:w="5818" w:type="dxa"/>
            <w:tcBorders>
              <w:top w:val="single" w:sz="4"/>
              <w:left w:val="nil"/>
              <w:bottom w:val="nil"/>
              <w:right w:val="nil"/>
            </w:tcBorders>
          </w:tcPr>
          <w:p>
            <w:pPr>
              <w:pStyle w:val="0"/>
              <w:jc w:val="center"/>
            </w:pPr>
            <w:r>
              <w:rPr>
                <w:sz w:val="20"/>
              </w:rPr>
              <w:t xml:space="preserve">(наименование документа,</w:t>
            </w:r>
          </w:p>
        </w:tc>
      </w:tr>
      <w:tr>
        <w:tc>
          <w:tcPr>
            <w:gridSpan w:val="13"/>
            <w:tcW w:w="8726" w:type="dxa"/>
            <w:tcBorders>
              <w:top w:val="nil"/>
              <w:left w:val="nil"/>
              <w:bottom w:val="single" w:sz="4"/>
              <w:right w:val="nil"/>
            </w:tcBorders>
          </w:tcPr>
          <w:p>
            <w:pPr>
              <w:pStyle w:val="0"/>
            </w:pPr>
            <w:r>
              <w:rPr>
                <w:sz w:val="20"/>
              </w:rPr>
            </w:r>
          </w:p>
        </w:tc>
        <w:tc>
          <w:tcPr>
            <w:tcW w:w="345" w:type="dxa"/>
            <w:tcBorders>
              <w:top w:val="nil"/>
              <w:left w:val="nil"/>
              <w:bottom w:val="nil"/>
              <w:right w:val="nil"/>
            </w:tcBorders>
          </w:tcPr>
          <w:p>
            <w:pPr>
              <w:pStyle w:val="0"/>
              <w:jc w:val="both"/>
            </w:pPr>
            <w:r>
              <w:rPr>
                <w:sz w:val="20"/>
              </w:rPr>
              <w:t xml:space="preserve">,</w:t>
            </w:r>
          </w:p>
        </w:tc>
      </w:tr>
      <w:tr>
        <w:tc>
          <w:tcPr>
            <w:gridSpan w:val="13"/>
            <w:tcW w:w="8726" w:type="dxa"/>
            <w:tcBorders>
              <w:top w:val="single" w:sz="4"/>
              <w:left w:val="nil"/>
              <w:bottom w:val="nil"/>
              <w:right w:val="nil"/>
            </w:tcBorders>
          </w:tcPr>
          <w:p>
            <w:pPr>
              <w:pStyle w:val="0"/>
              <w:jc w:val="center"/>
            </w:pPr>
            <w:r>
              <w:rPr>
                <w:sz w:val="20"/>
              </w:rPr>
              <w:t xml:space="preserve">на основании которого действует лицо)</w:t>
            </w:r>
          </w:p>
        </w:tc>
        <w:tc>
          <w:tcPr>
            <w:tcW w:w="345" w:type="dxa"/>
            <w:tcBorders>
              <w:top w:val="nil"/>
              <w:left w:val="nil"/>
              <w:bottom w:val="nil"/>
              <w:right w:val="nil"/>
            </w:tcBorders>
          </w:tcPr>
          <w:p>
            <w:pPr>
              <w:pStyle w:val="0"/>
              <w:jc w:val="both"/>
            </w:pPr>
            <w:r>
              <w:rPr>
                <w:sz w:val="20"/>
              </w:rPr>
            </w:r>
          </w:p>
        </w:tc>
      </w:tr>
      <w:tr>
        <w:tc>
          <w:tcPr>
            <w:gridSpan w:val="14"/>
            <w:tcW w:w="9071" w:type="dxa"/>
            <w:tcBorders>
              <w:top w:val="nil"/>
              <w:left w:val="nil"/>
              <w:bottom w:val="nil"/>
              <w:right w:val="nil"/>
            </w:tcBorders>
          </w:tcPr>
          <w:p>
            <w:pPr>
              <w:pStyle w:val="0"/>
              <w:jc w:val="both"/>
            </w:pPr>
            <w:r>
              <w:rPr>
                <w:sz w:val="20"/>
              </w:rPr>
              <w:t xml:space="preserve">с другой стороны, именуемые в дальнейшем Стороны, заключили договор о предоставлении режима государственной поддержки инвестиционной деятельности в Ленинградской области, именуемый в дальнейшем Договор, о нижеследующем:</w:t>
            </w:r>
          </w:p>
        </w:tc>
      </w:tr>
      <w:tr>
        <w:tc>
          <w:tcPr>
            <w:gridSpan w:val="14"/>
            <w:tcW w:w="9071" w:type="dxa"/>
            <w:tcBorders>
              <w:top w:val="nil"/>
              <w:left w:val="nil"/>
              <w:bottom w:val="nil"/>
              <w:right w:val="nil"/>
            </w:tcBorders>
          </w:tcPr>
          <w:p>
            <w:pPr>
              <w:pStyle w:val="0"/>
              <w:outlineLvl w:val="2"/>
              <w:jc w:val="center"/>
            </w:pPr>
            <w:r>
              <w:rPr>
                <w:sz w:val="20"/>
              </w:rPr>
              <w:t xml:space="preserve">1. Предмет Договора</w:t>
            </w:r>
          </w:p>
        </w:tc>
      </w:tr>
      <w:tr>
        <w:tc>
          <w:tcPr>
            <w:gridSpan w:val="14"/>
            <w:tcW w:w="9071" w:type="dxa"/>
            <w:tcBorders>
              <w:top w:val="nil"/>
              <w:left w:val="nil"/>
              <w:bottom w:val="nil"/>
              <w:right w:val="nil"/>
            </w:tcBorders>
          </w:tcPr>
          <w:p>
            <w:pPr>
              <w:pStyle w:val="0"/>
            </w:pPr>
            <w:r>
              <w:rPr>
                <w:sz w:val="20"/>
              </w:rPr>
            </w:r>
          </w:p>
        </w:tc>
      </w:tr>
      <w:tr>
        <w:tc>
          <w:tcPr>
            <w:gridSpan w:val="14"/>
            <w:tcW w:w="9071" w:type="dxa"/>
            <w:tcBorders>
              <w:top w:val="nil"/>
              <w:left w:val="nil"/>
              <w:bottom w:val="nil"/>
              <w:right w:val="nil"/>
            </w:tcBorders>
          </w:tcPr>
          <w:p>
            <w:pPr>
              <w:pStyle w:val="0"/>
              <w:ind w:firstLine="283"/>
              <w:jc w:val="both"/>
            </w:pPr>
            <w:r>
              <w:rPr>
                <w:sz w:val="20"/>
              </w:rPr>
              <w:t xml:space="preserve">1.1. В целях развития инвестиционной деятельности на территории Ленинградской области и привлечения инвестиций в экономику региона, в соответствии с законодательством Российской Федерации, областным законодательством, на основании областного </w:t>
            </w:r>
            <w:hyperlink w:history="0" r:id="rId59"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закона</w:t>
              </w:r>
            </w:hyperlink>
            <w:r>
              <w:rPr>
                <w:sz w:val="20"/>
              </w:rPr>
              <w:t xml:space="preserve"> от 29 декабря 2012 года N 113-оз "О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 (далее - областной закон от 29 декабря 2012 года N 113-оз) для Инвестора устанавливается режим государственной поддержки инвестиционной деятельности в рамках и на условиях, определенных Договором.</w:t>
            </w:r>
          </w:p>
          <w:bookmarkStart w:id="335" w:name="P335"/>
          <w:bookmarkEnd w:id="335"/>
          <w:p>
            <w:pPr>
              <w:pStyle w:val="0"/>
              <w:ind w:firstLine="283"/>
              <w:jc w:val="both"/>
            </w:pPr>
            <w:r>
              <w:rPr>
                <w:sz w:val="20"/>
              </w:rPr>
              <w:t xml:space="preserve">1.2. Инвестор за счет собственных и(или) привлеченных средств осуществил вложения на территории Ленинградской области на общую сумму</w:t>
            </w:r>
          </w:p>
        </w:tc>
      </w:tr>
      <w:tr>
        <w:tc>
          <w:tcPr>
            <w:gridSpan w:val="3"/>
            <w:tcW w:w="248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right"/>
            </w:pPr>
            <w:r>
              <w:rPr>
                <w:sz w:val="20"/>
              </w:rPr>
              <w:t xml:space="preserve">(</w:t>
            </w:r>
          </w:p>
        </w:tc>
        <w:tc>
          <w:tcPr>
            <w:gridSpan w:val="9"/>
            <w:tcW w:w="5901" w:type="dxa"/>
            <w:tcBorders>
              <w:top w:val="nil"/>
              <w:left w:val="nil"/>
              <w:bottom w:val="single" w:sz="4"/>
              <w:right w:val="nil"/>
            </w:tcBorders>
          </w:tcPr>
          <w:p>
            <w:pPr>
              <w:pStyle w:val="0"/>
              <w:jc w:val="both"/>
            </w:pPr>
            <w:r>
              <w:rPr>
                <w:sz w:val="20"/>
              </w:rPr>
            </w:r>
          </w:p>
        </w:tc>
        <w:tc>
          <w:tcPr>
            <w:tcW w:w="345" w:type="dxa"/>
            <w:tcBorders>
              <w:top w:val="nil"/>
              <w:left w:val="nil"/>
              <w:bottom w:val="nil"/>
              <w:right w:val="nil"/>
            </w:tcBorders>
          </w:tcPr>
          <w:p>
            <w:pPr>
              <w:pStyle w:val="0"/>
              <w:jc w:val="both"/>
            </w:pPr>
            <w:r>
              <w:rPr>
                <w:sz w:val="20"/>
              </w:rPr>
              <w:t xml:space="preserve">)</w:t>
            </w:r>
          </w:p>
        </w:tc>
      </w:tr>
      <w:tr>
        <w:tc>
          <w:tcPr>
            <w:gridSpan w:val="4"/>
            <w:tcW w:w="2825" w:type="dxa"/>
            <w:tcBorders>
              <w:top w:val="nil"/>
              <w:left w:val="nil"/>
              <w:bottom w:val="nil"/>
              <w:right w:val="nil"/>
            </w:tcBorders>
          </w:tcPr>
          <w:p>
            <w:pPr>
              <w:pStyle w:val="0"/>
              <w:jc w:val="right"/>
            </w:pPr>
            <w:r>
              <w:rPr>
                <w:sz w:val="20"/>
              </w:rPr>
            </w:r>
          </w:p>
        </w:tc>
        <w:tc>
          <w:tcPr>
            <w:gridSpan w:val="9"/>
            <w:tcW w:w="5901" w:type="dxa"/>
            <w:tcBorders>
              <w:top w:val="single" w:sz="4"/>
              <w:left w:val="nil"/>
              <w:bottom w:val="nil"/>
              <w:right w:val="nil"/>
            </w:tcBorders>
          </w:tcPr>
          <w:p>
            <w:pPr>
              <w:pStyle w:val="0"/>
              <w:jc w:val="center"/>
            </w:pPr>
            <w:r>
              <w:rPr>
                <w:sz w:val="20"/>
              </w:rPr>
              <w:t xml:space="preserve">(сумма прописью)</w:t>
            </w:r>
          </w:p>
        </w:tc>
        <w:tc>
          <w:tcPr>
            <w:tcW w:w="345" w:type="dxa"/>
            <w:tcBorders>
              <w:top w:val="nil"/>
              <w:left w:val="nil"/>
              <w:bottom w:val="nil"/>
              <w:right w:val="nil"/>
            </w:tcBorders>
          </w:tcPr>
          <w:p>
            <w:pPr>
              <w:pStyle w:val="0"/>
              <w:jc w:val="both"/>
            </w:pPr>
            <w:r>
              <w:rPr>
                <w:sz w:val="20"/>
              </w:rPr>
            </w:r>
          </w:p>
        </w:tc>
      </w:tr>
      <w:tr>
        <w:tc>
          <w:tcPr>
            <w:tcW w:w="1019" w:type="dxa"/>
            <w:tcBorders>
              <w:top w:val="nil"/>
              <w:left w:val="nil"/>
              <w:bottom w:val="nil"/>
              <w:right w:val="nil"/>
            </w:tcBorders>
          </w:tcPr>
          <w:p>
            <w:pPr>
              <w:pStyle w:val="0"/>
            </w:pPr>
            <w:r>
              <w:rPr>
                <w:sz w:val="20"/>
              </w:rPr>
              <w:t xml:space="preserve">в срок с</w:t>
            </w:r>
          </w:p>
        </w:tc>
        <w:tc>
          <w:tcPr>
            <w:gridSpan w:val="7"/>
            <w:tcW w:w="3747" w:type="dxa"/>
            <w:tcBorders>
              <w:top w:val="nil"/>
              <w:left w:val="nil"/>
              <w:bottom w:val="single" w:sz="4"/>
              <w:right w:val="nil"/>
            </w:tcBorders>
          </w:tcPr>
          <w:p>
            <w:pPr>
              <w:pStyle w:val="0"/>
              <w:jc w:val="both"/>
            </w:pPr>
            <w:r>
              <w:rPr>
                <w:sz w:val="20"/>
              </w:rPr>
            </w:r>
          </w:p>
        </w:tc>
        <w:tc>
          <w:tcPr>
            <w:tcW w:w="510" w:type="dxa"/>
            <w:tcBorders>
              <w:top w:val="nil"/>
              <w:left w:val="nil"/>
              <w:bottom w:val="nil"/>
              <w:right w:val="nil"/>
            </w:tcBorders>
          </w:tcPr>
          <w:p>
            <w:pPr>
              <w:pStyle w:val="0"/>
              <w:jc w:val="both"/>
            </w:pPr>
            <w:r>
              <w:rPr>
                <w:sz w:val="20"/>
              </w:rPr>
              <w:t xml:space="preserve">до</w:t>
            </w:r>
          </w:p>
        </w:tc>
        <w:tc>
          <w:tcPr>
            <w:gridSpan w:val="5"/>
            <w:tcW w:w="3795" w:type="dxa"/>
            <w:tcBorders>
              <w:top w:val="nil"/>
              <w:left w:val="nil"/>
              <w:bottom w:val="single" w:sz="4"/>
              <w:right w:val="nil"/>
            </w:tcBorders>
          </w:tcPr>
          <w:p>
            <w:pPr>
              <w:pStyle w:val="0"/>
              <w:jc w:val="both"/>
            </w:pPr>
            <w:r>
              <w:rPr>
                <w:sz w:val="20"/>
              </w:rPr>
            </w:r>
          </w:p>
        </w:tc>
      </w:tr>
      <w:tr>
        <w:tc>
          <w:tcPr>
            <w:tcW w:w="1019" w:type="dxa"/>
            <w:tcBorders>
              <w:top w:val="nil"/>
              <w:left w:val="nil"/>
              <w:bottom w:val="nil"/>
              <w:right w:val="nil"/>
            </w:tcBorders>
          </w:tcPr>
          <w:p>
            <w:pPr>
              <w:pStyle w:val="0"/>
            </w:pPr>
            <w:r>
              <w:rPr>
                <w:sz w:val="20"/>
              </w:rPr>
            </w:r>
          </w:p>
        </w:tc>
        <w:tc>
          <w:tcPr>
            <w:gridSpan w:val="7"/>
            <w:tcW w:w="3747" w:type="dxa"/>
            <w:tcBorders>
              <w:top w:val="single" w:sz="4"/>
              <w:left w:val="nil"/>
              <w:bottom w:val="nil"/>
              <w:right w:val="nil"/>
            </w:tcBorders>
          </w:tcPr>
          <w:p>
            <w:pPr>
              <w:pStyle w:val="0"/>
              <w:jc w:val="center"/>
            </w:pPr>
            <w:r>
              <w:rPr>
                <w:sz w:val="20"/>
              </w:rPr>
              <w:t xml:space="preserve">(число, месяц, год)</w:t>
            </w:r>
          </w:p>
        </w:tc>
        <w:tc>
          <w:tcPr>
            <w:tcW w:w="510" w:type="dxa"/>
            <w:tcBorders>
              <w:top w:val="nil"/>
              <w:left w:val="nil"/>
              <w:bottom w:val="nil"/>
              <w:right w:val="nil"/>
            </w:tcBorders>
          </w:tcPr>
          <w:p>
            <w:pPr>
              <w:pStyle w:val="0"/>
              <w:jc w:val="both"/>
            </w:pPr>
            <w:r>
              <w:rPr>
                <w:sz w:val="20"/>
              </w:rPr>
            </w:r>
          </w:p>
        </w:tc>
        <w:tc>
          <w:tcPr>
            <w:gridSpan w:val="5"/>
            <w:tcW w:w="3795" w:type="dxa"/>
            <w:tcBorders>
              <w:top w:val="single" w:sz="4"/>
              <w:left w:val="nil"/>
              <w:bottom w:val="nil"/>
              <w:right w:val="nil"/>
            </w:tcBorders>
          </w:tcPr>
          <w:p>
            <w:pPr>
              <w:pStyle w:val="0"/>
              <w:jc w:val="center"/>
            </w:pPr>
            <w:r>
              <w:rPr>
                <w:sz w:val="20"/>
              </w:rPr>
              <w:t xml:space="preserve">(число, месяц, год)</w:t>
            </w:r>
          </w:p>
        </w:tc>
      </w:tr>
      <w:tr>
        <w:tc>
          <w:tcPr>
            <w:gridSpan w:val="2"/>
            <w:tcW w:w="1587" w:type="dxa"/>
            <w:tcBorders>
              <w:top w:val="nil"/>
              <w:left w:val="nil"/>
              <w:bottom w:val="nil"/>
              <w:right w:val="nil"/>
            </w:tcBorders>
          </w:tcPr>
          <w:p>
            <w:pPr>
              <w:pStyle w:val="0"/>
            </w:pPr>
            <w:r>
              <w:rPr>
                <w:sz w:val="20"/>
              </w:rPr>
              <w:t xml:space="preserve">в развитие</w:t>
            </w:r>
          </w:p>
        </w:tc>
        <w:tc>
          <w:tcPr>
            <w:gridSpan w:val="12"/>
            <w:tcW w:w="7484" w:type="dxa"/>
            <w:tcBorders>
              <w:top w:val="nil"/>
              <w:left w:val="nil"/>
              <w:bottom w:val="single" w:sz="4"/>
              <w:right w:val="nil"/>
            </w:tcBorders>
          </w:tcPr>
          <w:p>
            <w:pPr>
              <w:pStyle w:val="0"/>
              <w:jc w:val="both"/>
            </w:pPr>
            <w:r>
              <w:rPr>
                <w:sz w:val="20"/>
              </w:rPr>
            </w:r>
          </w:p>
        </w:tc>
      </w:tr>
      <w:tr>
        <w:tc>
          <w:tcPr>
            <w:gridSpan w:val="2"/>
            <w:tcW w:w="1587" w:type="dxa"/>
            <w:tcBorders>
              <w:top w:val="nil"/>
              <w:left w:val="nil"/>
              <w:bottom w:val="nil"/>
              <w:right w:val="nil"/>
            </w:tcBorders>
          </w:tcPr>
          <w:p>
            <w:pPr>
              <w:pStyle w:val="0"/>
            </w:pPr>
            <w:r>
              <w:rPr>
                <w:sz w:val="20"/>
              </w:rPr>
            </w:r>
          </w:p>
        </w:tc>
        <w:tc>
          <w:tcPr>
            <w:gridSpan w:val="12"/>
            <w:tcW w:w="7484" w:type="dxa"/>
            <w:tcBorders>
              <w:top w:val="single" w:sz="4"/>
              <w:left w:val="nil"/>
              <w:bottom w:val="nil"/>
              <w:right w:val="nil"/>
            </w:tcBorders>
          </w:tcPr>
          <w:p>
            <w:pPr>
              <w:pStyle w:val="0"/>
              <w:jc w:val="center"/>
            </w:pPr>
            <w:r>
              <w:rPr>
                <w:sz w:val="20"/>
              </w:rPr>
              <w:t xml:space="preserve">(вид экономической деятельности, код ОКВЭД в соответствии</w:t>
            </w:r>
          </w:p>
        </w:tc>
      </w:tr>
      <w:tr>
        <w:tc>
          <w:tcPr>
            <w:gridSpan w:val="14"/>
            <w:tcW w:w="9071" w:type="dxa"/>
            <w:tcBorders>
              <w:top w:val="nil"/>
              <w:left w:val="nil"/>
              <w:bottom w:val="single" w:sz="4"/>
              <w:right w:val="nil"/>
            </w:tcBorders>
          </w:tcPr>
          <w:p>
            <w:pPr>
              <w:pStyle w:val="0"/>
            </w:pPr>
            <w:r>
              <w:rPr>
                <w:sz w:val="20"/>
              </w:rPr>
            </w:r>
          </w:p>
        </w:tc>
      </w:tr>
      <w:tr>
        <w:tc>
          <w:tcPr>
            <w:gridSpan w:val="14"/>
            <w:tcW w:w="9071" w:type="dxa"/>
            <w:tcBorders>
              <w:top w:val="single" w:sz="4"/>
              <w:left w:val="nil"/>
              <w:bottom w:val="nil"/>
              <w:right w:val="nil"/>
            </w:tcBorders>
          </w:tcPr>
          <w:p>
            <w:pPr>
              <w:pStyle w:val="0"/>
              <w:jc w:val="center"/>
            </w:pPr>
            <w:r>
              <w:rPr>
                <w:sz w:val="20"/>
              </w:rPr>
              <w:t xml:space="preserve">с </w:t>
            </w:r>
            <w:hyperlink w:history="0" r:id="rId6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ОК 029-2014</w:t>
              </w:r>
            </w:hyperlink>
            <w:r>
              <w:rPr>
                <w:sz w:val="20"/>
              </w:rPr>
              <w:t xml:space="preserve"> (КДЕС Ред. 2)</w:t>
            </w:r>
          </w:p>
        </w:tc>
      </w:tr>
      <w:tr>
        <w:tc>
          <w:tcPr>
            <w:gridSpan w:val="12"/>
            <w:tcW w:w="6443" w:type="dxa"/>
            <w:tcBorders>
              <w:top w:val="nil"/>
              <w:left w:val="nil"/>
              <w:bottom w:val="nil"/>
              <w:right w:val="nil"/>
            </w:tcBorders>
          </w:tcPr>
          <w:p>
            <w:pPr>
              <w:pStyle w:val="0"/>
            </w:pPr>
            <w:r>
              <w:rPr>
                <w:sz w:val="20"/>
              </w:rPr>
              <w:t xml:space="preserve">в соответствии с бизнес-планом инвестиционного проекта</w:t>
            </w:r>
          </w:p>
        </w:tc>
        <w:tc>
          <w:tcPr>
            <w:gridSpan w:val="2"/>
            <w:tcW w:w="2628" w:type="dxa"/>
            <w:tcBorders>
              <w:top w:val="nil"/>
              <w:left w:val="nil"/>
              <w:bottom w:val="single" w:sz="4"/>
              <w:right w:val="nil"/>
            </w:tcBorders>
          </w:tcPr>
          <w:p>
            <w:pPr>
              <w:pStyle w:val="0"/>
              <w:jc w:val="both"/>
            </w:pPr>
            <w:r>
              <w:rPr>
                <w:sz w:val="20"/>
              </w:rPr>
            </w:r>
          </w:p>
        </w:tc>
      </w:tr>
      <w:tr>
        <w:tc>
          <w:tcPr>
            <w:gridSpan w:val="7"/>
            <w:tcW w:w="4438" w:type="dxa"/>
            <w:tcBorders>
              <w:top w:val="nil"/>
              <w:left w:val="nil"/>
              <w:bottom w:val="single" w:sz="4"/>
              <w:right w:val="nil"/>
            </w:tcBorders>
          </w:tcPr>
          <w:p>
            <w:pPr>
              <w:pStyle w:val="0"/>
            </w:pPr>
            <w:r>
              <w:rPr>
                <w:sz w:val="20"/>
              </w:rPr>
            </w:r>
          </w:p>
        </w:tc>
        <w:tc>
          <w:tcPr>
            <w:gridSpan w:val="2"/>
            <w:tcW w:w="838" w:type="dxa"/>
            <w:tcBorders>
              <w:top w:val="nil"/>
              <w:left w:val="nil"/>
              <w:bottom w:val="nil"/>
              <w:right w:val="nil"/>
            </w:tcBorders>
          </w:tcPr>
          <w:p>
            <w:pPr>
              <w:pStyle w:val="0"/>
              <w:jc w:val="both"/>
            </w:pPr>
            <w:r>
              <w:rPr>
                <w:sz w:val="20"/>
              </w:rPr>
              <w:t xml:space="preserve">от</w:t>
            </w:r>
          </w:p>
        </w:tc>
        <w:tc>
          <w:tcPr>
            <w:gridSpan w:val="4"/>
            <w:tcW w:w="3450" w:type="dxa"/>
            <w:tcBorders>
              <w:top w:val="nil"/>
              <w:left w:val="nil"/>
              <w:bottom w:val="single" w:sz="4"/>
              <w:right w:val="nil"/>
            </w:tcBorders>
          </w:tcPr>
          <w:p>
            <w:pPr>
              <w:pStyle w:val="0"/>
              <w:jc w:val="both"/>
            </w:pPr>
            <w:r>
              <w:rPr>
                <w:sz w:val="20"/>
              </w:rPr>
            </w:r>
          </w:p>
        </w:tc>
        <w:tc>
          <w:tcPr>
            <w:tcW w:w="345" w:type="dxa"/>
            <w:tcBorders>
              <w:top w:val="single" w:sz="4"/>
              <w:left w:val="nil"/>
              <w:bottom w:val="nil"/>
              <w:right w:val="nil"/>
            </w:tcBorders>
          </w:tcPr>
          <w:p>
            <w:pPr>
              <w:pStyle w:val="0"/>
              <w:jc w:val="both"/>
            </w:pPr>
            <w:r>
              <w:rPr>
                <w:sz w:val="20"/>
              </w:rPr>
              <w:t xml:space="preserve">.</w:t>
            </w:r>
          </w:p>
        </w:tc>
      </w:tr>
      <w:tr>
        <w:tc>
          <w:tcPr>
            <w:gridSpan w:val="7"/>
            <w:tcW w:w="4438" w:type="dxa"/>
            <w:tcBorders>
              <w:top w:val="single" w:sz="4"/>
              <w:left w:val="nil"/>
              <w:bottom w:val="nil"/>
              <w:right w:val="nil"/>
            </w:tcBorders>
          </w:tcPr>
          <w:p>
            <w:pPr>
              <w:pStyle w:val="0"/>
              <w:jc w:val="center"/>
            </w:pPr>
            <w:r>
              <w:rPr>
                <w:sz w:val="20"/>
              </w:rPr>
              <w:t xml:space="preserve">(наименование инвестиционного проекта)</w:t>
            </w:r>
          </w:p>
        </w:tc>
        <w:tc>
          <w:tcPr>
            <w:gridSpan w:val="2"/>
            <w:tcW w:w="838" w:type="dxa"/>
            <w:tcBorders>
              <w:top w:val="nil"/>
              <w:left w:val="nil"/>
              <w:bottom w:val="nil"/>
              <w:right w:val="nil"/>
            </w:tcBorders>
          </w:tcPr>
          <w:p>
            <w:pPr>
              <w:pStyle w:val="0"/>
              <w:jc w:val="both"/>
            </w:pPr>
            <w:r>
              <w:rPr>
                <w:sz w:val="20"/>
              </w:rPr>
            </w:r>
          </w:p>
        </w:tc>
        <w:tc>
          <w:tcPr>
            <w:gridSpan w:val="4"/>
            <w:tcW w:w="3450" w:type="dxa"/>
            <w:tcBorders>
              <w:top w:val="single" w:sz="4"/>
              <w:left w:val="nil"/>
              <w:bottom w:val="nil"/>
              <w:right w:val="nil"/>
            </w:tcBorders>
          </w:tcPr>
          <w:p>
            <w:pPr>
              <w:pStyle w:val="0"/>
              <w:jc w:val="center"/>
            </w:pPr>
            <w:r>
              <w:rPr>
                <w:sz w:val="20"/>
              </w:rPr>
              <w:t xml:space="preserve">(число, месяц, год)</w:t>
            </w:r>
          </w:p>
        </w:tc>
        <w:tc>
          <w:tcPr>
            <w:tcW w:w="345" w:type="dxa"/>
            <w:tcBorders>
              <w:top w:val="nil"/>
              <w:left w:val="nil"/>
              <w:bottom w:val="nil"/>
              <w:right w:val="nil"/>
            </w:tcBorders>
          </w:tcPr>
          <w:p>
            <w:pPr>
              <w:pStyle w:val="0"/>
              <w:jc w:val="both"/>
            </w:pPr>
            <w:r>
              <w:rPr>
                <w:sz w:val="20"/>
              </w:rPr>
            </w:r>
          </w:p>
        </w:tc>
      </w:tr>
      <w:tr>
        <w:tc>
          <w:tcPr>
            <w:gridSpan w:val="14"/>
            <w:tcW w:w="9071" w:type="dxa"/>
            <w:tcBorders>
              <w:top w:val="nil"/>
              <w:left w:val="nil"/>
              <w:bottom w:val="nil"/>
              <w:right w:val="nil"/>
            </w:tcBorders>
          </w:tcPr>
          <w:p>
            <w:pPr>
              <w:pStyle w:val="0"/>
              <w:ind w:firstLine="283"/>
              <w:jc w:val="both"/>
            </w:pPr>
            <w:r>
              <w:rPr>
                <w:sz w:val="20"/>
              </w:rPr>
              <w:t xml:space="preserve">1.3. Срок применения режима государственной поддержки инвестиционной деятельности по налогу на имущество организации составляет _________ последовательных кварталов (с __________ квартала _____ года по ____________ квартал _____ года включительно).</w:t>
            </w:r>
          </w:p>
          <w:p>
            <w:pPr>
              <w:pStyle w:val="0"/>
              <w:ind w:firstLine="283"/>
              <w:jc w:val="both"/>
            </w:pPr>
            <w:r>
              <w:rPr>
                <w:sz w:val="20"/>
              </w:rPr>
              <w:t xml:space="preserve">1.4. Инвестор имеет право в течение срока действия Договора изменять основные параметры инвестиционного проекта (объемы осуществления инвестиционных затрат с соответствующим изменением сроков применения режима государственной поддержки инвестиционной деятельности, перечень создаваемых, приобретаемых и(или) реконструируемых объектов основных средств) в порядке, установленном </w:t>
            </w:r>
            <w:hyperlink w:history="0" w:anchor="P411" w:tooltip="6.1. Внесение изменений в Договор осуществляется посредством заключения дополнительного соглашения к Договору (далее - Дополнительное соглашение) в следующих случаях:">
              <w:r>
                <w:rPr>
                  <w:sz w:val="20"/>
                  <w:color w:val="0000ff"/>
                </w:rPr>
                <w:t xml:space="preserve">пунктом 6.1</w:t>
              </w:r>
            </w:hyperlink>
            <w:r>
              <w:rPr>
                <w:sz w:val="20"/>
              </w:rPr>
              <w:t xml:space="preserve"> Договора.</w:t>
            </w:r>
          </w:p>
          <w:p>
            <w:pPr>
              <w:pStyle w:val="0"/>
              <w:ind w:firstLine="283"/>
              <w:jc w:val="both"/>
            </w:pPr>
            <w:r>
              <w:rPr>
                <w:sz w:val="20"/>
              </w:rPr>
              <w:t xml:space="preserve">1.5. В соответствии с областными законами от 25 ноября 2003 года </w:t>
            </w:r>
            <w:hyperlink w:history="0" r:id="rId61" w:tooltip="Областной закон Ленинградской области от 25.11.2003 N 98-оз (ред. от 13.05.2025) &quot;О налоге на имущество организаций&quot; (принят ЗС ЛО 25.11.2003) {КонсультантПлюс}">
              <w:r>
                <w:rPr>
                  <w:sz w:val="20"/>
                  <w:color w:val="0000ff"/>
                </w:rPr>
                <w:t xml:space="preserve">N 98-оз</w:t>
              </w:r>
            </w:hyperlink>
            <w:r>
              <w:rPr>
                <w:sz w:val="20"/>
              </w:rPr>
              <w:t xml:space="preserve"> "О налоге на имущество организаций" и от 29 декабря 2012 года </w:t>
            </w:r>
            <w:hyperlink w:history="0" r:id="rId62"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N 113-оз</w:t>
              </w:r>
            </w:hyperlink>
            <w:r>
              <w:rPr>
                <w:sz w:val="20"/>
              </w:rPr>
              <w:t xml:space="preserve"> "О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 Инвестор освобождается от уплаты налога на имущество организаций, зачисляемого в областной бюджет Ленинградской области, в отношении имущества (созданного, приобретенного путем осуществления вложений) и(или) в отношении увеличения первоначальной стоимости имущества в случае его реконструкции посредством осуществления вложений. Общая сумма вложений при этом фиксируется </w:t>
            </w:r>
            <w:hyperlink w:history="0" w:anchor="P335" w:tooltip="1.2. Инвестор за счет собственных и(или) привлеченных средств осуществил вложения на территории Ленинградской области на общую сумму">
              <w:r>
                <w:rPr>
                  <w:sz w:val="20"/>
                  <w:color w:val="0000ff"/>
                </w:rPr>
                <w:t xml:space="preserve">пунктом 1.2</w:t>
              </w:r>
            </w:hyperlink>
            <w:r>
              <w:rPr>
                <w:sz w:val="20"/>
              </w:rPr>
              <w:t xml:space="preserve"> Договора.</w:t>
            </w:r>
          </w:p>
          <w:p>
            <w:pPr>
              <w:pStyle w:val="0"/>
              <w:ind w:firstLine="283"/>
              <w:jc w:val="both"/>
            </w:pPr>
            <w:hyperlink w:history="0" w:anchor="P469" w:tooltip="ПЕРЕЧЕНЬ">
              <w:r>
                <w:rPr>
                  <w:sz w:val="20"/>
                  <w:color w:val="0000ff"/>
                </w:rPr>
                <w:t xml:space="preserve">Перечень</w:t>
              </w:r>
            </w:hyperlink>
            <w:r>
              <w:rPr>
                <w:sz w:val="20"/>
              </w:rPr>
              <w:t xml:space="preserve"> объектов основных средств (увеличения стоимости основных средств в случае реконструкции), в отношении которых применяется налоговая льгота по налогу на имущество организаций, определяется в соответствии с приложением к Договору.</w:t>
            </w:r>
          </w:p>
          <w:p>
            <w:pPr>
              <w:pStyle w:val="0"/>
              <w:ind w:firstLine="283"/>
              <w:jc w:val="both"/>
            </w:pPr>
            <w:r>
              <w:rPr>
                <w:sz w:val="20"/>
              </w:rPr>
              <w:t xml:space="preserve">1.6. Право на применение налоговых льгот возникает у Инвестора начиная с 1-го числа первого месяца квартала, следующего за кварталом, по результатам которого суммарный объем вложений составит величину, дающую право на применение налоговых льгот, но не ранее 1-го числа первого месяца квартала, в котором заключен Договор (внесены соответствующие изменения в Договор).</w:t>
            </w:r>
          </w:p>
        </w:tc>
      </w:tr>
      <w:tr>
        <w:tc>
          <w:tcPr>
            <w:gridSpan w:val="14"/>
            <w:tcW w:w="9071" w:type="dxa"/>
            <w:tcBorders>
              <w:top w:val="nil"/>
              <w:left w:val="nil"/>
              <w:bottom w:val="nil"/>
              <w:right w:val="nil"/>
            </w:tcBorders>
          </w:tcPr>
          <w:p>
            <w:pPr>
              <w:pStyle w:val="0"/>
            </w:pPr>
            <w:r>
              <w:rPr>
                <w:sz w:val="20"/>
              </w:rPr>
            </w:r>
          </w:p>
        </w:tc>
      </w:tr>
      <w:tr>
        <w:tc>
          <w:tcPr>
            <w:gridSpan w:val="14"/>
            <w:tcW w:w="9071" w:type="dxa"/>
            <w:tcBorders>
              <w:top w:val="nil"/>
              <w:left w:val="nil"/>
              <w:bottom w:val="nil"/>
              <w:right w:val="nil"/>
            </w:tcBorders>
          </w:tcPr>
          <w:p>
            <w:pPr>
              <w:pStyle w:val="0"/>
              <w:outlineLvl w:val="2"/>
              <w:jc w:val="center"/>
            </w:pPr>
            <w:r>
              <w:rPr>
                <w:sz w:val="20"/>
              </w:rPr>
              <w:t xml:space="preserve">2. Права и обязанности Сторон</w:t>
            </w:r>
          </w:p>
        </w:tc>
      </w:tr>
      <w:tr>
        <w:tc>
          <w:tcPr>
            <w:gridSpan w:val="14"/>
            <w:tcW w:w="9071" w:type="dxa"/>
            <w:tcBorders>
              <w:top w:val="nil"/>
              <w:left w:val="nil"/>
              <w:bottom w:val="nil"/>
              <w:right w:val="nil"/>
            </w:tcBorders>
          </w:tcPr>
          <w:p>
            <w:pPr>
              <w:pStyle w:val="0"/>
            </w:pPr>
            <w:r>
              <w:rPr>
                <w:sz w:val="20"/>
              </w:rPr>
            </w:r>
          </w:p>
        </w:tc>
      </w:tr>
      <w:tr>
        <w:tc>
          <w:tcPr>
            <w:gridSpan w:val="14"/>
            <w:tcW w:w="9071" w:type="dxa"/>
            <w:tcBorders>
              <w:top w:val="nil"/>
              <w:left w:val="nil"/>
              <w:bottom w:val="nil"/>
              <w:right w:val="nil"/>
            </w:tcBorders>
          </w:tcPr>
          <w:p>
            <w:pPr>
              <w:pStyle w:val="0"/>
              <w:ind w:firstLine="283"/>
              <w:jc w:val="both"/>
            </w:pPr>
            <w:r>
              <w:rPr>
                <w:sz w:val="20"/>
              </w:rPr>
              <w:t xml:space="preserve">2.1. Инвестор по Договору имеет следующие права и обязанности:</w:t>
            </w:r>
          </w:p>
          <w:p>
            <w:pPr>
              <w:pStyle w:val="0"/>
              <w:ind w:firstLine="283"/>
              <w:jc w:val="both"/>
            </w:pPr>
            <w:r>
              <w:rPr>
                <w:sz w:val="20"/>
              </w:rPr>
              <w:t xml:space="preserve">2.1.1. Инвестор ведет раздельный учет созданных, приобретенных и(или) реконструированных посредством осуществления вложений основных средств, предназначенных для использования в производстве продукции (выполнения работ, оказания услуг, управленческих и(или) коммерческих нужд организации) и введенных в эксплуатацию на территории Ленинградской области в рамках инвестиционного проекта.</w:t>
            </w:r>
          </w:p>
          <w:p>
            <w:pPr>
              <w:pStyle w:val="0"/>
              <w:ind w:firstLine="283"/>
              <w:jc w:val="both"/>
            </w:pPr>
            <w:r>
              <w:rPr>
                <w:sz w:val="20"/>
              </w:rPr>
              <w:t xml:space="preserve">2.1.2. Инвестор обязуется по официальному запросу Ленинградской области представлять информацию о ходе реализации инвестиционного проекта в срок не позднее пяти календарных дней со дня получения официального запроса (если иные сроки не оговорены в запросе).</w:t>
            </w:r>
          </w:p>
          <w:p>
            <w:pPr>
              <w:pStyle w:val="0"/>
              <w:ind w:firstLine="283"/>
              <w:jc w:val="both"/>
            </w:pPr>
            <w:r>
              <w:rPr>
                <w:sz w:val="20"/>
              </w:rPr>
              <w:t xml:space="preserve">2.1.3. Инвестор обязуется ежегодно до 1 июня представлять Ленинградской области:</w:t>
            </w:r>
          </w:p>
          <w:p>
            <w:pPr>
              <w:pStyle w:val="0"/>
              <w:ind w:firstLine="283"/>
              <w:jc w:val="both"/>
            </w:pPr>
            <w:r>
              <w:rPr>
                <w:sz w:val="20"/>
              </w:rPr>
              <w:t xml:space="preserve">копию бухгалтерского баланса с отметками налогового органа о его принятии или с приложением распечатанной квитанции о приеме отчетности в соответствии с форматом, утвержденным приказом Федеральной налоговой службы Российской Федерации (в случае направления в налоговый орган в электронном виде по телекоммуникационным каналам связи), заверенную подписями руководителя, главного бухгалтера и печатью (при наличии печати);</w:t>
            </w:r>
          </w:p>
          <w:p>
            <w:pPr>
              <w:pStyle w:val="0"/>
              <w:ind w:firstLine="283"/>
              <w:jc w:val="both"/>
            </w:pPr>
            <w:r>
              <w:rPr>
                <w:sz w:val="20"/>
              </w:rPr>
              <w:t xml:space="preserve">копию налоговой декларации по налогу на имущество организаций с отметками налогового органа о ее принятии или с приложением распечатанной квитанции о приеме отчетности в соответствии с форматом, утвержденным приказом Федеральной налоговой службы Российской Федерации (в случае направления в налоговый орган в электронном виде по телекоммуникационным каналам связи), заверенную подписями руководителя, главного бухгалтера и печатью (при наличии печати);</w:t>
            </w:r>
          </w:p>
          <w:p>
            <w:pPr>
              <w:pStyle w:val="0"/>
              <w:ind w:firstLine="283"/>
              <w:jc w:val="both"/>
            </w:pPr>
            <w:r>
              <w:rPr>
                <w:sz w:val="20"/>
              </w:rPr>
              <w:t xml:space="preserve">справку о выручке от реализации продукции за отчетный год, заверенную подписями руководителя, главного бухгалтера и печатью (при наличии печати);</w:t>
            </w:r>
          </w:p>
          <w:p>
            <w:pPr>
              <w:pStyle w:val="0"/>
              <w:ind w:firstLine="283"/>
              <w:jc w:val="both"/>
            </w:pPr>
            <w:r>
              <w:rPr>
                <w:sz w:val="20"/>
              </w:rPr>
              <w:t xml:space="preserve">справку о суммах полученных налоговых льгот с разбивкой по видам налогов и объеме начисленных и уплаченных налогов и прочих обязательных платежей в бюджеты различных уровней за отчетный год, заверенную подписями руководителя, главного бухгалтера и печатью (при наличии печати).</w:t>
            </w:r>
          </w:p>
          <w:bookmarkStart w:id="383" w:name="P383"/>
          <w:bookmarkEnd w:id="383"/>
          <w:p>
            <w:pPr>
              <w:pStyle w:val="0"/>
              <w:ind w:firstLine="283"/>
              <w:jc w:val="both"/>
            </w:pPr>
            <w:r>
              <w:rPr>
                <w:sz w:val="20"/>
              </w:rPr>
              <w:t xml:space="preserve">2.1.4. Инвестор обязан в течение пяти календарных дней в письменном виде уведомить Правительство Ленинградской области о своей ликвидации или налоговой перерегистрации в другом субъекте Российской Федерации.</w:t>
            </w:r>
          </w:p>
          <w:p>
            <w:pPr>
              <w:pStyle w:val="0"/>
              <w:ind w:firstLine="283"/>
              <w:jc w:val="both"/>
            </w:pPr>
            <w:r>
              <w:rPr>
                <w:sz w:val="20"/>
              </w:rPr>
              <w:t xml:space="preserve">2.1.5. Действия Инвестора, связанные с его реорганизацией и осуществленные в соответствии с законодательством Российской Федерации, не могут служить основанием для изменения прав и обязанностей правопреемника Инвестора по Договору (за исключением случаев, подпадающих под действие </w:t>
            </w:r>
            <w:hyperlink w:history="0" w:anchor="P383" w:tooltip="2.1.4. Инвестор обязан в течение пяти календарных дней в письменном виде уведомить Правительство Ленинградской области о своей ликвидации или налоговой перерегистрации в другом субъекте Российской Федерации.">
              <w:r>
                <w:rPr>
                  <w:sz w:val="20"/>
                  <w:color w:val="0000ff"/>
                </w:rPr>
                <w:t xml:space="preserve">пункта 2.1.4</w:t>
              </w:r>
            </w:hyperlink>
            <w:r>
              <w:rPr>
                <w:sz w:val="20"/>
              </w:rPr>
              <w:t xml:space="preserve"> Договора).</w:t>
            </w:r>
          </w:p>
          <w:p>
            <w:pPr>
              <w:pStyle w:val="0"/>
              <w:ind w:firstLine="283"/>
              <w:jc w:val="both"/>
            </w:pPr>
            <w:r>
              <w:rPr>
                <w:sz w:val="20"/>
              </w:rPr>
              <w:t xml:space="preserve">2.1.6. Инвестор имеет равные с другими инвесторами права на осуществление инвестиционной деятельности, на получение и свободное использование результатов инвестиционной деятельности.</w:t>
            </w:r>
          </w:p>
          <w:p>
            <w:pPr>
              <w:pStyle w:val="0"/>
              <w:ind w:firstLine="283"/>
              <w:jc w:val="both"/>
            </w:pPr>
            <w:r>
              <w:rPr>
                <w:sz w:val="20"/>
              </w:rPr>
              <w:t xml:space="preserve">Равенство условий осуществления инвестиционной деятельности инвесторами обеспечивается:</w:t>
            </w:r>
          </w:p>
          <w:p>
            <w:pPr>
              <w:pStyle w:val="0"/>
              <w:ind w:firstLine="283"/>
              <w:jc w:val="both"/>
            </w:pPr>
            <w:r>
              <w:rPr>
                <w:sz w:val="20"/>
              </w:rPr>
              <w:t xml:space="preserve">равенством прав доступа к информации, собственником и распорядителем которой являются органы государственной власти Ленинградской области и органы местного самоуправления на территории Ленинградской области;</w:t>
            </w:r>
          </w:p>
          <w:p>
            <w:pPr>
              <w:pStyle w:val="0"/>
              <w:ind w:firstLine="283"/>
              <w:jc w:val="both"/>
            </w:pPr>
            <w:r>
              <w:rPr>
                <w:sz w:val="20"/>
              </w:rPr>
              <w:t xml:space="preserve">равенством прав участия в проводимых Правительством Ленинградской области или органами местного самоуправления на территории Ленинградской области конкурсах, тендерах, аукционах (за исключением закрытых);</w:t>
            </w:r>
          </w:p>
          <w:p>
            <w:pPr>
              <w:pStyle w:val="0"/>
              <w:ind w:firstLine="283"/>
              <w:jc w:val="both"/>
            </w:pPr>
            <w:r>
              <w:rPr>
                <w:sz w:val="20"/>
              </w:rPr>
              <w:t xml:space="preserve">равенством прав на осуществление инвестиционной деятельности в условиях режима государственной поддержки инвестиционной деятельности.</w:t>
            </w:r>
          </w:p>
          <w:p>
            <w:pPr>
              <w:pStyle w:val="0"/>
              <w:ind w:firstLine="283"/>
              <w:jc w:val="both"/>
            </w:pPr>
            <w:r>
              <w:rPr>
                <w:sz w:val="20"/>
              </w:rPr>
              <w:t xml:space="preserve">2.1.7. Инвестор имеет право пользоваться предоставленными по Договору налоговыми льготами по собственному усмотрению. При этом средства, полученные от предоставления налоговых льгот, но не израсходованные за отчетный период, могут быть израсходованы в следующих периодах.</w:t>
            </w:r>
          </w:p>
          <w:p>
            <w:pPr>
              <w:pStyle w:val="0"/>
              <w:ind w:firstLine="283"/>
              <w:jc w:val="both"/>
            </w:pPr>
            <w:r>
              <w:rPr>
                <w:sz w:val="20"/>
              </w:rPr>
              <w:t xml:space="preserve">2.1.8. Инвестор дает согласие на представление уполномоченными органами по запросу Ленинградской области информации, касающейся исполнения Договора, об объеме осуществленных Инвестором налоговых платежей и полученных налоговых льгот.</w:t>
            </w:r>
          </w:p>
          <w:p>
            <w:pPr>
              <w:pStyle w:val="0"/>
              <w:ind w:firstLine="283"/>
              <w:jc w:val="both"/>
            </w:pPr>
            <w:r>
              <w:rPr>
                <w:sz w:val="20"/>
              </w:rPr>
              <w:t xml:space="preserve">2.2. Ленинградская область по Договору имеет следующие права и обязанности:</w:t>
            </w:r>
          </w:p>
          <w:p>
            <w:pPr>
              <w:pStyle w:val="0"/>
              <w:ind w:firstLine="283"/>
              <w:jc w:val="both"/>
            </w:pPr>
            <w:r>
              <w:rPr>
                <w:sz w:val="20"/>
              </w:rPr>
              <w:t xml:space="preserve">Ленинградская область гарантирует Инвестору, что к нему не будут применяться действия, обязывающие либо приводящие к осуществлению дополнительных финансовых вложений, не связанных напрямую с реализацией инвестиционного проекта.</w:t>
            </w:r>
          </w:p>
        </w:tc>
      </w:tr>
      <w:tr>
        <w:tc>
          <w:tcPr>
            <w:gridSpan w:val="14"/>
            <w:tcW w:w="9071" w:type="dxa"/>
            <w:tcBorders>
              <w:top w:val="nil"/>
              <w:left w:val="nil"/>
              <w:bottom w:val="nil"/>
              <w:right w:val="nil"/>
            </w:tcBorders>
          </w:tcPr>
          <w:p>
            <w:pPr>
              <w:pStyle w:val="0"/>
            </w:pPr>
            <w:r>
              <w:rPr>
                <w:sz w:val="20"/>
              </w:rPr>
            </w:r>
          </w:p>
        </w:tc>
      </w:tr>
      <w:tr>
        <w:tc>
          <w:tcPr>
            <w:gridSpan w:val="14"/>
            <w:tcW w:w="9071" w:type="dxa"/>
            <w:tcBorders>
              <w:top w:val="nil"/>
              <w:left w:val="nil"/>
              <w:bottom w:val="nil"/>
              <w:right w:val="nil"/>
            </w:tcBorders>
          </w:tcPr>
          <w:p>
            <w:pPr>
              <w:pStyle w:val="0"/>
              <w:outlineLvl w:val="2"/>
              <w:jc w:val="center"/>
            </w:pPr>
            <w:r>
              <w:rPr>
                <w:sz w:val="20"/>
              </w:rPr>
              <w:t xml:space="preserve">3. Порядок осуществления Ленинградской областью контроля за соблюдением Инвестором условий Договора</w:t>
            </w:r>
          </w:p>
        </w:tc>
      </w:tr>
      <w:tr>
        <w:tc>
          <w:tcPr>
            <w:gridSpan w:val="14"/>
            <w:tcW w:w="9071" w:type="dxa"/>
            <w:tcBorders>
              <w:top w:val="nil"/>
              <w:left w:val="nil"/>
              <w:bottom w:val="nil"/>
              <w:right w:val="nil"/>
            </w:tcBorders>
          </w:tcPr>
          <w:p>
            <w:pPr>
              <w:pStyle w:val="0"/>
            </w:pPr>
            <w:r>
              <w:rPr>
                <w:sz w:val="20"/>
              </w:rPr>
            </w:r>
          </w:p>
        </w:tc>
      </w:tr>
      <w:tr>
        <w:tc>
          <w:tcPr>
            <w:gridSpan w:val="14"/>
            <w:tcW w:w="9071" w:type="dxa"/>
            <w:tcBorders>
              <w:top w:val="nil"/>
              <w:left w:val="nil"/>
              <w:bottom w:val="nil"/>
              <w:right w:val="nil"/>
            </w:tcBorders>
          </w:tcPr>
          <w:p>
            <w:pPr>
              <w:pStyle w:val="0"/>
              <w:ind w:firstLine="283"/>
              <w:jc w:val="both"/>
            </w:pPr>
            <w:r>
              <w:rPr>
                <w:sz w:val="20"/>
              </w:rPr>
              <w:t xml:space="preserve">Права и обязанности Ленинградской области, контроль за соблюдением Инвестором условий Договора осуществляются уполномоченным ею органом в соответствии с законодательством Российской Федерации и областным законодательством. Ленинградская область уведомляет Инвестора об органе, уполномоченном осуществлять от ее имени права и обязанности по Договору, в разумный срок до начала осуществления указанным органом возложенных на него полномочий по Договору.</w:t>
            </w:r>
          </w:p>
        </w:tc>
      </w:tr>
      <w:tr>
        <w:tc>
          <w:tcPr>
            <w:gridSpan w:val="14"/>
            <w:tcW w:w="9071" w:type="dxa"/>
            <w:tcBorders>
              <w:top w:val="nil"/>
              <w:left w:val="nil"/>
              <w:bottom w:val="nil"/>
              <w:right w:val="nil"/>
            </w:tcBorders>
          </w:tcPr>
          <w:p>
            <w:pPr>
              <w:pStyle w:val="0"/>
            </w:pPr>
            <w:r>
              <w:rPr>
                <w:sz w:val="20"/>
              </w:rPr>
            </w:r>
          </w:p>
        </w:tc>
      </w:tr>
      <w:tr>
        <w:tc>
          <w:tcPr>
            <w:gridSpan w:val="14"/>
            <w:tcW w:w="9071" w:type="dxa"/>
            <w:tcBorders>
              <w:top w:val="nil"/>
              <w:left w:val="nil"/>
              <w:bottom w:val="nil"/>
              <w:right w:val="nil"/>
            </w:tcBorders>
          </w:tcPr>
          <w:p>
            <w:pPr>
              <w:pStyle w:val="0"/>
              <w:outlineLvl w:val="2"/>
              <w:jc w:val="center"/>
            </w:pPr>
            <w:r>
              <w:rPr>
                <w:sz w:val="20"/>
              </w:rPr>
              <w:t xml:space="preserve">4. Срок действия Договора</w:t>
            </w:r>
          </w:p>
        </w:tc>
      </w:tr>
      <w:tr>
        <w:tc>
          <w:tcPr>
            <w:gridSpan w:val="14"/>
            <w:tcW w:w="9071" w:type="dxa"/>
            <w:tcBorders>
              <w:top w:val="nil"/>
              <w:left w:val="nil"/>
              <w:bottom w:val="nil"/>
              <w:right w:val="nil"/>
            </w:tcBorders>
          </w:tcPr>
          <w:p>
            <w:pPr>
              <w:pStyle w:val="0"/>
            </w:pPr>
            <w:r>
              <w:rPr>
                <w:sz w:val="20"/>
              </w:rPr>
            </w:r>
          </w:p>
        </w:tc>
      </w:tr>
      <w:tr>
        <w:tc>
          <w:tcPr>
            <w:gridSpan w:val="14"/>
            <w:tcW w:w="9071" w:type="dxa"/>
            <w:tcBorders>
              <w:top w:val="nil"/>
              <w:left w:val="nil"/>
              <w:bottom w:val="nil"/>
              <w:right w:val="nil"/>
            </w:tcBorders>
          </w:tcPr>
          <w:p>
            <w:pPr>
              <w:pStyle w:val="0"/>
              <w:ind w:firstLine="283"/>
              <w:jc w:val="both"/>
            </w:pPr>
            <w:r>
              <w:rPr>
                <w:sz w:val="20"/>
              </w:rPr>
              <w:t xml:space="preserve">4.1. Договор вступает в силу с момента его подписания Сторонами.</w:t>
            </w:r>
          </w:p>
          <w:p>
            <w:pPr>
              <w:pStyle w:val="0"/>
              <w:ind w:firstLine="283"/>
              <w:jc w:val="both"/>
            </w:pPr>
            <w:r>
              <w:rPr>
                <w:sz w:val="20"/>
              </w:rPr>
              <w:t xml:space="preserve">4.2. Срок действия Договора прекращается после окончания исполнения Сторонами всех обязательств по Договору.</w:t>
            </w:r>
          </w:p>
        </w:tc>
      </w:tr>
      <w:tr>
        <w:tc>
          <w:tcPr>
            <w:gridSpan w:val="14"/>
            <w:tcW w:w="9071" w:type="dxa"/>
            <w:tcBorders>
              <w:top w:val="nil"/>
              <w:left w:val="nil"/>
              <w:bottom w:val="nil"/>
              <w:right w:val="nil"/>
            </w:tcBorders>
          </w:tcPr>
          <w:p>
            <w:pPr>
              <w:pStyle w:val="0"/>
            </w:pPr>
            <w:r>
              <w:rPr>
                <w:sz w:val="20"/>
              </w:rPr>
            </w:r>
          </w:p>
        </w:tc>
      </w:tr>
      <w:tr>
        <w:tc>
          <w:tcPr>
            <w:gridSpan w:val="14"/>
            <w:tcW w:w="9071" w:type="dxa"/>
            <w:tcBorders>
              <w:top w:val="nil"/>
              <w:left w:val="nil"/>
              <w:bottom w:val="nil"/>
              <w:right w:val="nil"/>
            </w:tcBorders>
          </w:tcPr>
          <w:p>
            <w:pPr>
              <w:pStyle w:val="0"/>
              <w:outlineLvl w:val="2"/>
              <w:jc w:val="center"/>
            </w:pPr>
            <w:r>
              <w:rPr>
                <w:sz w:val="20"/>
              </w:rPr>
              <w:t xml:space="preserve">5. Разрешение споров</w:t>
            </w:r>
          </w:p>
        </w:tc>
      </w:tr>
      <w:tr>
        <w:tc>
          <w:tcPr>
            <w:gridSpan w:val="14"/>
            <w:tcW w:w="9071" w:type="dxa"/>
            <w:tcBorders>
              <w:top w:val="nil"/>
              <w:left w:val="nil"/>
              <w:bottom w:val="nil"/>
              <w:right w:val="nil"/>
            </w:tcBorders>
          </w:tcPr>
          <w:p>
            <w:pPr>
              <w:pStyle w:val="0"/>
            </w:pPr>
            <w:r>
              <w:rPr>
                <w:sz w:val="20"/>
              </w:rPr>
            </w:r>
          </w:p>
        </w:tc>
      </w:tr>
      <w:tr>
        <w:tc>
          <w:tcPr>
            <w:gridSpan w:val="14"/>
            <w:tcW w:w="9071" w:type="dxa"/>
            <w:tcBorders>
              <w:top w:val="nil"/>
              <w:left w:val="nil"/>
              <w:bottom w:val="nil"/>
              <w:right w:val="nil"/>
            </w:tcBorders>
          </w:tcPr>
          <w:bookmarkStart w:id="406" w:name="P406"/>
          <w:bookmarkEnd w:id="406"/>
          <w:p>
            <w:pPr>
              <w:pStyle w:val="0"/>
              <w:ind w:firstLine="283"/>
              <w:jc w:val="both"/>
            </w:pPr>
            <w:r>
              <w:rPr>
                <w:sz w:val="20"/>
              </w:rPr>
              <w:t xml:space="preserve">5.1. При возникновении споров и конфликтных ситуаций в связи с деятельностью Инвестора и выполнением Сторонами условий Договора они разрешаются путем переговоров между уполномоченными представителями Сторон в соответствии с законодательством Российской Федерации, областным законодательством и Договором.</w:t>
            </w:r>
          </w:p>
          <w:p>
            <w:pPr>
              <w:pStyle w:val="0"/>
              <w:ind w:firstLine="283"/>
              <w:jc w:val="both"/>
            </w:pPr>
            <w:r>
              <w:rPr>
                <w:sz w:val="20"/>
              </w:rPr>
              <w:t xml:space="preserve">5.2. Претензия по исполнению условий Договора, предъявленная одной из Сторон, должна быть рассмотрена другой Стороной не позднее 15 календарных дней с момента ее получения. В этот же срок должны быть проведены переговоры в соответствии с </w:t>
            </w:r>
            <w:hyperlink w:history="0" w:anchor="P406" w:tooltip="5.1. При возникновении споров и конфликтных ситуаций в связи с деятельностью Инвестора и выполнением Сторонами условий Договора они разрешаются путем переговоров между уполномоченными представителями Сторон в соответствии с законодательством Российской Федерации, областным законодательством и Договором.">
              <w:r>
                <w:rPr>
                  <w:sz w:val="20"/>
                  <w:color w:val="0000ff"/>
                </w:rPr>
                <w:t xml:space="preserve">пунктом 5.1</w:t>
              </w:r>
            </w:hyperlink>
            <w:r>
              <w:rPr>
                <w:sz w:val="20"/>
              </w:rPr>
              <w:t xml:space="preserve"> Договора.</w:t>
            </w:r>
          </w:p>
        </w:tc>
      </w:tr>
      <w:tr>
        <w:tc>
          <w:tcPr>
            <w:gridSpan w:val="14"/>
            <w:tcW w:w="9071" w:type="dxa"/>
            <w:tcBorders>
              <w:top w:val="nil"/>
              <w:left w:val="nil"/>
              <w:bottom w:val="nil"/>
              <w:right w:val="nil"/>
            </w:tcBorders>
          </w:tcPr>
          <w:p>
            <w:pPr>
              <w:pStyle w:val="0"/>
            </w:pPr>
            <w:r>
              <w:rPr>
                <w:sz w:val="20"/>
              </w:rPr>
            </w:r>
          </w:p>
        </w:tc>
      </w:tr>
      <w:tr>
        <w:tc>
          <w:tcPr>
            <w:gridSpan w:val="14"/>
            <w:tcW w:w="9071" w:type="dxa"/>
            <w:tcBorders>
              <w:top w:val="nil"/>
              <w:left w:val="nil"/>
              <w:bottom w:val="nil"/>
              <w:right w:val="nil"/>
            </w:tcBorders>
          </w:tcPr>
          <w:p>
            <w:pPr>
              <w:pStyle w:val="0"/>
              <w:outlineLvl w:val="2"/>
              <w:jc w:val="center"/>
            </w:pPr>
            <w:r>
              <w:rPr>
                <w:sz w:val="20"/>
              </w:rPr>
              <w:t xml:space="preserve">6. Изменение и расторжение Договора</w:t>
            </w:r>
          </w:p>
        </w:tc>
      </w:tr>
      <w:tr>
        <w:tc>
          <w:tcPr>
            <w:gridSpan w:val="14"/>
            <w:tcW w:w="9071" w:type="dxa"/>
            <w:tcBorders>
              <w:top w:val="nil"/>
              <w:left w:val="nil"/>
              <w:bottom w:val="nil"/>
              <w:right w:val="nil"/>
            </w:tcBorders>
          </w:tcPr>
          <w:p>
            <w:pPr>
              <w:pStyle w:val="0"/>
            </w:pPr>
            <w:r>
              <w:rPr>
                <w:sz w:val="20"/>
              </w:rPr>
            </w:r>
          </w:p>
        </w:tc>
      </w:tr>
      <w:tr>
        <w:tc>
          <w:tcPr>
            <w:gridSpan w:val="14"/>
            <w:tcW w:w="9071" w:type="dxa"/>
            <w:tcBorders>
              <w:top w:val="nil"/>
              <w:left w:val="nil"/>
              <w:bottom w:val="nil"/>
              <w:right w:val="nil"/>
            </w:tcBorders>
          </w:tcPr>
          <w:bookmarkStart w:id="411" w:name="P411"/>
          <w:bookmarkEnd w:id="411"/>
          <w:p>
            <w:pPr>
              <w:pStyle w:val="0"/>
              <w:ind w:firstLine="283"/>
              <w:jc w:val="both"/>
            </w:pPr>
            <w:r>
              <w:rPr>
                <w:sz w:val="20"/>
              </w:rPr>
              <w:t xml:space="preserve">6.1. Внесение изменений в Договор осуществляется посредством заключения дополнительного соглашения к Договору (далее - Дополнительное соглашение) в следующих случаях:</w:t>
            </w:r>
          </w:p>
          <w:p>
            <w:pPr>
              <w:pStyle w:val="0"/>
              <w:ind w:firstLine="283"/>
              <w:jc w:val="both"/>
            </w:pPr>
            <w:r>
              <w:rPr>
                <w:sz w:val="20"/>
              </w:rPr>
              <w:t xml:space="preserve">а) изменение объема вложений, осуществленных в рамках инвестиционного проекта и(или) увеличения периода предоставления режима государственной поддержки инвестиционной деятельности;</w:t>
            </w:r>
          </w:p>
          <w:p>
            <w:pPr>
              <w:pStyle w:val="0"/>
              <w:ind w:firstLine="283"/>
              <w:jc w:val="both"/>
            </w:pPr>
            <w:r>
              <w:rPr>
                <w:sz w:val="20"/>
              </w:rPr>
              <w:t xml:space="preserve">б) корректировка (уменьшение) указанного в Договоре периода применения режима государственной поддержки инвестиционной деятельности при отчуждении (выбытии) объектов основных средств, предусмотренном </w:t>
            </w:r>
            <w:hyperlink w:history="0" r:id="rId63"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статьей 5</w:t>
              </w:r>
            </w:hyperlink>
            <w:r>
              <w:rPr>
                <w:sz w:val="20"/>
              </w:rPr>
              <w:t xml:space="preserve"> областного закона от 29 декабря 2012 года N 113-оз.</w:t>
            </w:r>
          </w:p>
          <w:p>
            <w:pPr>
              <w:pStyle w:val="0"/>
              <w:ind w:firstLine="283"/>
              <w:jc w:val="both"/>
            </w:pPr>
            <w:r>
              <w:rPr>
                <w:sz w:val="20"/>
              </w:rPr>
              <w:t xml:space="preserve">6.2. В случае возникновения в период действия Договора обстоятельств непреодолимой силы, то есть чрезвычайных и непредотвратимых при данных условиях обстоятельств, препятствующих полностью или частично исполнению обязательств по Договору (а именно: пожаров, стихийных бедствий, блокад, общественных волнений, беспорядков, запрещения экспорта и импорта, каких бы то ни было военных действий либо других не зависящих от Сторон обстоятельств), срок исполнения обязательств отодвигается на период действия этих обстоятельств, определенный с согласия обеих Сторон и оформленный в виде Дополнительного соглашения к Договору, при условии направления в течение 10 календарных дней соответствующего уведомления Стороной, для которой эти обстоятельства наступили, другой Стороны, если иное не предусмотрено Договором. Наступление обстоятельств непреодолимой силы должно быть подтверждено официальным документом, выданным уполномоченной организацией.</w:t>
            </w:r>
          </w:p>
          <w:p>
            <w:pPr>
              <w:pStyle w:val="0"/>
              <w:ind w:firstLine="283"/>
              <w:jc w:val="both"/>
            </w:pPr>
            <w:r>
              <w:rPr>
                <w:sz w:val="20"/>
              </w:rPr>
              <w:t xml:space="preserve">В случае наступления обстоятельств непреодолимой силы исполнение Договора может быть отложено на срок не более 12 месяцев, по истечении которых Договор может быть расторгнут.</w:t>
            </w:r>
          </w:p>
          <w:p>
            <w:pPr>
              <w:pStyle w:val="0"/>
              <w:ind w:firstLine="283"/>
              <w:jc w:val="both"/>
            </w:pPr>
            <w:r>
              <w:rPr>
                <w:sz w:val="20"/>
              </w:rPr>
              <w:t xml:space="preserve">6.3. Договор может быть расторгнут в следующих случаях:</w:t>
            </w:r>
          </w:p>
          <w:p>
            <w:pPr>
              <w:pStyle w:val="0"/>
              <w:ind w:firstLine="283"/>
              <w:jc w:val="both"/>
            </w:pPr>
            <w:r>
              <w:rPr>
                <w:sz w:val="20"/>
              </w:rPr>
              <w:t xml:space="preserve">а) по соглашению Сторон;</w:t>
            </w:r>
          </w:p>
          <w:p>
            <w:pPr>
              <w:pStyle w:val="0"/>
              <w:ind w:firstLine="283"/>
              <w:jc w:val="both"/>
            </w:pPr>
            <w:r>
              <w:rPr>
                <w:sz w:val="20"/>
              </w:rPr>
              <w:t xml:space="preserve">б) по инициативе Ленинградской области в случае:</w:t>
            </w:r>
          </w:p>
          <w:p>
            <w:pPr>
              <w:pStyle w:val="0"/>
              <w:ind w:firstLine="283"/>
              <w:jc w:val="both"/>
            </w:pPr>
            <w:r>
              <w:rPr>
                <w:sz w:val="20"/>
              </w:rPr>
              <w:t xml:space="preserve">нарушения Инвестором условий и обязательств, принятых в соответствии с Договором;</w:t>
            </w:r>
          </w:p>
          <w:p>
            <w:pPr>
              <w:pStyle w:val="0"/>
              <w:ind w:firstLine="283"/>
              <w:jc w:val="both"/>
            </w:pPr>
            <w:r>
              <w:rPr>
                <w:sz w:val="20"/>
              </w:rPr>
              <w:t xml:space="preserve">нарушения Инвестором требований областного </w:t>
            </w:r>
            <w:hyperlink w:history="0" r:id="rId64"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закона</w:t>
              </w:r>
            </w:hyperlink>
            <w:r>
              <w:rPr>
                <w:sz w:val="20"/>
              </w:rPr>
              <w:t xml:space="preserve"> от 29 декабря 2012 года N 113-оз;</w:t>
            </w:r>
          </w:p>
          <w:p>
            <w:pPr>
              <w:pStyle w:val="0"/>
              <w:ind w:firstLine="283"/>
              <w:jc w:val="both"/>
            </w:pPr>
            <w:r>
              <w:rPr>
                <w:sz w:val="20"/>
              </w:rPr>
              <w:t xml:space="preserve">нарушения Инвестором Порядка предоставления режима государственной поддержки инвестиционной деятельности на территории Ленинградской области, утвержденного постановлением Правительства Ленинградской области;</w:t>
            </w:r>
          </w:p>
          <w:p>
            <w:pPr>
              <w:pStyle w:val="0"/>
              <w:ind w:firstLine="283"/>
              <w:jc w:val="both"/>
            </w:pPr>
            <w:r>
              <w:rPr>
                <w:sz w:val="20"/>
              </w:rPr>
              <w:t xml:space="preserve">банкротства Инвестора;</w:t>
            </w:r>
          </w:p>
          <w:p>
            <w:pPr>
              <w:pStyle w:val="0"/>
              <w:ind w:firstLine="283"/>
              <w:jc w:val="both"/>
            </w:pPr>
            <w:r>
              <w:rPr>
                <w:sz w:val="20"/>
              </w:rPr>
              <w:t xml:space="preserve">в) по инициативе Инвестора в случае неисполнения Ленинградской областью обязанностей по Договору.</w:t>
            </w:r>
          </w:p>
        </w:tc>
      </w:tr>
      <w:tr>
        <w:tc>
          <w:tcPr>
            <w:gridSpan w:val="14"/>
            <w:tcW w:w="9071" w:type="dxa"/>
            <w:tcBorders>
              <w:top w:val="nil"/>
              <w:left w:val="nil"/>
              <w:bottom w:val="nil"/>
              <w:right w:val="nil"/>
            </w:tcBorders>
          </w:tcPr>
          <w:p>
            <w:pPr>
              <w:pStyle w:val="0"/>
            </w:pPr>
            <w:r>
              <w:rPr>
                <w:sz w:val="20"/>
              </w:rPr>
            </w:r>
          </w:p>
        </w:tc>
      </w:tr>
      <w:tr>
        <w:tc>
          <w:tcPr>
            <w:gridSpan w:val="14"/>
            <w:tcW w:w="9071" w:type="dxa"/>
            <w:tcBorders>
              <w:top w:val="nil"/>
              <w:left w:val="nil"/>
              <w:bottom w:val="nil"/>
              <w:right w:val="nil"/>
            </w:tcBorders>
          </w:tcPr>
          <w:p>
            <w:pPr>
              <w:pStyle w:val="0"/>
              <w:outlineLvl w:val="2"/>
              <w:jc w:val="center"/>
            </w:pPr>
            <w:r>
              <w:rPr>
                <w:sz w:val="20"/>
              </w:rPr>
              <w:t xml:space="preserve">7. Прочие условия</w:t>
            </w:r>
          </w:p>
        </w:tc>
      </w:tr>
      <w:tr>
        <w:tc>
          <w:tcPr>
            <w:gridSpan w:val="14"/>
            <w:tcW w:w="9071" w:type="dxa"/>
            <w:tcBorders>
              <w:top w:val="nil"/>
              <w:left w:val="nil"/>
              <w:bottom w:val="nil"/>
              <w:right w:val="nil"/>
            </w:tcBorders>
          </w:tcPr>
          <w:p>
            <w:pPr>
              <w:pStyle w:val="0"/>
            </w:pPr>
            <w:r>
              <w:rPr>
                <w:sz w:val="20"/>
              </w:rPr>
            </w:r>
          </w:p>
        </w:tc>
      </w:tr>
      <w:tr>
        <w:tc>
          <w:tcPr>
            <w:gridSpan w:val="14"/>
            <w:tcW w:w="9071" w:type="dxa"/>
            <w:tcBorders>
              <w:top w:val="nil"/>
              <w:left w:val="nil"/>
              <w:bottom w:val="nil"/>
              <w:right w:val="nil"/>
            </w:tcBorders>
          </w:tcPr>
          <w:p>
            <w:pPr>
              <w:pStyle w:val="0"/>
              <w:ind w:firstLine="283"/>
              <w:jc w:val="both"/>
            </w:pPr>
            <w:r>
              <w:rPr>
                <w:sz w:val="20"/>
              </w:rPr>
              <w:t xml:space="preserve">7.1. Отношения Сторон, не урегулированные Договором, регулируются действующим законодательством Российской Федерации и областным законодательством.</w:t>
            </w:r>
          </w:p>
          <w:p>
            <w:pPr>
              <w:pStyle w:val="0"/>
              <w:ind w:firstLine="283"/>
              <w:jc w:val="both"/>
            </w:pPr>
            <w:r>
              <w:rPr>
                <w:sz w:val="20"/>
              </w:rPr>
              <w:t xml:space="preserve">7.2. Если одно из положений Договора является или становится незаконным, недействительным или невыполнимым по действующему или вновь принятому законодательству в течение срока действия Договора, такое положение изымается из текста Договора, а Договор толкуется и применяется так, как если бы подобное незаконное, недействительное или невыполнимое условие никогда не было его частью. Оставшиеся положения Договора сохраняют полную юридическую силу, на их действие не влияет незаконное, недействительное или невыполнимое положение или его изъятие из Договора.</w:t>
            </w:r>
          </w:p>
          <w:p>
            <w:pPr>
              <w:pStyle w:val="0"/>
              <w:ind w:firstLine="283"/>
              <w:jc w:val="both"/>
            </w:pPr>
            <w:r>
              <w:rPr>
                <w:sz w:val="20"/>
              </w:rPr>
              <w:t xml:space="preserve">7.3. Договор заключен в четырех экземплярах на русском языке, имеющих одинаковую юридическую силу, по два экземпляра для каждой из Сторон.</w:t>
            </w:r>
          </w:p>
        </w:tc>
      </w:tr>
      <w:tr>
        <w:tc>
          <w:tcPr>
            <w:gridSpan w:val="14"/>
            <w:tcW w:w="9071" w:type="dxa"/>
            <w:tcBorders>
              <w:top w:val="nil"/>
              <w:left w:val="nil"/>
              <w:bottom w:val="nil"/>
              <w:right w:val="nil"/>
            </w:tcBorders>
          </w:tcPr>
          <w:p>
            <w:pPr>
              <w:pStyle w:val="0"/>
            </w:pPr>
            <w:r>
              <w:rPr>
                <w:sz w:val="20"/>
              </w:rPr>
            </w:r>
          </w:p>
        </w:tc>
      </w:tr>
      <w:tr>
        <w:tc>
          <w:tcPr>
            <w:gridSpan w:val="14"/>
            <w:tcW w:w="9071" w:type="dxa"/>
            <w:tcBorders>
              <w:top w:val="nil"/>
              <w:left w:val="nil"/>
              <w:bottom w:val="nil"/>
              <w:right w:val="nil"/>
            </w:tcBorders>
          </w:tcPr>
          <w:p>
            <w:pPr>
              <w:pStyle w:val="0"/>
              <w:jc w:val="center"/>
            </w:pPr>
            <w:r>
              <w:rPr>
                <w:sz w:val="20"/>
              </w:rPr>
              <w:t xml:space="preserve">8. Реквизиты и подписи Сторон</w:t>
            </w:r>
          </w:p>
        </w:tc>
      </w:tr>
      <w:tr>
        <w:tc>
          <w:tcPr>
            <w:gridSpan w:val="14"/>
            <w:tcW w:w="9071" w:type="dxa"/>
            <w:tcBorders>
              <w:top w:val="nil"/>
              <w:left w:val="nil"/>
              <w:bottom w:val="nil"/>
              <w:right w:val="nil"/>
            </w:tcBorders>
          </w:tcPr>
          <w:p>
            <w:pPr>
              <w:pStyle w:val="0"/>
              <w:jc w:val="center"/>
            </w:pPr>
            <w:r>
              <w:rPr>
                <w:sz w:val="20"/>
              </w:rPr>
            </w:r>
          </w:p>
        </w:tc>
      </w:tr>
      <w:tr>
        <w:tc>
          <w:tcPr>
            <w:gridSpan w:val="7"/>
            <w:tcW w:w="4438" w:type="dxa"/>
            <w:tcBorders>
              <w:top w:val="nil"/>
              <w:left w:val="nil"/>
              <w:bottom w:val="nil"/>
              <w:right w:val="nil"/>
            </w:tcBorders>
          </w:tcPr>
          <w:p>
            <w:pPr>
              <w:pStyle w:val="0"/>
              <w:jc w:val="center"/>
            </w:pPr>
            <w:r>
              <w:rPr>
                <w:sz w:val="20"/>
              </w:rPr>
              <w:t xml:space="preserve">Ленинградская область</w:t>
            </w:r>
          </w:p>
          <w:p>
            <w:pPr>
              <w:pStyle w:val="0"/>
              <w:jc w:val="center"/>
            </w:pPr>
            <w:r>
              <w:rPr>
                <w:sz w:val="20"/>
              </w:rPr>
              <w:t xml:space="preserve">Губернатор Ленинградской области</w:t>
            </w:r>
          </w:p>
        </w:tc>
        <w:tc>
          <w:tcPr>
            <w:tcW w:w="328" w:type="dxa"/>
            <w:tcBorders>
              <w:top w:val="nil"/>
              <w:left w:val="nil"/>
              <w:bottom w:val="nil"/>
              <w:right w:val="nil"/>
            </w:tcBorders>
          </w:tcPr>
          <w:p>
            <w:pPr>
              <w:pStyle w:val="0"/>
            </w:pPr>
            <w:r>
              <w:rPr>
                <w:sz w:val="20"/>
              </w:rPr>
            </w:r>
          </w:p>
        </w:tc>
        <w:tc>
          <w:tcPr>
            <w:gridSpan w:val="6"/>
            <w:tcW w:w="4305" w:type="dxa"/>
            <w:tcBorders>
              <w:top w:val="nil"/>
              <w:left w:val="nil"/>
              <w:bottom w:val="nil"/>
              <w:right w:val="nil"/>
            </w:tcBorders>
          </w:tcPr>
          <w:p>
            <w:pPr>
              <w:pStyle w:val="0"/>
              <w:jc w:val="center"/>
            </w:pPr>
            <w:r>
              <w:rPr>
                <w:sz w:val="20"/>
              </w:rPr>
              <w:t xml:space="preserve">Инвестор</w:t>
            </w:r>
          </w:p>
        </w:tc>
      </w:tr>
      <w:tr>
        <w:tc>
          <w:tcPr>
            <w:gridSpan w:val="7"/>
            <w:tcW w:w="4438" w:type="dxa"/>
            <w:tcBorders>
              <w:top w:val="nil"/>
              <w:left w:val="nil"/>
              <w:bottom w:val="single" w:sz="4"/>
              <w:right w:val="nil"/>
            </w:tcBorders>
          </w:tcPr>
          <w:p>
            <w:pPr>
              <w:pStyle w:val="0"/>
            </w:pPr>
            <w:r>
              <w:rPr>
                <w:sz w:val="20"/>
              </w:rPr>
            </w:r>
          </w:p>
        </w:tc>
        <w:tc>
          <w:tcPr>
            <w:tcW w:w="328" w:type="dxa"/>
            <w:tcBorders>
              <w:top w:val="nil"/>
              <w:left w:val="nil"/>
              <w:bottom w:val="nil"/>
              <w:right w:val="nil"/>
            </w:tcBorders>
          </w:tcPr>
          <w:p>
            <w:pPr>
              <w:pStyle w:val="0"/>
            </w:pPr>
            <w:r>
              <w:rPr>
                <w:sz w:val="20"/>
              </w:rPr>
            </w:r>
          </w:p>
        </w:tc>
        <w:tc>
          <w:tcPr>
            <w:gridSpan w:val="6"/>
            <w:tcW w:w="4305" w:type="dxa"/>
            <w:tcBorders>
              <w:top w:val="nil"/>
              <w:left w:val="nil"/>
              <w:bottom w:val="single" w:sz="4"/>
              <w:right w:val="nil"/>
            </w:tcBorders>
          </w:tcPr>
          <w:p>
            <w:pPr>
              <w:pStyle w:val="0"/>
            </w:pPr>
            <w:r>
              <w:rPr>
                <w:sz w:val="20"/>
              </w:rPr>
            </w:r>
          </w:p>
        </w:tc>
      </w:tr>
      <w:tr>
        <w:tc>
          <w:tcPr>
            <w:gridSpan w:val="7"/>
            <w:tcW w:w="4438" w:type="dxa"/>
            <w:tcBorders>
              <w:top w:val="single" w:sz="4"/>
              <w:left w:val="nil"/>
              <w:bottom w:val="nil"/>
              <w:right w:val="nil"/>
            </w:tcBorders>
          </w:tcPr>
          <w:p>
            <w:pPr>
              <w:pStyle w:val="0"/>
              <w:jc w:val="center"/>
            </w:pPr>
            <w:r>
              <w:rPr>
                <w:sz w:val="20"/>
              </w:rPr>
              <w:t xml:space="preserve">(юридический адрес, реквизиты Стороны)</w:t>
            </w:r>
          </w:p>
        </w:tc>
        <w:tc>
          <w:tcPr>
            <w:tcW w:w="328" w:type="dxa"/>
            <w:tcBorders>
              <w:top w:val="nil"/>
              <w:left w:val="nil"/>
              <w:bottom w:val="nil"/>
              <w:right w:val="nil"/>
            </w:tcBorders>
          </w:tcPr>
          <w:p>
            <w:pPr>
              <w:pStyle w:val="0"/>
            </w:pPr>
            <w:r>
              <w:rPr>
                <w:sz w:val="20"/>
              </w:rPr>
            </w:r>
          </w:p>
        </w:tc>
        <w:tc>
          <w:tcPr>
            <w:gridSpan w:val="6"/>
            <w:tcW w:w="4305" w:type="dxa"/>
            <w:tcBorders>
              <w:top w:val="single" w:sz="4"/>
              <w:left w:val="nil"/>
              <w:bottom w:val="nil"/>
              <w:right w:val="nil"/>
            </w:tcBorders>
          </w:tcPr>
          <w:p>
            <w:pPr>
              <w:pStyle w:val="0"/>
              <w:jc w:val="center"/>
            </w:pPr>
            <w:r>
              <w:rPr>
                <w:sz w:val="20"/>
              </w:rPr>
              <w:t xml:space="preserve">(юридический адрес, реквизиты Стороны)</w:t>
            </w:r>
          </w:p>
        </w:tc>
      </w:tr>
      <w:tr>
        <w:tc>
          <w:tcPr>
            <w:tcW w:w="1019" w:type="dxa"/>
            <w:tcBorders>
              <w:top w:val="nil"/>
              <w:left w:val="nil"/>
              <w:bottom w:val="single" w:sz="4"/>
              <w:right w:val="nil"/>
            </w:tcBorders>
          </w:tcPr>
          <w:p>
            <w:pPr>
              <w:pStyle w:val="0"/>
            </w:pPr>
            <w:r>
              <w:rPr>
                <w:sz w:val="20"/>
              </w:rPr>
            </w:r>
          </w:p>
        </w:tc>
        <w:tc>
          <w:tcPr>
            <w:tcW w:w="568" w:type="dxa"/>
            <w:tcBorders>
              <w:top w:val="nil"/>
              <w:left w:val="nil"/>
              <w:bottom w:val="nil"/>
              <w:right w:val="nil"/>
            </w:tcBorders>
          </w:tcPr>
          <w:p>
            <w:pPr>
              <w:pStyle w:val="0"/>
              <w:jc w:val="center"/>
            </w:pPr>
            <w:r>
              <w:rPr>
                <w:sz w:val="20"/>
              </w:rPr>
              <w:t xml:space="preserve">/</w:t>
            </w:r>
          </w:p>
        </w:tc>
        <w:tc>
          <w:tcPr>
            <w:gridSpan w:val="4"/>
            <w:tcW w:w="2325" w:type="dxa"/>
            <w:tcBorders>
              <w:top w:val="nil"/>
              <w:left w:val="nil"/>
              <w:bottom w:val="single" w:sz="4"/>
              <w:right w:val="nil"/>
            </w:tcBorders>
          </w:tcPr>
          <w:p>
            <w:pPr>
              <w:pStyle w:val="0"/>
              <w:jc w:val="both"/>
            </w:pPr>
            <w:r>
              <w:rPr>
                <w:sz w:val="20"/>
              </w:rPr>
            </w:r>
          </w:p>
        </w:tc>
        <w:tc>
          <w:tcPr>
            <w:tcW w:w="526" w:type="dxa"/>
            <w:tcBorders>
              <w:top w:val="nil"/>
              <w:left w:val="nil"/>
              <w:bottom w:val="nil"/>
              <w:right w:val="nil"/>
            </w:tcBorders>
          </w:tcPr>
          <w:p>
            <w:pPr>
              <w:pStyle w:val="0"/>
              <w:jc w:val="both"/>
            </w:pPr>
            <w:r>
              <w:rPr>
                <w:sz w:val="20"/>
              </w:rPr>
              <w:t xml:space="preserve">/</w:t>
            </w:r>
          </w:p>
        </w:tc>
        <w:tc>
          <w:tcPr>
            <w:tcW w:w="328" w:type="dxa"/>
            <w:tcBorders>
              <w:top w:val="nil"/>
              <w:left w:val="nil"/>
              <w:bottom w:val="nil"/>
              <w:right w:val="nil"/>
            </w:tcBorders>
          </w:tcPr>
          <w:p>
            <w:pPr>
              <w:pStyle w:val="0"/>
            </w:pPr>
            <w:r>
              <w:rPr>
                <w:sz w:val="20"/>
              </w:rPr>
            </w:r>
          </w:p>
        </w:tc>
        <w:tc>
          <w:tcPr>
            <w:gridSpan w:val="2"/>
            <w:tcW w:w="1069"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gridSpan w:val="2"/>
            <w:tcW w:w="2551" w:type="dxa"/>
            <w:tcBorders>
              <w:top w:val="nil"/>
              <w:left w:val="nil"/>
              <w:bottom w:val="single" w:sz="4"/>
              <w:right w:val="nil"/>
            </w:tcBorders>
          </w:tcPr>
          <w:p>
            <w:pPr>
              <w:pStyle w:val="0"/>
              <w:jc w:val="both"/>
            </w:pPr>
            <w:r>
              <w:rPr>
                <w:sz w:val="20"/>
              </w:rPr>
            </w:r>
          </w:p>
        </w:tc>
        <w:tc>
          <w:tcPr>
            <w:tcW w:w="345" w:type="dxa"/>
            <w:tcBorders>
              <w:top w:val="nil"/>
              <w:left w:val="nil"/>
              <w:bottom w:val="nil"/>
              <w:right w:val="nil"/>
            </w:tcBorders>
          </w:tcPr>
          <w:p>
            <w:pPr>
              <w:pStyle w:val="0"/>
              <w:jc w:val="both"/>
            </w:pPr>
            <w:r>
              <w:rPr>
                <w:sz w:val="20"/>
              </w:rPr>
              <w:t xml:space="preserve">/</w:t>
            </w:r>
          </w:p>
        </w:tc>
      </w:tr>
      <w:tr>
        <w:tc>
          <w:tcPr>
            <w:tcW w:w="1019" w:type="dxa"/>
            <w:tcBorders>
              <w:top w:val="single" w:sz="4"/>
              <w:left w:val="nil"/>
              <w:bottom w:val="nil"/>
              <w:right w:val="nil"/>
            </w:tcBorders>
          </w:tcPr>
          <w:p>
            <w:pPr>
              <w:pStyle w:val="0"/>
              <w:jc w:val="center"/>
            </w:pPr>
            <w:r>
              <w:rPr>
                <w:sz w:val="20"/>
              </w:rPr>
              <w:t xml:space="preserve">(подпись)</w:t>
            </w:r>
          </w:p>
        </w:tc>
        <w:tc>
          <w:tcPr>
            <w:tcW w:w="568" w:type="dxa"/>
            <w:tcBorders>
              <w:top w:val="nil"/>
              <w:left w:val="nil"/>
              <w:bottom w:val="nil"/>
              <w:right w:val="nil"/>
            </w:tcBorders>
          </w:tcPr>
          <w:p>
            <w:pPr>
              <w:pStyle w:val="0"/>
              <w:jc w:val="both"/>
            </w:pPr>
            <w:r>
              <w:rPr>
                <w:sz w:val="20"/>
              </w:rPr>
            </w:r>
          </w:p>
        </w:tc>
        <w:tc>
          <w:tcPr>
            <w:gridSpan w:val="4"/>
            <w:tcW w:w="2325" w:type="dxa"/>
            <w:tcBorders>
              <w:top w:val="single" w:sz="4"/>
              <w:left w:val="nil"/>
              <w:bottom w:val="nil"/>
              <w:right w:val="nil"/>
            </w:tcBorders>
          </w:tcPr>
          <w:p>
            <w:pPr>
              <w:pStyle w:val="0"/>
              <w:jc w:val="center"/>
            </w:pPr>
            <w:r>
              <w:rPr>
                <w:sz w:val="20"/>
              </w:rPr>
              <w:t xml:space="preserve">(фамилия, инициалы)</w:t>
            </w:r>
          </w:p>
        </w:tc>
        <w:tc>
          <w:tcPr>
            <w:tcW w:w="526" w:type="dxa"/>
            <w:tcBorders>
              <w:top w:val="nil"/>
              <w:left w:val="nil"/>
              <w:bottom w:val="nil"/>
              <w:right w:val="nil"/>
            </w:tcBorders>
          </w:tcPr>
          <w:p>
            <w:pPr>
              <w:pStyle w:val="0"/>
              <w:jc w:val="both"/>
            </w:pPr>
            <w:r>
              <w:rPr>
                <w:sz w:val="20"/>
              </w:rPr>
            </w:r>
          </w:p>
        </w:tc>
        <w:tc>
          <w:tcPr>
            <w:tcW w:w="328" w:type="dxa"/>
            <w:tcBorders>
              <w:top w:val="nil"/>
              <w:left w:val="nil"/>
              <w:bottom w:val="nil"/>
              <w:right w:val="nil"/>
            </w:tcBorders>
          </w:tcPr>
          <w:p>
            <w:pPr>
              <w:pStyle w:val="0"/>
            </w:pPr>
            <w:r>
              <w:rPr>
                <w:sz w:val="20"/>
              </w:rPr>
            </w:r>
          </w:p>
        </w:tc>
        <w:tc>
          <w:tcPr>
            <w:gridSpan w:val="2"/>
            <w:tcW w:w="1069"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both"/>
            </w:pPr>
            <w:r>
              <w:rPr>
                <w:sz w:val="20"/>
              </w:rPr>
            </w:r>
          </w:p>
        </w:tc>
        <w:tc>
          <w:tcPr>
            <w:gridSpan w:val="2"/>
            <w:tcW w:w="2551" w:type="dxa"/>
            <w:tcBorders>
              <w:top w:val="single" w:sz="4"/>
              <w:left w:val="nil"/>
              <w:bottom w:val="nil"/>
              <w:right w:val="nil"/>
            </w:tcBorders>
          </w:tcPr>
          <w:p>
            <w:pPr>
              <w:pStyle w:val="0"/>
              <w:jc w:val="center"/>
            </w:pPr>
            <w:r>
              <w:rPr>
                <w:sz w:val="20"/>
              </w:rPr>
              <w:t xml:space="preserve">(фамилия, инициалы)</w:t>
            </w:r>
          </w:p>
        </w:tc>
        <w:tc>
          <w:tcPr>
            <w:tcW w:w="345" w:type="dxa"/>
            <w:tcBorders>
              <w:top w:val="nil"/>
              <w:left w:val="nil"/>
              <w:bottom w:val="nil"/>
              <w:right w:val="nil"/>
            </w:tcBorders>
          </w:tcPr>
          <w:p>
            <w:pPr>
              <w:pStyle w:val="0"/>
              <w:jc w:val="both"/>
            </w:pPr>
            <w:r>
              <w:rPr>
                <w:sz w:val="20"/>
              </w:rPr>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w:t>
      </w:r>
    </w:p>
    <w:p>
      <w:pPr>
        <w:pStyle w:val="0"/>
        <w:jc w:val="right"/>
      </w:pPr>
      <w:r>
        <w:rPr>
          <w:sz w:val="20"/>
        </w:rPr>
        <w:t xml:space="preserve">к Договору...</w:t>
      </w:r>
    </w:p>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69" w:name="P469"/>
          <w:bookmarkEnd w:id="469"/>
          <w:p>
            <w:pPr>
              <w:pStyle w:val="0"/>
              <w:jc w:val="center"/>
            </w:pPr>
            <w:r>
              <w:rPr>
                <w:sz w:val="20"/>
              </w:rPr>
              <w:t xml:space="preserve">ПЕРЕЧЕНЬ</w:t>
            </w:r>
          </w:p>
          <w:p>
            <w:pPr>
              <w:pStyle w:val="0"/>
              <w:jc w:val="center"/>
            </w:pPr>
            <w:r>
              <w:rPr>
                <w:sz w:val="20"/>
              </w:rPr>
              <w:t xml:space="preserve">объектов основных средств (увеличения стоимости основных</w:t>
            </w:r>
          </w:p>
          <w:p>
            <w:pPr>
              <w:pStyle w:val="0"/>
              <w:jc w:val="center"/>
            </w:pPr>
            <w:r>
              <w:rPr>
                <w:sz w:val="20"/>
              </w:rPr>
              <w:t xml:space="preserve">средств в случае реконструкции), в отношении которых</w:t>
            </w:r>
          </w:p>
          <w:p>
            <w:pPr>
              <w:pStyle w:val="0"/>
              <w:jc w:val="center"/>
            </w:pPr>
            <w:r>
              <w:rPr>
                <w:sz w:val="20"/>
              </w:rPr>
              <w:t xml:space="preserve">применяется освобождение от уплаты налога</w:t>
            </w:r>
          </w:p>
          <w:p>
            <w:pPr>
              <w:pStyle w:val="0"/>
              <w:jc w:val="center"/>
            </w:pPr>
            <w:r>
              <w:rPr>
                <w:sz w:val="20"/>
              </w:rPr>
              <w:t xml:space="preserve">на имущество организации</w:t>
            </w: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644"/>
        <w:gridCol w:w="907"/>
        <w:gridCol w:w="850"/>
        <w:gridCol w:w="1272"/>
        <w:gridCol w:w="1272"/>
        <w:gridCol w:w="1474"/>
        <w:gridCol w:w="1191"/>
      </w:tblGrid>
      <w:tr>
        <w:tc>
          <w:tcPr>
            <w:tcW w:w="454" w:type="dxa"/>
          </w:tcPr>
          <w:p>
            <w:pPr>
              <w:pStyle w:val="0"/>
              <w:jc w:val="center"/>
            </w:pPr>
            <w:r>
              <w:rPr>
                <w:sz w:val="20"/>
              </w:rPr>
              <w:t xml:space="preserve">N п/п</w:t>
            </w:r>
          </w:p>
        </w:tc>
        <w:tc>
          <w:tcPr>
            <w:tcW w:w="1644" w:type="dxa"/>
          </w:tcPr>
          <w:p>
            <w:pPr>
              <w:pStyle w:val="0"/>
              <w:jc w:val="center"/>
            </w:pPr>
            <w:r>
              <w:rPr>
                <w:sz w:val="20"/>
              </w:rPr>
              <w:t xml:space="preserve">Наименование объекта основных средств</w:t>
            </w:r>
          </w:p>
        </w:tc>
        <w:tc>
          <w:tcPr>
            <w:tcW w:w="907" w:type="dxa"/>
          </w:tcPr>
          <w:p>
            <w:pPr>
              <w:pStyle w:val="0"/>
              <w:jc w:val="center"/>
            </w:pPr>
            <w:r>
              <w:rPr>
                <w:sz w:val="20"/>
              </w:rPr>
              <w:t xml:space="preserve">Инвентарный номер</w:t>
            </w:r>
          </w:p>
        </w:tc>
        <w:tc>
          <w:tcPr>
            <w:tcW w:w="850" w:type="dxa"/>
          </w:tcPr>
          <w:p>
            <w:pPr>
              <w:pStyle w:val="0"/>
              <w:jc w:val="center"/>
            </w:pPr>
            <w:r>
              <w:rPr>
                <w:sz w:val="20"/>
              </w:rPr>
              <w:t xml:space="preserve">Место нахождения</w:t>
            </w:r>
          </w:p>
        </w:tc>
        <w:tc>
          <w:tcPr>
            <w:tcW w:w="1272" w:type="dxa"/>
          </w:tcPr>
          <w:p>
            <w:pPr>
              <w:pStyle w:val="0"/>
              <w:jc w:val="center"/>
            </w:pPr>
            <w:r>
              <w:rPr>
                <w:sz w:val="20"/>
              </w:rPr>
              <w:t xml:space="preserve">Первоначальная стоимость, руб.</w:t>
            </w:r>
          </w:p>
        </w:tc>
        <w:tc>
          <w:tcPr>
            <w:tcW w:w="1272" w:type="dxa"/>
          </w:tcPr>
          <w:p>
            <w:pPr>
              <w:pStyle w:val="0"/>
              <w:jc w:val="center"/>
            </w:pPr>
            <w:r>
              <w:rPr>
                <w:sz w:val="20"/>
              </w:rPr>
              <w:t xml:space="preserve">Изменение стоимости объекта с учетом реконструкции, руб.</w:t>
            </w:r>
          </w:p>
        </w:tc>
        <w:tc>
          <w:tcPr>
            <w:tcW w:w="1474" w:type="dxa"/>
          </w:tcPr>
          <w:p>
            <w:pPr>
              <w:pStyle w:val="0"/>
              <w:jc w:val="center"/>
            </w:pPr>
            <w:r>
              <w:rPr>
                <w:sz w:val="20"/>
              </w:rPr>
              <w:t xml:space="preserve">Дата ввода в эксплуатацию основного средства, принятая к учету</w:t>
            </w:r>
          </w:p>
        </w:tc>
        <w:tc>
          <w:tcPr>
            <w:tcW w:w="1191" w:type="dxa"/>
          </w:tcPr>
          <w:p>
            <w:pPr>
              <w:pStyle w:val="0"/>
              <w:jc w:val="center"/>
            </w:pPr>
            <w:r>
              <w:rPr>
                <w:sz w:val="20"/>
              </w:rPr>
              <w:t xml:space="preserve">Срок полезного использования, мес.</w:t>
            </w:r>
          </w:p>
        </w:tc>
      </w:tr>
      <w:tr>
        <w:tc>
          <w:tcPr>
            <w:tcW w:w="454" w:type="dxa"/>
          </w:tcPr>
          <w:p>
            <w:pPr>
              <w:pStyle w:val="0"/>
            </w:pPr>
            <w:r>
              <w:rPr>
                <w:sz w:val="20"/>
              </w:rPr>
            </w:r>
          </w:p>
        </w:tc>
        <w:tc>
          <w:tcPr>
            <w:tcW w:w="164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1272" w:type="dxa"/>
          </w:tcPr>
          <w:p>
            <w:pPr>
              <w:pStyle w:val="0"/>
            </w:pPr>
            <w:r>
              <w:rPr>
                <w:sz w:val="20"/>
              </w:rPr>
            </w:r>
          </w:p>
        </w:tc>
        <w:tc>
          <w:tcPr>
            <w:tcW w:w="1272" w:type="dxa"/>
          </w:tcPr>
          <w:p>
            <w:pPr>
              <w:pStyle w:val="0"/>
            </w:pPr>
            <w:r>
              <w:rPr>
                <w:sz w:val="20"/>
              </w:rPr>
            </w:r>
          </w:p>
        </w:tc>
        <w:tc>
          <w:tcPr>
            <w:tcW w:w="1474" w:type="dxa"/>
          </w:tcPr>
          <w:p>
            <w:pPr>
              <w:pStyle w:val="0"/>
            </w:pPr>
            <w:r>
              <w:rPr>
                <w:sz w:val="20"/>
              </w:rPr>
            </w:r>
          </w:p>
        </w:tc>
        <w:tc>
          <w:tcPr>
            <w:tcW w:w="1191" w:type="dxa"/>
          </w:tcPr>
          <w:p>
            <w:pPr>
              <w:pStyle w:val="0"/>
            </w:pPr>
            <w:r>
              <w:rPr>
                <w:sz w:val="20"/>
              </w:rPr>
            </w:r>
          </w:p>
        </w:tc>
      </w:tr>
    </w:tbl>
    <w:p>
      <w:pPr>
        <w:pStyle w:val="0"/>
      </w:pPr>
      <w:r>
        <w:rPr>
          <w:sz w:val="20"/>
        </w:rPr>
      </w:r>
    </w:p>
    <w:tbl>
      <w:tblPr>
        <w:tblInd w:w="0" w:type="dxa"/>
        <w:tblLayout w:type="fixed"/>
        <w:tblCellMar>
          <w:top w:w="102" w:type="dxa"/>
          <w:left w:w="62" w:type="dxa"/>
          <w:bottom w:w="102" w:type="dxa"/>
          <w:right w:w="62" w:type="dxa"/>
        </w:tblCellMar>
      </w:tblPr>
      <w:tblGrid>
        <w:gridCol w:w="1247"/>
        <w:gridCol w:w="340"/>
        <w:gridCol w:w="2438"/>
        <w:gridCol w:w="340"/>
        <w:gridCol w:w="340"/>
        <w:gridCol w:w="1247"/>
        <w:gridCol w:w="340"/>
        <w:gridCol w:w="2438"/>
        <w:gridCol w:w="340"/>
      </w:tblGrid>
      <w:tr>
        <w:tc>
          <w:tcPr>
            <w:gridSpan w:val="4"/>
            <w:tcW w:w="4365" w:type="dxa"/>
            <w:tcBorders>
              <w:top w:val="nil"/>
              <w:left w:val="nil"/>
              <w:bottom w:val="nil"/>
              <w:right w:val="nil"/>
            </w:tcBorders>
          </w:tcPr>
          <w:p>
            <w:pPr>
              <w:pStyle w:val="0"/>
              <w:jc w:val="center"/>
            </w:pPr>
            <w:r>
              <w:rPr>
                <w:sz w:val="20"/>
              </w:rPr>
              <w:t xml:space="preserve">Ленинградская область</w:t>
            </w:r>
          </w:p>
          <w:p>
            <w:pPr>
              <w:pStyle w:val="0"/>
              <w:jc w:val="center"/>
            </w:pPr>
            <w:r>
              <w:rPr>
                <w:sz w:val="20"/>
              </w:rPr>
              <w:t xml:space="preserve">Губернатор Ленинградской области</w:t>
            </w:r>
          </w:p>
        </w:tc>
        <w:tc>
          <w:tcPr>
            <w:tcW w:w="340" w:type="dxa"/>
            <w:tcBorders>
              <w:top w:val="nil"/>
              <w:left w:val="nil"/>
              <w:bottom w:val="nil"/>
              <w:right w:val="nil"/>
            </w:tcBorders>
          </w:tcPr>
          <w:p>
            <w:pPr>
              <w:pStyle w:val="0"/>
            </w:pPr>
            <w:r>
              <w:rPr>
                <w:sz w:val="20"/>
              </w:rPr>
            </w:r>
          </w:p>
        </w:tc>
        <w:tc>
          <w:tcPr>
            <w:gridSpan w:val="4"/>
            <w:tcW w:w="4365" w:type="dxa"/>
            <w:tcBorders>
              <w:top w:val="nil"/>
              <w:left w:val="nil"/>
              <w:bottom w:val="nil"/>
              <w:right w:val="nil"/>
            </w:tcBorders>
          </w:tcPr>
          <w:p>
            <w:pPr>
              <w:pStyle w:val="0"/>
              <w:jc w:val="center"/>
            </w:pPr>
            <w:r>
              <w:rPr>
                <w:sz w:val="20"/>
              </w:rPr>
              <w:t xml:space="preserve">Инвестор</w:t>
            </w:r>
          </w:p>
        </w:tc>
      </w:tr>
      <w:tr>
        <w:tc>
          <w:tcPr>
            <w:gridSpan w:val="4"/>
            <w:tcW w:w="436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4"/>
            <w:tcW w:w="4365" w:type="dxa"/>
            <w:tcBorders>
              <w:top w:val="nil"/>
              <w:left w:val="nil"/>
              <w:bottom w:val="single" w:sz="4"/>
              <w:right w:val="nil"/>
            </w:tcBorders>
          </w:tcPr>
          <w:p>
            <w:pPr>
              <w:pStyle w:val="0"/>
            </w:pPr>
            <w:r>
              <w:rPr>
                <w:sz w:val="20"/>
              </w:rPr>
            </w:r>
          </w:p>
        </w:tc>
      </w:tr>
      <w:tr>
        <w:tc>
          <w:tcPr>
            <w:gridSpan w:val="4"/>
            <w:tcW w:w="4365" w:type="dxa"/>
            <w:tcBorders>
              <w:top w:val="single" w:sz="4"/>
              <w:left w:val="nil"/>
              <w:bottom w:val="nil"/>
              <w:right w:val="nil"/>
            </w:tcBorders>
          </w:tcPr>
          <w:p>
            <w:pPr>
              <w:pStyle w:val="0"/>
              <w:jc w:val="center"/>
            </w:pPr>
            <w:r>
              <w:rPr>
                <w:sz w:val="20"/>
              </w:rPr>
              <w:t xml:space="preserve">(юридический адрес, реквизиты Стороны)</w:t>
            </w:r>
          </w:p>
        </w:tc>
        <w:tc>
          <w:tcPr>
            <w:tcW w:w="340" w:type="dxa"/>
            <w:tcBorders>
              <w:top w:val="nil"/>
              <w:left w:val="nil"/>
              <w:bottom w:val="nil"/>
              <w:right w:val="nil"/>
            </w:tcBorders>
          </w:tcPr>
          <w:p>
            <w:pPr>
              <w:pStyle w:val="0"/>
            </w:pPr>
            <w:r>
              <w:rPr>
                <w:sz w:val="20"/>
              </w:rPr>
            </w:r>
          </w:p>
        </w:tc>
        <w:tc>
          <w:tcPr>
            <w:gridSpan w:val="4"/>
            <w:tcW w:w="4365" w:type="dxa"/>
            <w:tcBorders>
              <w:top w:val="single" w:sz="4"/>
              <w:left w:val="nil"/>
              <w:bottom w:val="nil"/>
              <w:right w:val="nil"/>
            </w:tcBorders>
          </w:tcPr>
          <w:p>
            <w:pPr>
              <w:pStyle w:val="0"/>
              <w:jc w:val="center"/>
            </w:pPr>
            <w:r>
              <w:rPr>
                <w:sz w:val="20"/>
              </w:rPr>
              <w:t xml:space="preserve">(юридический адрес, реквизиты Стороны)</w:t>
            </w:r>
          </w:p>
        </w:tc>
      </w:tr>
      <w:tr>
        <w:tc>
          <w:tcPr>
            <w:tcW w:w="124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2438"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t xml:space="preserve">/</w:t>
            </w:r>
          </w:p>
        </w:tc>
        <w:tc>
          <w:tcPr>
            <w:tcW w:w="340" w:type="dxa"/>
            <w:tcBorders>
              <w:top w:val="nil"/>
              <w:left w:val="nil"/>
              <w:bottom w:val="nil"/>
              <w:right w:val="nil"/>
            </w:tcBorders>
          </w:tcPr>
          <w:p>
            <w:pPr>
              <w:pStyle w:val="0"/>
            </w:pPr>
            <w:r>
              <w:rPr>
                <w:sz w:val="20"/>
              </w:rPr>
            </w:r>
          </w:p>
        </w:tc>
        <w:tc>
          <w:tcPr>
            <w:tcW w:w="124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2438"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t xml:space="preserve">/</w:t>
            </w:r>
          </w:p>
        </w:tc>
      </w:tr>
      <w:tr>
        <w:tc>
          <w:tcPr>
            <w:tcW w:w="124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both"/>
            </w:pPr>
            <w:r>
              <w:rPr>
                <w:sz w:val="20"/>
              </w:rPr>
            </w:r>
          </w:p>
        </w:tc>
        <w:tc>
          <w:tcPr>
            <w:tcW w:w="2438" w:type="dxa"/>
            <w:tcBorders>
              <w:top w:val="single" w:sz="4"/>
              <w:left w:val="nil"/>
              <w:bottom w:val="nil"/>
              <w:right w:val="nil"/>
            </w:tcBorders>
          </w:tcPr>
          <w:p>
            <w:pPr>
              <w:pStyle w:val="0"/>
              <w:jc w:val="center"/>
            </w:pPr>
            <w:r>
              <w:rPr>
                <w:sz w:val="20"/>
              </w:rPr>
              <w:t xml:space="preserve">(фамилия, инициалы)</w:t>
            </w:r>
          </w:p>
        </w:tc>
        <w:tc>
          <w:tcPr>
            <w:tcW w:w="340" w:type="dxa"/>
            <w:tcBorders>
              <w:top w:val="nil"/>
              <w:left w:val="nil"/>
              <w:bottom w:val="nil"/>
              <w:right w:val="nil"/>
            </w:tcBorders>
          </w:tcPr>
          <w:p>
            <w:pPr>
              <w:pStyle w:val="0"/>
              <w:jc w:val="both"/>
            </w:pPr>
            <w:r>
              <w:rPr>
                <w:sz w:val="20"/>
              </w:rPr>
            </w:r>
          </w:p>
        </w:tc>
        <w:tc>
          <w:tcPr>
            <w:tcW w:w="340" w:type="dxa"/>
            <w:tcBorders>
              <w:top w:val="nil"/>
              <w:left w:val="nil"/>
              <w:bottom w:val="nil"/>
              <w:right w:val="nil"/>
            </w:tcBorders>
          </w:tcPr>
          <w:p>
            <w:pPr>
              <w:pStyle w:val="0"/>
            </w:pPr>
            <w:r>
              <w:rPr>
                <w:sz w:val="20"/>
              </w:rPr>
            </w:r>
          </w:p>
        </w:tc>
        <w:tc>
          <w:tcPr>
            <w:tcW w:w="124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both"/>
            </w:pPr>
            <w:r>
              <w:rPr>
                <w:sz w:val="20"/>
              </w:rPr>
            </w:r>
          </w:p>
        </w:tc>
        <w:tc>
          <w:tcPr>
            <w:tcW w:w="2438" w:type="dxa"/>
            <w:tcBorders>
              <w:top w:val="single" w:sz="4"/>
              <w:left w:val="nil"/>
              <w:bottom w:val="nil"/>
              <w:right w:val="nil"/>
            </w:tcBorders>
          </w:tcPr>
          <w:p>
            <w:pPr>
              <w:pStyle w:val="0"/>
              <w:jc w:val="center"/>
            </w:pPr>
            <w:r>
              <w:rPr>
                <w:sz w:val="20"/>
              </w:rPr>
              <w:t xml:space="preserve">(фамилия, инициалы)</w:t>
            </w:r>
          </w:p>
        </w:tc>
        <w:tc>
          <w:tcPr>
            <w:tcW w:w="340" w:type="dxa"/>
            <w:tcBorders>
              <w:top w:val="nil"/>
              <w:left w:val="nil"/>
              <w:bottom w:val="nil"/>
              <w:right w:val="nil"/>
            </w:tcBorders>
          </w:tcPr>
          <w:p>
            <w:pPr>
              <w:pStyle w:val="0"/>
              <w:jc w:val="both"/>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5" w:tooltip="Постановление Правительства Ленинградской области от 14.03.2023 N 164 &quot;О внесении изменений в постановление Правительства Ленинградской области от 23 апреля 2018 года N 145&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14.03.2023 N 164)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pPr>
      <w:r>
        <w:rPr>
          <w:sz w:val="20"/>
        </w:rPr>
        <w:t xml:space="preserve">(Примерная форма)</w:t>
      </w:r>
    </w:p>
    <w:p>
      <w:pPr>
        <w:pStyle w:val="0"/>
      </w:pPr>
      <w:r>
        <w:rPr>
          <w:sz w:val="20"/>
        </w:rPr>
      </w:r>
    </w:p>
    <w:tbl>
      <w:tblPr>
        <w:tblInd w:w="0" w:type="dxa"/>
        <w:tblLayout w:type="fixed"/>
        <w:tblCellMar>
          <w:top w:w="102" w:type="dxa"/>
          <w:left w:w="62" w:type="dxa"/>
          <w:bottom w:w="102" w:type="dxa"/>
          <w:right w:w="62" w:type="dxa"/>
        </w:tblCellMar>
      </w:tblPr>
      <w:tblGrid>
        <w:gridCol w:w="1019"/>
        <w:gridCol w:w="2234"/>
        <w:gridCol w:w="1874"/>
        <w:gridCol w:w="3599"/>
        <w:gridCol w:w="345"/>
      </w:tblGrid>
      <w:tr>
        <w:tc>
          <w:tcPr>
            <w:gridSpan w:val="5"/>
            <w:tcW w:w="9071" w:type="dxa"/>
            <w:tcBorders>
              <w:top w:val="nil"/>
              <w:left w:val="nil"/>
              <w:bottom w:val="nil"/>
              <w:right w:val="nil"/>
            </w:tcBorders>
          </w:tcPr>
          <w:bookmarkStart w:id="533" w:name="P533"/>
          <w:bookmarkEnd w:id="533"/>
          <w:p>
            <w:pPr>
              <w:pStyle w:val="0"/>
              <w:jc w:val="center"/>
            </w:pPr>
            <w:r>
              <w:rPr>
                <w:sz w:val="20"/>
              </w:rPr>
              <w:t xml:space="preserve">ДОГОВОР</w:t>
            </w:r>
          </w:p>
          <w:p>
            <w:pPr>
              <w:pStyle w:val="0"/>
              <w:jc w:val="center"/>
            </w:pPr>
            <w:r>
              <w:rPr>
                <w:sz w:val="20"/>
              </w:rPr>
              <w:t xml:space="preserve">о предоставлении режима государственной поддержки</w:t>
            </w:r>
          </w:p>
          <w:p>
            <w:pPr>
              <w:pStyle w:val="0"/>
              <w:jc w:val="center"/>
            </w:pPr>
            <w:r>
              <w:rPr>
                <w:sz w:val="20"/>
              </w:rPr>
              <w:t xml:space="preserve">инвестиционной деятельности в Ленинградской области</w:t>
            </w:r>
          </w:p>
        </w:tc>
      </w:tr>
      <w:tr>
        <w:tc>
          <w:tcPr>
            <w:gridSpan w:val="5"/>
            <w:tcW w:w="9071" w:type="dxa"/>
            <w:tcBorders>
              <w:top w:val="nil"/>
              <w:left w:val="nil"/>
              <w:bottom w:val="nil"/>
              <w:right w:val="nil"/>
            </w:tcBorders>
          </w:tcPr>
          <w:p>
            <w:pPr>
              <w:pStyle w:val="0"/>
            </w:pPr>
            <w:r>
              <w:rPr>
                <w:sz w:val="20"/>
              </w:rPr>
            </w:r>
          </w:p>
        </w:tc>
      </w:tr>
      <w:tr>
        <w:tc>
          <w:tcPr>
            <w:gridSpan w:val="3"/>
            <w:tcW w:w="5127" w:type="dxa"/>
            <w:tcBorders>
              <w:top w:val="nil"/>
              <w:left w:val="nil"/>
              <w:bottom w:val="nil"/>
              <w:right w:val="nil"/>
            </w:tcBorders>
          </w:tcPr>
          <w:p>
            <w:pPr>
              <w:pStyle w:val="0"/>
            </w:pPr>
            <w:r>
              <w:rPr>
                <w:sz w:val="20"/>
              </w:rPr>
              <w:t xml:space="preserve">г. Санкт-Петербург</w:t>
            </w:r>
          </w:p>
        </w:tc>
        <w:tc>
          <w:tcPr>
            <w:gridSpan w:val="2"/>
            <w:tcW w:w="3944" w:type="dxa"/>
            <w:tcBorders>
              <w:top w:val="nil"/>
              <w:left w:val="nil"/>
              <w:bottom w:val="nil"/>
              <w:right w:val="nil"/>
            </w:tcBorders>
          </w:tcPr>
          <w:p>
            <w:pPr>
              <w:pStyle w:val="0"/>
              <w:jc w:val="center"/>
            </w:pPr>
            <w:r>
              <w:rPr>
                <w:sz w:val="20"/>
              </w:rPr>
              <w:t xml:space="preserve">"___" ____________ 20__ года</w:t>
            </w:r>
          </w:p>
        </w:tc>
      </w:tr>
      <w:tr>
        <w:tc>
          <w:tcPr>
            <w:gridSpan w:val="5"/>
            <w:tcW w:w="9071" w:type="dxa"/>
            <w:tcBorders>
              <w:top w:val="nil"/>
              <w:left w:val="nil"/>
              <w:bottom w:val="nil"/>
              <w:right w:val="nil"/>
            </w:tcBorders>
          </w:tcPr>
          <w:p>
            <w:pPr>
              <w:pStyle w:val="0"/>
            </w:pPr>
            <w:r>
              <w:rPr>
                <w:sz w:val="20"/>
              </w:rPr>
            </w:r>
          </w:p>
        </w:tc>
      </w:tr>
      <w:tr>
        <w:tc>
          <w:tcPr>
            <w:gridSpan w:val="5"/>
            <w:tcW w:w="9071" w:type="dxa"/>
            <w:tcBorders>
              <w:top w:val="nil"/>
              <w:left w:val="nil"/>
              <w:bottom w:val="nil"/>
              <w:right w:val="nil"/>
            </w:tcBorders>
          </w:tcPr>
          <w:p>
            <w:pPr>
              <w:pStyle w:val="0"/>
              <w:ind w:firstLine="283"/>
              <w:jc w:val="both"/>
            </w:pPr>
            <w:r>
              <w:rPr>
                <w:sz w:val="20"/>
              </w:rPr>
              <w:t xml:space="preserve">Субъект Российской Федерации - Ленинградская область, именуемая в дальнейшем Ленинградская область, в лице Губернатора Ленинградской области,</w:t>
            </w:r>
          </w:p>
        </w:tc>
      </w:tr>
      <w:tr>
        <w:tc>
          <w:tcPr>
            <w:gridSpan w:val="4"/>
            <w:tcW w:w="8726" w:type="dxa"/>
            <w:tcBorders>
              <w:top w:val="nil"/>
              <w:left w:val="nil"/>
              <w:bottom w:val="single" w:sz="4"/>
              <w:right w:val="nil"/>
            </w:tcBorders>
          </w:tcPr>
          <w:p>
            <w:pPr>
              <w:pStyle w:val="0"/>
            </w:pPr>
            <w:r>
              <w:rPr>
                <w:sz w:val="20"/>
              </w:rPr>
            </w:r>
          </w:p>
        </w:tc>
        <w:tc>
          <w:tcPr>
            <w:tcW w:w="345" w:type="dxa"/>
            <w:tcBorders>
              <w:top w:val="nil"/>
              <w:left w:val="nil"/>
              <w:bottom w:val="nil"/>
              <w:right w:val="nil"/>
            </w:tcBorders>
          </w:tcPr>
          <w:p>
            <w:pPr>
              <w:pStyle w:val="0"/>
              <w:jc w:val="both"/>
            </w:pPr>
            <w:r>
              <w:rPr>
                <w:sz w:val="20"/>
              </w:rPr>
              <w:t xml:space="preserve">,</w:t>
            </w:r>
          </w:p>
        </w:tc>
      </w:tr>
      <w:tr>
        <w:tc>
          <w:tcPr>
            <w:gridSpan w:val="4"/>
            <w:tcW w:w="8726" w:type="dxa"/>
            <w:tcBorders>
              <w:top w:val="single" w:sz="4"/>
              <w:left w:val="nil"/>
              <w:bottom w:val="nil"/>
              <w:right w:val="nil"/>
            </w:tcBorders>
          </w:tcPr>
          <w:p>
            <w:pPr>
              <w:pStyle w:val="0"/>
              <w:jc w:val="center"/>
            </w:pPr>
            <w:r>
              <w:rPr>
                <w:sz w:val="20"/>
              </w:rPr>
              <w:t xml:space="preserve">(фамилия, имя, отчество)</w:t>
            </w:r>
          </w:p>
        </w:tc>
        <w:tc>
          <w:tcPr>
            <w:tcW w:w="345" w:type="dxa"/>
            <w:tcBorders>
              <w:top w:val="nil"/>
              <w:left w:val="nil"/>
              <w:bottom w:val="nil"/>
              <w:right w:val="nil"/>
            </w:tcBorders>
          </w:tcPr>
          <w:p>
            <w:pPr>
              <w:pStyle w:val="0"/>
              <w:jc w:val="both"/>
            </w:pPr>
            <w:r>
              <w:rPr>
                <w:sz w:val="20"/>
              </w:rPr>
            </w:r>
          </w:p>
        </w:tc>
      </w:tr>
      <w:tr>
        <w:tc>
          <w:tcPr>
            <w:gridSpan w:val="5"/>
            <w:tcW w:w="9071" w:type="dxa"/>
            <w:tcBorders>
              <w:top w:val="nil"/>
              <w:left w:val="nil"/>
              <w:bottom w:val="nil"/>
              <w:right w:val="nil"/>
            </w:tcBorders>
          </w:tcPr>
          <w:p>
            <w:pPr>
              <w:pStyle w:val="0"/>
            </w:pPr>
            <w:r>
              <w:rPr>
                <w:sz w:val="20"/>
              </w:rPr>
              <w:t xml:space="preserve">действующего на основании </w:t>
            </w:r>
            <w:hyperlink w:history="0" r:id="rId66" w:tooltip="Закон Ленинградской области от 27.10.1994 N 6-оз (ред. от 13.05.2025) &quot;Устав Ленинградской области&quot; {КонсультантПлюс}">
              <w:r>
                <w:rPr>
                  <w:sz w:val="20"/>
                  <w:color w:val="0000ff"/>
                </w:rPr>
                <w:t xml:space="preserve">Устава</w:t>
              </w:r>
            </w:hyperlink>
            <w:r>
              <w:rPr>
                <w:sz w:val="20"/>
              </w:rPr>
              <w:t xml:space="preserve"> Ленинградской области, с одной стороны, и</w:t>
            </w:r>
          </w:p>
        </w:tc>
      </w:tr>
      <w:tr>
        <w:tc>
          <w:tcPr>
            <w:gridSpan w:val="5"/>
            <w:tcW w:w="9071" w:type="dxa"/>
            <w:tcBorders>
              <w:top w:val="nil"/>
              <w:left w:val="nil"/>
              <w:bottom w:val="single" w:sz="4"/>
              <w:right w:val="nil"/>
            </w:tcBorders>
          </w:tcPr>
          <w:p>
            <w:pPr>
              <w:pStyle w:val="0"/>
            </w:pPr>
            <w:r>
              <w:rPr>
                <w:sz w:val="20"/>
              </w:rPr>
            </w:r>
          </w:p>
        </w:tc>
      </w:tr>
      <w:tr>
        <w:tc>
          <w:tcPr>
            <w:gridSpan w:val="5"/>
            <w:tcW w:w="9071" w:type="dxa"/>
            <w:tcBorders>
              <w:top w:val="single" w:sz="4"/>
              <w:left w:val="nil"/>
              <w:bottom w:val="nil"/>
              <w:right w:val="nil"/>
            </w:tcBorders>
          </w:tcPr>
          <w:p>
            <w:pPr>
              <w:pStyle w:val="0"/>
              <w:jc w:val="center"/>
            </w:pPr>
            <w:r>
              <w:rPr>
                <w:sz w:val="20"/>
              </w:rPr>
              <w:t xml:space="preserve">(полное наименование организации с указанием</w:t>
            </w:r>
          </w:p>
        </w:tc>
      </w:tr>
      <w:tr>
        <w:tc>
          <w:tcPr>
            <w:gridSpan w:val="4"/>
            <w:tcW w:w="8726" w:type="dxa"/>
            <w:tcBorders>
              <w:top w:val="nil"/>
              <w:left w:val="nil"/>
              <w:bottom w:val="single" w:sz="4"/>
              <w:right w:val="nil"/>
            </w:tcBorders>
          </w:tcPr>
          <w:p>
            <w:pPr>
              <w:pStyle w:val="0"/>
            </w:pPr>
            <w:r>
              <w:rPr>
                <w:sz w:val="20"/>
              </w:rPr>
            </w:r>
          </w:p>
        </w:tc>
        <w:tc>
          <w:tcPr>
            <w:tcW w:w="345" w:type="dxa"/>
            <w:tcBorders>
              <w:top w:val="nil"/>
              <w:left w:val="nil"/>
              <w:bottom w:val="nil"/>
              <w:right w:val="nil"/>
            </w:tcBorders>
          </w:tcPr>
          <w:p>
            <w:pPr>
              <w:pStyle w:val="0"/>
              <w:jc w:val="both"/>
            </w:pPr>
            <w:r>
              <w:rPr>
                <w:sz w:val="20"/>
              </w:rPr>
              <w:t xml:space="preserve">,</w:t>
            </w:r>
          </w:p>
        </w:tc>
      </w:tr>
      <w:tr>
        <w:tc>
          <w:tcPr>
            <w:gridSpan w:val="4"/>
            <w:tcW w:w="8726" w:type="dxa"/>
            <w:tcBorders>
              <w:top w:val="single" w:sz="4"/>
              <w:left w:val="nil"/>
              <w:bottom w:val="nil"/>
              <w:right w:val="nil"/>
            </w:tcBorders>
          </w:tcPr>
          <w:p>
            <w:pPr>
              <w:pStyle w:val="0"/>
              <w:jc w:val="center"/>
            </w:pPr>
            <w:r>
              <w:rPr>
                <w:sz w:val="20"/>
              </w:rPr>
              <w:t xml:space="preserve">организационно-правовой формы)</w:t>
            </w:r>
          </w:p>
        </w:tc>
        <w:tc>
          <w:tcPr>
            <w:tcW w:w="345" w:type="dxa"/>
            <w:tcBorders>
              <w:top w:val="nil"/>
              <w:left w:val="nil"/>
              <w:bottom w:val="nil"/>
              <w:right w:val="nil"/>
            </w:tcBorders>
          </w:tcPr>
          <w:p>
            <w:pPr>
              <w:pStyle w:val="0"/>
              <w:jc w:val="both"/>
            </w:pPr>
            <w:r>
              <w:rPr>
                <w:sz w:val="20"/>
              </w:rPr>
            </w:r>
          </w:p>
        </w:tc>
      </w:tr>
      <w:tr>
        <w:tc>
          <w:tcPr>
            <w:gridSpan w:val="5"/>
            <w:tcW w:w="9071" w:type="dxa"/>
            <w:tcBorders>
              <w:top w:val="nil"/>
              <w:left w:val="nil"/>
              <w:bottom w:val="nil"/>
              <w:right w:val="nil"/>
            </w:tcBorders>
          </w:tcPr>
          <w:p>
            <w:pPr>
              <w:pStyle w:val="0"/>
            </w:pPr>
            <w:r>
              <w:rPr>
                <w:sz w:val="20"/>
              </w:rPr>
              <w:t xml:space="preserve">ИНН ____________________________________, именуемая в дальнейшем Инвестор,</w:t>
            </w:r>
          </w:p>
        </w:tc>
      </w:tr>
      <w:tr>
        <w:tc>
          <w:tcPr>
            <w:tcW w:w="1019" w:type="dxa"/>
            <w:tcBorders>
              <w:top w:val="nil"/>
              <w:left w:val="nil"/>
              <w:bottom w:val="nil"/>
              <w:right w:val="nil"/>
            </w:tcBorders>
          </w:tcPr>
          <w:p>
            <w:pPr>
              <w:pStyle w:val="0"/>
            </w:pPr>
            <w:r>
              <w:rPr>
                <w:sz w:val="20"/>
              </w:rPr>
              <w:t xml:space="preserve">в лице</w:t>
            </w:r>
          </w:p>
        </w:tc>
        <w:tc>
          <w:tcPr>
            <w:gridSpan w:val="3"/>
            <w:tcW w:w="7707" w:type="dxa"/>
            <w:tcBorders>
              <w:top w:val="nil"/>
              <w:left w:val="nil"/>
              <w:bottom w:val="single" w:sz="4"/>
              <w:right w:val="nil"/>
            </w:tcBorders>
          </w:tcPr>
          <w:p>
            <w:pPr>
              <w:pStyle w:val="0"/>
              <w:jc w:val="both"/>
            </w:pPr>
            <w:r>
              <w:rPr>
                <w:sz w:val="20"/>
              </w:rPr>
            </w:r>
          </w:p>
        </w:tc>
        <w:tc>
          <w:tcPr>
            <w:tcW w:w="345" w:type="dxa"/>
            <w:tcBorders>
              <w:top w:val="nil"/>
              <w:left w:val="nil"/>
              <w:bottom w:val="nil"/>
              <w:right w:val="nil"/>
            </w:tcBorders>
          </w:tcPr>
          <w:p>
            <w:pPr>
              <w:pStyle w:val="0"/>
              <w:jc w:val="both"/>
            </w:pPr>
            <w:r>
              <w:rPr>
                <w:sz w:val="20"/>
              </w:rPr>
              <w:t xml:space="preserve">,</w:t>
            </w:r>
          </w:p>
        </w:tc>
      </w:tr>
      <w:tr>
        <w:tc>
          <w:tcPr>
            <w:tcW w:w="1019" w:type="dxa"/>
            <w:tcBorders>
              <w:top w:val="nil"/>
              <w:left w:val="nil"/>
              <w:bottom w:val="nil"/>
              <w:right w:val="nil"/>
            </w:tcBorders>
          </w:tcPr>
          <w:p>
            <w:pPr>
              <w:pStyle w:val="0"/>
            </w:pPr>
            <w:r>
              <w:rPr>
                <w:sz w:val="20"/>
              </w:rPr>
            </w:r>
          </w:p>
        </w:tc>
        <w:tc>
          <w:tcPr>
            <w:gridSpan w:val="3"/>
            <w:tcW w:w="7707" w:type="dxa"/>
            <w:tcBorders>
              <w:top w:val="single" w:sz="4"/>
              <w:left w:val="nil"/>
              <w:bottom w:val="nil"/>
              <w:right w:val="nil"/>
            </w:tcBorders>
          </w:tcPr>
          <w:p>
            <w:pPr>
              <w:pStyle w:val="0"/>
              <w:jc w:val="center"/>
            </w:pPr>
            <w:r>
              <w:rPr>
                <w:sz w:val="20"/>
              </w:rPr>
              <w:t xml:space="preserve">(должность, фамилия, имя, отчество)</w:t>
            </w:r>
          </w:p>
        </w:tc>
        <w:tc>
          <w:tcPr>
            <w:tcW w:w="345" w:type="dxa"/>
            <w:tcBorders>
              <w:top w:val="nil"/>
              <w:left w:val="nil"/>
              <w:bottom w:val="nil"/>
              <w:right w:val="nil"/>
            </w:tcBorders>
          </w:tcPr>
          <w:p>
            <w:pPr>
              <w:pStyle w:val="0"/>
              <w:jc w:val="both"/>
            </w:pPr>
            <w:r>
              <w:rPr>
                <w:sz w:val="20"/>
              </w:rPr>
            </w:r>
          </w:p>
        </w:tc>
      </w:tr>
      <w:tr>
        <w:tc>
          <w:tcPr>
            <w:gridSpan w:val="2"/>
            <w:tcW w:w="3253" w:type="dxa"/>
            <w:tcBorders>
              <w:top w:val="nil"/>
              <w:left w:val="nil"/>
              <w:bottom w:val="nil"/>
              <w:right w:val="nil"/>
            </w:tcBorders>
          </w:tcPr>
          <w:p>
            <w:pPr>
              <w:pStyle w:val="0"/>
            </w:pPr>
            <w:r>
              <w:rPr>
                <w:sz w:val="20"/>
              </w:rPr>
              <w:t xml:space="preserve">действующего на основании</w:t>
            </w:r>
          </w:p>
        </w:tc>
        <w:tc>
          <w:tcPr>
            <w:gridSpan w:val="3"/>
            <w:tcW w:w="5818" w:type="dxa"/>
            <w:tcBorders>
              <w:top w:val="nil"/>
              <w:left w:val="nil"/>
              <w:bottom w:val="single" w:sz="4"/>
              <w:right w:val="nil"/>
            </w:tcBorders>
          </w:tcPr>
          <w:p>
            <w:pPr>
              <w:pStyle w:val="0"/>
              <w:jc w:val="both"/>
            </w:pPr>
            <w:r>
              <w:rPr>
                <w:sz w:val="20"/>
              </w:rPr>
            </w:r>
          </w:p>
        </w:tc>
      </w:tr>
      <w:tr>
        <w:tc>
          <w:tcPr>
            <w:gridSpan w:val="2"/>
            <w:tcW w:w="3253" w:type="dxa"/>
            <w:tcBorders>
              <w:top w:val="nil"/>
              <w:left w:val="nil"/>
              <w:bottom w:val="nil"/>
              <w:right w:val="nil"/>
            </w:tcBorders>
          </w:tcPr>
          <w:p>
            <w:pPr>
              <w:pStyle w:val="0"/>
            </w:pPr>
            <w:r>
              <w:rPr>
                <w:sz w:val="20"/>
              </w:rPr>
            </w:r>
          </w:p>
        </w:tc>
        <w:tc>
          <w:tcPr>
            <w:gridSpan w:val="3"/>
            <w:tcW w:w="5818" w:type="dxa"/>
            <w:tcBorders>
              <w:top w:val="single" w:sz="4"/>
              <w:left w:val="nil"/>
              <w:bottom w:val="nil"/>
              <w:right w:val="nil"/>
            </w:tcBorders>
          </w:tcPr>
          <w:p>
            <w:pPr>
              <w:pStyle w:val="0"/>
              <w:jc w:val="center"/>
            </w:pPr>
            <w:r>
              <w:rPr>
                <w:sz w:val="20"/>
              </w:rPr>
              <w:t xml:space="preserve">(наименование документа, на основании</w:t>
            </w:r>
          </w:p>
        </w:tc>
      </w:tr>
      <w:tr>
        <w:tc>
          <w:tcPr>
            <w:gridSpan w:val="5"/>
            <w:tcW w:w="9071" w:type="dxa"/>
            <w:tcBorders>
              <w:top w:val="nil"/>
              <w:left w:val="nil"/>
              <w:bottom w:val="single" w:sz="4"/>
              <w:right w:val="nil"/>
            </w:tcBorders>
          </w:tcPr>
          <w:p>
            <w:pPr>
              <w:pStyle w:val="0"/>
            </w:pPr>
            <w:r>
              <w:rPr>
                <w:sz w:val="20"/>
              </w:rPr>
            </w:r>
          </w:p>
        </w:tc>
      </w:tr>
      <w:tr>
        <w:tc>
          <w:tcPr>
            <w:gridSpan w:val="5"/>
            <w:tcW w:w="9071" w:type="dxa"/>
            <w:tcBorders>
              <w:top w:val="single" w:sz="4"/>
              <w:left w:val="nil"/>
              <w:bottom w:val="nil"/>
              <w:right w:val="nil"/>
            </w:tcBorders>
          </w:tcPr>
          <w:p>
            <w:pPr>
              <w:pStyle w:val="0"/>
              <w:jc w:val="center"/>
            </w:pPr>
            <w:r>
              <w:rPr>
                <w:sz w:val="20"/>
              </w:rPr>
              <w:t xml:space="preserve">которого действует лицо)</w:t>
            </w:r>
          </w:p>
        </w:tc>
      </w:tr>
      <w:tr>
        <w:tc>
          <w:tcPr>
            <w:gridSpan w:val="4"/>
            <w:tcW w:w="8726" w:type="dxa"/>
            <w:tcBorders>
              <w:top w:val="nil"/>
              <w:left w:val="nil"/>
              <w:bottom w:val="single" w:sz="4"/>
              <w:right w:val="nil"/>
            </w:tcBorders>
          </w:tcPr>
          <w:p>
            <w:pPr>
              <w:pStyle w:val="0"/>
              <w:jc w:val="both"/>
            </w:pPr>
            <w:r>
              <w:rPr>
                <w:sz w:val="20"/>
              </w:rPr>
            </w:r>
          </w:p>
        </w:tc>
        <w:tc>
          <w:tcPr>
            <w:tcW w:w="345" w:type="dxa"/>
            <w:tcBorders>
              <w:top w:val="nil"/>
              <w:left w:val="nil"/>
              <w:bottom w:val="nil"/>
              <w:right w:val="nil"/>
            </w:tcBorders>
          </w:tcPr>
          <w:p>
            <w:pPr>
              <w:pStyle w:val="0"/>
              <w:jc w:val="both"/>
            </w:pPr>
            <w:r>
              <w:rPr>
                <w:sz w:val="20"/>
              </w:rPr>
              <w:t xml:space="preserve">,</w:t>
            </w:r>
          </w:p>
        </w:tc>
      </w:tr>
      <w:tr>
        <w:tc>
          <w:tcPr>
            <w:gridSpan w:val="4"/>
            <w:tcW w:w="8726" w:type="dxa"/>
            <w:tcBorders>
              <w:top w:val="single" w:sz="4"/>
              <w:left w:val="nil"/>
              <w:bottom w:val="nil"/>
              <w:right w:val="nil"/>
            </w:tcBorders>
          </w:tcPr>
          <w:p>
            <w:pPr>
              <w:pStyle w:val="0"/>
              <w:jc w:val="center"/>
            </w:pPr>
            <w:r>
              <w:rPr>
                <w:sz w:val="20"/>
              </w:rPr>
              <w:t xml:space="preserve">(полное наименование организации с указанием организационно-правовой формы)</w:t>
            </w:r>
          </w:p>
        </w:tc>
        <w:tc>
          <w:tcPr>
            <w:tcW w:w="345" w:type="dxa"/>
            <w:tcBorders>
              <w:top w:val="nil"/>
              <w:left w:val="nil"/>
              <w:bottom w:val="nil"/>
              <w:right w:val="nil"/>
            </w:tcBorders>
          </w:tcPr>
          <w:p>
            <w:pPr>
              <w:pStyle w:val="0"/>
              <w:jc w:val="both"/>
            </w:pPr>
            <w:r>
              <w:rPr>
                <w:sz w:val="20"/>
              </w:rPr>
            </w:r>
          </w:p>
        </w:tc>
      </w:tr>
      <w:tr>
        <w:tc>
          <w:tcPr>
            <w:gridSpan w:val="5"/>
            <w:tcW w:w="9071" w:type="dxa"/>
            <w:tcBorders>
              <w:top w:val="nil"/>
              <w:left w:val="nil"/>
              <w:bottom w:val="nil"/>
              <w:right w:val="nil"/>
            </w:tcBorders>
          </w:tcPr>
          <w:p>
            <w:pPr>
              <w:pStyle w:val="0"/>
            </w:pPr>
            <w:r>
              <w:rPr>
                <w:sz w:val="20"/>
              </w:rPr>
              <w:t xml:space="preserve">ИНН ____________________________________, именуемая в дальнейшем Оператор,</w:t>
            </w:r>
          </w:p>
        </w:tc>
      </w:tr>
      <w:tr>
        <w:tc>
          <w:tcPr>
            <w:tcW w:w="1019" w:type="dxa"/>
            <w:tcBorders>
              <w:top w:val="nil"/>
              <w:left w:val="nil"/>
              <w:bottom w:val="nil"/>
              <w:right w:val="nil"/>
            </w:tcBorders>
          </w:tcPr>
          <w:p>
            <w:pPr>
              <w:pStyle w:val="0"/>
            </w:pPr>
            <w:r>
              <w:rPr>
                <w:sz w:val="20"/>
              </w:rPr>
              <w:t xml:space="preserve">в лице</w:t>
            </w:r>
          </w:p>
        </w:tc>
        <w:tc>
          <w:tcPr>
            <w:gridSpan w:val="4"/>
            <w:tcW w:w="8052" w:type="dxa"/>
            <w:tcBorders>
              <w:top w:val="nil"/>
              <w:left w:val="nil"/>
              <w:bottom w:val="single" w:sz="4"/>
              <w:right w:val="nil"/>
            </w:tcBorders>
          </w:tcPr>
          <w:p>
            <w:pPr>
              <w:pStyle w:val="0"/>
              <w:jc w:val="both"/>
            </w:pPr>
            <w:r>
              <w:rPr>
                <w:sz w:val="20"/>
              </w:rPr>
            </w:r>
          </w:p>
        </w:tc>
      </w:tr>
      <w:tr>
        <w:tc>
          <w:tcPr>
            <w:tcW w:w="1019" w:type="dxa"/>
            <w:tcBorders>
              <w:top w:val="nil"/>
              <w:left w:val="nil"/>
              <w:bottom w:val="nil"/>
              <w:right w:val="nil"/>
            </w:tcBorders>
          </w:tcPr>
          <w:p>
            <w:pPr>
              <w:pStyle w:val="0"/>
            </w:pPr>
            <w:r>
              <w:rPr>
                <w:sz w:val="20"/>
              </w:rPr>
            </w:r>
          </w:p>
        </w:tc>
        <w:tc>
          <w:tcPr>
            <w:gridSpan w:val="4"/>
            <w:tcW w:w="8052" w:type="dxa"/>
            <w:tcBorders>
              <w:top w:val="single" w:sz="4"/>
              <w:left w:val="nil"/>
              <w:bottom w:val="nil"/>
              <w:right w:val="nil"/>
            </w:tcBorders>
          </w:tcPr>
          <w:p>
            <w:pPr>
              <w:pStyle w:val="0"/>
              <w:jc w:val="center"/>
            </w:pPr>
            <w:r>
              <w:rPr>
                <w:sz w:val="20"/>
              </w:rPr>
              <w:t xml:space="preserve">(должность, фамилия, имя, отчество)</w:t>
            </w:r>
          </w:p>
        </w:tc>
      </w:tr>
      <w:tr>
        <w:tc>
          <w:tcPr>
            <w:gridSpan w:val="2"/>
            <w:tcW w:w="3253" w:type="dxa"/>
            <w:tcBorders>
              <w:top w:val="nil"/>
              <w:left w:val="nil"/>
              <w:bottom w:val="nil"/>
              <w:right w:val="nil"/>
            </w:tcBorders>
          </w:tcPr>
          <w:p>
            <w:pPr>
              <w:pStyle w:val="0"/>
            </w:pPr>
            <w:r>
              <w:rPr>
                <w:sz w:val="20"/>
              </w:rPr>
              <w:t xml:space="preserve">действующего на основании</w:t>
            </w:r>
          </w:p>
        </w:tc>
        <w:tc>
          <w:tcPr>
            <w:gridSpan w:val="3"/>
            <w:tcW w:w="5818" w:type="dxa"/>
            <w:tcBorders>
              <w:top w:val="nil"/>
              <w:left w:val="nil"/>
              <w:bottom w:val="single" w:sz="4"/>
              <w:right w:val="nil"/>
            </w:tcBorders>
          </w:tcPr>
          <w:p>
            <w:pPr>
              <w:pStyle w:val="0"/>
              <w:jc w:val="both"/>
            </w:pPr>
            <w:r>
              <w:rPr>
                <w:sz w:val="20"/>
              </w:rPr>
            </w:r>
          </w:p>
        </w:tc>
      </w:tr>
      <w:tr>
        <w:tc>
          <w:tcPr>
            <w:gridSpan w:val="2"/>
            <w:tcW w:w="3253" w:type="dxa"/>
            <w:tcBorders>
              <w:top w:val="nil"/>
              <w:left w:val="nil"/>
              <w:bottom w:val="nil"/>
              <w:right w:val="nil"/>
            </w:tcBorders>
          </w:tcPr>
          <w:p>
            <w:pPr>
              <w:pStyle w:val="0"/>
            </w:pPr>
            <w:r>
              <w:rPr>
                <w:sz w:val="20"/>
              </w:rPr>
            </w:r>
          </w:p>
        </w:tc>
        <w:tc>
          <w:tcPr>
            <w:gridSpan w:val="3"/>
            <w:tcW w:w="5818" w:type="dxa"/>
            <w:tcBorders>
              <w:top w:val="single" w:sz="4"/>
              <w:left w:val="nil"/>
              <w:bottom w:val="nil"/>
              <w:right w:val="nil"/>
            </w:tcBorders>
          </w:tcPr>
          <w:p>
            <w:pPr>
              <w:pStyle w:val="0"/>
              <w:jc w:val="center"/>
            </w:pPr>
            <w:r>
              <w:rPr>
                <w:sz w:val="20"/>
              </w:rPr>
              <w:t xml:space="preserve">(наименование документа, на основании которого</w:t>
            </w:r>
          </w:p>
        </w:tc>
      </w:tr>
      <w:tr>
        <w:tc>
          <w:tcPr>
            <w:gridSpan w:val="4"/>
            <w:tcW w:w="8726" w:type="dxa"/>
            <w:tcBorders>
              <w:top w:val="nil"/>
              <w:left w:val="nil"/>
              <w:bottom w:val="single" w:sz="4"/>
              <w:right w:val="nil"/>
            </w:tcBorders>
          </w:tcPr>
          <w:p>
            <w:pPr>
              <w:pStyle w:val="0"/>
            </w:pPr>
            <w:r>
              <w:rPr>
                <w:sz w:val="20"/>
              </w:rPr>
            </w:r>
          </w:p>
        </w:tc>
        <w:tc>
          <w:tcPr>
            <w:tcW w:w="345" w:type="dxa"/>
            <w:tcBorders>
              <w:top w:val="nil"/>
              <w:left w:val="nil"/>
              <w:bottom w:val="nil"/>
              <w:right w:val="nil"/>
            </w:tcBorders>
          </w:tcPr>
          <w:p>
            <w:pPr>
              <w:pStyle w:val="0"/>
              <w:jc w:val="both"/>
            </w:pPr>
            <w:r>
              <w:rPr>
                <w:sz w:val="20"/>
              </w:rPr>
              <w:t xml:space="preserve">,</w:t>
            </w:r>
          </w:p>
        </w:tc>
      </w:tr>
      <w:tr>
        <w:tc>
          <w:tcPr>
            <w:gridSpan w:val="4"/>
            <w:tcW w:w="8726" w:type="dxa"/>
            <w:tcBorders>
              <w:top w:val="single" w:sz="4"/>
              <w:left w:val="nil"/>
              <w:bottom w:val="nil"/>
              <w:right w:val="nil"/>
            </w:tcBorders>
          </w:tcPr>
          <w:p>
            <w:pPr>
              <w:pStyle w:val="0"/>
              <w:jc w:val="center"/>
            </w:pPr>
            <w:r>
              <w:rPr>
                <w:sz w:val="20"/>
              </w:rPr>
              <w:t xml:space="preserve">действует лицо)</w:t>
            </w:r>
          </w:p>
        </w:tc>
        <w:tc>
          <w:tcPr>
            <w:tcW w:w="345" w:type="dxa"/>
            <w:tcBorders>
              <w:top w:val="nil"/>
              <w:left w:val="nil"/>
              <w:bottom w:val="nil"/>
              <w:right w:val="nil"/>
            </w:tcBorders>
          </w:tcPr>
          <w:p>
            <w:pPr>
              <w:pStyle w:val="0"/>
              <w:jc w:val="both"/>
            </w:pPr>
            <w:r>
              <w:rPr>
                <w:sz w:val="20"/>
              </w:rPr>
            </w:r>
          </w:p>
        </w:tc>
      </w:tr>
      <w:tr>
        <w:tc>
          <w:tcPr>
            <w:gridSpan w:val="5"/>
            <w:tcW w:w="9071" w:type="dxa"/>
            <w:tcBorders>
              <w:top w:val="nil"/>
              <w:left w:val="nil"/>
              <w:bottom w:val="nil"/>
              <w:right w:val="nil"/>
            </w:tcBorders>
          </w:tcPr>
          <w:p>
            <w:pPr>
              <w:pStyle w:val="0"/>
              <w:jc w:val="both"/>
            </w:pPr>
            <w:r>
              <w:rPr>
                <w:sz w:val="20"/>
              </w:rPr>
              <w:t xml:space="preserve">с другой стороны, именуемые в дальнейшем Стороны, заключили договор о предоставлении режима государственной поддержки инвестиционной деятельности в Ленинградской области, именуемый в дальнейшем Договор, о нижеследующем:</w:t>
            </w:r>
          </w:p>
        </w:tc>
      </w:tr>
    </w:tbl>
    <w:p>
      <w:pPr>
        <w:pStyle w:val="0"/>
      </w:pPr>
      <w:r>
        <w:rPr>
          <w:sz w:val="20"/>
        </w:rPr>
      </w:r>
    </w:p>
    <w:tbl>
      <w:tblPr>
        <w:tblInd w:w="0" w:type="dxa"/>
        <w:tblLayout w:type="fixed"/>
        <w:tblCellMar>
          <w:top w:w="102" w:type="dxa"/>
          <w:left w:w="62" w:type="dxa"/>
          <w:bottom w:w="102" w:type="dxa"/>
          <w:right w:w="62" w:type="dxa"/>
        </w:tblCellMar>
      </w:tblPr>
      <w:tblGrid>
        <w:gridCol w:w="1138"/>
        <w:gridCol w:w="449"/>
        <w:gridCol w:w="340"/>
        <w:gridCol w:w="1985"/>
        <w:gridCol w:w="340"/>
        <w:gridCol w:w="340"/>
        <w:gridCol w:w="655"/>
        <w:gridCol w:w="649"/>
        <w:gridCol w:w="340"/>
        <w:gridCol w:w="2437"/>
        <w:gridCol w:w="398"/>
      </w:tblGrid>
      <w:tr>
        <w:tc>
          <w:tcPr>
            <w:gridSpan w:val="11"/>
            <w:tcW w:w="9071" w:type="dxa"/>
            <w:tcBorders>
              <w:top w:val="nil"/>
              <w:left w:val="nil"/>
              <w:bottom w:val="nil"/>
              <w:right w:val="nil"/>
            </w:tcBorders>
          </w:tcPr>
          <w:p>
            <w:pPr>
              <w:pStyle w:val="0"/>
              <w:outlineLvl w:val="2"/>
              <w:jc w:val="center"/>
            </w:pPr>
            <w:r>
              <w:rPr>
                <w:sz w:val="20"/>
              </w:rPr>
              <w:t xml:space="preserve">1. Предмет Договора</w:t>
            </w:r>
          </w:p>
        </w:tc>
      </w:tr>
      <w:tr>
        <w:tc>
          <w:tcPr>
            <w:gridSpan w:val="11"/>
            <w:tcW w:w="9071" w:type="dxa"/>
            <w:tcBorders>
              <w:top w:val="nil"/>
              <w:left w:val="nil"/>
              <w:bottom w:val="nil"/>
              <w:right w:val="nil"/>
            </w:tcBorders>
          </w:tcPr>
          <w:p>
            <w:pPr>
              <w:pStyle w:val="0"/>
            </w:pPr>
            <w:r>
              <w:rPr>
                <w:sz w:val="20"/>
              </w:rPr>
            </w:r>
          </w:p>
        </w:tc>
      </w:tr>
      <w:tr>
        <w:tc>
          <w:tcPr>
            <w:gridSpan w:val="11"/>
            <w:tcW w:w="9071" w:type="dxa"/>
            <w:tcBorders>
              <w:top w:val="nil"/>
              <w:left w:val="nil"/>
              <w:bottom w:val="nil"/>
              <w:right w:val="nil"/>
            </w:tcBorders>
          </w:tcPr>
          <w:p>
            <w:pPr>
              <w:pStyle w:val="0"/>
              <w:ind w:firstLine="283"/>
              <w:jc w:val="both"/>
            </w:pPr>
            <w:r>
              <w:rPr>
                <w:sz w:val="20"/>
              </w:rPr>
              <w:t xml:space="preserve">1.1. В целях развития инвестиционной деятельности на территории Ленинградской области и привлечения инвестиций в экономику региона, в соответствии с законодательством Российской Федерации, областным законодательством, на основании областного </w:t>
            </w:r>
            <w:hyperlink w:history="0" r:id="rId67"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закона</w:t>
              </w:r>
            </w:hyperlink>
            <w:r>
              <w:rPr>
                <w:sz w:val="20"/>
              </w:rPr>
              <w:t xml:space="preserve"> от 29 декабря 2012 года N 113-оз "О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 (далее - областной закон от 29 декабря 2012 года N 113-оз) для Инвестора и Оператора устанавливается режим государственной поддержки инвестиционной деятельности в рамках и на условиях, определенных Договором.</w:t>
            </w:r>
          </w:p>
          <w:bookmarkStart w:id="587" w:name="P587"/>
          <w:bookmarkEnd w:id="587"/>
          <w:p>
            <w:pPr>
              <w:pStyle w:val="0"/>
              <w:ind w:firstLine="283"/>
              <w:jc w:val="both"/>
            </w:pPr>
            <w:r>
              <w:rPr>
                <w:sz w:val="20"/>
              </w:rPr>
              <w:t xml:space="preserve">1.2. Инвестор за счет собственных и(или) привлеченных средств осуществил вложения на территории Ленинградской области на общую сумму</w:t>
            </w:r>
          </w:p>
        </w:tc>
      </w:tr>
      <w:tr>
        <w:tc>
          <w:tcPr>
            <w:gridSpan w:val="2"/>
            <w:tcW w:w="158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right"/>
            </w:pPr>
            <w:r>
              <w:rPr>
                <w:sz w:val="20"/>
              </w:rPr>
              <w:t xml:space="preserve">(</w:t>
            </w:r>
          </w:p>
        </w:tc>
        <w:tc>
          <w:tcPr>
            <w:gridSpan w:val="7"/>
            <w:tcW w:w="6746" w:type="dxa"/>
            <w:tcBorders>
              <w:top w:val="nil"/>
              <w:left w:val="nil"/>
              <w:bottom w:val="single" w:sz="4"/>
              <w:right w:val="nil"/>
            </w:tcBorders>
          </w:tcPr>
          <w:p>
            <w:pPr>
              <w:pStyle w:val="0"/>
              <w:jc w:val="both"/>
            </w:pPr>
            <w:r>
              <w:rPr>
                <w:sz w:val="20"/>
              </w:rPr>
            </w:r>
          </w:p>
        </w:tc>
        <w:tc>
          <w:tcPr>
            <w:tcW w:w="398" w:type="dxa"/>
            <w:tcBorders>
              <w:top w:val="nil"/>
              <w:left w:val="nil"/>
              <w:bottom w:val="nil"/>
              <w:right w:val="nil"/>
            </w:tcBorders>
          </w:tcPr>
          <w:p>
            <w:pPr>
              <w:pStyle w:val="0"/>
              <w:jc w:val="both"/>
            </w:pPr>
            <w:r>
              <w:rPr>
                <w:sz w:val="20"/>
              </w:rPr>
              <w:t xml:space="preserve">)</w:t>
            </w:r>
          </w:p>
        </w:tc>
      </w:tr>
      <w:tr>
        <w:tc>
          <w:tcPr>
            <w:gridSpan w:val="2"/>
            <w:tcW w:w="1587" w:type="dxa"/>
            <w:tcBorders>
              <w:top w:val="single" w:sz="4"/>
              <w:left w:val="nil"/>
              <w:bottom w:val="nil"/>
              <w:right w:val="nil"/>
            </w:tcBorders>
          </w:tcPr>
          <w:p>
            <w:pPr>
              <w:pStyle w:val="0"/>
            </w:pPr>
            <w:r>
              <w:rPr>
                <w:sz w:val="20"/>
              </w:rPr>
            </w:r>
          </w:p>
        </w:tc>
        <w:tc>
          <w:tcPr>
            <w:tcW w:w="340" w:type="dxa"/>
            <w:tcBorders>
              <w:top w:val="nil"/>
              <w:left w:val="nil"/>
              <w:bottom w:val="nil"/>
              <w:right w:val="nil"/>
            </w:tcBorders>
          </w:tcPr>
          <w:p>
            <w:pPr>
              <w:pStyle w:val="0"/>
              <w:jc w:val="both"/>
            </w:pPr>
            <w:r>
              <w:rPr>
                <w:sz w:val="20"/>
              </w:rPr>
            </w:r>
          </w:p>
        </w:tc>
        <w:tc>
          <w:tcPr>
            <w:gridSpan w:val="7"/>
            <w:tcW w:w="6746" w:type="dxa"/>
            <w:tcBorders>
              <w:top w:val="single" w:sz="4"/>
              <w:left w:val="nil"/>
              <w:bottom w:val="nil"/>
              <w:right w:val="nil"/>
            </w:tcBorders>
          </w:tcPr>
          <w:p>
            <w:pPr>
              <w:pStyle w:val="0"/>
              <w:jc w:val="center"/>
            </w:pPr>
            <w:r>
              <w:rPr>
                <w:sz w:val="20"/>
              </w:rPr>
              <w:t xml:space="preserve">(сумма прописью)</w:t>
            </w:r>
          </w:p>
        </w:tc>
        <w:tc>
          <w:tcPr>
            <w:tcW w:w="398" w:type="dxa"/>
            <w:tcBorders>
              <w:top w:val="nil"/>
              <w:left w:val="nil"/>
              <w:bottom w:val="nil"/>
              <w:right w:val="nil"/>
            </w:tcBorders>
          </w:tcPr>
          <w:p>
            <w:pPr>
              <w:pStyle w:val="0"/>
              <w:jc w:val="both"/>
            </w:pPr>
            <w:r>
              <w:rPr>
                <w:sz w:val="20"/>
              </w:rPr>
            </w:r>
          </w:p>
        </w:tc>
      </w:tr>
      <w:tr>
        <w:tc>
          <w:tcPr>
            <w:tcW w:w="1138" w:type="dxa"/>
            <w:tcBorders>
              <w:top w:val="nil"/>
              <w:left w:val="nil"/>
              <w:bottom w:val="nil"/>
              <w:right w:val="nil"/>
            </w:tcBorders>
          </w:tcPr>
          <w:p>
            <w:pPr>
              <w:pStyle w:val="0"/>
            </w:pPr>
            <w:r>
              <w:rPr>
                <w:sz w:val="20"/>
              </w:rPr>
              <w:t xml:space="preserve">в срок с</w:t>
            </w:r>
          </w:p>
        </w:tc>
        <w:tc>
          <w:tcPr>
            <w:gridSpan w:val="5"/>
            <w:tcW w:w="3454" w:type="dxa"/>
            <w:tcBorders>
              <w:top w:val="nil"/>
              <w:left w:val="nil"/>
              <w:bottom w:val="single" w:sz="4"/>
              <w:right w:val="nil"/>
            </w:tcBorders>
          </w:tcPr>
          <w:p>
            <w:pPr>
              <w:pStyle w:val="0"/>
              <w:jc w:val="both"/>
            </w:pPr>
            <w:r>
              <w:rPr>
                <w:sz w:val="20"/>
              </w:rPr>
            </w:r>
          </w:p>
        </w:tc>
        <w:tc>
          <w:tcPr>
            <w:tcW w:w="655" w:type="dxa"/>
            <w:tcBorders>
              <w:top w:val="nil"/>
              <w:left w:val="nil"/>
              <w:bottom w:val="nil"/>
              <w:right w:val="nil"/>
            </w:tcBorders>
          </w:tcPr>
          <w:p>
            <w:pPr>
              <w:pStyle w:val="0"/>
              <w:jc w:val="both"/>
            </w:pPr>
            <w:r>
              <w:rPr>
                <w:sz w:val="20"/>
              </w:rPr>
              <w:t xml:space="preserve">до</w:t>
            </w:r>
          </w:p>
        </w:tc>
        <w:tc>
          <w:tcPr>
            <w:gridSpan w:val="4"/>
            <w:tcW w:w="3824" w:type="dxa"/>
            <w:tcBorders>
              <w:top w:val="nil"/>
              <w:left w:val="nil"/>
              <w:bottom w:val="single" w:sz="4"/>
              <w:right w:val="nil"/>
            </w:tcBorders>
          </w:tcPr>
          <w:p>
            <w:pPr>
              <w:pStyle w:val="0"/>
              <w:jc w:val="both"/>
            </w:pPr>
            <w:r>
              <w:rPr>
                <w:sz w:val="20"/>
              </w:rPr>
            </w:r>
          </w:p>
        </w:tc>
      </w:tr>
      <w:tr>
        <w:tc>
          <w:tcPr>
            <w:tcW w:w="1138" w:type="dxa"/>
            <w:tcBorders>
              <w:top w:val="nil"/>
              <w:left w:val="nil"/>
              <w:bottom w:val="nil"/>
              <w:right w:val="nil"/>
            </w:tcBorders>
          </w:tcPr>
          <w:p>
            <w:pPr>
              <w:pStyle w:val="0"/>
            </w:pPr>
            <w:r>
              <w:rPr>
                <w:sz w:val="20"/>
              </w:rPr>
            </w:r>
          </w:p>
        </w:tc>
        <w:tc>
          <w:tcPr>
            <w:gridSpan w:val="5"/>
            <w:tcW w:w="3454" w:type="dxa"/>
            <w:tcBorders>
              <w:top w:val="single" w:sz="4"/>
              <w:left w:val="nil"/>
              <w:bottom w:val="nil"/>
              <w:right w:val="nil"/>
            </w:tcBorders>
          </w:tcPr>
          <w:p>
            <w:pPr>
              <w:pStyle w:val="0"/>
              <w:jc w:val="center"/>
            </w:pPr>
            <w:r>
              <w:rPr>
                <w:sz w:val="20"/>
              </w:rPr>
              <w:t xml:space="preserve">(число, месяц, год)</w:t>
            </w:r>
          </w:p>
        </w:tc>
        <w:tc>
          <w:tcPr>
            <w:tcW w:w="655" w:type="dxa"/>
            <w:tcBorders>
              <w:top w:val="nil"/>
              <w:left w:val="nil"/>
              <w:bottom w:val="nil"/>
              <w:right w:val="nil"/>
            </w:tcBorders>
          </w:tcPr>
          <w:p>
            <w:pPr>
              <w:pStyle w:val="0"/>
              <w:jc w:val="both"/>
            </w:pPr>
            <w:r>
              <w:rPr>
                <w:sz w:val="20"/>
              </w:rPr>
            </w:r>
          </w:p>
        </w:tc>
        <w:tc>
          <w:tcPr>
            <w:gridSpan w:val="4"/>
            <w:tcW w:w="3824" w:type="dxa"/>
            <w:tcBorders>
              <w:top w:val="single" w:sz="4"/>
              <w:left w:val="nil"/>
              <w:bottom w:val="nil"/>
              <w:right w:val="nil"/>
            </w:tcBorders>
          </w:tcPr>
          <w:p>
            <w:pPr>
              <w:pStyle w:val="0"/>
              <w:jc w:val="center"/>
            </w:pPr>
            <w:r>
              <w:rPr>
                <w:sz w:val="20"/>
              </w:rPr>
              <w:t xml:space="preserve">(число, месяц, год)</w:t>
            </w:r>
          </w:p>
        </w:tc>
      </w:tr>
      <w:tr>
        <w:tc>
          <w:tcPr>
            <w:gridSpan w:val="2"/>
            <w:tcW w:w="1587" w:type="dxa"/>
            <w:tcBorders>
              <w:top w:val="nil"/>
              <w:left w:val="nil"/>
              <w:bottom w:val="nil"/>
              <w:right w:val="nil"/>
            </w:tcBorders>
          </w:tcPr>
          <w:p>
            <w:pPr>
              <w:pStyle w:val="0"/>
            </w:pPr>
            <w:r>
              <w:rPr>
                <w:sz w:val="20"/>
              </w:rPr>
              <w:t xml:space="preserve">в развитие</w:t>
            </w:r>
          </w:p>
        </w:tc>
        <w:tc>
          <w:tcPr>
            <w:gridSpan w:val="9"/>
            <w:tcW w:w="7484" w:type="dxa"/>
            <w:tcBorders>
              <w:top w:val="nil"/>
              <w:left w:val="nil"/>
              <w:bottom w:val="single" w:sz="4"/>
              <w:right w:val="nil"/>
            </w:tcBorders>
          </w:tcPr>
          <w:p>
            <w:pPr>
              <w:pStyle w:val="0"/>
              <w:jc w:val="both"/>
            </w:pPr>
            <w:r>
              <w:rPr>
                <w:sz w:val="20"/>
              </w:rPr>
            </w:r>
          </w:p>
        </w:tc>
      </w:tr>
      <w:tr>
        <w:tc>
          <w:tcPr>
            <w:gridSpan w:val="2"/>
            <w:tcW w:w="1587" w:type="dxa"/>
            <w:tcBorders>
              <w:top w:val="nil"/>
              <w:left w:val="nil"/>
              <w:bottom w:val="nil"/>
              <w:right w:val="nil"/>
            </w:tcBorders>
          </w:tcPr>
          <w:p>
            <w:pPr>
              <w:pStyle w:val="0"/>
            </w:pPr>
            <w:r>
              <w:rPr>
                <w:sz w:val="20"/>
              </w:rPr>
            </w:r>
          </w:p>
        </w:tc>
        <w:tc>
          <w:tcPr>
            <w:gridSpan w:val="9"/>
            <w:tcW w:w="7484" w:type="dxa"/>
            <w:tcBorders>
              <w:top w:val="single" w:sz="4"/>
              <w:left w:val="nil"/>
              <w:bottom w:val="nil"/>
              <w:right w:val="nil"/>
            </w:tcBorders>
          </w:tcPr>
          <w:p>
            <w:pPr>
              <w:pStyle w:val="0"/>
              <w:jc w:val="center"/>
            </w:pPr>
            <w:r>
              <w:rPr>
                <w:sz w:val="20"/>
              </w:rPr>
              <w:t xml:space="preserve">(вид экономической деятельности, код ОКВЭД в соответствии</w:t>
            </w:r>
          </w:p>
        </w:tc>
      </w:tr>
      <w:tr>
        <w:tc>
          <w:tcPr>
            <w:gridSpan w:val="11"/>
            <w:tcW w:w="9071" w:type="dxa"/>
            <w:tcBorders>
              <w:top w:val="nil"/>
              <w:left w:val="nil"/>
              <w:bottom w:val="single" w:sz="4"/>
              <w:right w:val="nil"/>
            </w:tcBorders>
          </w:tcPr>
          <w:p>
            <w:pPr>
              <w:pStyle w:val="0"/>
            </w:pPr>
            <w:r>
              <w:rPr>
                <w:sz w:val="20"/>
              </w:rPr>
            </w:r>
          </w:p>
        </w:tc>
      </w:tr>
      <w:tr>
        <w:tc>
          <w:tcPr>
            <w:gridSpan w:val="11"/>
            <w:tcW w:w="9071" w:type="dxa"/>
            <w:tcBorders>
              <w:top w:val="single" w:sz="4"/>
              <w:left w:val="nil"/>
              <w:bottom w:val="nil"/>
              <w:right w:val="nil"/>
            </w:tcBorders>
          </w:tcPr>
          <w:p>
            <w:pPr>
              <w:pStyle w:val="0"/>
              <w:jc w:val="center"/>
            </w:pPr>
            <w:r>
              <w:rPr>
                <w:sz w:val="20"/>
              </w:rPr>
              <w:t xml:space="preserve">с </w:t>
            </w:r>
            <w:hyperlink w:history="0" r:id="rId6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ОК 029-2014</w:t>
              </w:r>
            </w:hyperlink>
            <w:r>
              <w:rPr>
                <w:sz w:val="20"/>
              </w:rPr>
              <w:t xml:space="preserve"> (КДЕС Ред. 2)</w:t>
            </w:r>
          </w:p>
        </w:tc>
      </w:tr>
      <w:tr>
        <w:tc>
          <w:tcPr>
            <w:gridSpan w:val="9"/>
            <w:tcW w:w="6236" w:type="dxa"/>
            <w:tcBorders>
              <w:top w:val="nil"/>
              <w:left w:val="nil"/>
              <w:bottom w:val="nil"/>
              <w:right w:val="nil"/>
            </w:tcBorders>
          </w:tcPr>
          <w:p>
            <w:pPr>
              <w:pStyle w:val="0"/>
            </w:pPr>
            <w:r>
              <w:rPr>
                <w:sz w:val="20"/>
              </w:rPr>
              <w:t xml:space="preserve">в соответствии с бизнес-планом инвестиционного проекта</w:t>
            </w:r>
          </w:p>
        </w:tc>
        <w:tc>
          <w:tcPr>
            <w:gridSpan w:val="2"/>
            <w:tcW w:w="2835" w:type="dxa"/>
            <w:tcBorders>
              <w:top w:val="nil"/>
              <w:left w:val="nil"/>
              <w:bottom w:val="single" w:sz="4"/>
              <w:right w:val="nil"/>
            </w:tcBorders>
          </w:tcPr>
          <w:p>
            <w:pPr>
              <w:pStyle w:val="0"/>
              <w:jc w:val="both"/>
            </w:pPr>
            <w:r>
              <w:rPr>
                <w:sz w:val="20"/>
              </w:rPr>
            </w:r>
          </w:p>
        </w:tc>
      </w:tr>
      <w:tr>
        <w:tc>
          <w:tcPr>
            <w:gridSpan w:val="6"/>
            <w:tcW w:w="4592" w:type="dxa"/>
            <w:tcBorders>
              <w:top w:val="nil"/>
              <w:left w:val="nil"/>
              <w:bottom w:val="single" w:sz="4"/>
              <w:right w:val="nil"/>
            </w:tcBorders>
          </w:tcPr>
          <w:p>
            <w:pPr>
              <w:pStyle w:val="0"/>
            </w:pPr>
            <w:r>
              <w:rPr>
                <w:sz w:val="20"/>
              </w:rPr>
            </w:r>
          </w:p>
        </w:tc>
        <w:tc>
          <w:tcPr>
            <w:tcW w:w="655" w:type="dxa"/>
            <w:tcBorders>
              <w:top w:val="nil"/>
              <w:left w:val="nil"/>
              <w:bottom w:val="nil"/>
              <w:right w:val="nil"/>
            </w:tcBorders>
          </w:tcPr>
          <w:p>
            <w:pPr>
              <w:pStyle w:val="0"/>
              <w:jc w:val="both"/>
            </w:pPr>
            <w:r>
              <w:rPr>
                <w:sz w:val="20"/>
              </w:rPr>
              <w:t xml:space="preserve">от</w:t>
            </w:r>
          </w:p>
        </w:tc>
        <w:tc>
          <w:tcPr>
            <w:gridSpan w:val="3"/>
            <w:tcW w:w="3426" w:type="dxa"/>
            <w:tcBorders>
              <w:top w:val="nil"/>
              <w:left w:val="nil"/>
              <w:bottom w:val="single" w:sz="4"/>
              <w:right w:val="nil"/>
            </w:tcBorders>
          </w:tcPr>
          <w:p>
            <w:pPr>
              <w:pStyle w:val="0"/>
              <w:jc w:val="both"/>
            </w:pPr>
            <w:r>
              <w:rPr>
                <w:sz w:val="20"/>
              </w:rPr>
            </w:r>
          </w:p>
        </w:tc>
        <w:tc>
          <w:tcPr>
            <w:tcW w:w="398" w:type="dxa"/>
            <w:tcBorders>
              <w:top w:val="single" w:sz="4"/>
              <w:left w:val="nil"/>
              <w:bottom w:val="nil"/>
              <w:right w:val="nil"/>
            </w:tcBorders>
          </w:tcPr>
          <w:p>
            <w:pPr>
              <w:pStyle w:val="0"/>
              <w:jc w:val="both"/>
            </w:pPr>
            <w:r>
              <w:rPr>
                <w:sz w:val="20"/>
              </w:rPr>
              <w:t xml:space="preserve">.</w:t>
            </w:r>
          </w:p>
        </w:tc>
      </w:tr>
      <w:tr>
        <w:tc>
          <w:tcPr>
            <w:gridSpan w:val="6"/>
            <w:tcW w:w="4592" w:type="dxa"/>
            <w:tcBorders>
              <w:top w:val="single" w:sz="4"/>
              <w:left w:val="nil"/>
              <w:bottom w:val="nil"/>
              <w:right w:val="nil"/>
            </w:tcBorders>
          </w:tcPr>
          <w:p>
            <w:pPr>
              <w:pStyle w:val="0"/>
              <w:jc w:val="center"/>
            </w:pPr>
            <w:r>
              <w:rPr>
                <w:sz w:val="20"/>
              </w:rPr>
              <w:t xml:space="preserve">(наименование инвестиционного проекта)</w:t>
            </w:r>
          </w:p>
        </w:tc>
        <w:tc>
          <w:tcPr>
            <w:tcW w:w="655" w:type="dxa"/>
            <w:tcBorders>
              <w:top w:val="nil"/>
              <w:left w:val="nil"/>
              <w:bottom w:val="nil"/>
              <w:right w:val="nil"/>
            </w:tcBorders>
          </w:tcPr>
          <w:p>
            <w:pPr>
              <w:pStyle w:val="0"/>
              <w:jc w:val="both"/>
            </w:pPr>
            <w:r>
              <w:rPr>
                <w:sz w:val="20"/>
              </w:rPr>
            </w:r>
          </w:p>
        </w:tc>
        <w:tc>
          <w:tcPr>
            <w:gridSpan w:val="3"/>
            <w:tcW w:w="3426" w:type="dxa"/>
            <w:tcBorders>
              <w:top w:val="single" w:sz="4"/>
              <w:left w:val="nil"/>
              <w:bottom w:val="nil"/>
              <w:right w:val="nil"/>
            </w:tcBorders>
          </w:tcPr>
          <w:p>
            <w:pPr>
              <w:pStyle w:val="0"/>
              <w:jc w:val="center"/>
            </w:pPr>
            <w:r>
              <w:rPr>
                <w:sz w:val="20"/>
              </w:rPr>
              <w:t xml:space="preserve">(число, месяц, год)</w:t>
            </w:r>
          </w:p>
        </w:tc>
        <w:tc>
          <w:tcPr>
            <w:tcW w:w="398" w:type="dxa"/>
            <w:tcBorders>
              <w:top w:val="nil"/>
              <w:left w:val="nil"/>
              <w:bottom w:val="nil"/>
              <w:right w:val="nil"/>
            </w:tcBorders>
          </w:tcPr>
          <w:p>
            <w:pPr>
              <w:pStyle w:val="0"/>
              <w:jc w:val="both"/>
            </w:pPr>
            <w:r>
              <w:rPr>
                <w:sz w:val="20"/>
              </w:rPr>
            </w:r>
          </w:p>
        </w:tc>
      </w:tr>
      <w:tr>
        <w:tc>
          <w:tcPr>
            <w:gridSpan w:val="11"/>
            <w:tcW w:w="9071" w:type="dxa"/>
            <w:tcBorders>
              <w:top w:val="nil"/>
              <w:left w:val="nil"/>
              <w:bottom w:val="nil"/>
              <w:right w:val="nil"/>
            </w:tcBorders>
          </w:tcPr>
          <w:p>
            <w:pPr>
              <w:pStyle w:val="0"/>
              <w:ind w:firstLine="283"/>
              <w:jc w:val="both"/>
            </w:pPr>
            <w:r>
              <w:rPr>
                <w:sz w:val="20"/>
              </w:rPr>
              <w:t xml:space="preserve">Оператор ведет операционную деятельность с использованием на праве аренды основных средств, созданных Инвестором в результате осуществления вложений на территории Ленинградской области, в соответствии с </w:t>
            </w:r>
            <w:hyperlink w:history="0" w:anchor="P587" w:tooltip="1.2. Инвестор за счет собственных и(или) привлеченных средств осуществил вложения на территории Ленинградской области на общую сумму">
              <w:r>
                <w:rPr>
                  <w:sz w:val="20"/>
                  <w:color w:val="0000ff"/>
                </w:rPr>
                <w:t xml:space="preserve">пунктом 1.2</w:t>
              </w:r>
            </w:hyperlink>
            <w:r>
              <w:rPr>
                <w:sz w:val="20"/>
              </w:rPr>
              <w:t xml:space="preserve"> Договора.</w:t>
            </w:r>
          </w:p>
          <w:p>
            <w:pPr>
              <w:pStyle w:val="0"/>
              <w:ind w:firstLine="283"/>
              <w:jc w:val="both"/>
            </w:pPr>
            <w:r>
              <w:rPr>
                <w:sz w:val="20"/>
              </w:rPr>
              <w:t xml:space="preserve">1.3. Срок применения режима государственной поддержки инвестиционной деятельности по налогу на имущество организации составляет __________ последовательных кварталов (с __________ квартала _____ года по ____________ квартал _____ года включительно).</w:t>
            </w:r>
          </w:p>
          <w:p>
            <w:pPr>
              <w:pStyle w:val="0"/>
              <w:ind w:firstLine="283"/>
              <w:jc w:val="both"/>
            </w:pPr>
            <w:r>
              <w:rPr>
                <w:sz w:val="20"/>
              </w:rPr>
              <w:t xml:space="preserve">1.4. Инвестор имеет право в течение срока действия Договора изменять основные параметры инвестиционного проекта (объемы осуществления инвестиционных затрат с соответствующим изменением сроков применения режима государственной поддержки инвестиционной деятельности, перечень создаваемых, приобретаемых и(или) реконструируемых объектов основных средств) в порядке, установленном </w:t>
            </w:r>
            <w:hyperlink w:history="0" w:anchor="P665" w:tooltip="6.1. Внесение изменений в Договор осуществляется посредством заключения дополнительного соглашения к Договору (далее - Дополнительное соглашение) в следующих случаях:">
              <w:r>
                <w:rPr>
                  <w:sz w:val="20"/>
                  <w:color w:val="0000ff"/>
                </w:rPr>
                <w:t xml:space="preserve">пунктом 6.1</w:t>
              </w:r>
            </w:hyperlink>
            <w:r>
              <w:rPr>
                <w:sz w:val="20"/>
              </w:rPr>
              <w:t xml:space="preserve"> Договора.</w:t>
            </w:r>
          </w:p>
          <w:p>
            <w:pPr>
              <w:pStyle w:val="0"/>
              <w:ind w:firstLine="283"/>
              <w:jc w:val="both"/>
            </w:pPr>
            <w:r>
              <w:rPr>
                <w:sz w:val="20"/>
              </w:rPr>
              <w:t xml:space="preserve">1.5. В соответствии с областными законами от 25 ноября 2003 года </w:t>
            </w:r>
            <w:hyperlink w:history="0" r:id="rId69" w:tooltip="Областной закон Ленинградской области от 25.11.2003 N 98-оз (ред. от 13.05.2025) &quot;О налоге на имущество организаций&quot; (принят ЗС ЛО 25.11.2003) {КонсультантПлюс}">
              <w:r>
                <w:rPr>
                  <w:sz w:val="20"/>
                  <w:color w:val="0000ff"/>
                </w:rPr>
                <w:t xml:space="preserve">N 98-оз</w:t>
              </w:r>
            </w:hyperlink>
            <w:r>
              <w:rPr>
                <w:sz w:val="20"/>
              </w:rPr>
              <w:t xml:space="preserve"> "О налоге на имущество организаций" и от 29 декабря 2012 года </w:t>
            </w:r>
            <w:hyperlink w:history="0" r:id="rId70"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N 113-оз</w:t>
              </w:r>
            </w:hyperlink>
            <w:r>
              <w:rPr>
                <w:sz w:val="20"/>
              </w:rPr>
              <w:t xml:space="preserve"> "О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 Инвестор освобождается от уплаты налога на имущество организаций, зачисляемого в областной бюджет Ленинградской области, в отношении имущества (созданного, приобретенного путем осуществления вложений) и(или) в отношении увеличения первоначальной стоимости имущества в случае его реконструкции посредством осуществления вложений. Общая сумма вложений при этом фиксируется </w:t>
            </w:r>
            <w:hyperlink w:history="0" w:anchor="P587" w:tooltip="1.2. Инвестор за счет собственных и(или) привлеченных средств осуществил вложения на территории Ленинградской области на общую сумму">
              <w:r>
                <w:rPr>
                  <w:sz w:val="20"/>
                  <w:color w:val="0000ff"/>
                </w:rPr>
                <w:t xml:space="preserve">пунктом 1.2</w:t>
              </w:r>
            </w:hyperlink>
            <w:r>
              <w:rPr>
                <w:sz w:val="20"/>
              </w:rPr>
              <w:t xml:space="preserve"> Договора.</w:t>
            </w:r>
          </w:p>
          <w:p>
            <w:pPr>
              <w:pStyle w:val="0"/>
              <w:ind w:firstLine="283"/>
              <w:jc w:val="both"/>
            </w:pPr>
            <w:hyperlink w:history="0" w:anchor="P738" w:tooltip="ПЕРЕЧЕНЬ">
              <w:r>
                <w:rPr>
                  <w:sz w:val="20"/>
                  <w:color w:val="0000ff"/>
                </w:rPr>
                <w:t xml:space="preserve">Перечень</w:t>
              </w:r>
            </w:hyperlink>
            <w:r>
              <w:rPr>
                <w:sz w:val="20"/>
              </w:rPr>
              <w:t xml:space="preserve"> объектов основных средств (увеличения стоимости основных средств в случае реконструкции), в отношении которых применяется налоговая льгота по налогу на имущество организаций, определяется в соответствии с приложением к Договору.</w:t>
            </w:r>
          </w:p>
          <w:p>
            <w:pPr>
              <w:pStyle w:val="0"/>
              <w:ind w:firstLine="283"/>
              <w:jc w:val="both"/>
            </w:pPr>
            <w:r>
              <w:rPr>
                <w:sz w:val="20"/>
              </w:rPr>
              <w:t xml:space="preserve">1.6. Право на применение налоговых льгот возникает у Инвестора начиная с 1-го числа первого месяца квартала, следующего за кварталом, по результатам которого суммарный объем вложений составит величину, дающую право на применение налоговых льгот, но не ранее 1-го числа первого месяца квартала, в котором заключен Договор (внесены соответствующие изменения в Договор).</w:t>
            </w:r>
          </w:p>
        </w:tc>
      </w:tr>
      <w:tr>
        <w:tc>
          <w:tcPr>
            <w:gridSpan w:val="11"/>
            <w:tcW w:w="9071" w:type="dxa"/>
            <w:tcBorders>
              <w:top w:val="nil"/>
              <w:left w:val="nil"/>
              <w:bottom w:val="nil"/>
              <w:right w:val="nil"/>
            </w:tcBorders>
          </w:tcPr>
          <w:p>
            <w:pPr>
              <w:pStyle w:val="0"/>
              <w:jc w:val="both"/>
            </w:pPr>
            <w:r>
              <w:rPr>
                <w:sz w:val="20"/>
              </w:rPr>
            </w:r>
          </w:p>
        </w:tc>
      </w:tr>
      <w:tr>
        <w:tc>
          <w:tcPr>
            <w:gridSpan w:val="11"/>
            <w:tcW w:w="9071" w:type="dxa"/>
            <w:tcBorders>
              <w:top w:val="nil"/>
              <w:left w:val="nil"/>
              <w:bottom w:val="nil"/>
              <w:right w:val="nil"/>
            </w:tcBorders>
          </w:tcPr>
          <w:p>
            <w:pPr>
              <w:pStyle w:val="0"/>
              <w:outlineLvl w:val="2"/>
              <w:jc w:val="center"/>
            </w:pPr>
            <w:r>
              <w:rPr>
                <w:sz w:val="20"/>
              </w:rPr>
              <w:t xml:space="preserve">2. Права и обязанности Сторон</w:t>
            </w:r>
          </w:p>
        </w:tc>
      </w:tr>
      <w:tr>
        <w:tc>
          <w:tcPr>
            <w:gridSpan w:val="11"/>
            <w:tcW w:w="9071" w:type="dxa"/>
            <w:tcBorders>
              <w:top w:val="nil"/>
              <w:left w:val="nil"/>
              <w:bottom w:val="nil"/>
              <w:right w:val="nil"/>
            </w:tcBorders>
          </w:tcPr>
          <w:p>
            <w:pPr>
              <w:pStyle w:val="0"/>
              <w:jc w:val="both"/>
            </w:pPr>
            <w:r>
              <w:rPr>
                <w:sz w:val="20"/>
              </w:rPr>
            </w:r>
          </w:p>
        </w:tc>
      </w:tr>
      <w:tr>
        <w:tc>
          <w:tcPr>
            <w:gridSpan w:val="11"/>
            <w:tcW w:w="9071" w:type="dxa"/>
            <w:tcBorders>
              <w:top w:val="nil"/>
              <w:left w:val="nil"/>
              <w:bottom w:val="nil"/>
              <w:right w:val="nil"/>
            </w:tcBorders>
          </w:tcPr>
          <w:p>
            <w:pPr>
              <w:pStyle w:val="0"/>
              <w:ind w:firstLine="283"/>
              <w:jc w:val="both"/>
            </w:pPr>
            <w:r>
              <w:rPr>
                <w:sz w:val="20"/>
              </w:rPr>
              <w:t xml:space="preserve">2.1. Инвестор и оператор по Договору имеют следующие права и обязанности:</w:t>
            </w:r>
          </w:p>
          <w:p>
            <w:pPr>
              <w:pStyle w:val="0"/>
              <w:ind w:firstLine="283"/>
              <w:jc w:val="both"/>
            </w:pPr>
            <w:r>
              <w:rPr>
                <w:sz w:val="20"/>
              </w:rPr>
              <w:t xml:space="preserve">2.1.1. Инвестор ведет раздельный учет созданных, приобретенных и(или) реконструированных посредством осуществления вложений основных средств, предназначенных для использования в производстве продукции (выполнения работ, оказания услуг, управленческих и(или) коммерческих нужд организации) и введенных в эксплуатацию на территории Ленинградской области в рамках инвестиционного проекта.</w:t>
            </w:r>
          </w:p>
          <w:p>
            <w:pPr>
              <w:pStyle w:val="0"/>
              <w:ind w:firstLine="283"/>
              <w:jc w:val="both"/>
            </w:pPr>
            <w:r>
              <w:rPr>
                <w:sz w:val="20"/>
              </w:rPr>
              <w:t xml:space="preserve">2.1.2. Инвестор и Оператор обязуются по официальному запросу Ленинградской области представлять информацию о ходе реализации инвестиционного проекта в срок не позднее пяти календарных дней со дня получения официального запроса (если иные сроки не оговорены в запросе).</w:t>
            </w:r>
          </w:p>
          <w:p>
            <w:pPr>
              <w:pStyle w:val="0"/>
              <w:ind w:firstLine="283"/>
              <w:jc w:val="both"/>
            </w:pPr>
            <w:r>
              <w:rPr>
                <w:sz w:val="20"/>
              </w:rPr>
              <w:t xml:space="preserve">2.1.3. Инвестор обязуется ежегодно до 1 июня представлять Ленинградской области:</w:t>
            </w:r>
          </w:p>
          <w:p>
            <w:pPr>
              <w:pStyle w:val="0"/>
              <w:ind w:firstLine="283"/>
              <w:jc w:val="both"/>
            </w:pPr>
            <w:r>
              <w:rPr>
                <w:sz w:val="20"/>
              </w:rPr>
              <w:t xml:space="preserve">копию бухгалтерского баланса с отметками налогового органа о его принятии или с приложением распечатанной квитанции о приеме отчетности в соответствии с форматом, утвержденным приказом Федеральной налоговой службы Российской Федерации (в случае направления в налоговый орган в электронном виде по телекоммуникационным каналам связи), заверенную подписями руководителя, главного бухгалтера и печатью (при наличии печати);</w:t>
            </w:r>
          </w:p>
          <w:p>
            <w:pPr>
              <w:pStyle w:val="0"/>
              <w:ind w:firstLine="283"/>
              <w:jc w:val="both"/>
            </w:pPr>
            <w:r>
              <w:rPr>
                <w:sz w:val="20"/>
              </w:rPr>
              <w:t xml:space="preserve">копию налоговой декларации по налогу на имущество организаций с отметками налогового органа о ее принятии или с приложением распечатанной квитанции о приеме отчетности в соответствии с форматом, утвержденным приказом Федеральной налоговой службы Российской Федерации (в случае направления в налоговый орган в электронном виде по телекоммуникационным каналам связи), заверенную подписями руководителя, главного бухгалтера и печатью (при наличии печати);</w:t>
            </w:r>
          </w:p>
          <w:p>
            <w:pPr>
              <w:pStyle w:val="0"/>
              <w:ind w:firstLine="283"/>
              <w:jc w:val="both"/>
            </w:pPr>
            <w:r>
              <w:rPr>
                <w:sz w:val="20"/>
              </w:rPr>
              <w:t xml:space="preserve">справку о выручке от реализации продукции за отчетный год, заверенную подписями руководителя, главного бухгалтера и печатью (при наличии печати);</w:t>
            </w:r>
          </w:p>
          <w:p>
            <w:pPr>
              <w:pStyle w:val="0"/>
              <w:ind w:firstLine="283"/>
              <w:jc w:val="both"/>
            </w:pPr>
            <w:r>
              <w:rPr>
                <w:sz w:val="20"/>
              </w:rPr>
              <w:t xml:space="preserve">справку о суммах полученных налоговых льгот с разбивкой по видам налогов и объеме начисленных и уплаченных налогов и прочих обязательных платежей в бюджеты различных уровней за отчетный год, заверенную подписями руководителя, главного бухгалтера и печатью (при наличии печати).</w:t>
            </w:r>
          </w:p>
          <w:bookmarkStart w:id="637" w:name="P637"/>
          <w:bookmarkEnd w:id="637"/>
          <w:p>
            <w:pPr>
              <w:pStyle w:val="0"/>
              <w:ind w:firstLine="283"/>
              <w:jc w:val="both"/>
            </w:pPr>
            <w:r>
              <w:rPr>
                <w:sz w:val="20"/>
              </w:rPr>
              <w:t xml:space="preserve">2.1.4. Инвестор и Оператор обязаны в течение пяти календарных дней в письменном виде уведомить Правительство Ленинградской области о своей ликвидации или налоговой перерегистрации в другом субъекте Российской Федерации.</w:t>
            </w:r>
          </w:p>
          <w:p>
            <w:pPr>
              <w:pStyle w:val="0"/>
              <w:ind w:firstLine="283"/>
              <w:jc w:val="both"/>
            </w:pPr>
            <w:r>
              <w:rPr>
                <w:sz w:val="20"/>
              </w:rPr>
              <w:t xml:space="preserve">2.1.5. Действия Инвестора и Оператора, связанные с их реорганизацией и осуществленные в соответствии с законодательством Российской Федерации, не могут служить основанием для изменения прав и обязанностей правопреемника Инвестора и Оператора по Договору (за исключением случаев, подпадающих под действие </w:t>
            </w:r>
            <w:hyperlink w:history="0" w:anchor="P637" w:tooltip="2.1.4. Инвестор и Оператор обязаны в течение пяти календарных дней в письменном виде уведомить Правительство Ленинградской области о своей ликвидации или налоговой перерегистрации в другом субъекте Российской Федерации.">
              <w:r>
                <w:rPr>
                  <w:sz w:val="20"/>
                  <w:color w:val="0000ff"/>
                </w:rPr>
                <w:t xml:space="preserve">пункта 2.1.4</w:t>
              </w:r>
            </w:hyperlink>
            <w:r>
              <w:rPr>
                <w:sz w:val="20"/>
              </w:rPr>
              <w:t xml:space="preserve"> Договора).</w:t>
            </w:r>
          </w:p>
          <w:p>
            <w:pPr>
              <w:pStyle w:val="0"/>
              <w:ind w:firstLine="283"/>
              <w:jc w:val="both"/>
            </w:pPr>
            <w:r>
              <w:rPr>
                <w:sz w:val="20"/>
              </w:rPr>
              <w:t xml:space="preserve">2.1.6. Инвестор и Оператор имеют равные с другими инвесторами и операторами права на осуществление инвестиционной деятельности, на получение и свободное использование результатов инвестиционной деятельности.</w:t>
            </w:r>
          </w:p>
          <w:p>
            <w:pPr>
              <w:pStyle w:val="0"/>
              <w:ind w:firstLine="283"/>
              <w:jc w:val="both"/>
            </w:pPr>
            <w:r>
              <w:rPr>
                <w:sz w:val="20"/>
              </w:rPr>
              <w:t xml:space="preserve">Равенство условий осуществления инвестиционной деятельности инвесторами и операторами обеспечивается:</w:t>
            </w:r>
          </w:p>
          <w:p>
            <w:pPr>
              <w:pStyle w:val="0"/>
              <w:ind w:firstLine="283"/>
              <w:jc w:val="both"/>
            </w:pPr>
            <w:r>
              <w:rPr>
                <w:sz w:val="20"/>
              </w:rPr>
              <w:t xml:space="preserve">равенством прав доступа к информации, собственником и распорядителем которой являются органы государственной власти Ленинградской области и органы местного самоуправления на территории Ленинградской области;</w:t>
            </w:r>
          </w:p>
          <w:p>
            <w:pPr>
              <w:pStyle w:val="0"/>
              <w:ind w:firstLine="283"/>
              <w:jc w:val="both"/>
            </w:pPr>
            <w:r>
              <w:rPr>
                <w:sz w:val="20"/>
              </w:rPr>
              <w:t xml:space="preserve">равенством прав участия в проводимых Правительством Ленинградской области или органами местного самоуправления на территории Ленинградской области конкурсах, тендерах, аукционах (за исключением закрытых);</w:t>
            </w:r>
          </w:p>
          <w:p>
            <w:pPr>
              <w:pStyle w:val="0"/>
              <w:ind w:firstLine="283"/>
              <w:jc w:val="both"/>
            </w:pPr>
            <w:r>
              <w:rPr>
                <w:sz w:val="20"/>
              </w:rPr>
              <w:t xml:space="preserve">равенством прав на осуществление инвестиционной деятельности в условиях режима государственной поддержки инвестиционной деятельности.</w:t>
            </w:r>
          </w:p>
          <w:p>
            <w:pPr>
              <w:pStyle w:val="0"/>
              <w:ind w:firstLine="283"/>
              <w:jc w:val="both"/>
            </w:pPr>
            <w:r>
              <w:rPr>
                <w:sz w:val="20"/>
              </w:rPr>
              <w:t xml:space="preserve">2.1.7. Инвестор имеет право пользоваться предоставленными по Договору налоговыми льготами по собственному усмотрению. При этом средства, полученные от предоставления налоговых льгот, но не израсходованные за отчетный период, могут быть израсходованы в следующих периодах.</w:t>
            </w:r>
          </w:p>
          <w:p>
            <w:pPr>
              <w:pStyle w:val="0"/>
              <w:ind w:firstLine="283"/>
              <w:jc w:val="both"/>
            </w:pPr>
            <w:r>
              <w:rPr>
                <w:sz w:val="20"/>
              </w:rPr>
              <w:t xml:space="preserve">2.1.8. Инвестор и Оператор дают согласие на представление уполномоченными органами по запросу Ленинградской области информации, касающейся исполнения Договора, об объеме осуществленных Инвестором налоговых платежей и полученных налоговых льгот.</w:t>
            </w:r>
          </w:p>
          <w:p>
            <w:pPr>
              <w:pStyle w:val="0"/>
              <w:ind w:firstLine="283"/>
              <w:jc w:val="both"/>
            </w:pPr>
            <w:r>
              <w:rPr>
                <w:sz w:val="20"/>
              </w:rPr>
              <w:t xml:space="preserve">2.2. Ленинградская область по Договору имеет следующие права и обязанности:</w:t>
            </w:r>
          </w:p>
          <w:p>
            <w:pPr>
              <w:pStyle w:val="0"/>
              <w:ind w:firstLine="283"/>
              <w:jc w:val="both"/>
            </w:pPr>
            <w:r>
              <w:rPr>
                <w:sz w:val="20"/>
              </w:rPr>
              <w:t xml:space="preserve">Ленинградская область гарантирует Инвестору и Оператору, что к ним не будут применяться действия, обязывающие либо приводящие к осуществлению дополнительных финансовых вложений, не связанных напрямую с реализацией инвестиционного проекта.</w:t>
            </w:r>
          </w:p>
        </w:tc>
      </w:tr>
      <w:tr>
        <w:tc>
          <w:tcPr>
            <w:gridSpan w:val="11"/>
            <w:tcW w:w="9071" w:type="dxa"/>
            <w:tcBorders>
              <w:top w:val="nil"/>
              <w:left w:val="nil"/>
              <w:bottom w:val="nil"/>
              <w:right w:val="nil"/>
            </w:tcBorders>
          </w:tcPr>
          <w:p>
            <w:pPr>
              <w:pStyle w:val="0"/>
              <w:jc w:val="both"/>
            </w:pPr>
            <w:r>
              <w:rPr>
                <w:sz w:val="20"/>
              </w:rPr>
            </w:r>
          </w:p>
        </w:tc>
      </w:tr>
      <w:tr>
        <w:tc>
          <w:tcPr>
            <w:gridSpan w:val="11"/>
            <w:tcW w:w="9071" w:type="dxa"/>
            <w:tcBorders>
              <w:top w:val="nil"/>
              <w:left w:val="nil"/>
              <w:bottom w:val="nil"/>
              <w:right w:val="nil"/>
            </w:tcBorders>
          </w:tcPr>
          <w:p>
            <w:pPr>
              <w:pStyle w:val="0"/>
              <w:outlineLvl w:val="2"/>
              <w:jc w:val="center"/>
            </w:pPr>
            <w:r>
              <w:rPr>
                <w:sz w:val="20"/>
              </w:rPr>
              <w:t xml:space="preserve">3. Порядок осуществления Ленинградской областью контроля за соблюдением Инвестором и Оператором условий Договора</w:t>
            </w:r>
          </w:p>
        </w:tc>
      </w:tr>
      <w:tr>
        <w:tc>
          <w:tcPr>
            <w:gridSpan w:val="11"/>
            <w:tcW w:w="9071" w:type="dxa"/>
            <w:tcBorders>
              <w:top w:val="nil"/>
              <w:left w:val="nil"/>
              <w:bottom w:val="nil"/>
              <w:right w:val="nil"/>
            </w:tcBorders>
          </w:tcPr>
          <w:p>
            <w:pPr>
              <w:pStyle w:val="0"/>
              <w:jc w:val="both"/>
            </w:pPr>
            <w:r>
              <w:rPr>
                <w:sz w:val="20"/>
              </w:rPr>
            </w:r>
          </w:p>
        </w:tc>
      </w:tr>
      <w:tr>
        <w:tc>
          <w:tcPr>
            <w:gridSpan w:val="11"/>
            <w:tcW w:w="9071" w:type="dxa"/>
            <w:tcBorders>
              <w:top w:val="nil"/>
              <w:left w:val="nil"/>
              <w:bottom w:val="nil"/>
              <w:right w:val="nil"/>
            </w:tcBorders>
          </w:tcPr>
          <w:p>
            <w:pPr>
              <w:pStyle w:val="0"/>
              <w:ind w:firstLine="283"/>
              <w:jc w:val="both"/>
            </w:pPr>
            <w:r>
              <w:rPr>
                <w:sz w:val="20"/>
              </w:rPr>
              <w:t xml:space="preserve">Права и обязанности Ленинградской области, контроль за соблюдением Инвестором и Оператором условий Договора осуществляются уполномоченным ею органом в соответствии с законодательством Российской Федерации и областным законодательством. Ленинградская область уведомляет Инвестора и Оператора об органе, уполномоченном осуществлять от ее имени права и обязанности по Договору, в разумный срок до начала осуществления указанным органом возложенных на него полномочий по Договору.</w:t>
            </w:r>
          </w:p>
        </w:tc>
      </w:tr>
      <w:tr>
        <w:tc>
          <w:tcPr>
            <w:gridSpan w:val="11"/>
            <w:tcW w:w="9071" w:type="dxa"/>
            <w:tcBorders>
              <w:top w:val="nil"/>
              <w:left w:val="nil"/>
              <w:bottom w:val="nil"/>
              <w:right w:val="nil"/>
            </w:tcBorders>
          </w:tcPr>
          <w:p>
            <w:pPr>
              <w:pStyle w:val="0"/>
              <w:jc w:val="both"/>
            </w:pPr>
            <w:r>
              <w:rPr>
                <w:sz w:val="20"/>
              </w:rPr>
            </w:r>
          </w:p>
        </w:tc>
      </w:tr>
      <w:tr>
        <w:tc>
          <w:tcPr>
            <w:gridSpan w:val="11"/>
            <w:tcW w:w="9071" w:type="dxa"/>
            <w:tcBorders>
              <w:top w:val="nil"/>
              <w:left w:val="nil"/>
              <w:bottom w:val="nil"/>
              <w:right w:val="nil"/>
            </w:tcBorders>
          </w:tcPr>
          <w:p>
            <w:pPr>
              <w:pStyle w:val="0"/>
              <w:outlineLvl w:val="2"/>
              <w:jc w:val="center"/>
            </w:pPr>
            <w:r>
              <w:rPr>
                <w:sz w:val="20"/>
              </w:rPr>
              <w:t xml:space="preserve">4. Срок действия Договора</w:t>
            </w:r>
          </w:p>
        </w:tc>
      </w:tr>
      <w:tr>
        <w:tc>
          <w:tcPr>
            <w:gridSpan w:val="11"/>
            <w:tcW w:w="9071" w:type="dxa"/>
            <w:tcBorders>
              <w:top w:val="nil"/>
              <w:left w:val="nil"/>
              <w:bottom w:val="nil"/>
              <w:right w:val="nil"/>
            </w:tcBorders>
          </w:tcPr>
          <w:p>
            <w:pPr>
              <w:pStyle w:val="0"/>
              <w:jc w:val="both"/>
            </w:pPr>
            <w:r>
              <w:rPr>
                <w:sz w:val="20"/>
              </w:rPr>
            </w:r>
          </w:p>
        </w:tc>
      </w:tr>
      <w:tr>
        <w:tc>
          <w:tcPr>
            <w:gridSpan w:val="11"/>
            <w:tcW w:w="9071" w:type="dxa"/>
            <w:tcBorders>
              <w:top w:val="nil"/>
              <w:left w:val="nil"/>
              <w:bottom w:val="nil"/>
              <w:right w:val="nil"/>
            </w:tcBorders>
          </w:tcPr>
          <w:p>
            <w:pPr>
              <w:pStyle w:val="0"/>
              <w:ind w:firstLine="283"/>
              <w:jc w:val="both"/>
            </w:pPr>
            <w:r>
              <w:rPr>
                <w:sz w:val="20"/>
              </w:rPr>
              <w:t xml:space="preserve">4.1. Договор вступает в силу с момента его подписания Сторонами.</w:t>
            </w:r>
          </w:p>
          <w:p>
            <w:pPr>
              <w:pStyle w:val="0"/>
              <w:ind w:firstLine="283"/>
              <w:jc w:val="both"/>
            </w:pPr>
            <w:r>
              <w:rPr>
                <w:sz w:val="20"/>
              </w:rPr>
              <w:t xml:space="preserve">4.2. Срок действия Договора прекращается после окончания исполнения Сторонами всех обязательств по Договору.</w:t>
            </w:r>
          </w:p>
        </w:tc>
      </w:tr>
      <w:tr>
        <w:tc>
          <w:tcPr>
            <w:gridSpan w:val="11"/>
            <w:tcW w:w="9071" w:type="dxa"/>
            <w:tcBorders>
              <w:top w:val="nil"/>
              <w:left w:val="nil"/>
              <w:bottom w:val="nil"/>
              <w:right w:val="nil"/>
            </w:tcBorders>
          </w:tcPr>
          <w:p>
            <w:pPr>
              <w:pStyle w:val="0"/>
              <w:jc w:val="both"/>
            </w:pPr>
            <w:r>
              <w:rPr>
                <w:sz w:val="20"/>
              </w:rPr>
            </w:r>
          </w:p>
        </w:tc>
      </w:tr>
      <w:tr>
        <w:tc>
          <w:tcPr>
            <w:gridSpan w:val="11"/>
            <w:tcW w:w="9071" w:type="dxa"/>
            <w:tcBorders>
              <w:top w:val="nil"/>
              <w:left w:val="nil"/>
              <w:bottom w:val="nil"/>
              <w:right w:val="nil"/>
            </w:tcBorders>
          </w:tcPr>
          <w:p>
            <w:pPr>
              <w:pStyle w:val="0"/>
              <w:outlineLvl w:val="2"/>
              <w:jc w:val="center"/>
            </w:pPr>
            <w:r>
              <w:rPr>
                <w:sz w:val="20"/>
              </w:rPr>
              <w:t xml:space="preserve">5. Разрешение споров</w:t>
            </w:r>
          </w:p>
        </w:tc>
      </w:tr>
      <w:tr>
        <w:tc>
          <w:tcPr>
            <w:gridSpan w:val="11"/>
            <w:tcW w:w="9071" w:type="dxa"/>
            <w:tcBorders>
              <w:top w:val="nil"/>
              <w:left w:val="nil"/>
              <w:bottom w:val="nil"/>
              <w:right w:val="nil"/>
            </w:tcBorders>
          </w:tcPr>
          <w:p>
            <w:pPr>
              <w:pStyle w:val="0"/>
              <w:jc w:val="both"/>
            </w:pPr>
            <w:r>
              <w:rPr>
                <w:sz w:val="20"/>
              </w:rPr>
            </w:r>
          </w:p>
        </w:tc>
      </w:tr>
      <w:tr>
        <w:tc>
          <w:tcPr>
            <w:gridSpan w:val="11"/>
            <w:tcW w:w="9071" w:type="dxa"/>
            <w:tcBorders>
              <w:top w:val="nil"/>
              <w:left w:val="nil"/>
              <w:bottom w:val="nil"/>
              <w:right w:val="nil"/>
            </w:tcBorders>
          </w:tcPr>
          <w:bookmarkStart w:id="660" w:name="P660"/>
          <w:bookmarkEnd w:id="660"/>
          <w:p>
            <w:pPr>
              <w:pStyle w:val="0"/>
              <w:ind w:firstLine="283"/>
              <w:jc w:val="both"/>
            </w:pPr>
            <w:r>
              <w:rPr>
                <w:sz w:val="20"/>
              </w:rPr>
              <w:t xml:space="preserve">5.1. При возникновении споров и конфликтных ситуаций в связи с деятельностью Инвестора и(или) Оператора и выполнением Сторонами условий Договора они разрешаются путем переговоров между уполномоченными представителями Сторон в соответствии с законодательством Российской Федерации, областным законодательством и Договором.</w:t>
            </w:r>
          </w:p>
          <w:p>
            <w:pPr>
              <w:pStyle w:val="0"/>
              <w:ind w:firstLine="283"/>
              <w:jc w:val="both"/>
            </w:pPr>
            <w:r>
              <w:rPr>
                <w:sz w:val="20"/>
              </w:rPr>
              <w:t xml:space="preserve">5.2. Претензия по исполнению условий Договора, предъявленная одной из Сторон, должна быть рассмотрена другой Стороной не позднее 15 календарных дней с момента ее получения. В этот же срок должны быть проведены переговоры в соответствии с </w:t>
            </w:r>
            <w:hyperlink w:history="0" w:anchor="P660" w:tooltip="5.1. При возникновении споров и конфликтных ситуаций в связи с деятельностью Инвестора и(или) Оператора и выполнением Сторонами условий Договора они разрешаются путем переговоров между уполномоченными представителями Сторон в соответствии с законодательством Российской Федерации, областным законодательством и Договором.">
              <w:r>
                <w:rPr>
                  <w:sz w:val="20"/>
                  <w:color w:val="0000ff"/>
                </w:rPr>
                <w:t xml:space="preserve">пунктом 5.1</w:t>
              </w:r>
            </w:hyperlink>
            <w:r>
              <w:rPr>
                <w:sz w:val="20"/>
              </w:rPr>
              <w:t xml:space="preserve"> Договора.</w:t>
            </w:r>
          </w:p>
        </w:tc>
      </w:tr>
      <w:tr>
        <w:tc>
          <w:tcPr>
            <w:gridSpan w:val="11"/>
            <w:tcW w:w="9071" w:type="dxa"/>
            <w:tcBorders>
              <w:top w:val="nil"/>
              <w:left w:val="nil"/>
              <w:bottom w:val="nil"/>
              <w:right w:val="nil"/>
            </w:tcBorders>
          </w:tcPr>
          <w:p>
            <w:pPr>
              <w:pStyle w:val="0"/>
              <w:jc w:val="both"/>
            </w:pPr>
            <w:r>
              <w:rPr>
                <w:sz w:val="20"/>
              </w:rPr>
            </w:r>
          </w:p>
        </w:tc>
      </w:tr>
      <w:tr>
        <w:tc>
          <w:tcPr>
            <w:gridSpan w:val="11"/>
            <w:tcW w:w="9071" w:type="dxa"/>
            <w:tcBorders>
              <w:top w:val="nil"/>
              <w:left w:val="nil"/>
              <w:bottom w:val="nil"/>
              <w:right w:val="nil"/>
            </w:tcBorders>
          </w:tcPr>
          <w:p>
            <w:pPr>
              <w:pStyle w:val="0"/>
              <w:outlineLvl w:val="2"/>
              <w:jc w:val="center"/>
            </w:pPr>
            <w:r>
              <w:rPr>
                <w:sz w:val="20"/>
              </w:rPr>
              <w:t xml:space="preserve">6. Изменение и расторжение Договора</w:t>
            </w:r>
          </w:p>
        </w:tc>
      </w:tr>
      <w:tr>
        <w:tc>
          <w:tcPr>
            <w:gridSpan w:val="11"/>
            <w:tcW w:w="9071" w:type="dxa"/>
            <w:tcBorders>
              <w:top w:val="nil"/>
              <w:left w:val="nil"/>
              <w:bottom w:val="nil"/>
              <w:right w:val="nil"/>
            </w:tcBorders>
          </w:tcPr>
          <w:p>
            <w:pPr>
              <w:pStyle w:val="0"/>
              <w:jc w:val="both"/>
            </w:pPr>
            <w:r>
              <w:rPr>
                <w:sz w:val="20"/>
              </w:rPr>
            </w:r>
          </w:p>
        </w:tc>
      </w:tr>
      <w:tr>
        <w:tc>
          <w:tcPr>
            <w:gridSpan w:val="11"/>
            <w:tcW w:w="9071" w:type="dxa"/>
            <w:tcBorders>
              <w:top w:val="nil"/>
              <w:left w:val="nil"/>
              <w:bottom w:val="nil"/>
              <w:right w:val="nil"/>
            </w:tcBorders>
          </w:tcPr>
          <w:bookmarkStart w:id="665" w:name="P665"/>
          <w:bookmarkEnd w:id="665"/>
          <w:p>
            <w:pPr>
              <w:pStyle w:val="0"/>
              <w:ind w:firstLine="283"/>
              <w:jc w:val="both"/>
            </w:pPr>
            <w:r>
              <w:rPr>
                <w:sz w:val="20"/>
              </w:rPr>
              <w:t xml:space="preserve">6.1. Внесение изменений в Договор осуществляется посредством заключения дополнительного соглашения к Договору (далее - Дополнительное соглашение) в следующих случаях:</w:t>
            </w:r>
          </w:p>
          <w:p>
            <w:pPr>
              <w:pStyle w:val="0"/>
              <w:ind w:firstLine="283"/>
              <w:jc w:val="both"/>
            </w:pPr>
            <w:r>
              <w:rPr>
                <w:sz w:val="20"/>
              </w:rPr>
              <w:t xml:space="preserve">а) изменение объема вложений, осуществленных в рамках инвестиционного проекта и(или) увеличения периода предоставления режима государственной поддержки инвестиционной деятельности;</w:t>
            </w:r>
          </w:p>
          <w:p>
            <w:pPr>
              <w:pStyle w:val="0"/>
              <w:ind w:firstLine="283"/>
              <w:jc w:val="both"/>
            </w:pPr>
            <w:r>
              <w:rPr>
                <w:sz w:val="20"/>
              </w:rPr>
              <w:t xml:space="preserve">б) корректировка (уменьшение) указанного в Договоре периода применения режима государственной поддержки инвестиционной деятельности при отчуждении (выбытии) объектов основных средств, предусмотренном </w:t>
            </w:r>
            <w:hyperlink w:history="0" r:id="rId71"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статьей 5</w:t>
              </w:r>
            </w:hyperlink>
            <w:r>
              <w:rPr>
                <w:sz w:val="20"/>
              </w:rPr>
              <w:t xml:space="preserve"> областного закона от 29 декабря 2012 года N 113-оз.</w:t>
            </w:r>
          </w:p>
          <w:p>
            <w:pPr>
              <w:pStyle w:val="0"/>
              <w:ind w:firstLine="283"/>
              <w:jc w:val="both"/>
            </w:pPr>
            <w:r>
              <w:rPr>
                <w:sz w:val="20"/>
              </w:rPr>
              <w:t xml:space="preserve">6.2. В случае возникновения в период действия Договора обстоятельств непреодолимой силы, то есть чрезвычайных и непредотвратимых при данных условиях обстоятельств, препятствующих полностью или частично исполнению обязательств по Договору (а именно: пожаров, стихийных бедствий, блокад, общественных волнений, беспорядков, запрещения экспорта и импорта, каких бы то ни было военных действий либо других не зависящих от Сторон обстоятельств), срок исполнения обязательств отодвигается на период действия этих обстоятельств, определенный с согласия обеих Сторон и оформленный в виде Дополнительного соглашения к Договору, при условии направления в течение 10 календарных дней соответствующего уведомления Стороной, для которой эти обстоятельства наступили, другой Стороны, если иное не предусмотрено Договором. Наступление обстоятельств непреодолимой силы должно быть подтверждено официальным документом, выданным уполномоченной организацией.</w:t>
            </w:r>
          </w:p>
          <w:p>
            <w:pPr>
              <w:pStyle w:val="0"/>
              <w:ind w:firstLine="283"/>
              <w:jc w:val="both"/>
            </w:pPr>
            <w:r>
              <w:rPr>
                <w:sz w:val="20"/>
              </w:rPr>
              <w:t xml:space="preserve">В случае наступления обстоятельств непреодолимой силы исполнение Договора может быть отложено на срок не более 12 месяцев, по истечении которых Договор может быть расторгнут.</w:t>
            </w:r>
          </w:p>
          <w:p>
            <w:pPr>
              <w:pStyle w:val="0"/>
              <w:ind w:firstLine="283"/>
              <w:jc w:val="both"/>
            </w:pPr>
            <w:r>
              <w:rPr>
                <w:sz w:val="20"/>
              </w:rPr>
              <w:t xml:space="preserve">6.3. Договор может быть расторгнут в следующих случаях:</w:t>
            </w:r>
          </w:p>
          <w:p>
            <w:pPr>
              <w:pStyle w:val="0"/>
              <w:ind w:firstLine="283"/>
              <w:jc w:val="both"/>
            </w:pPr>
            <w:r>
              <w:rPr>
                <w:sz w:val="20"/>
              </w:rPr>
              <w:t xml:space="preserve">а) по соглашению Сторон;</w:t>
            </w:r>
          </w:p>
          <w:p>
            <w:pPr>
              <w:pStyle w:val="0"/>
              <w:ind w:firstLine="283"/>
              <w:jc w:val="both"/>
            </w:pPr>
            <w:r>
              <w:rPr>
                <w:sz w:val="20"/>
              </w:rPr>
              <w:t xml:space="preserve">б) по инициативе Ленинградской области в случае:</w:t>
            </w:r>
          </w:p>
          <w:p>
            <w:pPr>
              <w:pStyle w:val="0"/>
              <w:ind w:firstLine="283"/>
              <w:jc w:val="both"/>
            </w:pPr>
            <w:r>
              <w:rPr>
                <w:sz w:val="20"/>
              </w:rPr>
              <w:t xml:space="preserve">нарушения Инвестором и(или) Оператором условий и обязательств, принятых в соответствии с Договором;</w:t>
            </w:r>
          </w:p>
          <w:p>
            <w:pPr>
              <w:pStyle w:val="0"/>
              <w:ind w:firstLine="283"/>
              <w:jc w:val="both"/>
            </w:pPr>
            <w:r>
              <w:rPr>
                <w:sz w:val="20"/>
              </w:rPr>
              <w:t xml:space="preserve">нарушения Инвестором и(или) Оператором требований областного </w:t>
            </w:r>
            <w:hyperlink w:history="0" r:id="rId72" w:tooltip="Областной закон Ленинградской области от 29.12.2012 N 113-оз (ред. от 10.04.2023) &quot;О режиме государственной поддержки организаций, осуществляющих инвестиционную деятельность на территории Ленинградской области, и внесении изменений в отдельные законодательные акты Ленинградской области&quot; (принят ЗС ЛО 19.12.2012) {КонсультантПлюс}">
              <w:r>
                <w:rPr>
                  <w:sz w:val="20"/>
                  <w:color w:val="0000ff"/>
                </w:rPr>
                <w:t xml:space="preserve">закона</w:t>
              </w:r>
            </w:hyperlink>
            <w:r>
              <w:rPr>
                <w:sz w:val="20"/>
              </w:rPr>
              <w:t xml:space="preserve"> от 29 декабря 2012 года N 113-оз;</w:t>
            </w:r>
          </w:p>
          <w:p>
            <w:pPr>
              <w:pStyle w:val="0"/>
              <w:ind w:firstLine="283"/>
              <w:jc w:val="both"/>
            </w:pPr>
            <w:r>
              <w:rPr>
                <w:sz w:val="20"/>
              </w:rPr>
              <w:t xml:space="preserve">нарушения Инвестором и(или) Оператором Порядка предоставления режима государственной поддержки инвестиционной деятельности на территории Ленинградской области, утвержденного постановлением Правительства Ленинградской области;</w:t>
            </w:r>
          </w:p>
          <w:p>
            <w:pPr>
              <w:pStyle w:val="0"/>
              <w:ind w:firstLine="283"/>
              <w:jc w:val="both"/>
            </w:pPr>
            <w:r>
              <w:rPr>
                <w:sz w:val="20"/>
              </w:rPr>
              <w:t xml:space="preserve">банкротства Инвестора и(или) Оператора;</w:t>
            </w:r>
          </w:p>
          <w:p>
            <w:pPr>
              <w:pStyle w:val="0"/>
              <w:ind w:firstLine="283"/>
              <w:jc w:val="both"/>
            </w:pPr>
            <w:r>
              <w:rPr>
                <w:sz w:val="20"/>
              </w:rPr>
              <w:t xml:space="preserve">в) по инициативе Инвестора и(или) Оператора в случае неисполнения Ленинградской областью обязанностей по Договору.</w:t>
            </w:r>
          </w:p>
        </w:tc>
      </w:tr>
      <w:tr>
        <w:tc>
          <w:tcPr>
            <w:gridSpan w:val="11"/>
            <w:tcW w:w="9071" w:type="dxa"/>
            <w:tcBorders>
              <w:top w:val="nil"/>
              <w:left w:val="nil"/>
              <w:bottom w:val="nil"/>
              <w:right w:val="nil"/>
            </w:tcBorders>
          </w:tcPr>
          <w:p>
            <w:pPr>
              <w:pStyle w:val="0"/>
              <w:jc w:val="both"/>
            </w:pPr>
            <w:r>
              <w:rPr>
                <w:sz w:val="20"/>
              </w:rPr>
            </w:r>
          </w:p>
        </w:tc>
      </w:tr>
      <w:tr>
        <w:tc>
          <w:tcPr>
            <w:gridSpan w:val="11"/>
            <w:tcW w:w="9071" w:type="dxa"/>
            <w:tcBorders>
              <w:top w:val="nil"/>
              <w:left w:val="nil"/>
              <w:bottom w:val="nil"/>
              <w:right w:val="nil"/>
            </w:tcBorders>
          </w:tcPr>
          <w:p>
            <w:pPr>
              <w:pStyle w:val="0"/>
              <w:outlineLvl w:val="2"/>
              <w:jc w:val="center"/>
            </w:pPr>
            <w:r>
              <w:rPr>
                <w:sz w:val="20"/>
              </w:rPr>
              <w:t xml:space="preserve">7. Прочие условия</w:t>
            </w:r>
          </w:p>
        </w:tc>
      </w:tr>
      <w:tr>
        <w:tc>
          <w:tcPr>
            <w:gridSpan w:val="11"/>
            <w:tcW w:w="9071" w:type="dxa"/>
            <w:tcBorders>
              <w:top w:val="nil"/>
              <w:left w:val="nil"/>
              <w:bottom w:val="nil"/>
              <w:right w:val="nil"/>
            </w:tcBorders>
          </w:tcPr>
          <w:p>
            <w:pPr>
              <w:pStyle w:val="0"/>
              <w:jc w:val="both"/>
            </w:pPr>
            <w:r>
              <w:rPr>
                <w:sz w:val="20"/>
              </w:rPr>
            </w:r>
          </w:p>
        </w:tc>
      </w:tr>
      <w:tr>
        <w:tc>
          <w:tcPr>
            <w:gridSpan w:val="11"/>
            <w:tcW w:w="9071" w:type="dxa"/>
            <w:tcBorders>
              <w:top w:val="nil"/>
              <w:left w:val="nil"/>
              <w:bottom w:val="nil"/>
              <w:right w:val="nil"/>
            </w:tcBorders>
          </w:tcPr>
          <w:p>
            <w:pPr>
              <w:pStyle w:val="0"/>
              <w:ind w:firstLine="283"/>
              <w:jc w:val="both"/>
            </w:pPr>
            <w:r>
              <w:rPr>
                <w:sz w:val="20"/>
              </w:rPr>
              <w:t xml:space="preserve">7.1. Отношения Сторон, не урегулированные Договором, регулируются действующим законодательством Российской Федерации и областным законодательством.</w:t>
            </w:r>
          </w:p>
          <w:p>
            <w:pPr>
              <w:pStyle w:val="0"/>
              <w:ind w:firstLine="283"/>
              <w:jc w:val="both"/>
            </w:pPr>
            <w:r>
              <w:rPr>
                <w:sz w:val="20"/>
              </w:rPr>
              <w:t xml:space="preserve">7.2. Если одно из положений Договора является или становится незаконным, недействительным или невыполнимым по действующему или вновь принятому законодательству в течение срока действия Договора, такое положение изымается из текста Договора, а Договор толкуется и применяется так, как если бы подобное незаконное, недействительное или невыполнимое условие никогда не было его частью. Оставшиеся положения Договора сохраняют полную юридическую силу, на их действие не влияет незаконное, недействительное или невыполнимое положение или его изъятие из Договора.</w:t>
            </w:r>
          </w:p>
          <w:p>
            <w:pPr>
              <w:pStyle w:val="0"/>
              <w:ind w:firstLine="283"/>
              <w:jc w:val="both"/>
            </w:pPr>
            <w:r>
              <w:rPr>
                <w:sz w:val="20"/>
              </w:rPr>
              <w:t xml:space="preserve">7.3. Договор заключен в четырех экземплярах на русском языке, имеющих одинаковую юридическую силу, по два экземпляра для каждой из Сторон.</w:t>
            </w:r>
          </w:p>
        </w:tc>
      </w:tr>
      <w:tr>
        <w:tc>
          <w:tcPr>
            <w:gridSpan w:val="11"/>
            <w:tcW w:w="9071" w:type="dxa"/>
            <w:tcBorders>
              <w:top w:val="nil"/>
              <w:left w:val="nil"/>
              <w:bottom w:val="nil"/>
              <w:right w:val="nil"/>
            </w:tcBorders>
          </w:tcPr>
          <w:p>
            <w:pPr>
              <w:pStyle w:val="0"/>
              <w:jc w:val="both"/>
            </w:pPr>
            <w:r>
              <w:rPr>
                <w:sz w:val="20"/>
              </w:rPr>
            </w:r>
          </w:p>
        </w:tc>
      </w:tr>
      <w:tr>
        <w:tc>
          <w:tcPr>
            <w:gridSpan w:val="11"/>
            <w:tcW w:w="9071" w:type="dxa"/>
            <w:tcBorders>
              <w:top w:val="nil"/>
              <w:left w:val="nil"/>
              <w:bottom w:val="nil"/>
              <w:right w:val="nil"/>
            </w:tcBorders>
          </w:tcPr>
          <w:p>
            <w:pPr>
              <w:pStyle w:val="0"/>
              <w:outlineLvl w:val="2"/>
              <w:jc w:val="center"/>
            </w:pPr>
            <w:r>
              <w:rPr>
                <w:sz w:val="20"/>
              </w:rPr>
              <w:t xml:space="preserve">8. Реквизиты и подписи Сторон</w:t>
            </w:r>
          </w:p>
        </w:tc>
      </w:tr>
      <w:tr>
        <w:tc>
          <w:tcPr>
            <w:gridSpan w:val="11"/>
            <w:tcW w:w="9071" w:type="dxa"/>
            <w:tcBorders>
              <w:top w:val="nil"/>
              <w:left w:val="nil"/>
              <w:bottom w:val="nil"/>
              <w:right w:val="nil"/>
            </w:tcBorders>
          </w:tcPr>
          <w:p>
            <w:pPr>
              <w:pStyle w:val="0"/>
              <w:jc w:val="center"/>
            </w:pPr>
            <w:r>
              <w:rPr>
                <w:sz w:val="20"/>
              </w:rPr>
            </w:r>
          </w:p>
        </w:tc>
      </w:tr>
      <w:tr>
        <w:tc>
          <w:tcPr>
            <w:gridSpan w:val="5"/>
            <w:tcW w:w="4252" w:type="dxa"/>
            <w:tcBorders>
              <w:top w:val="nil"/>
              <w:left w:val="nil"/>
              <w:bottom w:val="nil"/>
              <w:right w:val="nil"/>
            </w:tcBorders>
            <w:vMerge w:val="restart"/>
          </w:tcPr>
          <w:p>
            <w:pPr>
              <w:pStyle w:val="0"/>
              <w:jc w:val="center"/>
            </w:pPr>
            <w:r>
              <w:rPr>
                <w:sz w:val="20"/>
              </w:rPr>
              <w:t xml:space="preserve">Ленинградская область</w:t>
            </w:r>
          </w:p>
          <w:p>
            <w:pPr>
              <w:pStyle w:val="0"/>
              <w:jc w:val="center"/>
            </w:pPr>
            <w:r>
              <w:rPr>
                <w:sz w:val="20"/>
              </w:rPr>
              <w:t xml:space="preserve">Губернатор Ленинградской области</w:t>
            </w:r>
          </w:p>
        </w:tc>
        <w:tc>
          <w:tcPr>
            <w:tcW w:w="340" w:type="dxa"/>
            <w:tcBorders>
              <w:top w:val="nil"/>
              <w:left w:val="nil"/>
              <w:bottom w:val="nil"/>
              <w:right w:val="nil"/>
            </w:tcBorders>
            <w:vMerge w:val="restart"/>
          </w:tcPr>
          <w:p>
            <w:pPr>
              <w:pStyle w:val="0"/>
            </w:pPr>
            <w:r>
              <w:rPr>
                <w:sz w:val="20"/>
              </w:rPr>
            </w:r>
          </w:p>
        </w:tc>
        <w:tc>
          <w:tcPr>
            <w:gridSpan w:val="5"/>
            <w:tcW w:w="4479" w:type="dxa"/>
            <w:tcBorders>
              <w:top w:val="nil"/>
              <w:left w:val="nil"/>
              <w:bottom w:val="nil"/>
              <w:right w:val="nil"/>
            </w:tcBorders>
          </w:tcPr>
          <w:p>
            <w:pPr>
              <w:pStyle w:val="0"/>
              <w:jc w:val="center"/>
            </w:pPr>
            <w:r>
              <w:rPr>
                <w:sz w:val="20"/>
              </w:rPr>
              <w:t xml:space="preserve">Инвестор</w:t>
            </w:r>
          </w:p>
        </w:tc>
      </w:tr>
      <w:tr>
        <w:tc>
          <w:tcPr>
            <w:gridSpan w:val="5"/>
            <w:tcBorders>
              <w:top w:val="nil"/>
              <w:left w:val="nil"/>
              <w:bottom w:val="nil"/>
              <w:right w:val="nil"/>
            </w:tcBorders>
            <w:vMerge w:val="continue"/>
          </w:tcPr>
          <w:p/>
        </w:tc>
        <w:tc>
          <w:tcPr>
            <w:tcBorders>
              <w:top w:val="nil"/>
              <w:left w:val="nil"/>
              <w:bottom w:val="nil"/>
              <w:right w:val="nil"/>
            </w:tcBorders>
            <w:vMerge w:val="continue"/>
          </w:tcPr>
          <w:p/>
        </w:tc>
        <w:tc>
          <w:tcPr>
            <w:gridSpan w:val="5"/>
            <w:tcW w:w="4479" w:type="dxa"/>
            <w:tcBorders>
              <w:top w:val="nil"/>
              <w:left w:val="nil"/>
              <w:bottom w:val="single" w:sz="4"/>
              <w:right w:val="nil"/>
            </w:tcBorders>
          </w:tcPr>
          <w:p>
            <w:pPr>
              <w:pStyle w:val="0"/>
              <w:jc w:val="both"/>
            </w:pPr>
            <w:r>
              <w:rPr>
                <w:sz w:val="20"/>
              </w:rPr>
            </w:r>
          </w:p>
        </w:tc>
      </w:tr>
      <w:tr>
        <w:tc>
          <w:tcPr>
            <w:gridSpan w:val="5"/>
            <w:tcW w:w="425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5"/>
            <w:tcW w:w="4479" w:type="dxa"/>
            <w:tcBorders>
              <w:top w:val="single" w:sz="4"/>
              <w:left w:val="nil"/>
              <w:bottom w:val="single" w:sz="4"/>
              <w:right w:val="nil"/>
            </w:tcBorders>
          </w:tcPr>
          <w:p>
            <w:pPr>
              <w:pStyle w:val="0"/>
            </w:pPr>
            <w:r>
              <w:rPr>
                <w:sz w:val="20"/>
              </w:rPr>
            </w:r>
          </w:p>
        </w:tc>
      </w:tr>
      <w:tr>
        <w:tc>
          <w:tcPr>
            <w:gridSpan w:val="5"/>
            <w:tcW w:w="4252" w:type="dxa"/>
            <w:tcBorders>
              <w:top w:val="single" w:sz="4"/>
              <w:left w:val="nil"/>
              <w:bottom w:val="nil"/>
              <w:right w:val="nil"/>
            </w:tcBorders>
          </w:tcPr>
          <w:p>
            <w:pPr>
              <w:pStyle w:val="0"/>
              <w:jc w:val="center"/>
            </w:pPr>
            <w:r>
              <w:rPr>
                <w:sz w:val="20"/>
              </w:rPr>
              <w:t xml:space="preserve">(юридический адрес, реквизиты Стороны)</w:t>
            </w:r>
          </w:p>
        </w:tc>
        <w:tc>
          <w:tcPr>
            <w:tcW w:w="340" w:type="dxa"/>
            <w:tcBorders>
              <w:top w:val="nil"/>
              <w:left w:val="nil"/>
              <w:bottom w:val="nil"/>
              <w:right w:val="nil"/>
            </w:tcBorders>
          </w:tcPr>
          <w:p>
            <w:pPr>
              <w:pStyle w:val="0"/>
            </w:pPr>
            <w:r>
              <w:rPr>
                <w:sz w:val="20"/>
              </w:rPr>
            </w:r>
          </w:p>
        </w:tc>
        <w:tc>
          <w:tcPr>
            <w:gridSpan w:val="5"/>
            <w:tcW w:w="4479" w:type="dxa"/>
            <w:tcBorders>
              <w:top w:val="single" w:sz="4"/>
              <w:left w:val="nil"/>
              <w:bottom w:val="nil"/>
              <w:right w:val="nil"/>
            </w:tcBorders>
          </w:tcPr>
          <w:p>
            <w:pPr>
              <w:pStyle w:val="0"/>
              <w:jc w:val="center"/>
            </w:pPr>
            <w:r>
              <w:rPr>
                <w:sz w:val="20"/>
              </w:rPr>
              <w:t xml:space="preserve">(юридический адрес, реквизиты Стороны)</w:t>
            </w:r>
          </w:p>
        </w:tc>
      </w:tr>
      <w:tr>
        <w:tc>
          <w:tcPr>
            <w:tcW w:w="1138" w:type="dxa"/>
            <w:tcBorders>
              <w:top w:val="nil"/>
              <w:left w:val="nil"/>
              <w:bottom w:val="single" w:sz="4"/>
              <w:right w:val="nil"/>
            </w:tcBorders>
          </w:tcPr>
          <w:p>
            <w:pPr>
              <w:pStyle w:val="0"/>
            </w:pPr>
            <w:r>
              <w:rPr>
                <w:sz w:val="20"/>
              </w:rPr>
            </w:r>
          </w:p>
        </w:tc>
        <w:tc>
          <w:tcPr>
            <w:tcW w:w="449" w:type="dxa"/>
            <w:tcBorders>
              <w:top w:val="nil"/>
              <w:left w:val="nil"/>
              <w:bottom w:val="nil"/>
              <w:right w:val="nil"/>
            </w:tcBorders>
          </w:tcPr>
          <w:p>
            <w:pPr>
              <w:pStyle w:val="0"/>
              <w:jc w:val="center"/>
            </w:pPr>
            <w:r>
              <w:rPr>
                <w:sz w:val="20"/>
              </w:rPr>
              <w:t xml:space="preserve">/</w:t>
            </w:r>
          </w:p>
        </w:tc>
        <w:tc>
          <w:tcPr>
            <w:gridSpan w:val="2"/>
            <w:tcW w:w="2325"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t xml:space="preserve">/</w:t>
            </w:r>
          </w:p>
        </w:tc>
        <w:tc>
          <w:tcPr>
            <w:tcW w:w="340" w:type="dxa"/>
            <w:tcBorders>
              <w:top w:val="nil"/>
              <w:left w:val="nil"/>
              <w:bottom w:val="nil"/>
              <w:right w:val="nil"/>
            </w:tcBorders>
          </w:tcPr>
          <w:p>
            <w:pPr>
              <w:pStyle w:val="0"/>
            </w:pPr>
            <w:r>
              <w:rPr>
                <w:sz w:val="20"/>
              </w:rPr>
            </w:r>
          </w:p>
        </w:tc>
        <w:tc>
          <w:tcPr>
            <w:gridSpan w:val="2"/>
            <w:tcW w:w="130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2437" w:type="dxa"/>
            <w:tcBorders>
              <w:top w:val="nil"/>
              <w:left w:val="nil"/>
              <w:bottom w:val="single" w:sz="4"/>
              <w:right w:val="nil"/>
            </w:tcBorders>
          </w:tcPr>
          <w:p>
            <w:pPr>
              <w:pStyle w:val="0"/>
              <w:jc w:val="both"/>
            </w:pPr>
            <w:r>
              <w:rPr>
                <w:sz w:val="20"/>
              </w:rPr>
            </w:r>
          </w:p>
        </w:tc>
        <w:tc>
          <w:tcPr>
            <w:tcW w:w="398" w:type="dxa"/>
            <w:tcBorders>
              <w:top w:val="nil"/>
              <w:left w:val="nil"/>
              <w:bottom w:val="nil"/>
              <w:right w:val="nil"/>
            </w:tcBorders>
          </w:tcPr>
          <w:p>
            <w:pPr>
              <w:pStyle w:val="0"/>
              <w:jc w:val="both"/>
            </w:pPr>
            <w:r>
              <w:rPr>
                <w:sz w:val="20"/>
              </w:rPr>
              <w:t xml:space="preserve">/</w:t>
            </w:r>
          </w:p>
        </w:tc>
      </w:tr>
      <w:tr>
        <w:tc>
          <w:tcPr>
            <w:tcW w:w="1138" w:type="dxa"/>
            <w:tcBorders>
              <w:top w:val="single" w:sz="4"/>
              <w:left w:val="nil"/>
              <w:bottom w:val="nil"/>
              <w:right w:val="nil"/>
            </w:tcBorders>
          </w:tcPr>
          <w:p>
            <w:pPr>
              <w:pStyle w:val="0"/>
              <w:jc w:val="center"/>
            </w:pPr>
            <w:r>
              <w:rPr>
                <w:sz w:val="20"/>
              </w:rPr>
              <w:t xml:space="preserve">(подпись)</w:t>
            </w:r>
          </w:p>
        </w:tc>
        <w:tc>
          <w:tcPr>
            <w:tcW w:w="449" w:type="dxa"/>
            <w:tcBorders>
              <w:top w:val="nil"/>
              <w:left w:val="nil"/>
              <w:bottom w:val="nil"/>
              <w:right w:val="nil"/>
            </w:tcBorders>
          </w:tcPr>
          <w:p>
            <w:pPr>
              <w:pStyle w:val="0"/>
              <w:jc w:val="both"/>
            </w:pPr>
            <w:r>
              <w:rPr>
                <w:sz w:val="20"/>
              </w:rPr>
            </w:r>
          </w:p>
        </w:tc>
        <w:tc>
          <w:tcPr>
            <w:gridSpan w:val="2"/>
            <w:tcW w:w="2325" w:type="dxa"/>
            <w:tcBorders>
              <w:top w:val="single" w:sz="4"/>
              <w:left w:val="nil"/>
              <w:bottom w:val="nil"/>
              <w:right w:val="nil"/>
            </w:tcBorders>
          </w:tcPr>
          <w:p>
            <w:pPr>
              <w:pStyle w:val="0"/>
              <w:jc w:val="center"/>
            </w:pPr>
            <w:r>
              <w:rPr>
                <w:sz w:val="20"/>
              </w:rPr>
              <w:t xml:space="preserve">(фамилия, инициалы)</w:t>
            </w:r>
          </w:p>
        </w:tc>
        <w:tc>
          <w:tcPr>
            <w:tcW w:w="340" w:type="dxa"/>
            <w:tcBorders>
              <w:top w:val="nil"/>
              <w:left w:val="nil"/>
              <w:bottom w:val="nil"/>
              <w:right w:val="nil"/>
            </w:tcBorders>
          </w:tcPr>
          <w:p>
            <w:pPr>
              <w:pStyle w:val="0"/>
              <w:jc w:val="both"/>
            </w:pPr>
            <w:r>
              <w:rPr>
                <w:sz w:val="20"/>
              </w:rPr>
            </w:r>
          </w:p>
        </w:tc>
        <w:tc>
          <w:tcPr>
            <w:tcW w:w="340" w:type="dxa"/>
            <w:tcBorders>
              <w:top w:val="nil"/>
              <w:left w:val="nil"/>
              <w:bottom w:val="nil"/>
              <w:right w:val="nil"/>
            </w:tcBorders>
          </w:tcPr>
          <w:p>
            <w:pPr>
              <w:pStyle w:val="0"/>
            </w:pPr>
            <w:r>
              <w:rPr>
                <w:sz w:val="20"/>
              </w:rPr>
            </w:r>
          </w:p>
        </w:tc>
        <w:tc>
          <w:tcPr>
            <w:gridSpan w:val="2"/>
            <w:tcW w:w="1304"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both"/>
            </w:pPr>
            <w:r>
              <w:rPr>
                <w:sz w:val="20"/>
              </w:rPr>
            </w:r>
          </w:p>
        </w:tc>
        <w:tc>
          <w:tcPr>
            <w:tcW w:w="2437" w:type="dxa"/>
            <w:tcBorders>
              <w:top w:val="single" w:sz="4"/>
              <w:left w:val="nil"/>
              <w:bottom w:val="nil"/>
              <w:right w:val="nil"/>
            </w:tcBorders>
          </w:tcPr>
          <w:p>
            <w:pPr>
              <w:pStyle w:val="0"/>
              <w:jc w:val="center"/>
            </w:pPr>
            <w:r>
              <w:rPr>
                <w:sz w:val="20"/>
              </w:rPr>
              <w:t xml:space="preserve">(фамилия, инициалы)</w:t>
            </w:r>
          </w:p>
        </w:tc>
        <w:tc>
          <w:tcPr>
            <w:tcW w:w="398" w:type="dxa"/>
            <w:tcBorders>
              <w:top w:val="nil"/>
              <w:left w:val="nil"/>
              <w:bottom w:val="nil"/>
              <w:right w:val="nil"/>
            </w:tcBorders>
          </w:tcPr>
          <w:p>
            <w:pPr>
              <w:pStyle w:val="0"/>
              <w:jc w:val="both"/>
            </w:pPr>
            <w:r>
              <w:rPr>
                <w:sz w:val="20"/>
              </w:rPr>
            </w:r>
          </w:p>
        </w:tc>
      </w:tr>
      <w:tr>
        <w:tc>
          <w:tcPr>
            <w:gridSpan w:val="6"/>
            <w:tcW w:w="4592" w:type="dxa"/>
            <w:tcBorders>
              <w:top w:val="nil"/>
              <w:left w:val="nil"/>
              <w:bottom w:val="nil"/>
              <w:right w:val="nil"/>
            </w:tcBorders>
            <w:vMerge w:val="restart"/>
          </w:tcPr>
          <w:p>
            <w:pPr>
              <w:pStyle w:val="0"/>
            </w:pPr>
            <w:r>
              <w:rPr>
                <w:sz w:val="20"/>
              </w:rPr>
            </w:r>
          </w:p>
        </w:tc>
        <w:tc>
          <w:tcPr>
            <w:gridSpan w:val="5"/>
            <w:tcW w:w="4479" w:type="dxa"/>
            <w:tcBorders>
              <w:top w:val="nil"/>
              <w:left w:val="nil"/>
              <w:bottom w:val="nil"/>
              <w:right w:val="nil"/>
            </w:tcBorders>
          </w:tcPr>
          <w:p>
            <w:pPr>
              <w:pStyle w:val="0"/>
              <w:jc w:val="both"/>
            </w:pPr>
            <w:r>
              <w:rPr>
                <w:sz w:val="20"/>
              </w:rPr>
            </w:r>
          </w:p>
        </w:tc>
      </w:tr>
      <w:tr>
        <w:tc>
          <w:tcPr>
            <w:gridSpan w:val="6"/>
            <w:tcBorders>
              <w:top w:val="nil"/>
              <w:left w:val="nil"/>
              <w:bottom w:val="nil"/>
              <w:right w:val="nil"/>
            </w:tcBorders>
            <w:vMerge w:val="continue"/>
          </w:tcPr>
          <w:p/>
        </w:tc>
        <w:tc>
          <w:tcPr>
            <w:gridSpan w:val="5"/>
            <w:tcW w:w="4479" w:type="dxa"/>
            <w:tcBorders>
              <w:top w:val="nil"/>
              <w:left w:val="nil"/>
              <w:bottom w:val="nil"/>
              <w:right w:val="nil"/>
            </w:tcBorders>
          </w:tcPr>
          <w:p>
            <w:pPr>
              <w:pStyle w:val="0"/>
              <w:jc w:val="center"/>
            </w:pPr>
            <w:r>
              <w:rPr>
                <w:sz w:val="20"/>
              </w:rPr>
              <w:t xml:space="preserve">Оператор</w:t>
            </w:r>
          </w:p>
        </w:tc>
      </w:tr>
      <w:tr>
        <w:tc>
          <w:tcPr>
            <w:gridSpan w:val="6"/>
            <w:tcBorders>
              <w:top w:val="nil"/>
              <w:left w:val="nil"/>
              <w:bottom w:val="nil"/>
              <w:right w:val="nil"/>
            </w:tcBorders>
            <w:vMerge w:val="continue"/>
          </w:tcPr>
          <w:p/>
        </w:tc>
        <w:tc>
          <w:tcPr>
            <w:gridSpan w:val="5"/>
            <w:tcW w:w="4479" w:type="dxa"/>
            <w:tcBorders>
              <w:top w:val="nil"/>
              <w:left w:val="nil"/>
              <w:bottom w:val="single" w:sz="4"/>
              <w:right w:val="nil"/>
            </w:tcBorders>
          </w:tcPr>
          <w:p>
            <w:pPr>
              <w:pStyle w:val="0"/>
            </w:pPr>
            <w:r>
              <w:rPr>
                <w:sz w:val="20"/>
              </w:rPr>
            </w:r>
          </w:p>
        </w:tc>
      </w:tr>
      <w:tr>
        <w:tblPrEx>
          <w:tblBorders>
            <w:insideH w:val="single" w:sz="4"/>
          </w:tblBorders>
        </w:tblPrEx>
        <w:tc>
          <w:tcPr>
            <w:gridSpan w:val="6"/>
            <w:tcBorders>
              <w:top w:val="nil"/>
              <w:left w:val="nil"/>
              <w:bottom w:val="nil"/>
              <w:right w:val="nil"/>
            </w:tcBorders>
            <w:vMerge w:val="continue"/>
          </w:tcPr>
          <w:p/>
        </w:tc>
        <w:tc>
          <w:tcPr>
            <w:gridSpan w:val="5"/>
            <w:tcW w:w="4479" w:type="dxa"/>
            <w:tcBorders>
              <w:top w:val="single" w:sz="4"/>
              <w:left w:val="nil"/>
              <w:bottom w:val="single" w:sz="4"/>
              <w:right w:val="nil"/>
            </w:tcBorders>
          </w:tcPr>
          <w:p>
            <w:pPr>
              <w:pStyle w:val="0"/>
            </w:pPr>
            <w:r>
              <w:rPr>
                <w:sz w:val="20"/>
              </w:rPr>
            </w:r>
          </w:p>
        </w:tc>
      </w:tr>
      <w:tr>
        <w:tc>
          <w:tcPr>
            <w:gridSpan w:val="6"/>
            <w:tcBorders>
              <w:top w:val="nil"/>
              <w:left w:val="nil"/>
              <w:bottom w:val="nil"/>
              <w:right w:val="nil"/>
            </w:tcBorders>
            <w:vMerge w:val="continue"/>
          </w:tcPr>
          <w:p/>
        </w:tc>
        <w:tc>
          <w:tcPr>
            <w:gridSpan w:val="5"/>
            <w:tcW w:w="4479" w:type="dxa"/>
            <w:tcBorders>
              <w:top w:val="single" w:sz="4"/>
              <w:left w:val="nil"/>
              <w:bottom w:val="nil"/>
              <w:right w:val="nil"/>
            </w:tcBorders>
          </w:tcPr>
          <w:p>
            <w:pPr>
              <w:pStyle w:val="0"/>
              <w:jc w:val="center"/>
            </w:pPr>
            <w:r>
              <w:rPr>
                <w:sz w:val="20"/>
              </w:rPr>
              <w:t xml:space="preserve">(юридический адрес, реквизиты Стороны)</w:t>
            </w:r>
          </w:p>
        </w:tc>
      </w:tr>
      <w:tr>
        <w:tc>
          <w:tcPr>
            <w:gridSpan w:val="6"/>
            <w:tcBorders>
              <w:top w:val="nil"/>
              <w:left w:val="nil"/>
              <w:bottom w:val="nil"/>
              <w:right w:val="nil"/>
            </w:tcBorders>
            <w:vMerge w:val="continue"/>
          </w:tcPr>
          <w:p/>
        </w:tc>
        <w:tc>
          <w:tcPr>
            <w:gridSpan w:val="2"/>
            <w:tcW w:w="130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2437" w:type="dxa"/>
            <w:tcBorders>
              <w:top w:val="nil"/>
              <w:left w:val="nil"/>
              <w:bottom w:val="single" w:sz="4"/>
              <w:right w:val="nil"/>
            </w:tcBorders>
          </w:tcPr>
          <w:p>
            <w:pPr>
              <w:pStyle w:val="0"/>
              <w:jc w:val="both"/>
            </w:pPr>
            <w:r>
              <w:rPr>
                <w:sz w:val="20"/>
              </w:rPr>
            </w:r>
          </w:p>
        </w:tc>
        <w:tc>
          <w:tcPr>
            <w:tcW w:w="398" w:type="dxa"/>
            <w:tcBorders>
              <w:top w:val="nil"/>
              <w:left w:val="nil"/>
              <w:bottom w:val="nil"/>
              <w:right w:val="nil"/>
            </w:tcBorders>
          </w:tcPr>
          <w:p>
            <w:pPr>
              <w:pStyle w:val="0"/>
              <w:jc w:val="both"/>
            </w:pPr>
            <w:r>
              <w:rPr>
                <w:sz w:val="20"/>
              </w:rPr>
              <w:t xml:space="preserve">/</w:t>
            </w:r>
          </w:p>
        </w:tc>
      </w:tr>
      <w:tr>
        <w:tc>
          <w:tcPr>
            <w:gridSpan w:val="6"/>
            <w:tcBorders>
              <w:top w:val="nil"/>
              <w:left w:val="nil"/>
              <w:bottom w:val="nil"/>
              <w:right w:val="nil"/>
            </w:tcBorders>
            <w:vMerge w:val="continue"/>
          </w:tcPr>
          <w:p/>
        </w:tc>
        <w:tc>
          <w:tcPr>
            <w:gridSpan w:val="2"/>
            <w:tcW w:w="1304"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both"/>
            </w:pPr>
            <w:r>
              <w:rPr>
                <w:sz w:val="20"/>
              </w:rPr>
            </w:r>
          </w:p>
        </w:tc>
        <w:tc>
          <w:tcPr>
            <w:tcW w:w="2437" w:type="dxa"/>
            <w:tcBorders>
              <w:top w:val="single" w:sz="4"/>
              <w:left w:val="nil"/>
              <w:bottom w:val="nil"/>
              <w:right w:val="nil"/>
            </w:tcBorders>
          </w:tcPr>
          <w:p>
            <w:pPr>
              <w:pStyle w:val="0"/>
              <w:jc w:val="center"/>
            </w:pPr>
            <w:r>
              <w:rPr>
                <w:sz w:val="20"/>
              </w:rPr>
              <w:t xml:space="preserve">(фамилия, инициалы)</w:t>
            </w:r>
          </w:p>
        </w:tc>
        <w:tc>
          <w:tcPr>
            <w:tcW w:w="398" w:type="dxa"/>
            <w:tcBorders>
              <w:top w:val="nil"/>
              <w:left w:val="nil"/>
              <w:bottom w:val="nil"/>
              <w:right w:val="nil"/>
            </w:tcBorders>
          </w:tcPr>
          <w:p>
            <w:pPr>
              <w:pStyle w:val="0"/>
              <w:jc w:val="both"/>
            </w:pPr>
            <w:r>
              <w:rPr>
                <w:sz w:val="20"/>
              </w:rPr>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w:t>
      </w:r>
    </w:p>
    <w:p>
      <w:pPr>
        <w:pStyle w:val="0"/>
        <w:jc w:val="right"/>
      </w:pPr>
      <w:r>
        <w:rPr>
          <w:sz w:val="20"/>
        </w:rPr>
        <w:t xml:space="preserve">к Договору...</w:t>
      </w:r>
    </w:p>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738" w:name="P738"/>
          <w:bookmarkEnd w:id="738"/>
          <w:p>
            <w:pPr>
              <w:pStyle w:val="0"/>
              <w:jc w:val="center"/>
            </w:pPr>
            <w:r>
              <w:rPr>
                <w:sz w:val="20"/>
              </w:rPr>
              <w:t xml:space="preserve">ПЕРЕЧЕНЬ</w:t>
            </w:r>
          </w:p>
          <w:p>
            <w:pPr>
              <w:pStyle w:val="0"/>
              <w:jc w:val="center"/>
            </w:pPr>
            <w:r>
              <w:rPr>
                <w:sz w:val="20"/>
              </w:rPr>
              <w:t xml:space="preserve">объектов основных средств (увеличения стоимости основных</w:t>
            </w:r>
          </w:p>
          <w:p>
            <w:pPr>
              <w:pStyle w:val="0"/>
              <w:jc w:val="center"/>
            </w:pPr>
            <w:r>
              <w:rPr>
                <w:sz w:val="20"/>
              </w:rPr>
              <w:t xml:space="preserve">средств в случае реконструкции), в отношении которых</w:t>
            </w:r>
          </w:p>
          <w:p>
            <w:pPr>
              <w:pStyle w:val="0"/>
              <w:jc w:val="center"/>
            </w:pPr>
            <w:r>
              <w:rPr>
                <w:sz w:val="20"/>
              </w:rPr>
              <w:t xml:space="preserve">применяется освобождение от уплаты налога</w:t>
            </w:r>
          </w:p>
          <w:p>
            <w:pPr>
              <w:pStyle w:val="0"/>
              <w:jc w:val="center"/>
            </w:pPr>
            <w:r>
              <w:rPr>
                <w:sz w:val="20"/>
              </w:rPr>
              <w:t xml:space="preserve">на имущество организации</w:t>
            </w: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644"/>
        <w:gridCol w:w="907"/>
        <w:gridCol w:w="850"/>
        <w:gridCol w:w="1272"/>
        <w:gridCol w:w="1272"/>
        <w:gridCol w:w="1474"/>
        <w:gridCol w:w="1191"/>
      </w:tblGrid>
      <w:tr>
        <w:tc>
          <w:tcPr>
            <w:tcW w:w="454" w:type="dxa"/>
          </w:tcPr>
          <w:p>
            <w:pPr>
              <w:pStyle w:val="0"/>
              <w:jc w:val="center"/>
            </w:pPr>
            <w:r>
              <w:rPr>
                <w:sz w:val="20"/>
              </w:rPr>
              <w:t xml:space="preserve">N п/п</w:t>
            </w:r>
          </w:p>
        </w:tc>
        <w:tc>
          <w:tcPr>
            <w:tcW w:w="1644" w:type="dxa"/>
          </w:tcPr>
          <w:p>
            <w:pPr>
              <w:pStyle w:val="0"/>
              <w:jc w:val="center"/>
            </w:pPr>
            <w:r>
              <w:rPr>
                <w:sz w:val="20"/>
              </w:rPr>
              <w:t xml:space="preserve">Наименование объекта основных средств</w:t>
            </w:r>
          </w:p>
        </w:tc>
        <w:tc>
          <w:tcPr>
            <w:tcW w:w="907" w:type="dxa"/>
          </w:tcPr>
          <w:p>
            <w:pPr>
              <w:pStyle w:val="0"/>
              <w:jc w:val="center"/>
            </w:pPr>
            <w:r>
              <w:rPr>
                <w:sz w:val="20"/>
              </w:rPr>
              <w:t xml:space="preserve">Инвентарный номер</w:t>
            </w:r>
          </w:p>
        </w:tc>
        <w:tc>
          <w:tcPr>
            <w:tcW w:w="850" w:type="dxa"/>
          </w:tcPr>
          <w:p>
            <w:pPr>
              <w:pStyle w:val="0"/>
              <w:jc w:val="center"/>
            </w:pPr>
            <w:r>
              <w:rPr>
                <w:sz w:val="20"/>
              </w:rPr>
              <w:t xml:space="preserve">Место нахождения</w:t>
            </w:r>
          </w:p>
        </w:tc>
        <w:tc>
          <w:tcPr>
            <w:tcW w:w="1272" w:type="dxa"/>
          </w:tcPr>
          <w:p>
            <w:pPr>
              <w:pStyle w:val="0"/>
              <w:jc w:val="center"/>
            </w:pPr>
            <w:r>
              <w:rPr>
                <w:sz w:val="20"/>
              </w:rPr>
              <w:t xml:space="preserve">Первоначальная стоимость, руб.</w:t>
            </w:r>
          </w:p>
        </w:tc>
        <w:tc>
          <w:tcPr>
            <w:tcW w:w="1272" w:type="dxa"/>
          </w:tcPr>
          <w:p>
            <w:pPr>
              <w:pStyle w:val="0"/>
              <w:jc w:val="center"/>
            </w:pPr>
            <w:r>
              <w:rPr>
                <w:sz w:val="20"/>
              </w:rPr>
              <w:t xml:space="preserve">Изменение стоимости объекта с учетом реконструкции, руб.</w:t>
            </w:r>
          </w:p>
        </w:tc>
        <w:tc>
          <w:tcPr>
            <w:tcW w:w="1474" w:type="dxa"/>
          </w:tcPr>
          <w:p>
            <w:pPr>
              <w:pStyle w:val="0"/>
              <w:jc w:val="center"/>
            </w:pPr>
            <w:r>
              <w:rPr>
                <w:sz w:val="20"/>
              </w:rPr>
              <w:t xml:space="preserve">Дата ввода в эксплуатацию основного средства, принятая к учету</w:t>
            </w:r>
          </w:p>
        </w:tc>
        <w:tc>
          <w:tcPr>
            <w:tcW w:w="1191" w:type="dxa"/>
          </w:tcPr>
          <w:p>
            <w:pPr>
              <w:pStyle w:val="0"/>
              <w:jc w:val="center"/>
            </w:pPr>
            <w:r>
              <w:rPr>
                <w:sz w:val="20"/>
              </w:rPr>
              <w:t xml:space="preserve">Срок полезного использования, мес.</w:t>
            </w:r>
          </w:p>
        </w:tc>
      </w:tr>
      <w:tr>
        <w:tc>
          <w:tcPr>
            <w:tcW w:w="454" w:type="dxa"/>
          </w:tcPr>
          <w:p>
            <w:pPr>
              <w:pStyle w:val="0"/>
            </w:pPr>
            <w:r>
              <w:rPr>
                <w:sz w:val="20"/>
              </w:rPr>
            </w:r>
          </w:p>
        </w:tc>
        <w:tc>
          <w:tcPr>
            <w:tcW w:w="164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1272" w:type="dxa"/>
          </w:tcPr>
          <w:p>
            <w:pPr>
              <w:pStyle w:val="0"/>
            </w:pPr>
            <w:r>
              <w:rPr>
                <w:sz w:val="20"/>
              </w:rPr>
            </w:r>
          </w:p>
        </w:tc>
        <w:tc>
          <w:tcPr>
            <w:tcW w:w="1272" w:type="dxa"/>
          </w:tcPr>
          <w:p>
            <w:pPr>
              <w:pStyle w:val="0"/>
            </w:pPr>
            <w:r>
              <w:rPr>
                <w:sz w:val="20"/>
              </w:rPr>
            </w:r>
          </w:p>
        </w:tc>
        <w:tc>
          <w:tcPr>
            <w:tcW w:w="1474" w:type="dxa"/>
          </w:tcPr>
          <w:p>
            <w:pPr>
              <w:pStyle w:val="0"/>
            </w:pPr>
            <w:r>
              <w:rPr>
                <w:sz w:val="20"/>
              </w:rPr>
            </w:r>
          </w:p>
        </w:tc>
        <w:tc>
          <w:tcPr>
            <w:tcW w:w="1191" w:type="dxa"/>
          </w:tcPr>
          <w:p>
            <w:pPr>
              <w:pStyle w:val="0"/>
            </w:pPr>
            <w:r>
              <w:rPr>
                <w:sz w:val="20"/>
              </w:rPr>
            </w:r>
          </w:p>
        </w:tc>
      </w:tr>
    </w:tbl>
    <w:p>
      <w:pPr>
        <w:pStyle w:val="0"/>
      </w:pPr>
      <w:r>
        <w:rPr>
          <w:sz w:val="20"/>
        </w:rPr>
      </w:r>
    </w:p>
    <w:tbl>
      <w:tblPr>
        <w:tblInd w:w="0" w:type="dxa"/>
        <w:tblLayout w:type="fixed"/>
        <w:tblCellMar>
          <w:top w:w="102" w:type="dxa"/>
          <w:left w:w="62" w:type="dxa"/>
          <w:bottom w:w="102" w:type="dxa"/>
          <w:right w:w="62" w:type="dxa"/>
        </w:tblCellMar>
      </w:tblPr>
      <w:tblGrid>
        <w:gridCol w:w="1247"/>
        <w:gridCol w:w="340"/>
        <w:gridCol w:w="2438"/>
        <w:gridCol w:w="340"/>
        <w:gridCol w:w="340"/>
        <w:gridCol w:w="1247"/>
        <w:gridCol w:w="340"/>
        <w:gridCol w:w="2438"/>
        <w:gridCol w:w="340"/>
      </w:tblGrid>
      <w:tr>
        <w:tc>
          <w:tcPr>
            <w:gridSpan w:val="4"/>
            <w:tcW w:w="4365" w:type="dxa"/>
            <w:tcBorders>
              <w:top w:val="nil"/>
              <w:left w:val="nil"/>
              <w:bottom w:val="nil"/>
              <w:right w:val="nil"/>
            </w:tcBorders>
            <w:vMerge w:val="restart"/>
          </w:tcPr>
          <w:p>
            <w:pPr>
              <w:pStyle w:val="0"/>
              <w:jc w:val="center"/>
            </w:pPr>
            <w:r>
              <w:rPr>
                <w:sz w:val="20"/>
              </w:rPr>
              <w:t xml:space="preserve">Ленинградская область</w:t>
            </w:r>
          </w:p>
          <w:p>
            <w:pPr>
              <w:pStyle w:val="0"/>
              <w:jc w:val="center"/>
            </w:pPr>
            <w:r>
              <w:rPr>
                <w:sz w:val="20"/>
              </w:rPr>
              <w:t xml:space="preserve">Губернатор Ленинградской области</w:t>
            </w:r>
          </w:p>
        </w:tc>
        <w:tc>
          <w:tcPr>
            <w:tcW w:w="340" w:type="dxa"/>
            <w:tcBorders>
              <w:top w:val="nil"/>
              <w:left w:val="nil"/>
              <w:bottom w:val="nil"/>
              <w:right w:val="nil"/>
            </w:tcBorders>
          </w:tcPr>
          <w:p>
            <w:pPr>
              <w:pStyle w:val="0"/>
            </w:pPr>
            <w:r>
              <w:rPr>
                <w:sz w:val="20"/>
              </w:rPr>
            </w:r>
          </w:p>
        </w:tc>
        <w:tc>
          <w:tcPr>
            <w:gridSpan w:val="4"/>
            <w:tcW w:w="4365" w:type="dxa"/>
            <w:tcBorders>
              <w:top w:val="nil"/>
              <w:left w:val="nil"/>
              <w:bottom w:val="nil"/>
              <w:right w:val="nil"/>
            </w:tcBorders>
          </w:tcPr>
          <w:p>
            <w:pPr>
              <w:pStyle w:val="0"/>
              <w:jc w:val="center"/>
            </w:pPr>
            <w:r>
              <w:rPr>
                <w:sz w:val="20"/>
              </w:rPr>
              <w:t xml:space="preserve">Инвестор</w:t>
            </w:r>
          </w:p>
        </w:tc>
      </w:tr>
      <w:tr>
        <w:tc>
          <w:tcPr>
            <w:gridSpan w:val="4"/>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gridSpan w:val="4"/>
            <w:tcW w:w="4365" w:type="dxa"/>
            <w:tcBorders>
              <w:top w:val="nil"/>
              <w:left w:val="nil"/>
              <w:bottom w:val="single" w:sz="4"/>
              <w:right w:val="nil"/>
            </w:tcBorders>
          </w:tcPr>
          <w:p>
            <w:pPr>
              <w:pStyle w:val="0"/>
            </w:pPr>
            <w:r>
              <w:rPr>
                <w:sz w:val="20"/>
              </w:rPr>
            </w:r>
          </w:p>
        </w:tc>
      </w:tr>
      <w:tr>
        <w:tc>
          <w:tcPr>
            <w:gridSpan w:val="4"/>
            <w:tcW w:w="436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4"/>
            <w:tcW w:w="4365" w:type="dxa"/>
            <w:tcBorders>
              <w:top w:val="single" w:sz="4"/>
              <w:left w:val="nil"/>
              <w:bottom w:val="single" w:sz="4"/>
              <w:right w:val="nil"/>
            </w:tcBorders>
          </w:tcPr>
          <w:p>
            <w:pPr>
              <w:pStyle w:val="0"/>
            </w:pPr>
            <w:r>
              <w:rPr>
                <w:sz w:val="20"/>
              </w:rPr>
            </w:r>
          </w:p>
        </w:tc>
      </w:tr>
      <w:tr>
        <w:tc>
          <w:tcPr>
            <w:gridSpan w:val="4"/>
            <w:tcW w:w="4365" w:type="dxa"/>
            <w:tcBorders>
              <w:top w:val="single" w:sz="4"/>
              <w:left w:val="nil"/>
              <w:bottom w:val="nil"/>
              <w:right w:val="nil"/>
            </w:tcBorders>
          </w:tcPr>
          <w:p>
            <w:pPr>
              <w:pStyle w:val="0"/>
              <w:jc w:val="center"/>
            </w:pPr>
            <w:r>
              <w:rPr>
                <w:sz w:val="20"/>
              </w:rPr>
              <w:t xml:space="preserve">(юридический адрес, реквизиты Стороны)</w:t>
            </w:r>
          </w:p>
        </w:tc>
        <w:tc>
          <w:tcPr>
            <w:tcW w:w="340" w:type="dxa"/>
            <w:tcBorders>
              <w:top w:val="nil"/>
              <w:left w:val="nil"/>
              <w:bottom w:val="nil"/>
              <w:right w:val="nil"/>
            </w:tcBorders>
          </w:tcPr>
          <w:p>
            <w:pPr>
              <w:pStyle w:val="0"/>
            </w:pPr>
            <w:r>
              <w:rPr>
                <w:sz w:val="20"/>
              </w:rPr>
            </w:r>
          </w:p>
        </w:tc>
        <w:tc>
          <w:tcPr>
            <w:gridSpan w:val="4"/>
            <w:tcW w:w="4365" w:type="dxa"/>
            <w:tcBorders>
              <w:top w:val="single" w:sz="4"/>
              <w:left w:val="nil"/>
              <w:bottom w:val="nil"/>
              <w:right w:val="nil"/>
            </w:tcBorders>
          </w:tcPr>
          <w:p>
            <w:pPr>
              <w:pStyle w:val="0"/>
              <w:jc w:val="center"/>
            </w:pPr>
            <w:r>
              <w:rPr>
                <w:sz w:val="20"/>
              </w:rPr>
              <w:t xml:space="preserve">(юридический адрес, реквизиты Стороны)</w:t>
            </w:r>
          </w:p>
        </w:tc>
      </w:tr>
      <w:tr>
        <w:tc>
          <w:tcPr>
            <w:tcW w:w="124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2438"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t xml:space="preserve">/</w:t>
            </w:r>
          </w:p>
        </w:tc>
        <w:tc>
          <w:tcPr>
            <w:tcW w:w="340" w:type="dxa"/>
            <w:tcBorders>
              <w:top w:val="nil"/>
              <w:left w:val="nil"/>
              <w:bottom w:val="nil"/>
              <w:right w:val="nil"/>
            </w:tcBorders>
          </w:tcPr>
          <w:p>
            <w:pPr>
              <w:pStyle w:val="0"/>
            </w:pPr>
            <w:r>
              <w:rPr>
                <w:sz w:val="20"/>
              </w:rPr>
            </w:r>
          </w:p>
        </w:tc>
        <w:tc>
          <w:tcPr>
            <w:tcW w:w="124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2438"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t xml:space="preserve">/</w:t>
            </w:r>
          </w:p>
        </w:tc>
      </w:tr>
      <w:tr>
        <w:tc>
          <w:tcPr>
            <w:tcW w:w="124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both"/>
            </w:pPr>
            <w:r>
              <w:rPr>
                <w:sz w:val="20"/>
              </w:rPr>
            </w:r>
          </w:p>
        </w:tc>
        <w:tc>
          <w:tcPr>
            <w:tcW w:w="2438" w:type="dxa"/>
            <w:tcBorders>
              <w:top w:val="single" w:sz="4"/>
              <w:left w:val="nil"/>
              <w:bottom w:val="nil"/>
              <w:right w:val="nil"/>
            </w:tcBorders>
          </w:tcPr>
          <w:p>
            <w:pPr>
              <w:pStyle w:val="0"/>
              <w:jc w:val="center"/>
            </w:pPr>
            <w:r>
              <w:rPr>
                <w:sz w:val="20"/>
              </w:rPr>
              <w:t xml:space="preserve">(фамилия, инициалы)</w:t>
            </w:r>
          </w:p>
        </w:tc>
        <w:tc>
          <w:tcPr>
            <w:tcW w:w="340" w:type="dxa"/>
            <w:tcBorders>
              <w:top w:val="nil"/>
              <w:left w:val="nil"/>
              <w:bottom w:val="nil"/>
              <w:right w:val="nil"/>
            </w:tcBorders>
          </w:tcPr>
          <w:p>
            <w:pPr>
              <w:pStyle w:val="0"/>
              <w:jc w:val="both"/>
            </w:pPr>
            <w:r>
              <w:rPr>
                <w:sz w:val="20"/>
              </w:rPr>
            </w:r>
          </w:p>
        </w:tc>
        <w:tc>
          <w:tcPr>
            <w:tcW w:w="340" w:type="dxa"/>
            <w:tcBorders>
              <w:top w:val="nil"/>
              <w:left w:val="nil"/>
              <w:bottom w:val="nil"/>
              <w:right w:val="nil"/>
            </w:tcBorders>
          </w:tcPr>
          <w:p>
            <w:pPr>
              <w:pStyle w:val="0"/>
            </w:pPr>
            <w:r>
              <w:rPr>
                <w:sz w:val="20"/>
              </w:rPr>
            </w:r>
          </w:p>
        </w:tc>
        <w:tc>
          <w:tcPr>
            <w:tcW w:w="124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both"/>
            </w:pPr>
            <w:r>
              <w:rPr>
                <w:sz w:val="20"/>
              </w:rPr>
            </w:r>
          </w:p>
        </w:tc>
        <w:tc>
          <w:tcPr>
            <w:tcW w:w="2438" w:type="dxa"/>
            <w:tcBorders>
              <w:top w:val="single" w:sz="4"/>
              <w:left w:val="nil"/>
              <w:bottom w:val="nil"/>
              <w:right w:val="nil"/>
            </w:tcBorders>
          </w:tcPr>
          <w:p>
            <w:pPr>
              <w:pStyle w:val="0"/>
              <w:jc w:val="center"/>
            </w:pPr>
            <w:r>
              <w:rPr>
                <w:sz w:val="20"/>
              </w:rPr>
              <w:t xml:space="preserve">(фамилия, инициалы)</w:t>
            </w:r>
          </w:p>
        </w:tc>
        <w:tc>
          <w:tcPr>
            <w:tcW w:w="340" w:type="dxa"/>
            <w:tcBorders>
              <w:top w:val="nil"/>
              <w:left w:val="nil"/>
              <w:bottom w:val="nil"/>
              <w:right w:val="nil"/>
            </w:tcBorders>
          </w:tcPr>
          <w:p>
            <w:pPr>
              <w:pStyle w:val="0"/>
              <w:jc w:val="both"/>
            </w:pPr>
            <w:r>
              <w:rPr>
                <w:sz w:val="20"/>
              </w:rPr>
            </w:r>
          </w:p>
        </w:tc>
      </w:tr>
      <w:tr>
        <w:tc>
          <w:tcPr>
            <w:gridSpan w:val="5"/>
            <w:tcW w:w="4705" w:type="dxa"/>
            <w:tcBorders>
              <w:top w:val="nil"/>
              <w:left w:val="nil"/>
              <w:bottom w:val="nil"/>
              <w:right w:val="nil"/>
            </w:tcBorders>
            <w:vMerge w:val="restart"/>
          </w:tcPr>
          <w:p>
            <w:pPr>
              <w:pStyle w:val="0"/>
            </w:pPr>
            <w:r>
              <w:rPr>
                <w:sz w:val="20"/>
              </w:rPr>
            </w:r>
          </w:p>
        </w:tc>
        <w:tc>
          <w:tcPr>
            <w:gridSpan w:val="4"/>
            <w:tcW w:w="4365" w:type="dxa"/>
            <w:tcBorders>
              <w:top w:val="nil"/>
              <w:left w:val="nil"/>
              <w:bottom w:val="nil"/>
              <w:right w:val="nil"/>
            </w:tcBorders>
          </w:tcPr>
          <w:p>
            <w:pPr>
              <w:pStyle w:val="0"/>
              <w:jc w:val="both"/>
            </w:pPr>
            <w:r>
              <w:rPr>
                <w:sz w:val="20"/>
              </w:rPr>
            </w:r>
          </w:p>
        </w:tc>
      </w:tr>
      <w:tr>
        <w:tc>
          <w:tcPr>
            <w:gridSpan w:val="5"/>
            <w:tcBorders>
              <w:top w:val="nil"/>
              <w:left w:val="nil"/>
              <w:bottom w:val="nil"/>
              <w:right w:val="nil"/>
            </w:tcBorders>
            <w:vMerge w:val="continue"/>
          </w:tcPr>
          <w:p/>
        </w:tc>
        <w:tc>
          <w:tcPr>
            <w:gridSpan w:val="4"/>
            <w:tcW w:w="4365" w:type="dxa"/>
            <w:tcBorders>
              <w:top w:val="nil"/>
              <w:left w:val="nil"/>
              <w:bottom w:val="nil"/>
              <w:right w:val="nil"/>
            </w:tcBorders>
          </w:tcPr>
          <w:p>
            <w:pPr>
              <w:pStyle w:val="0"/>
              <w:jc w:val="center"/>
            </w:pPr>
            <w:r>
              <w:rPr>
                <w:sz w:val="20"/>
              </w:rPr>
              <w:t xml:space="preserve">Оператор</w:t>
            </w:r>
          </w:p>
        </w:tc>
      </w:tr>
      <w:tr>
        <w:tc>
          <w:tcPr>
            <w:gridSpan w:val="5"/>
            <w:tcBorders>
              <w:top w:val="nil"/>
              <w:left w:val="nil"/>
              <w:bottom w:val="nil"/>
              <w:right w:val="nil"/>
            </w:tcBorders>
            <w:vMerge w:val="continue"/>
          </w:tcPr>
          <w:p/>
        </w:tc>
        <w:tc>
          <w:tcPr>
            <w:gridSpan w:val="4"/>
            <w:tcW w:w="4365" w:type="dxa"/>
            <w:tcBorders>
              <w:top w:val="nil"/>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4"/>
            <w:tcW w:w="4365" w:type="dxa"/>
            <w:tcBorders>
              <w:top w:val="single" w:sz="4"/>
              <w:left w:val="nil"/>
              <w:bottom w:val="single" w:sz="4"/>
              <w:right w:val="nil"/>
            </w:tcBorders>
          </w:tcPr>
          <w:p>
            <w:pPr>
              <w:pStyle w:val="0"/>
            </w:pPr>
            <w:r>
              <w:rPr>
                <w:sz w:val="20"/>
              </w:rPr>
            </w:r>
          </w:p>
        </w:tc>
      </w:tr>
      <w:tr>
        <w:tc>
          <w:tcPr>
            <w:gridSpan w:val="5"/>
            <w:tcBorders>
              <w:top w:val="nil"/>
              <w:left w:val="nil"/>
              <w:bottom w:val="nil"/>
              <w:right w:val="nil"/>
            </w:tcBorders>
            <w:vMerge w:val="continue"/>
          </w:tcPr>
          <w:p/>
        </w:tc>
        <w:tc>
          <w:tcPr>
            <w:gridSpan w:val="4"/>
            <w:tcW w:w="4365" w:type="dxa"/>
            <w:tcBorders>
              <w:top w:val="single" w:sz="4"/>
              <w:left w:val="nil"/>
              <w:bottom w:val="nil"/>
              <w:right w:val="nil"/>
            </w:tcBorders>
          </w:tcPr>
          <w:p>
            <w:pPr>
              <w:pStyle w:val="0"/>
              <w:jc w:val="center"/>
            </w:pPr>
            <w:r>
              <w:rPr>
                <w:sz w:val="20"/>
              </w:rPr>
              <w:t xml:space="preserve">(юридический адрес, реквизиты Стороны)</w:t>
            </w:r>
          </w:p>
        </w:tc>
      </w:tr>
      <w:tr>
        <w:tc>
          <w:tcPr>
            <w:gridSpan w:val="5"/>
            <w:tcBorders>
              <w:top w:val="nil"/>
              <w:left w:val="nil"/>
              <w:bottom w:val="nil"/>
              <w:right w:val="nil"/>
            </w:tcBorders>
            <w:vMerge w:val="continue"/>
          </w:tcPr>
          <w:p/>
        </w:tc>
        <w:tc>
          <w:tcPr>
            <w:tcW w:w="124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2438"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t xml:space="preserve">/</w:t>
            </w:r>
          </w:p>
        </w:tc>
      </w:tr>
      <w:tr>
        <w:tc>
          <w:tcPr>
            <w:gridSpan w:val="5"/>
            <w:tcBorders>
              <w:top w:val="nil"/>
              <w:left w:val="nil"/>
              <w:bottom w:val="nil"/>
              <w:right w:val="nil"/>
            </w:tcBorders>
            <w:vMerge w:val="continue"/>
          </w:tcPr>
          <w:p/>
        </w:tc>
        <w:tc>
          <w:tcPr>
            <w:tcW w:w="124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both"/>
            </w:pPr>
            <w:r>
              <w:rPr>
                <w:sz w:val="20"/>
              </w:rPr>
            </w:r>
          </w:p>
        </w:tc>
        <w:tc>
          <w:tcPr>
            <w:gridSpan w:val="2"/>
            <w:tcW w:w="2778" w:type="dxa"/>
            <w:tcBorders>
              <w:top w:val="nil"/>
              <w:left w:val="nil"/>
              <w:bottom w:val="nil"/>
              <w:right w:val="nil"/>
            </w:tcBorders>
          </w:tcPr>
          <w:p>
            <w:pPr>
              <w:pStyle w:val="0"/>
              <w:jc w:val="center"/>
            </w:pPr>
            <w:r>
              <w:rPr>
                <w:sz w:val="20"/>
              </w:rPr>
              <w:t xml:space="preserve">(фамилия, инициалы)</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23.04.2018 N 145</w:t>
            <w:br/>
            <w:t>(ред. от 14.03.2023)</w:t>
            <w:br/>
            <w:t>"Об утверждении Порядка предо...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SPB&amp;n=241040&amp;dst=100005" TargetMode = "External"/><Relationship Id="rId9" Type="http://schemas.openxmlformats.org/officeDocument/2006/relationships/hyperlink" Target="https://login.consultant.ru/link/?req=doc&amp;base=SPB&amp;n=251297&amp;dst=100005" TargetMode = "External"/><Relationship Id="rId10" Type="http://schemas.openxmlformats.org/officeDocument/2006/relationships/hyperlink" Target="https://login.consultant.ru/link/?req=doc&amp;base=SPB&amp;n=270743&amp;dst=100005" TargetMode = "External"/><Relationship Id="rId11" Type="http://schemas.openxmlformats.org/officeDocument/2006/relationships/hyperlink" Target="https://login.consultant.ru/link/?req=doc&amp;base=SPB&amp;n=276334&amp;dst=13" TargetMode = "External"/><Relationship Id="rId12" Type="http://schemas.openxmlformats.org/officeDocument/2006/relationships/hyperlink" Target="https://login.consultant.ru/link/?req=doc&amp;base=SPB&amp;n=241040&amp;dst=100013" TargetMode = "External"/><Relationship Id="rId13" Type="http://schemas.openxmlformats.org/officeDocument/2006/relationships/hyperlink" Target="https://login.consultant.ru/link/?req=doc&amp;base=SPB&amp;n=173855" TargetMode = "External"/><Relationship Id="rId14" Type="http://schemas.openxmlformats.org/officeDocument/2006/relationships/hyperlink" Target="https://login.consultant.ru/link/?req=doc&amp;base=SPB&amp;n=190631" TargetMode = "External"/><Relationship Id="rId15" Type="http://schemas.openxmlformats.org/officeDocument/2006/relationships/hyperlink" Target="https://login.consultant.ru/link/?req=doc&amp;base=SPB&amp;n=180725&amp;dst=100035" TargetMode = "External"/><Relationship Id="rId16" Type="http://schemas.openxmlformats.org/officeDocument/2006/relationships/hyperlink" Target="https://login.consultant.ru/link/?req=doc&amp;base=SPB&amp;n=180725&amp;dst=100038" TargetMode = "External"/><Relationship Id="rId17" Type="http://schemas.openxmlformats.org/officeDocument/2006/relationships/hyperlink" Target="https://login.consultant.ru/link/?req=doc&amp;base=SPB&amp;n=190407" TargetMode = "External"/><Relationship Id="rId18" Type="http://schemas.openxmlformats.org/officeDocument/2006/relationships/hyperlink" Target="https://login.consultant.ru/link/?req=doc&amp;base=SPB&amp;n=241040&amp;dst=100015" TargetMode = "External"/><Relationship Id="rId19" Type="http://schemas.openxmlformats.org/officeDocument/2006/relationships/hyperlink" Target="https://login.consultant.ru/link/?req=doc&amp;base=SPB&amp;n=251297&amp;dst=100005" TargetMode = "External"/><Relationship Id="rId20" Type="http://schemas.openxmlformats.org/officeDocument/2006/relationships/hyperlink" Target="https://login.consultant.ru/link/?req=doc&amp;base=SPB&amp;n=270743&amp;dst=100005" TargetMode = "External"/><Relationship Id="rId21" Type="http://schemas.openxmlformats.org/officeDocument/2006/relationships/hyperlink" Target="https://login.consultant.ru/link/?req=doc&amp;base=SPB&amp;n=276334&amp;dst=13" TargetMode = "External"/><Relationship Id="rId22" Type="http://schemas.openxmlformats.org/officeDocument/2006/relationships/hyperlink" Target="https://login.consultant.ru/link/?req=doc&amp;base=SPB&amp;n=276334&amp;dst=14" TargetMode = "External"/><Relationship Id="rId23" Type="http://schemas.openxmlformats.org/officeDocument/2006/relationships/hyperlink" Target="https://login.consultant.ru/link/?req=doc&amp;base=SPB&amp;n=276334&amp;dst=100064" TargetMode = "External"/><Relationship Id="rId24" Type="http://schemas.openxmlformats.org/officeDocument/2006/relationships/hyperlink" Target="https://login.consultant.ru/link/?req=doc&amp;base=SPB&amp;n=241040&amp;dst=100018" TargetMode = "External"/><Relationship Id="rId25" Type="http://schemas.openxmlformats.org/officeDocument/2006/relationships/hyperlink" Target="https://login.consultant.ru/link/?req=doc&amp;base=SPB&amp;n=241040&amp;dst=100019" TargetMode = "External"/><Relationship Id="rId26" Type="http://schemas.openxmlformats.org/officeDocument/2006/relationships/hyperlink" Target="https://login.consultant.ru/link/?req=doc&amp;base=SPB&amp;n=270743&amp;dst=100010" TargetMode = "External"/><Relationship Id="rId27" Type="http://schemas.openxmlformats.org/officeDocument/2006/relationships/hyperlink" Target="https://login.consultant.ru/link/?req=doc&amp;base=SPB&amp;n=276334&amp;dst=100174" TargetMode = "External"/><Relationship Id="rId28" Type="http://schemas.openxmlformats.org/officeDocument/2006/relationships/hyperlink" Target="https://login.consultant.ru/link/?req=doc&amp;base=LAW&amp;n=512750&amp;dst=101442" TargetMode = "External"/><Relationship Id="rId29" Type="http://schemas.openxmlformats.org/officeDocument/2006/relationships/hyperlink" Target="https://login.consultant.ru/link/?req=doc&amp;base=SPB&amp;n=276334&amp;dst=100008" TargetMode = "External"/><Relationship Id="rId30" Type="http://schemas.openxmlformats.org/officeDocument/2006/relationships/hyperlink" Target="https://login.consultant.ru/link/?req=doc&amp;base=SPB&amp;n=276334&amp;dst=100080" TargetMode = "External"/><Relationship Id="rId31" Type="http://schemas.openxmlformats.org/officeDocument/2006/relationships/hyperlink" Target="https://login.consultant.ru/link/?req=doc&amp;base=SPB&amp;n=276334&amp;dst=100008" TargetMode = "External"/><Relationship Id="rId32" Type="http://schemas.openxmlformats.org/officeDocument/2006/relationships/hyperlink" Target="https://login.consultant.ru/link/?req=doc&amp;base=SPB&amp;n=276334&amp;dst=100080" TargetMode = "External"/><Relationship Id="rId33" Type="http://schemas.openxmlformats.org/officeDocument/2006/relationships/hyperlink" Target="https://login.consultant.ru/link/?req=doc&amp;base=SPB&amp;n=315694&amp;dst=100029" TargetMode = "External"/><Relationship Id="rId34" Type="http://schemas.openxmlformats.org/officeDocument/2006/relationships/hyperlink" Target="https://login.consultant.ru/link/?req=doc&amp;base=SPB&amp;n=276334&amp;dst=100008" TargetMode = "External"/><Relationship Id="rId35" Type="http://schemas.openxmlformats.org/officeDocument/2006/relationships/hyperlink" Target="https://login.consultant.ru/link/?req=doc&amp;base=SPB&amp;n=276334&amp;dst=100080" TargetMode = "External"/><Relationship Id="rId36" Type="http://schemas.openxmlformats.org/officeDocument/2006/relationships/hyperlink" Target="https://login.consultant.ru/link/?req=doc&amp;base=SPB&amp;n=276334&amp;dst=100084" TargetMode = "External"/><Relationship Id="rId37" Type="http://schemas.openxmlformats.org/officeDocument/2006/relationships/hyperlink" Target="https://login.consultant.ru/link/?req=doc&amp;base=SPB&amp;n=276334&amp;dst=100084" TargetMode = "External"/><Relationship Id="rId38" Type="http://schemas.openxmlformats.org/officeDocument/2006/relationships/hyperlink" Target="https://login.consultant.ru/link/?req=doc&amp;base=SPB&amp;n=276334&amp;dst=100084" TargetMode = "External"/><Relationship Id="rId39" Type="http://schemas.openxmlformats.org/officeDocument/2006/relationships/hyperlink" Target="https://login.consultant.ru/link/?req=doc&amp;base=SPB&amp;n=276334&amp;dst=100080" TargetMode = "External"/><Relationship Id="rId40" Type="http://schemas.openxmlformats.org/officeDocument/2006/relationships/hyperlink" Target="https://login.consultant.ru/link/?req=doc&amp;base=SPB&amp;n=276334&amp;dst=100086" TargetMode = "External"/><Relationship Id="rId41" Type="http://schemas.openxmlformats.org/officeDocument/2006/relationships/hyperlink" Target="https://login.consultant.ru/link/?req=doc&amp;base=SPB&amp;n=276334&amp;dst=100134" TargetMode = "External"/><Relationship Id="rId42" Type="http://schemas.openxmlformats.org/officeDocument/2006/relationships/hyperlink" Target="https://login.consultant.ru/link/?req=doc&amp;base=SPB&amp;n=251297&amp;dst=100005" TargetMode = "External"/><Relationship Id="rId43" Type="http://schemas.openxmlformats.org/officeDocument/2006/relationships/hyperlink" Target="https://login.consultant.ru/link/?req=doc&amp;base=SPB&amp;n=241040&amp;dst=100021" TargetMode = "External"/><Relationship Id="rId44" Type="http://schemas.openxmlformats.org/officeDocument/2006/relationships/hyperlink" Target="https://login.consultant.ru/link/?req=doc&amp;base=SPB&amp;n=241040&amp;dst=100023" TargetMode = "External"/><Relationship Id="rId45" Type="http://schemas.openxmlformats.org/officeDocument/2006/relationships/hyperlink" Target="https://login.consultant.ru/link/?req=doc&amp;base=SPB&amp;n=241040&amp;dst=100024" TargetMode = "External"/><Relationship Id="rId46" Type="http://schemas.openxmlformats.org/officeDocument/2006/relationships/hyperlink" Target="https://login.consultant.ru/link/?req=doc&amp;base=SPB&amp;n=241040&amp;dst=100026" TargetMode = "External"/><Relationship Id="rId47" Type="http://schemas.openxmlformats.org/officeDocument/2006/relationships/hyperlink" Target="https://login.consultant.ru/link/?req=doc&amp;base=SPB&amp;n=270743&amp;dst=100012" TargetMode = "External"/><Relationship Id="rId48" Type="http://schemas.openxmlformats.org/officeDocument/2006/relationships/hyperlink" Target="https://login.consultant.ru/link/?req=doc&amp;base=SPB&amp;n=270743&amp;dst=100013" TargetMode = "External"/><Relationship Id="rId49" Type="http://schemas.openxmlformats.org/officeDocument/2006/relationships/hyperlink" Target="https://login.consultant.ru/link/?req=doc&amp;base=SPB&amp;n=270743&amp;dst=100014" TargetMode = "External"/><Relationship Id="rId50" Type="http://schemas.openxmlformats.org/officeDocument/2006/relationships/hyperlink" Target="https://login.consultant.ru/link/?req=doc&amp;base=SPB&amp;n=276334" TargetMode = "External"/><Relationship Id="rId51" Type="http://schemas.openxmlformats.org/officeDocument/2006/relationships/hyperlink" Target="https://login.consultant.ru/link/?req=doc&amp;base=SPB&amp;n=311107&amp;dst=100037" TargetMode = "External"/><Relationship Id="rId52" Type="http://schemas.openxmlformats.org/officeDocument/2006/relationships/hyperlink" Target="https://login.consultant.ru/link/?req=doc&amp;base=SPB&amp;n=276334&amp;dst=100013" TargetMode = "External"/><Relationship Id="rId53" Type="http://schemas.openxmlformats.org/officeDocument/2006/relationships/hyperlink" Target="https://login.consultant.ru/link/?req=doc&amp;base=LAW&amp;n=512750" TargetMode = "External"/><Relationship Id="rId54" Type="http://schemas.openxmlformats.org/officeDocument/2006/relationships/hyperlink" Target="https://login.consultant.ru/link/?req=doc&amp;base=LAW&amp;n=512750" TargetMode = "External"/><Relationship Id="rId55" Type="http://schemas.openxmlformats.org/officeDocument/2006/relationships/hyperlink" Target="https://login.consultant.ru/link/?req=doc&amp;base=LAW&amp;n=309695" TargetMode = "External"/><Relationship Id="rId56" Type="http://schemas.openxmlformats.org/officeDocument/2006/relationships/hyperlink" Target="https://login.consultant.ru/link/?req=doc&amp;base=SPB&amp;n=276334&amp;dst=5" TargetMode = "External"/><Relationship Id="rId57" Type="http://schemas.openxmlformats.org/officeDocument/2006/relationships/hyperlink" Target="https://login.consultant.ru/link/?req=doc&amp;base=SPB&amp;n=270743&amp;dst=100026" TargetMode = "External"/><Relationship Id="rId58" Type="http://schemas.openxmlformats.org/officeDocument/2006/relationships/hyperlink" Target="https://login.consultant.ru/link/?req=doc&amp;base=SPB&amp;n=311110" TargetMode = "External"/><Relationship Id="rId59" Type="http://schemas.openxmlformats.org/officeDocument/2006/relationships/hyperlink" Target="https://login.consultant.ru/link/?req=doc&amp;base=SPB&amp;n=276334" TargetMode = "External"/><Relationship Id="rId60" Type="http://schemas.openxmlformats.org/officeDocument/2006/relationships/hyperlink" Target="https://login.consultant.ru/link/?req=doc&amp;base=LAW&amp;n=512750" TargetMode = "External"/><Relationship Id="rId61" Type="http://schemas.openxmlformats.org/officeDocument/2006/relationships/hyperlink" Target="https://login.consultant.ru/link/?req=doc&amp;base=SPB&amp;n=311107" TargetMode = "External"/><Relationship Id="rId62" Type="http://schemas.openxmlformats.org/officeDocument/2006/relationships/hyperlink" Target="https://login.consultant.ru/link/?req=doc&amp;base=SPB&amp;n=276334" TargetMode = "External"/><Relationship Id="rId63" Type="http://schemas.openxmlformats.org/officeDocument/2006/relationships/hyperlink" Target="https://login.consultant.ru/link/?req=doc&amp;base=SPB&amp;n=276334&amp;dst=100084" TargetMode = "External"/><Relationship Id="rId64" Type="http://schemas.openxmlformats.org/officeDocument/2006/relationships/hyperlink" Target="https://login.consultant.ru/link/?req=doc&amp;base=SPB&amp;n=276334" TargetMode = "External"/><Relationship Id="rId65" Type="http://schemas.openxmlformats.org/officeDocument/2006/relationships/hyperlink" Target="https://login.consultant.ru/link/?req=doc&amp;base=SPB&amp;n=270743&amp;dst=100099" TargetMode = "External"/><Relationship Id="rId66" Type="http://schemas.openxmlformats.org/officeDocument/2006/relationships/hyperlink" Target="https://login.consultant.ru/link/?req=doc&amp;base=SPB&amp;n=311110" TargetMode = "External"/><Relationship Id="rId67" Type="http://schemas.openxmlformats.org/officeDocument/2006/relationships/hyperlink" Target="https://login.consultant.ru/link/?req=doc&amp;base=SPB&amp;n=276334" TargetMode = "External"/><Relationship Id="rId68" Type="http://schemas.openxmlformats.org/officeDocument/2006/relationships/hyperlink" Target="https://login.consultant.ru/link/?req=doc&amp;base=LAW&amp;n=512750" TargetMode = "External"/><Relationship Id="rId69" Type="http://schemas.openxmlformats.org/officeDocument/2006/relationships/hyperlink" Target="https://login.consultant.ru/link/?req=doc&amp;base=SPB&amp;n=311107" TargetMode = "External"/><Relationship Id="rId70" Type="http://schemas.openxmlformats.org/officeDocument/2006/relationships/hyperlink" Target="https://login.consultant.ru/link/?req=doc&amp;base=SPB&amp;n=276334" TargetMode = "External"/><Relationship Id="rId71" Type="http://schemas.openxmlformats.org/officeDocument/2006/relationships/hyperlink" Target="https://login.consultant.ru/link/?req=doc&amp;base=SPB&amp;n=276334&amp;dst=100084" TargetMode = "External"/><Relationship Id="rId72" Type="http://schemas.openxmlformats.org/officeDocument/2006/relationships/hyperlink" Target="https://login.consultant.ru/link/?req=doc&amp;base=SPB&amp;n=2763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23.04.2018 N 145
(ред. от 14.03.2023)
"Об утверждении Порядка предоставления режима государственной поддержки инвестиционной деятельности в Ленинградской области и осуществления контроля за предоставлением мер государственной поддержки инвестиционной деятельности в Ленинградской области и признании утратившими силу полностью или частично отдельных постановлений Правительства Ленинградской области"
(с изм. и доп., вступающими в силу с 01.06.2023)</dc:title>
  <dcterms:created xsi:type="dcterms:W3CDTF">2025-09-23T14:50:25Z</dcterms:created>
</cp:coreProperties>
</file>