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2F" w:rsidRDefault="007B5C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5C2F" w:rsidRDefault="007B5C2F">
      <w:pPr>
        <w:pStyle w:val="ConsPlusNormal"/>
        <w:outlineLvl w:val="0"/>
      </w:pPr>
    </w:p>
    <w:p w:rsidR="007B5C2F" w:rsidRDefault="007B5C2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B5C2F" w:rsidRDefault="007B5C2F">
      <w:pPr>
        <w:pStyle w:val="ConsPlusTitle"/>
        <w:jc w:val="center"/>
      </w:pPr>
    </w:p>
    <w:p w:rsidR="007B5C2F" w:rsidRDefault="007B5C2F">
      <w:pPr>
        <w:pStyle w:val="ConsPlusTitle"/>
        <w:jc w:val="center"/>
      </w:pPr>
      <w:r>
        <w:t>ПОСТАНОВЛЕНИЕ</w:t>
      </w:r>
    </w:p>
    <w:p w:rsidR="007B5C2F" w:rsidRDefault="007B5C2F">
      <w:pPr>
        <w:pStyle w:val="ConsPlusTitle"/>
        <w:jc w:val="center"/>
      </w:pPr>
      <w:r>
        <w:t>от 20 мая 2019 г. N 228</w:t>
      </w:r>
    </w:p>
    <w:p w:rsidR="007B5C2F" w:rsidRDefault="007B5C2F">
      <w:pPr>
        <w:pStyle w:val="ConsPlusTitle"/>
        <w:jc w:val="center"/>
      </w:pPr>
    </w:p>
    <w:p w:rsidR="007B5C2F" w:rsidRDefault="007B5C2F">
      <w:pPr>
        <w:pStyle w:val="ConsPlusTitle"/>
        <w:jc w:val="center"/>
      </w:pPr>
      <w:r>
        <w:t>ОБ УТВЕРЖДЕНИИ ПЕРЕЧНЯ ТИПОВЫХ СОСТАВОВ ВЗАИМОСВЯЗАННЫХ</w:t>
      </w:r>
    </w:p>
    <w:p w:rsidR="007B5C2F" w:rsidRDefault="007B5C2F">
      <w:pPr>
        <w:pStyle w:val="ConsPlusTitle"/>
        <w:jc w:val="center"/>
      </w:pPr>
      <w:r>
        <w:t>ГОСУДАРСТВЕННЫХ УСЛУГ, ПРЕДОСТАВЛЯЕМЫХ ОРГАНАМИ</w:t>
      </w:r>
    </w:p>
    <w:p w:rsidR="007B5C2F" w:rsidRDefault="007B5C2F">
      <w:pPr>
        <w:pStyle w:val="ConsPlusTitle"/>
        <w:jc w:val="center"/>
      </w:pPr>
      <w:r>
        <w:t xml:space="preserve">ИСПОЛНИТЕЛЬНОЙ ВЛАСТИ ЛЕНИНГРАДСКОЙ ОБЛАСТИ ПО </w:t>
      </w:r>
      <w:proofErr w:type="gramStart"/>
      <w:r>
        <w:t>КОМПЛЕКСНОМУ</w:t>
      </w:r>
      <w:proofErr w:type="gramEnd"/>
    </w:p>
    <w:p w:rsidR="007B5C2F" w:rsidRDefault="007B5C2F">
      <w:pPr>
        <w:pStyle w:val="ConsPlusTitle"/>
        <w:jc w:val="center"/>
      </w:pPr>
      <w:r>
        <w:t>ЗАПРОСУ, И ПОРЯДКА ОРГАНИЗАЦИИ ПРЕДОСТАВЛЕНИЯ</w:t>
      </w:r>
    </w:p>
    <w:p w:rsidR="007B5C2F" w:rsidRDefault="007B5C2F">
      <w:pPr>
        <w:pStyle w:val="ConsPlusTitle"/>
        <w:jc w:val="center"/>
      </w:pPr>
      <w:r>
        <w:t xml:space="preserve">ВЗАИМОСВЯЗАННЫХ ГОСУДАРСТВЕННЫХ </w:t>
      </w:r>
      <w:proofErr w:type="gramStart"/>
      <w:r>
        <w:t>И(</w:t>
      </w:r>
      <w:proofErr w:type="gramEnd"/>
      <w:r>
        <w:t>ИЛИ) МУНИЦИПАЛЬНЫХ УСЛУГ</w:t>
      </w:r>
    </w:p>
    <w:p w:rsidR="007B5C2F" w:rsidRDefault="007B5C2F">
      <w:pPr>
        <w:pStyle w:val="ConsPlusTitle"/>
        <w:jc w:val="center"/>
      </w:pPr>
      <w:r>
        <w:t>ПО КОМПЛЕКСНОМУ ЗАПРОСУ В МНОГОФУНКЦИОНАЛЬНЫХ ЦЕНТРАХ</w:t>
      </w:r>
    </w:p>
    <w:p w:rsidR="007B5C2F" w:rsidRDefault="007B5C2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B5C2F" w:rsidRDefault="007B5C2F">
      <w:pPr>
        <w:pStyle w:val="ConsPlusTitle"/>
        <w:jc w:val="center"/>
      </w:pPr>
      <w:r>
        <w:t>ЛЕНИНГРАДСКОЙ ОБЛАСТИ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14 статьи 15.1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Правительство Ленинградской области постановляет: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Normal"/>
        <w:ind w:firstLine="540"/>
        <w:jc w:val="both"/>
      </w:pPr>
      <w:r>
        <w:t>1. Утвердить:</w:t>
      </w:r>
    </w:p>
    <w:p w:rsidR="007B5C2F" w:rsidRDefault="007B5C2F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Перечень</w:t>
        </w:r>
      </w:hyperlink>
      <w:r>
        <w:t xml:space="preserve"> типовых составов взаимосвязанных государственных услуг, предоставляемых органами исполнительной власти Ленинградской области по комплексному запросу (приложение 1);</w:t>
      </w:r>
    </w:p>
    <w:p w:rsidR="007B5C2F" w:rsidRDefault="007B5C2F">
      <w:pPr>
        <w:pStyle w:val="ConsPlusNormal"/>
        <w:spacing w:before="220"/>
        <w:ind w:firstLine="540"/>
        <w:jc w:val="both"/>
      </w:pPr>
      <w:hyperlink w:anchor="P514" w:history="1">
        <w:r>
          <w:rPr>
            <w:color w:val="0000FF"/>
          </w:rPr>
          <w:t>Порядок</w:t>
        </w:r>
      </w:hyperlink>
      <w:r>
        <w:t xml:space="preserve"> организации предоставления взаимосвязанных государственных </w:t>
      </w:r>
      <w:proofErr w:type="gramStart"/>
      <w:r>
        <w:t>и(</w:t>
      </w:r>
      <w:proofErr w:type="gramEnd"/>
      <w:r>
        <w:t>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(приложение 2).</w:t>
      </w:r>
    </w:p>
    <w:p w:rsidR="007B5C2F" w:rsidRDefault="007B5C2F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Осуществлять предоставление взаимосвязанных государственных услуг в соответствии с </w:t>
      </w:r>
      <w:hyperlink w:anchor="P38" w:history="1">
        <w:r>
          <w:rPr>
            <w:color w:val="0000FF"/>
          </w:rPr>
          <w:t>Перечнем</w:t>
        </w:r>
      </w:hyperlink>
      <w:r>
        <w:t xml:space="preserve"> типовых составов взаимосвязанных государственных услуг, предоставляемых органами исполнительной власти Ленинградской области по комплексному запросу, с 1 января 2020 года.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Normal"/>
        <w:jc w:val="right"/>
      </w:pPr>
      <w:r>
        <w:t>Губернатор</w:t>
      </w:r>
    </w:p>
    <w:p w:rsidR="007B5C2F" w:rsidRDefault="007B5C2F">
      <w:pPr>
        <w:pStyle w:val="ConsPlusNormal"/>
        <w:jc w:val="right"/>
      </w:pPr>
      <w:r>
        <w:t>Ленинградской области</w:t>
      </w:r>
    </w:p>
    <w:p w:rsidR="007B5C2F" w:rsidRDefault="007B5C2F">
      <w:pPr>
        <w:pStyle w:val="ConsPlusNormal"/>
        <w:jc w:val="right"/>
      </w:pPr>
      <w:r>
        <w:t>А.Дрозденко</w:t>
      </w:r>
    </w:p>
    <w:p w:rsidR="007B5C2F" w:rsidRDefault="007B5C2F">
      <w:pPr>
        <w:pStyle w:val="ConsPlusNormal"/>
      </w:pPr>
    </w:p>
    <w:p w:rsidR="007B5C2F" w:rsidRDefault="007B5C2F">
      <w:pPr>
        <w:pStyle w:val="ConsPlusNormal"/>
      </w:pPr>
    </w:p>
    <w:p w:rsidR="007B5C2F" w:rsidRDefault="007B5C2F">
      <w:pPr>
        <w:pStyle w:val="ConsPlusNormal"/>
      </w:pPr>
    </w:p>
    <w:p w:rsidR="007B5C2F" w:rsidRDefault="007B5C2F">
      <w:pPr>
        <w:pStyle w:val="ConsPlusNormal"/>
      </w:pPr>
    </w:p>
    <w:p w:rsidR="007B5C2F" w:rsidRDefault="007B5C2F">
      <w:pPr>
        <w:pStyle w:val="ConsPlusNormal"/>
        <w:jc w:val="right"/>
      </w:pPr>
    </w:p>
    <w:p w:rsidR="007B5C2F" w:rsidRDefault="007B5C2F">
      <w:pPr>
        <w:pStyle w:val="ConsPlusNormal"/>
        <w:jc w:val="right"/>
        <w:outlineLvl w:val="0"/>
      </w:pPr>
      <w:r>
        <w:t>УТВЕРЖДЕН</w:t>
      </w:r>
    </w:p>
    <w:p w:rsidR="007B5C2F" w:rsidRDefault="007B5C2F">
      <w:pPr>
        <w:pStyle w:val="ConsPlusNormal"/>
        <w:jc w:val="right"/>
      </w:pPr>
      <w:r>
        <w:t>постановлением Правительства</w:t>
      </w:r>
    </w:p>
    <w:p w:rsidR="007B5C2F" w:rsidRDefault="007B5C2F">
      <w:pPr>
        <w:pStyle w:val="ConsPlusNormal"/>
        <w:jc w:val="right"/>
      </w:pPr>
      <w:r>
        <w:t>Ленинградской области</w:t>
      </w:r>
    </w:p>
    <w:p w:rsidR="007B5C2F" w:rsidRDefault="007B5C2F">
      <w:pPr>
        <w:pStyle w:val="ConsPlusNormal"/>
        <w:jc w:val="right"/>
      </w:pPr>
      <w:r>
        <w:t>от 20.05.2019 N 228</w:t>
      </w:r>
    </w:p>
    <w:p w:rsidR="007B5C2F" w:rsidRDefault="007B5C2F">
      <w:pPr>
        <w:pStyle w:val="ConsPlusNormal"/>
        <w:jc w:val="right"/>
      </w:pPr>
      <w:r>
        <w:t>(приложение 1)</w:t>
      </w:r>
    </w:p>
    <w:p w:rsidR="007B5C2F" w:rsidRDefault="007B5C2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5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C2F" w:rsidRDefault="007B5C2F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Предоставление взаимосвязанных государственных услуг в соответствии с Перечнем </w:t>
            </w:r>
            <w:hyperlink w:anchor="P20" w:history="1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с 1 января 2020 года.</w:t>
            </w:r>
          </w:p>
        </w:tc>
      </w:tr>
    </w:tbl>
    <w:p w:rsidR="007B5C2F" w:rsidRDefault="007B5C2F">
      <w:pPr>
        <w:pStyle w:val="ConsPlusTitle"/>
        <w:spacing w:before="280"/>
        <w:jc w:val="center"/>
      </w:pPr>
      <w:bookmarkStart w:id="1" w:name="P38"/>
      <w:bookmarkEnd w:id="1"/>
      <w:r>
        <w:lastRenderedPageBreak/>
        <w:t>ПЕРЕЧЕНЬ</w:t>
      </w:r>
    </w:p>
    <w:p w:rsidR="007B5C2F" w:rsidRDefault="007B5C2F">
      <w:pPr>
        <w:pStyle w:val="ConsPlusTitle"/>
        <w:jc w:val="center"/>
      </w:pPr>
      <w:r>
        <w:t>ТИПОВЫХ СОСТАВОВ ВЗАИМОСВЯЗАННЫХ ГОСУДАРСТВЕННЫХ УСЛУГ,</w:t>
      </w:r>
    </w:p>
    <w:p w:rsidR="007B5C2F" w:rsidRDefault="007B5C2F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ОРГАНАМИ ИСПОЛНИТЕЛЬНОЙ ВЛАСТИ</w:t>
      </w:r>
    </w:p>
    <w:p w:rsidR="007B5C2F" w:rsidRDefault="007B5C2F">
      <w:pPr>
        <w:pStyle w:val="ConsPlusTitle"/>
        <w:jc w:val="center"/>
      </w:pPr>
      <w:r>
        <w:t>ЛЕНИНГРАДСКОЙ ОБЛАСТИ ПО КОМПЛЕКСНОМУ ЗАПРОСУ</w:t>
      </w:r>
    </w:p>
    <w:p w:rsidR="007B5C2F" w:rsidRDefault="007B5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86"/>
        <w:gridCol w:w="2835"/>
      </w:tblGrid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center"/>
            </w:pPr>
            <w:r>
              <w:t>Наименование жизненной ситуации, услуги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Орган, предоставляющий услугу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3</w:t>
            </w:r>
          </w:p>
        </w:tc>
      </w:tr>
      <w:tr w:rsidR="007B5C2F">
        <w:tc>
          <w:tcPr>
            <w:tcW w:w="9015" w:type="dxa"/>
            <w:gridSpan w:val="3"/>
          </w:tcPr>
          <w:p w:rsidR="007B5C2F" w:rsidRDefault="007B5C2F">
            <w:pPr>
              <w:pStyle w:val="ConsPlusNormal"/>
              <w:jc w:val="center"/>
              <w:outlineLvl w:val="1"/>
            </w:pPr>
            <w:r>
              <w:t>1. Жизненная ситуация: Рождение ребенка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Государственная регистрация рождения (в части приема заявлений и выдачи результата услуги)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Управление записи актов гражданского состояния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единовременного пособия при рождении ребенка на приобретение товаров детского ассортимента и продуктов детского питания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ежемесячного пособия на приобретение товаров детского ассортимента и продуктов детского питания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выплаты в связи с рождением (усыновлением) первого ребенка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Назначение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</w:t>
            </w:r>
            <w:proofErr w:type="gramStart"/>
            <w:r>
              <w:t>и(</w:t>
            </w:r>
            <w:proofErr w:type="gramEnd"/>
            <w:r>
              <w:t>или) лицензированию, в течение 12 месяцев, предшествовавших дню признания их в установленном порядке безработными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единовременного пособия при рождении ребенка (из средств федерального бюджета)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компенсации на полноценное питание беременным женщинам, кормящим матерям, а также детям в возрасте до трех лет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Назначение ежемесячного пособия по уходу за </w:t>
            </w:r>
            <w:r>
              <w:lastRenderedPageBreak/>
              <w:t>ребенком лицам, не подлежащим обязательному социальному страхованию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 xml:space="preserve">Комитет по социальной </w:t>
            </w:r>
            <w:r>
              <w:lastRenderedPageBreak/>
              <w:t>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выплаты в случае рождения третьего ребенка и последующих детей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Вынесение решения об обеспечении транспортным средством многодетных семей, воспитывающих семь и более несовершеннолетних детей (в том числе усыновленных)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многодетным семьям и многодетным приемным семьям денежной выплаты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дополнительного единовременного пособия при рождении одновременно трех и более детей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компенсации части расходов на оплату жилого помещения и коммунальных услуг многодетным семьям и многодетным приемным семьям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многодетной семьи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Определение права на 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единовременной денежной выплаты на приобретение жилого помещения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материнского капитала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гражданам, проживающим на территории Ленинградской области, субсидии на оплату жилого помещения и коммунальных услуг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Назначение государственной социальной помощи на </w:t>
            </w:r>
            <w:r>
              <w:lastRenderedPageBreak/>
              <w:t>основании социального контракта малоимущим семьям, малоимущим одиноко проживающим гражданам, 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 xml:space="preserve">Комитет по социальной </w:t>
            </w:r>
            <w:r>
              <w:lastRenderedPageBreak/>
              <w:t>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1.21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Прием заявлений, постановка на учет и зачисление детей в государственные образовательные организации Ленинградской области,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5C2F">
        <w:tc>
          <w:tcPr>
            <w:tcW w:w="9015" w:type="dxa"/>
            <w:gridSpan w:val="3"/>
          </w:tcPr>
          <w:p w:rsidR="007B5C2F" w:rsidRDefault="007B5C2F">
            <w:pPr>
              <w:pStyle w:val="ConsPlusNormal"/>
              <w:jc w:val="center"/>
              <w:outlineLvl w:val="1"/>
            </w:pPr>
            <w:r>
              <w:t>2. Жизненная ситуация: Выход на пенсию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единовременной социальной выплаты неработающим пенсионерам на частичное возмещение расходов по газификации жилых помещений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Определение права на льготный (бесплатный)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отдельным категориям граждан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Архивное управление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Обеспечение бесплатного изготовления и ремонта зубных протезов (кроме расходов на оплату стоимости драгоценных металлов и металлокерамики) отдельным категориям граждан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выплаты труженикам тыла, ветеранам труда и жертвам политических репрессий, проживающим в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компенсации части расходов на оплату жилого помещения и коммунальных услуг ветеранам труда и жертвам политических репрессий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Назначение ежемесячной денежной компенсации части расходов на оплату жилого помещения и коммунальных услуг специалистам бюджетной сферы, </w:t>
            </w:r>
            <w:r>
              <w:lastRenderedPageBreak/>
              <w:t>проживающим и работающим в сельской местности и поселках городского типа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Присвоение звания "Ветеран труда Ленинградской области" и выдача удостоверения к почетному знаку "Ветеран труда Ленинградской области"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выплаты лицам, удостоенным звания "Ветеран труда Ленинградской области"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Определение права на льготный проезд отдельных категорий граждан на железнодорожном транспорте пригородного сообщения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гражданам, проживающим на территории Ленинградской области, субсидии на оплату жилого помещения и коммунальных услуг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государственной социальной помощи на основании социального контракта малоимущим семьям, малоимущим одиноко проживающим гражданам, 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Прием заявлений и выдача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Управление записи актов гражданского состояния Ленинградской области</w:t>
            </w:r>
          </w:p>
        </w:tc>
      </w:tr>
      <w:tr w:rsidR="007B5C2F">
        <w:tc>
          <w:tcPr>
            <w:tcW w:w="9015" w:type="dxa"/>
            <w:gridSpan w:val="3"/>
          </w:tcPr>
          <w:p w:rsidR="007B5C2F" w:rsidRDefault="007B5C2F">
            <w:pPr>
              <w:pStyle w:val="ConsPlusNormal"/>
              <w:jc w:val="center"/>
              <w:outlineLvl w:val="1"/>
            </w:pPr>
            <w:r>
              <w:t>3. Жизненная ситуация: Смена места жительства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Определение права на льготный проезд отдельных категорий граждан на железнодорожном транспорте пригородного сообщения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выплаты труженикам тыла, ветеранам труда и жертвам политических репрессий, проживающим в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Определение права на льготный (бесплатный) проезд </w:t>
            </w:r>
            <w:r>
              <w:lastRenderedPageBreak/>
              <w:t>на автомобильном транспорте на смежных межрегиональных, межмуниципальных и муниципальных маршрутах регулярных перевозок по регулируемым тарифам отдельным категориям граждан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 xml:space="preserve">Комитет по социальной </w:t>
            </w:r>
            <w:r>
              <w:lastRenderedPageBreak/>
              <w:t>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Обеспечение бесплатного изготовления и ремонта зубных протезов (кроме расходов на оплату стоимости драгоценных металлов и металлокерамики) отдельным категориям граждан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proofErr w:type="gramStart"/>
            <w:r>
              <w:t xml:space="preserve">Назначение ежемесячной денежной компенсации, установленной </w:t>
            </w:r>
            <w:hyperlink r:id="rId7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"О денежном довольствии военнослужащих и предоставлении им отдельных выплат",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  <w:proofErr w:type="gramEnd"/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денежной компенсации расходов на автомобильное топливо, ремонт, техническое обслуживание транспортных средств и запасные части к ним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proofErr w:type="gramStart"/>
            <w:r>
              <w:t>Назначение ежемесячной денежной компенсации части расходов на оплату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</w:t>
            </w:r>
            <w:proofErr w:type="gramEnd"/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Назначение ежемесячной денежной выплаты инвалидам боевых действий, супруге (супругу) и родителю умершего инвалида боевых действий, </w:t>
            </w:r>
            <w:r>
              <w:lastRenderedPageBreak/>
              <w:t>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3.12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выплаты инвалидам с детства по зрению первой и второй групп, 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государственной социальной помощи на основании социального контракта малоимущим семьям, малоимущим одиноко проживающим гражданам, 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денежной компенсации стоимости проездных документов (билетов) для проезда в пассажирских или скорых поездах дальнего следования, предусмотренной для жертв политических репрессий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гражданам, проживающим на территории Ленинградской области, субсидии на оплату жилого помещения и коммунальных услуг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9015" w:type="dxa"/>
            <w:gridSpan w:val="3"/>
          </w:tcPr>
          <w:p w:rsidR="007B5C2F" w:rsidRDefault="007B5C2F">
            <w:pPr>
              <w:pStyle w:val="ConsPlusNormal"/>
              <w:jc w:val="center"/>
              <w:outlineLvl w:val="1"/>
            </w:pPr>
            <w:r>
              <w:t>4. Жизненная ситуация: Приобретение жилья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материнского капитала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единовременной денежной выплаты на приобретение жилого помещения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Признание гражданина пострадавшим участником долевого строительства многоквартирного дома, нуждающимся в поддержке, и включение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Назначение денежной компенсации расходов на приобретение и доставку </w:t>
            </w:r>
            <w:proofErr w:type="gramStart"/>
            <w:r>
              <w:t>топлива</w:t>
            </w:r>
            <w:proofErr w:type="gramEnd"/>
            <w:r>
              <w:t xml:space="preserve"> и оплату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ветеранов, жертв политических репрессий и инвалидов, проживающим в домах, не имеющих центрального отопления и </w:t>
            </w:r>
            <w:r>
              <w:lastRenderedPageBreak/>
              <w:t>газоснабжения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компенсации части расходов на оплату жилого помещения и коммунальных услуг ветеранам труда и жертвам политических репрессий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компенсации части расходов на оплату жилого помещения и коммунальных услуг многодетным семьям и многодетным приемным семьям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гражданам, проживающим на территории Ленинградской области, субсидии на оплату жилого помещения и коммунальных услуг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единовременной социальной выплаты неработающим пенсионерам на частичное возмещение расходов по газификации жилых помещений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компенсации расходов (ежемесячной денежной выплаты) на уплату взноса на капитальный ремонт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компенсации части расходов на оплату жилого помещения и коммунальных услуг специалистам бюджетной сферы, проживающим и работающим в сельской местности и поселках городского типа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9015" w:type="dxa"/>
            <w:gridSpan w:val="3"/>
          </w:tcPr>
          <w:p w:rsidR="007B5C2F" w:rsidRDefault="007B5C2F">
            <w:pPr>
              <w:pStyle w:val="ConsPlusNormal"/>
              <w:jc w:val="center"/>
              <w:outlineLvl w:val="1"/>
            </w:pPr>
            <w:r>
              <w:t>5. Жизненная ситуация: Перемена имени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Прием экзаменов на право управления самоходными машинами, выдача удостоверений тракториста-машиниста (тракториста), временного удостоверения, а также замена ранее выданных удостоверений тракториста-машиниста (тракториста)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Управление Ленинградской области по государственному техническому надзору и контролю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Регистрация тракторов, самоходных дорожно-строительных и иных машин, приводимых в движение двигателем внутреннего сгорания с рабочим объемом более 50 куб. см </w:t>
            </w:r>
            <w:proofErr w:type="gramStart"/>
            <w:r>
              <w:t>и(</w:t>
            </w:r>
            <w:proofErr w:type="gramEnd"/>
            <w:r>
              <w:t xml:space="preserve">или) иным двигателем, включая электродвигатель с максимальной мощностью более 4 кВт, и имеющих максимальную конструктивную скорость 50 км/ч и менее, и прицепов к ним, а также не предназначенных для движения по автомобильным дорогам общего пользования, совершение иных </w:t>
            </w:r>
            <w:r>
              <w:lastRenderedPageBreak/>
              <w:t>регистрационных действий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Управление Ленинградской области по государственному техническому надзору и контролю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Присвоение звания "Ветеран труда Ленинградской области" и выдача удостоверения к почетному знаку "Ветеран труда Ленинградской области"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Присвоение звания "Ветеран труда" и выдача удостоверения ветерана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ветерана Великой Отечественной войны единого образца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proofErr w:type="gramStart"/>
            <w:r>
              <w:t>Выдача удостоверения получившего (получившей) или перенесшего (перенесшей)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на Чернобыльской АЭС; ставшего (ставшей) инвалидом</w:t>
            </w:r>
            <w:proofErr w:type="gramEnd"/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Выдача </w:t>
            </w:r>
            <w:proofErr w:type="gramStart"/>
            <w:r>
              <w:t>удостоверения участника ликвидации последствий катастрофы</w:t>
            </w:r>
            <w:proofErr w:type="gramEnd"/>
            <w:r>
              <w:t xml:space="preserve"> на Чернобыльской АЭС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Выдача удостоверения перенесшего (перенесшей) лучевую болезнь или другие заболевания, связанные с </w:t>
            </w:r>
            <w:r>
              <w:lastRenderedPageBreak/>
              <w:t>радиационным воздействием; ставшего (ставшей) инвалидом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 xml:space="preserve">Комитет по социальной защите населения </w:t>
            </w:r>
            <w:r>
              <w:lastRenderedPageBreak/>
              <w:t>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5.14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Выдача </w:t>
            </w:r>
            <w:proofErr w:type="gramStart"/>
            <w:r>
              <w:t>удостоверения участника ликвидации последствий аварии</w:t>
            </w:r>
            <w:proofErr w:type="gramEnd"/>
            <w:r>
              <w:t xml:space="preserve">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Внесение изменений в сведения, влияющие на предоставление государственных услуг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многодетной семьи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Определение права на льготный проезд отдельных категорий граждан на железнодорожном транспорте пригородного сообщения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Определение права на 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5.20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Определение права на льготный (бесплатный)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отдельным категориям граждан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9015" w:type="dxa"/>
            <w:gridSpan w:val="3"/>
          </w:tcPr>
          <w:p w:rsidR="007B5C2F" w:rsidRDefault="007B5C2F">
            <w:pPr>
              <w:pStyle w:val="ConsPlusNormal"/>
              <w:jc w:val="center"/>
              <w:outlineLvl w:val="1"/>
            </w:pPr>
            <w:r>
              <w:t>6. Жизненная ситуация: Утрата документов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Архивное управление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Архивное управление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Выдача архивных справок, архивных выписок и копий архивных документов, подтверждающих право на </w:t>
            </w:r>
            <w:r>
              <w:lastRenderedPageBreak/>
              <w:t>землю и иные имущественные права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Архивное управление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Прием заявлений и выдача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Управление записи актов гражданского состояния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лицензий на розничную продажу алкогольной продукции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Лицензирование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и аннулирование охотничьих билетов единого федерального образца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Прием экзаменов на право управления самоходными машинами, выдача удостоверений тракториста-машиниста (тракториста), временного удостоверения, а также замена ранее выданных удостоверений тракториста-машиниста (тракториста)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Управление Ленинградской области по государственному техническому надзору и контролю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Регистрация тракторов, самоходных дорожно-строительных и иных машин, приводимых в движение двигателем внутреннего сгорания с рабочим объемом более 50 куб. см </w:t>
            </w:r>
            <w:proofErr w:type="gramStart"/>
            <w:r>
              <w:t>и(</w:t>
            </w:r>
            <w:proofErr w:type="gramEnd"/>
            <w:r>
              <w:t>или) иным двигателем, включая электродвигатель с максимальной мощностью более 4 кВт, и имеющих максимальную конструктивную скорость 50 км/ч и менее, и прицепов к ним, а также не предназначенных для движения по автомобильным дорогам общего пользования, совершение иных регистрационных действий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Управление Ленинградской области по государственному техническому надзору и контролю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Выдача, переоформление, выдача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Управление Ленинградской области по государственному техническому надзору и контролю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      </w:r>
            <w:proofErr w:type="gramStart"/>
            <w:r>
              <w:t>и(</w:t>
            </w:r>
            <w:proofErr w:type="gramEnd"/>
            <w:r>
              <w:t xml:space="preserve"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</w:t>
            </w:r>
            <w:r>
              <w:lastRenderedPageBreak/>
              <w:t>правоустанавливающих документов и тому подобного), расположенных на территории Ленинградской области, а также содержащихся в них сведений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Ленинградский областной комитет по управлению государственным имуществом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6.12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Обеспечение бесплатного изготовления и ремонта зубных протезов (кроме расходов на оплату стоимости драгоценных металлов и металлокерамики) отдельным категориям граждан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Присвоение звания "Ветеран труда" и выдача удостоверения ветерана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Присвоение звания "Ветеран труда Ленинградской области" и выдача удостоверения к почетному знаку "Ветеран труда Ленинградской области"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ветерана Великой Отечественной войны единого образца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proofErr w:type="gramStart"/>
            <w:r>
              <w:t>Выдача удостоверения получившего (получившей) или перенесшего (перенесшей)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на Чернобыльской АЭС; ставшего (ставшей) инвалидом</w:t>
            </w:r>
            <w:proofErr w:type="gramEnd"/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Выдача </w:t>
            </w:r>
            <w:proofErr w:type="gramStart"/>
            <w:r>
              <w:t>удостоверения участника ликвидации последствий катастрофы</w:t>
            </w:r>
            <w:proofErr w:type="gramEnd"/>
            <w:r>
              <w:t xml:space="preserve"> на Чернобыльской АЭС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6.22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перенесшего (перенесшей) лучевую болезнь или другие заболевания, связанные с радиационным воздействием; ставшего (ставшей) инвалидом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Выдача </w:t>
            </w:r>
            <w:proofErr w:type="gramStart"/>
            <w:r>
              <w:t>удостоверения участника ликвидации последствий аварии</w:t>
            </w:r>
            <w:proofErr w:type="gramEnd"/>
            <w:r>
              <w:t xml:space="preserve">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удостоверения многодетной семьи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Определение права на льготный проезд отдельных категорий граждан на железнодорожном транспорте пригородного сообщения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9015" w:type="dxa"/>
            <w:gridSpan w:val="3"/>
          </w:tcPr>
          <w:p w:rsidR="007B5C2F" w:rsidRDefault="007B5C2F">
            <w:pPr>
              <w:pStyle w:val="ConsPlusNormal"/>
              <w:jc w:val="center"/>
              <w:outlineLvl w:val="1"/>
            </w:pPr>
            <w:r>
              <w:t xml:space="preserve">7. Жизненная ситуация: </w:t>
            </w:r>
            <w:proofErr w:type="gramStart"/>
            <w:r>
              <w:t>Утрата</w:t>
            </w:r>
            <w:proofErr w:type="gramEnd"/>
            <w:r>
              <w:t xml:space="preserve"> близкого человека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Возмещение стоимости услуг на погребение умерших граждан отдельных категорий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компенсационной выплаты на погребение умершего Почетного гражданина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единовременной денежной выплаты на погребение умершей жертвы политических репрессий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7.6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единовременного пособия членам семей умершего (погибшего) Героя Советского Союза, Героя Российской Федерации и полного кавалера ордена Славы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выплаты родителю (отчиму, мачехе) погибших при исполнении обязанностей военной службы (служебных обязанностей) на территории Чеченской Республики военнослужащих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Государственная регистрация смерти (в части приема заявлений и выдачи результата услуги)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Управление записи актов гражданского состояния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выплаты инвалидам боевых действий, супруге (супругу) и родителю умершего инвалида боевых действий, 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Внесение изменений в сведения, влияющие на предоставление государственных услуг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Возмещение затрат, связанных с сооружением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</w:t>
            </w:r>
            <w:r>
              <w:lastRenderedPageBreak/>
              <w:t>ордена Трудовой Славы надгробия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7.16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proofErr w:type="gramStart"/>
            <w:r>
              <w:t>Назначение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>
              <w:t xml:space="preserve">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7.17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(при получении пенсии по утере кормильца)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Архивное управление Ленинградской области</w:t>
            </w:r>
          </w:p>
        </w:tc>
      </w:tr>
      <w:tr w:rsidR="007B5C2F">
        <w:tc>
          <w:tcPr>
            <w:tcW w:w="9015" w:type="dxa"/>
            <w:gridSpan w:val="3"/>
          </w:tcPr>
          <w:p w:rsidR="007B5C2F" w:rsidRDefault="007B5C2F">
            <w:pPr>
              <w:pStyle w:val="ConsPlusNormal"/>
              <w:jc w:val="center"/>
              <w:outlineLvl w:val="1"/>
            </w:pPr>
            <w:r>
              <w:t>8. Жизненная ситуация: Открытие своего дела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 лицензий на розничную продажу алкогольной продукции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Лицензирование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Предоставление сведений о конкретной лицензии по виду деятельности: заготовка, хранение, переработка и реализация лома черных металлов, цветных металлов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Регистрация специалистов в области ветеринарии, занимающихся предпринимательской деятельностью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Управление ветеринарии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Выдача, переоформление, выдача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Управление Ленинградской области по государственному техническому надзору и контролю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Назначение государственной социальной помощи на основании социального контракта малоимущим семьям, малоимущим одиноко проживающим </w:t>
            </w:r>
            <w:r>
              <w:lastRenderedPageBreak/>
              <w:t>гражданам, 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9015" w:type="dxa"/>
            <w:gridSpan w:val="3"/>
          </w:tcPr>
          <w:p w:rsidR="007B5C2F" w:rsidRDefault="007B5C2F">
            <w:pPr>
              <w:pStyle w:val="ConsPlusNormal"/>
              <w:jc w:val="center"/>
              <w:outlineLvl w:val="1"/>
            </w:pPr>
            <w:r>
              <w:lastRenderedPageBreak/>
              <w:t>9. Жизненная ситуация: Индивидуальное жилищное строительство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материнского капитала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9015" w:type="dxa"/>
            <w:gridSpan w:val="3"/>
          </w:tcPr>
          <w:p w:rsidR="007B5C2F" w:rsidRDefault="007B5C2F">
            <w:pPr>
              <w:pStyle w:val="ConsPlusNormal"/>
              <w:jc w:val="center"/>
              <w:outlineLvl w:val="1"/>
            </w:pPr>
            <w:r>
              <w:t>10. Жизненная ситуация: Достижение предпенсионного возраста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Определение права на льготный (бесплатный)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отдельным категориям граждан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Определение права на льготный проезд отдельных категорий граждан на железнодорожном транспорте пригородного сообщения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Присвоение звания "Ветеран труда Ленинградской области" и выдача удостоверения к почетному знаку "Ветеран труда Ленинградской области"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Присвоение звания "Ветеран труда" и выдача удостоверения ветерана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выплаты труженикам тыла, ветеранам труда и жертвам политических репрессий, проживающим в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Обеспечение бесплатного изготовления и ремонта зубных протезов (кроме расходов на оплату стоимости драгоценных металлов и металлокерамики) отдельным категориям граждан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компенсации части расходов на оплату жилого помещения и коммунальных услуг ветеранам труда и жертвам политических репрессий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lastRenderedPageBreak/>
              <w:t>10.8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 xml:space="preserve">Назначение денежной компенсации расходов на приобретение и доставку </w:t>
            </w:r>
            <w:proofErr w:type="gramStart"/>
            <w:r>
              <w:t>топлива</w:t>
            </w:r>
            <w:proofErr w:type="gramEnd"/>
            <w:r>
              <w:t xml:space="preserve"> и оплату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ветеранов, жертв политических репрессий и инвалидов, проживающим в домах, не имеющих центрального отопления и газоснабжения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ежемесячной денежной компенсации части расходов на оплату жилого помещения и коммунальных услуг специалистам бюджетной сферы, проживающим и работающим в сельской местности и поселках городского типа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единовременной социальной выплаты неработающим пенсионерам на частичное возмещение расходов по газификации жилых помещений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гражданам, проживающим на территории Ленинградской области, субсидии на оплату жилого помещения и коммунальных услуг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10.12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государственной социальной помощи на основании социального контракта малоимущим семьям, малоимущим одиноко проживающим гражданам, 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  <w:tr w:rsidR="007B5C2F">
        <w:tc>
          <w:tcPr>
            <w:tcW w:w="794" w:type="dxa"/>
          </w:tcPr>
          <w:p w:rsidR="007B5C2F" w:rsidRDefault="007B5C2F">
            <w:pPr>
              <w:pStyle w:val="ConsPlusNormal"/>
              <w:jc w:val="center"/>
            </w:pPr>
            <w:r>
              <w:t>10.13</w:t>
            </w:r>
          </w:p>
        </w:tc>
        <w:tc>
          <w:tcPr>
            <w:tcW w:w="5386" w:type="dxa"/>
          </w:tcPr>
          <w:p w:rsidR="007B5C2F" w:rsidRDefault="007B5C2F">
            <w:pPr>
              <w:pStyle w:val="ConsPlusNormal"/>
              <w:jc w:val="both"/>
            </w:pPr>
            <w:r>
              <w:t>Назначение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  <w:tc>
          <w:tcPr>
            <w:tcW w:w="2835" w:type="dxa"/>
          </w:tcPr>
          <w:p w:rsidR="007B5C2F" w:rsidRDefault="007B5C2F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</w:t>
            </w:r>
          </w:p>
        </w:tc>
      </w:tr>
    </w:tbl>
    <w:p w:rsidR="007B5C2F" w:rsidRDefault="007B5C2F">
      <w:pPr>
        <w:pStyle w:val="ConsPlusNormal"/>
      </w:pPr>
    </w:p>
    <w:p w:rsidR="007B5C2F" w:rsidRDefault="007B5C2F">
      <w:pPr>
        <w:pStyle w:val="ConsPlusNormal"/>
      </w:pPr>
    </w:p>
    <w:p w:rsidR="007B5C2F" w:rsidRDefault="007B5C2F">
      <w:pPr>
        <w:pStyle w:val="ConsPlusNormal"/>
      </w:pPr>
    </w:p>
    <w:p w:rsidR="007B5C2F" w:rsidRDefault="007B5C2F">
      <w:pPr>
        <w:pStyle w:val="ConsPlusNormal"/>
      </w:pP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Normal"/>
        <w:jc w:val="right"/>
        <w:outlineLvl w:val="0"/>
      </w:pPr>
      <w:r>
        <w:t>УТВЕРЖДЕН</w:t>
      </w:r>
    </w:p>
    <w:p w:rsidR="007B5C2F" w:rsidRDefault="007B5C2F">
      <w:pPr>
        <w:pStyle w:val="ConsPlusNormal"/>
        <w:jc w:val="right"/>
      </w:pPr>
      <w:r>
        <w:t>постановлением Правительства</w:t>
      </w:r>
    </w:p>
    <w:p w:rsidR="007B5C2F" w:rsidRDefault="007B5C2F">
      <w:pPr>
        <w:pStyle w:val="ConsPlusNormal"/>
        <w:jc w:val="right"/>
      </w:pPr>
      <w:r>
        <w:t>Ленинградской области</w:t>
      </w:r>
    </w:p>
    <w:p w:rsidR="007B5C2F" w:rsidRDefault="007B5C2F">
      <w:pPr>
        <w:pStyle w:val="ConsPlusNormal"/>
        <w:jc w:val="right"/>
      </w:pPr>
      <w:r>
        <w:t>от 20.05.2019 N 228</w:t>
      </w:r>
    </w:p>
    <w:p w:rsidR="007B5C2F" w:rsidRDefault="007B5C2F">
      <w:pPr>
        <w:pStyle w:val="ConsPlusNormal"/>
        <w:jc w:val="right"/>
      </w:pPr>
      <w:r>
        <w:t>(приложение 2)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Title"/>
        <w:jc w:val="center"/>
      </w:pPr>
      <w:bookmarkStart w:id="2" w:name="P514"/>
      <w:bookmarkEnd w:id="2"/>
      <w:r>
        <w:t>ПОРЯДОК</w:t>
      </w:r>
    </w:p>
    <w:p w:rsidR="007B5C2F" w:rsidRDefault="007B5C2F">
      <w:pPr>
        <w:pStyle w:val="ConsPlusTitle"/>
        <w:jc w:val="center"/>
      </w:pPr>
      <w:r>
        <w:t xml:space="preserve">ОРГАНИЗАЦИИ ПРЕДОСТАВЛЕНИЯ </w:t>
      </w:r>
      <w:proofErr w:type="gramStart"/>
      <w:r>
        <w:t>ВЗАИМОСВЯЗАННЫХ</w:t>
      </w:r>
      <w:proofErr w:type="gramEnd"/>
      <w:r>
        <w:t xml:space="preserve"> ГОСУДАРСТВЕННЫХ</w:t>
      </w:r>
    </w:p>
    <w:p w:rsidR="007B5C2F" w:rsidRDefault="007B5C2F">
      <w:pPr>
        <w:pStyle w:val="ConsPlusTitle"/>
        <w:jc w:val="center"/>
      </w:pPr>
      <w:proofErr w:type="gramStart"/>
      <w:r>
        <w:t>И(</w:t>
      </w:r>
      <w:proofErr w:type="gramEnd"/>
      <w:r>
        <w:t>ИЛИ) МУНИЦИПАЛЬНЫХ УСЛУГ ПО КОМПЛЕКСНОМУ ЗАПРОСУ</w:t>
      </w:r>
    </w:p>
    <w:p w:rsidR="007B5C2F" w:rsidRDefault="007B5C2F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7B5C2F" w:rsidRDefault="007B5C2F">
      <w:pPr>
        <w:pStyle w:val="ConsPlusTitle"/>
        <w:jc w:val="center"/>
      </w:pPr>
      <w:r>
        <w:t>И МУНИЦИПАЛЬНЫХ УСЛУГ ЛЕНИНГРАДСКОЙ ОБЛАСТИ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Title"/>
        <w:jc w:val="center"/>
        <w:outlineLvl w:val="1"/>
      </w:pPr>
      <w:r>
        <w:t>1. Общие положения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Normal"/>
        <w:ind w:firstLine="540"/>
        <w:jc w:val="both"/>
      </w:pPr>
      <w:r>
        <w:t xml:space="preserve">1.1. Настоящий Порядок устанавливает основные принципы и положения организации предоставления взаимосвязанных государственных </w:t>
      </w:r>
      <w:proofErr w:type="gramStart"/>
      <w:r>
        <w:t>и(</w:t>
      </w:r>
      <w:proofErr w:type="gramEnd"/>
      <w:r>
        <w:t>или) муниципальных услуг (далее - услуги) в рамках типовых составов для предоставления их заявителям по соответствующему комплексному запросу в многофункциональных центрах предоставления государственных и муниципальных услуг Ленинградской области (далее - МФЦ).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1.2. Настоящий Порядок разработан в целях повышения степени удовлетворенности заявителей за счет организации предоставления услуг по соответствующему комплексному запросу в МФЦ.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1.3. Предоставление услуг по комплексному запросу организуется МФЦ по принципу "одного окна", учитывая потребность заявителя или его уполномоченного представителя.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К числу заявителей не относятся государственные органы и их территориальные органы, органы государственных внебюджетных фондов и их территориальные органы, органы местного самоуправления.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1.4. На основании комплексного запроса предоставляются:</w:t>
      </w:r>
    </w:p>
    <w:p w:rsidR="007B5C2F" w:rsidRDefault="007B5C2F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государственные услуги,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запроса, утвержденный распоряжением Правительства Российской Федерации от 19 февраля 2018 года N 260-р;</w:t>
      </w:r>
      <w:proofErr w:type="gramEnd"/>
    </w:p>
    <w:p w:rsidR="007B5C2F" w:rsidRDefault="007B5C2F">
      <w:pPr>
        <w:pStyle w:val="ConsPlusNormal"/>
        <w:spacing w:before="220"/>
        <w:ind w:firstLine="540"/>
        <w:jc w:val="both"/>
      </w:pPr>
      <w:r>
        <w:t xml:space="preserve">государственные услуги, предоставляемые органами исполнительной власти Ленинградской области, в соответствии с </w:t>
      </w:r>
      <w:hyperlink w:anchor="P38" w:history="1">
        <w:r>
          <w:rPr>
            <w:color w:val="0000FF"/>
          </w:rPr>
          <w:t>приложением 1</w:t>
        </w:r>
      </w:hyperlink>
      <w:r>
        <w:t xml:space="preserve"> к настоящему постановлению;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муниципальные услуги, предоставляемые органами местного самоуправления Ленинградской области, за исключением включенных в перечни муниципальных услуг, предоставление которых посредством комплексного запроса не осуществляется, утвержденные муниципальными правовыми актами.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 xml:space="preserve">1.5. Настоящий Порядок разработан в соответствии </w:t>
      </w:r>
      <w:proofErr w:type="gramStart"/>
      <w:r>
        <w:t>с</w:t>
      </w:r>
      <w:proofErr w:type="gramEnd"/>
      <w:r>
        <w:t>: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7B5C2F" w:rsidRDefault="007B5C2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года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услуг";</w:t>
      </w:r>
    </w:p>
    <w:p w:rsidR="007B5C2F" w:rsidRDefault="007B5C2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 февраля 2018 года N 260-р об утверждении перечня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запроса;</w:t>
      </w:r>
    </w:p>
    <w:p w:rsidR="007B5C2F" w:rsidRDefault="007B5C2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21 марта 2018 года N 137 "Об утверждении примерной формы запроса о предоставлении нескольких государственных </w:t>
      </w:r>
      <w:proofErr w:type="gramStart"/>
      <w:r>
        <w:t>и(</w:t>
      </w:r>
      <w:proofErr w:type="gramEnd"/>
      <w:r>
        <w:t>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запросов";</w:t>
      </w:r>
    </w:p>
    <w:p w:rsidR="007B5C2F" w:rsidRDefault="007B5C2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13 июня 2018 года N 304 "Об утверждении методических рекомендаций по организации предоставления в </w:t>
      </w:r>
      <w:r>
        <w:lastRenderedPageBreak/>
        <w:t xml:space="preserve">многофункциональных центрах предоставления государственных и муниципальных услуг двух и более государственных </w:t>
      </w:r>
      <w:proofErr w:type="gramStart"/>
      <w:r>
        <w:t>и(</w:t>
      </w:r>
      <w:proofErr w:type="gramEnd"/>
      <w:r>
        <w:t>или) муниципальных услуг при однократном обращении заявителя с запросом о предоставлении нескольких государственных и(или) муниципальных услуг";</w:t>
      </w:r>
    </w:p>
    <w:p w:rsidR="007B5C2F" w:rsidRDefault="007B5C2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 апреля 2015 года N 122 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области".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Title"/>
        <w:jc w:val="center"/>
        <w:outlineLvl w:val="1"/>
      </w:pPr>
      <w:r>
        <w:t>2. Информирование заявителя по вопросам предоставления</w:t>
      </w:r>
    </w:p>
    <w:p w:rsidR="007B5C2F" w:rsidRDefault="007B5C2F">
      <w:pPr>
        <w:pStyle w:val="ConsPlusTitle"/>
        <w:jc w:val="center"/>
      </w:pPr>
      <w:r>
        <w:t>услуг посредством комплексного запроса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Normal"/>
        <w:ind w:firstLine="540"/>
        <w:jc w:val="both"/>
      </w:pPr>
      <w:r>
        <w:t>2.1. МФЦ осуществляет информирование заявителей о порядке предоставления услуг посредством комплексного запроса, о ходе выполнения комплексных запросов, а также по иным вопросам, связанным с предоставлением услуг в МФЦ.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2.2. Информирование заявителей о порядке предоставления услуг посредством комплексного запроса в МФЦ может осуществляться: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с использованием инфоматов или иных программно-аппаратных комплексов, обеспечивающих доступ к информации об услугах, предоставляемых в МФЦ;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2.3. Работник МФЦ доводит до сведения заявителя следующую информацию: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необходимые действия заявителя (порядок получения и предоставления необходимых документов, в том числе перечень документов, необходимых для предоставления нескольких услуг в рамках комплексного запроса, услуги, которые являются необходимыми и обязательными для услуг по комплексному запросу, последовательность предоставления заявителю нескольких услуг в рамках комплексного запроса, информация справочного характера);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перечень результатов услуг, входящих в комплексный запрос (например, при рождении ребенка изначально - свидетельство о рождении, в последующем - пособие при рождении ребенка, сертификат на материнский капитал при рождении второго или последующего ребенка и прочее).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 xml:space="preserve">2.4. Формализованными результатами информирования заявителя о его правах и обязанностях, возникающих при получении государственных </w:t>
      </w:r>
      <w:proofErr w:type="gramStart"/>
      <w:r>
        <w:t>и(</w:t>
      </w:r>
      <w:proofErr w:type="gramEnd"/>
      <w:r>
        <w:t>или) муниципальных услуг в рамках комплексного запроса, являются: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исчерпывающий перечень услуг, предоставление которых доступно заявителю;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 xml:space="preserve">исчерпывающий перечень услуг, а также услуг, которые являются необходимыми и обязательными для предоставления услуг и предоставляются организациями, указанными в </w:t>
      </w:r>
      <w:hyperlink r:id="rId17" w:history="1">
        <w:r>
          <w:rPr>
            <w:color w:val="0000FF"/>
          </w:rPr>
          <w:t>части 2 статьи 1</w:t>
        </w:r>
      </w:hyperlink>
      <w:r>
        <w:t xml:space="preserve"> Федерального закона N 210-ФЗ, получение которых требуется для предоставления услуг в рамках комплексного запроса;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получения услуг на основании комплексного запроса;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lastRenderedPageBreak/>
        <w:t>перечень результатов услуг, входящих в комплексный запрос.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Title"/>
        <w:jc w:val="center"/>
        <w:outlineLvl w:val="1"/>
      </w:pPr>
      <w:r>
        <w:t>3. Организация приема комплексного запроса в МФЦ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Normal"/>
        <w:ind w:firstLine="540"/>
        <w:jc w:val="both"/>
      </w:pPr>
      <w:r>
        <w:t>3.1. При предоставлении услуг в рамках комплексного запроса работник МФЦ последовательно в ходе взаимодействия с заявителем: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б) проводит анализ потребности заявителя, в том числе: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определяет событие, обусловившее обращение заявителя;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определяет набор услуг, необходимых заявителю (</w:t>
      </w:r>
      <w:proofErr w:type="gramStart"/>
      <w:r>
        <w:t>две и более услуг</w:t>
      </w:r>
      <w:proofErr w:type="gramEnd"/>
      <w:r>
        <w:t>);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в) формирует перечень необходимых заявителю услуг, предоставляемых на основании комплексного запроса. В случае если заявителю необходимы услуги, предоставление которых посредством комплексного запроса не осуществляется, заявителю предлагается подать отдельные заявления на предоставление соответствующих услуг;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определяет последовательность предоставления услуг, наличие "параллельных" и "последовательных" услуг, наличие (отсутствие) их взаимосвязи (предоставление государственных услуг осуществляется параллельно, то есть одновременно и независимо друг от друга, или последовательно, когда результат одной услуги необходим для обращения за последующей услугой) и информирует об этом заявителя;</w:t>
      </w:r>
    </w:p>
    <w:p w:rsidR="007B5C2F" w:rsidRDefault="007B5C2F">
      <w:pPr>
        <w:pStyle w:val="ConsPlusNormal"/>
        <w:spacing w:before="220"/>
        <w:ind w:firstLine="540"/>
        <w:jc w:val="both"/>
      </w:pPr>
      <w:proofErr w:type="gramStart"/>
      <w:r>
        <w:t>в соответствии с нормативными правовыми актами, регулирующими предоставление необходимых заявителю услуг (в том числе административных регламентов предоставления услуг), определяет предельные сроки предоставления отдельных услуг и общий срок выполнения комплексного запроса со дня его приема и информирует об этом заявителя;</w:t>
      </w:r>
      <w:proofErr w:type="gramEnd"/>
    </w:p>
    <w:p w:rsidR="007B5C2F" w:rsidRDefault="007B5C2F">
      <w:pPr>
        <w:pStyle w:val="ConsPlusNormal"/>
        <w:spacing w:before="220"/>
        <w:ind w:firstLine="540"/>
        <w:jc w:val="both"/>
      </w:pPr>
      <w:r>
        <w:t>формирует перечень документов, необходимых для обращения за услугами в рамках комплексного запроса, и информирует об этом заявителя;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уведомляет заявителя о возможной необходимости личного участия в отдельных процедурах при предоставлении услуг (в случае если это предусмотрено нормативными правовыми актами, регулирующими предоставление конкретных услуг);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 xml:space="preserve">информирует заявителя о том, что результаты предоставления услуг в рамках комплексного </w:t>
      </w:r>
      <w:proofErr w:type="gramStart"/>
      <w:r>
        <w:t>запроса</w:t>
      </w:r>
      <w:proofErr w:type="gramEnd"/>
      <w:r>
        <w:t xml:space="preserve"> возможно получить исключительно в МФЦ;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информирует о возможности получить результаты предоставления отдельных услуг, указанных в комплексном запросе, до окончания общего срока его выполнения (по мере поступления результатов от органов, предоставляющих услуги), или все результаты предоставления услуг, указанных в комплексном запросе, одновременно;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уведомляет заявителя о том, что он имеет право обратиться в МФЦ с заявлением о прекращении предоставления конкретной услуги в рамках комплексного запроса в случае, если нормативными правовыми актами, регулирующими предоставление указанной услуги, предусмотрена возможность направления соответствующего заявления;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 xml:space="preserve">формирует комплексный запрос,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достоверны, после чего подписанную и заверенную работником МФЦ </w:t>
      </w:r>
      <w:r>
        <w:lastRenderedPageBreak/>
        <w:t>копию комплексного запроса выдает заявителю.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3.2. При составлении комплексного запроса заявителю предлагаются удобные для него способы информирования о готовности документов, являющихся результатами предоставления услуг, указанных в комплексном запросе.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3.3. В процессе предоставления услуг по комплексному запросу МФЦ предоставляет заявителю необходимую информацию при его обращении с запросом о ходе предоставления конкретной услуги, указанной в комплексном запросе, или о готовности документов, являющихся результатом предоставления конкретной услуги, указанной в комплексном запросе.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Title"/>
        <w:jc w:val="center"/>
        <w:outlineLvl w:val="1"/>
      </w:pPr>
      <w:r>
        <w:t>4. Организация работы МФЦ с комплексным запросом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Normal"/>
        <w:ind w:firstLine="540"/>
        <w:jc w:val="both"/>
      </w:pPr>
      <w:r>
        <w:t>4.1. МФЦ для обеспечения получения заявителем услуг, указанных в комплексном запросе, действует в интересах заявителя без доверенности в части самостоятельного формирования заявлений, их подписания, направления в органы, предоставляющие услуги, и иных действий, необходимых для предоставления услуг, указанных в комплексном запросе.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Работник МФЦ на основании комплексного запроса: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формирует отдельные заявления в соответствии с формами, предусмотренными нормативными правовыми актами (в том числе административными регламентами предоставления соответствующих услуг);</w:t>
      </w:r>
    </w:p>
    <w:p w:rsidR="007B5C2F" w:rsidRDefault="007B5C2F">
      <w:pPr>
        <w:pStyle w:val="ConsPlusNormal"/>
        <w:spacing w:before="220"/>
        <w:ind w:firstLine="540"/>
        <w:jc w:val="both"/>
      </w:pPr>
      <w:proofErr w:type="gramStart"/>
      <w:r>
        <w:t>переводит в электронный вид и снимает копии с документов, представленных заявителем (в зависимости от требований административных регламентов, соглашений о взаимодействии и технологий взаимодействия с федеральными органами исполнительной власти, органами государственных внебюджетных фондов, органами государственной власти Ленинградской области и органами местного самоуправления Ленинградской области), подписывает их и заверяет штампом с указанием наименования МФЦ, подготовившего заявление, должности работника МФЦ и даты его</w:t>
      </w:r>
      <w:proofErr w:type="gramEnd"/>
      <w:r>
        <w:t xml:space="preserve"> подготовки.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Работник МФЦ не позднее одного рабочего дня, следующего за днем получения комплексного запроса, направляет в органы, предоставляющие услуги, заявления, подписанные уполномоченным работником МФЦ и скрепленные печатью МФЦ, а также документы и информацию, необходимые (необходимую) для предоставления указанных в комплексном запросе услуг, с приложением заверенной многофункциональным центром копии комплексного запроса способами, определенными соглашениями о взаимодействии между МФЦ и органами государственной власти</w:t>
      </w:r>
      <w:proofErr w:type="gramEnd"/>
      <w:r>
        <w:t>, органами государственных внебюджетных фондов и органами местного самоуправления.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4.3. Получение МФЦ отказа в предоставлении услуг, включенных в комплексный запрос, не является основанием для прекращения получения иных услуг, указанных в комплексном запросе, за исключением случаев, когда указанная услуга, в предоставлении которой отказано, необходима для предоставления иных услуг, включенных в комплексный запрос.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 xml:space="preserve">4.4. В случае если для получения услуг, указанных в комплексном запросе, требуются сведения, документы </w:t>
      </w:r>
      <w:proofErr w:type="gramStart"/>
      <w:r>
        <w:t>и(</w:t>
      </w:r>
      <w:proofErr w:type="gramEnd"/>
      <w:r>
        <w:t>или) информация, которые могут быть получены МФЦ только по результатам предоставления иных указанных в комплексном запросе услуг, направление заявлений и документов в соответствующие органы, предоставляющие услуги, осуществляется МФЦ не позднее одного рабочего дня, следующего за днем получения МФЦ таких сведений, документов и(или) информации.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Title"/>
        <w:jc w:val="center"/>
        <w:outlineLvl w:val="1"/>
      </w:pPr>
      <w:r>
        <w:t>5. Организация получения заявителем результатов</w:t>
      </w:r>
    </w:p>
    <w:p w:rsidR="007B5C2F" w:rsidRDefault="007B5C2F">
      <w:pPr>
        <w:pStyle w:val="ConsPlusTitle"/>
        <w:jc w:val="center"/>
      </w:pPr>
      <w:r>
        <w:t>предоставления услуг по комплексному запросу</w:t>
      </w:r>
    </w:p>
    <w:p w:rsidR="007B5C2F" w:rsidRDefault="007B5C2F">
      <w:pPr>
        <w:pStyle w:val="ConsPlusNormal"/>
        <w:ind w:firstLine="540"/>
        <w:jc w:val="both"/>
      </w:pPr>
    </w:p>
    <w:p w:rsidR="007B5C2F" w:rsidRDefault="007B5C2F">
      <w:pPr>
        <w:pStyle w:val="ConsPlusNormal"/>
        <w:ind w:firstLine="540"/>
        <w:jc w:val="both"/>
      </w:pPr>
      <w:r>
        <w:t>5.1. Заявитель имеет право получить отдельный результат услуги, входящей в комплексный запрос, в течение общего срока выполнения комплексного запроса или все результаты услуг, содержащихся в комплексном запросе, одновременно после истечения общего срока выполнения комплексного запроса.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5.2. Работнику МФЦ рекомендуется уведомить заявителя о прекращении получения (организации предоставления) соответствующей услуги посредством комплексного запроса;</w:t>
      </w:r>
    </w:p>
    <w:p w:rsidR="007B5C2F" w:rsidRDefault="007B5C2F">
      <w:pPr>
        <w:pStyle w:val="ConsPlusNormal"/>
        <w:spacing w:before="220"/>
        <w:ind w:firstLine="540"/>
        <w:jc w:val="both"/>
      </w:pPr>
      <w:r>
        <w:t>при обращении заявителя обеспечить возможность выдачи документов, являющихся результатом интересующей заявителя услуги, не позднее рабочего дня, следующего за днем поступления таких документов в МФЦ;</w:t>
      </w:r>
    </w:p>
    <w:p w:rsidR="007B5C2F" w:rsidRDefault="007B5C2F">
      <w:pPr>
        <w:pStyle w:val="ConsPlusNormal"/>
        <w:spacing w:before="220"/>
        <w:ind w:firstLine="540"/>
        <w:jc w:val="both"/>
      </w:pPr>
      <w:proofErr w:type="gramStart"/>
      <w:r>
        <w:t>при готовности полного комплекта документов, являющихся результатом предоставления всех услуг, указанных в комплексном запросе, известить об этом заявителя (в случае если указанные документы не выдавались заявителю ранее) способами, выбранными заявителем для его информирования при формировании комплексного запроса, и обеспечить выдачу заявителю всех документов (сведений), полученных по результатам предоставления услуг, указанных в комплексном запросе (в случае если указанные документы (сведения) не</w:t>
      </w:r>
      <w:proofErr w:type="gramEnd"/>
      <w:r>
        <w:t xml:space="preserve"> выдавались заявителю ранее).</w:t>
      </w:r>
    </w:p>
    <w:p w:rsidR="007B5C2F" w:rsidRDefault="007B5C2F">
      <w:pPr>
        <w:pStyle w:val="ConsPlusNormal"/>
      </w:pPr>
    </w:p>
    <w:p w:rsidR="007B5C2F" w:rsidRDefault="007B5C2F">
      <w:pPr>
        <w:pStyle w:val="ConsPlusNormal"/>
      </w:pPr>
    </w:p>
    <w:p w:rsidR="007B5C2F" w:rsidRDefault="007B5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4C8" w:rsidRDefault="004924C8">
      <w:bookmarkStart w:id="3" w:name="_GoBack"/>
      <w:bookmarkEnd w:id="3"/>
    </w:p>
    <w:sectPr w:rsidR="004924C8" w:rsidSect="0063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F"/>
    <w:rsid w:val="004924C8"/>
    <w:rsid w:val="007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D2229594389EF7E694BEA20709439E4F508AC8F2D8C0CDD4C444C72E7321143172E4CDCA3E6BCDCBF4E54B802F8060A371FDE8807543EvANDG" TargetMode="External"/><Relationship Id="rId13" Type="http://schemas.openxmlformats.org/officeDocument/2006/relationships/hyperlink" Target="consultantplus://offline/ref=1BCD2229594389EF7E694BEA20709439E4F30AAC8A2D8C0CDD4C444C72E7321151177640DEABF8B4D3AA1805FEv5N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CD2229594389EF7E694BEA20709439E4F508AC8F2D8C0CDD4C444C72E7321143172E4CDFA8B2E590E11707F449F5031C2B1FDBv9N6G" TargetMode="External"/><Relationship Id="rId12" Type="http://schemas.openxmlformats.org/officeDocument/2006/relationships/hyperlink" Target="consultantplus://offline/ref=1BCD2229594389EF7E694BEA20709439E4F409A888298C0CDD4C444C72E7321151177640DEABF8B4D3AA1805FEv5N7G" TargetMode="External"/><Relationship Id="rId17" Type="http://schemas.openxmlformats.org/officeDocument/2006/relationships/hyperlink" Target="consultantplus://offline/ref=1BCD2229594389EF7E694BEA20709439E4F40EAC8F2E8C0CDD4C444C72E7321143172E4CDCA3E6B5D5BF4E54B802F8060A371FDE8807543EvAN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CD2229594389EF7E6954FB35709439E5F204AE8C2A8C0CDD4C444C72E7321151177640DEABF8B4D3AA1805FEv5N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D2229594389EF7E694BEA20709439E4F40EAC8F2E8C0CDD4C444C72E7321143172E4FDAA0EDE085F04F08FE5FEB0405371DD994v0N5G" TargetMode="External"/><Relationship Id="rId11" Type="http://schemas.openxmlformats.org/officeDocument/2006/relationships/hyperlink" Target="consultantplus://offline/ref=1BCD2229594389EF7E694BEA20709439E4F40EAC8F2E8C0CDD4C444C72E7321143172E4FDAA0EDE085F04F08FE5FEB0405371DD994v0N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CD2229594389EF7E694BEA20709439E4F00CAC8C288C0CDD4C444C72E7321151177640DEABF8B4D3AA1805FEv5N7G" TargetMode="External"/><Relationship Id="rId10" Type="http://schemas.openxmlformats.org/officeDocument/2006/relationships/hyperlink" Target="consultantplus://offline/ref=1BCD2229594389EF7E694BEA20709439E4F30AAC8A2D8C0CDD4C444C72E7321143172E4CDCA3E6B4D3BF4E54B802F8060A371FDE8807543EvAN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D2229594389EF7E694BEA20709439E4F508AC8F2D8C0CDD4C444C72E7321143172E4CDCA3E6BDD2BF4E54B802F8060A371FDE8807543EvANDG" TargetMode="External"/><Relationship Id="rId14" Type="http://schemas.openxmlformats.org/officeDocument/2006/relationships/hyperlink" Target="consultantplus://offline/ref=1BCD2229594389EF7E694BEA20709439E5F908AF8B208C0CDD4C444C72E7321151177640DEABF8B4D3AA1805FEv5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8196</Words>
  <Characters>46721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Андреев</dc:creator>
  <cp:lastModifiedBy>Николай Николаевич Андреев</cp:lastModifiedBy>
  <cp:revision>1</cp:revision>
  <dcterms:created xsi:type="dcterms:W3CDTF">2020-07-28T06:13:00Z</dcterms:created>
  <dcterms:modified xsi:type="dcterms:W3CDTF">2020-07-28T06:14:00Z</dcterms:modified>
</cp:coreProperties>
</file>