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41" w:rsidRDefault="00597941" w:rsidP="00597941">
      <w:pPr>
        <w:jc w:val="center"/>
        <w:rPr>
          <w:b/>
          <w:sz w:val="28"/>
          <w:szCs w:val="28"/>
        </w:rPr>
      </w:pPr>
      <w:r w:rsidRPr="00D9194C">
        <w:rPr>
          <w:b/>
          <w:sz w:val="28"/>
          <w:szCs w:val="28"/>
        </w:rPr>
        <w:t>ПРАВИТЕЛЬСТВО ЛЕНИНГРАДСКОЙ ОБЛАСТИ</w:t>
      </w:r>
    </w:p>
    <w:p w:rsidR="00597941" w:rsidRPr="00D9194C" w:rsidRDefault="00597941" w:rsidP="00597941">
      <w:pPr>
        <w:jc w:val="center"/>
        <w:rPr>
          <w:b/>
          <w:sz w:val="28"/>
          <w:szCs w:val="28"/>
        </w:rPr>
      </w:pPr>
    </w:p>
    <w:p w:rsidR="00597941" w:rsidRPr="00D9194C" w:rsidRDefault="00597941" w:rsidP="00597941">
      <w:pPr>
        <w:jc w:val="center"/>
        <w:rPr>
          <w:b/>
          <w:sz w:val="28"/>
          <w:szCs w:val="28"/>
        </w:rPr>
      </w:pPr>
      <w:proofErr w:type="gramStart"/>
      <w:r w:rsidRPr="00D9194C">
        <w:rPr>
          <w:b/>
          <w:sz w:val="28"/>
          <w:szCs w:val="28"/>
        </w:rPr>
        <w:t>П</w:t>
      </w:r>
      <w:proofErr w:type="gramEnd"/>
      <w:r w:rsidRPr="00D9194C">
        <w:rPr>
          <w:b/>
          <w:sz w:val="28"/>
          <w:szCs w:val="28"/>
        </w:rPr>
        <w:t xml:space="preserve"> О С Т А Н О В Л Е Н И Е</w:t>
      </w:r>
    </w:p>
    <w:p w:rsidR="00E07E56" w:rsidRPr="00B10E73" w:rsidRDefault="00E07E56" w:rsidP="00FF4295">
      <w:pPr>
        <w:ind w:right="-1"/>
        <w:jc w:val="center"/>
        <w:rPr>
          <w:b/>
          <w:sz w:val="28"/>
          <w:szCs w:val="28"/>
        </w:rPr>
      </w:pPr>
    </w:p>
    <w:p w:rsidR="00E07E56" w:rsidRPr="00B10E73" w:rsidRDefault="00E07E56" w:rsidP="00FF4295">
      <w:pPr>
        <w:ind w:right="-1"/>
        <w:jc w:val="center"/>
        <w:rPr>
          <w:sz w:val="28"/>
          <w:szCs w:val="28"/>
        </w:rPr>
      </w:pPr>
      <w:r w:rsidRPr="00B10E73">
        <w:rPr>
          <w:sz w:val="28"/>
          <w:szCs w:val="28"/>
        </w:rPr>
        <w:t>от «____»_____________201</w:t>
      </w:r>
      <w:r w:rsidR="00B0560D">
        <w:rPr>
          <w:sz w:val="28"/>
          <w:szCs w:val="28"/>
        </w:rPr>
        <w:t>9</w:t>
      </w:r>
      <w:r w:rsidRPr="00B10E73">
        <w:rPr>
          <w:sz w:val="28"/>
          <w:szCs w:val="28"/>
        </w:rPr>
        <w:t xml:space="preserve"> года № _____</w:t>
      </w:r>
    </w:p>
    <w:p w:rsidR="00905BE1" w:rsidRPr="00B10E73" w:rsidRDefault="00905BE1" w:rsidP="00FF4295">
      <w:pPr>
        <w:widowControl w:val="0"/>
        <w:autoSpaceDE w:val="0"/>
        <w:autoSpaceDN w:val="0"/>
        <w:adjustRightInd w:val="0"/>
        <w:outlineLvl w:val="0"/>
        <w:rPr>
          <w:sz w:val="28"/>
          <w:szCs w:val="28"/>
        </w:rPr>
      </w:pPr>
    </w:p>
    <w:p w:rsidR="00E64015" w:rsidRPr="00B10E73" w:rsidRDefault="00597941" w:rsidP="00110EAA">
      <w:pPr>
        <w:widowControl w:val="0"/>
        <w:autoSpaceDE w:val="0"/>
        <w:autoSpaceDN w:val="0"/>
        <w:adjustRightInd w:val="0"/>
        <w:spacing w:line="226" w:lineRule="auto"/>
        <w:jc w:val="center"/>
        <w:rPr>
          <w:b/>
          <w:bCs/>
          <w:sz w:val="28"/>
          <w:szCs w:val="28"/>
        </w:rPr>
      </w:pPr>
      <w:bookmarkStart w:id="0" w:name="Par1"/>
      <w:bookmarkEnd w:id="0"/>
      <w:r>
        <w:rPr>
          <w:b/>
          <w:bCs/>
          <w:sz w:val="28"/>
          <w:szCs w:val="28"/>
        </w:rPr>
        <w:t xml:space="preserve">О проведении в Ленинградской области ежегодного конкурса </w:t>
      </w:r>
      <w:r w:rsidR="00E27986">
        <w:rPr>
          <w:b/>
          <w:bCs/>
          <w:sz w:val="28"/>
          <w:szCs w:val="28"/>
        </w:rPr>
        <w:br/>
        <w:t>«</w:t>
      </w:r>
      <w:r>
        <w:rPr>
          <w:b/>
          <w:bCs/>
          <w:sz w:val="28"/>
          <w:szCs w:val="28"/>
        </w:rPr>
        <w:t>Лучший э</w:t>
      </w:r>
      <w:r w:rsidR="006D1B2A">
        <w:rPr>
          <w:b/>
          <w:bCs/>
          <w:sz w:val="28"/>
          <w:szCs w:val="28"/>
        </w:rPr>
        <w:t>кспортер года</w:t>
      </w:r>
      <w:r w:rsidR="00E27986">
        <w:rPr>
          <w:b/>
          <w:bCs/>
          <w:sz w:val="28"/>
          <w:szCs w:val="28"/>
        </w:rPr>
        <w:t>»</w:t>
      </w:r>
    </w:p>
    <w:p w:rsidR="00E64015" w:rsidRPr="00B10E73" w:rsidRDefault="00E64015" w:rsidP="00110EAA">
      <w:pPr>
        <w:widowControl w:val="0"/>
        <w:autoSpaceDE w:val="0"/>
        <w:autoSpaceDN w:val="0"/>
        <w:adjustRightInd w:val="0"/>
        <w:spacing w:line="226" w:lineRule="auto"/>
        <w:ind w:firstLine="540"/>
        <w:jc w:val="both"/>
        <w:rPr>
          <w:color w:val="00B050"/>
          <w:sz w:val="28"/>
          <w:szCs w:val="28"/>
        </w:rPr>
      </w:pPr>
    </w:p>
    <w:p w:rsidR="00FF323D" w:rsidRDefault="00FF323D" w:rsidP="00BD501C">
      <w:pPr>
        <w:widowControl w:val="0"/>
        <w:autoSpaceDE w:val="0"/>
        <w:autoSpaceDN w:val="0"/>
        <w:adjustRightInd w:val="0"/>
        <w:spacing w:line="226" w:lineRule="auto"/>
        <w:ind w:firstLine="709"/>
        <w:jc w:val="both"/>
        <w:rPr>
          <w:sz w:val="28"/>
          <w:szCs w:val="28"/>
        </w:rPr>
      </w:pPr>
    </w:p>
    <w:p w:rsidR="00561379" w:rsidRPr="00B10E73" w:rsidRDefault="00800C33" w:rsidP="00ED4DFC">
      <w:pPr>
        <w:widowControl w:val="0"/>
        <w:autoSpaceDE w:val="0"/>
        <w:autoSpaceDN w:val="0"/>
        <w:adjustRightInd w:val="0"/>
        <w:spacing w:line="276" w:lineRule="auto"/>
        <w:ind w:firstLine="709"/>
        <w:jc w:val="both"/>
        <w:rPr>
          <w:sz w:val="28"/>
          <w:szCs w:val="28"/>
        </w:rPr>
      </w:pPr>
      <w:r w:rsidRPr="00B10E73">
        <w:rPr>
          <w:sz w:val="28"/>
          <w:szCs w:val="28"/>
        </w:rPr>
        <w:t xml:space="preserve">В </w:t>
      </w:r>
      <w:r w:rsidR="009E6DC8" w:rsidRPr="00B10E73">
        <w:rPr>
          <w:sz w:val="28"/>
          <w:szCs w:val="28"/>
        </w:rPr>
        <w:t xml:space="preserve">целях </w:t>
      </w:r>
      <w:r w:rsidR="006D1B2A">
        <w:rPr>
          <w:sz w:val="28"/>
          <w:szCs w:val="28"/>
        </w:rPr>
        <w:t xml:space="preserve">стимулирования субъектов малого и среднего предпринимательства </w:t>
      </w:r>
      <w:r w:rsidR="006D1B2A">
        <w:rPr>
          <w:sz w:val="28"/>
          <w:szCs w:val="28"/>
        </w:rPr>
        <w:br/>
        <w:t xml:space="preserve">к экспортной деятельности, увеличения экспорта несырьевых неэнергетических товаров и услуг, </w:t>
      </w:r>
      <w:r w:rsidR="009E6DC8" w:rsidRPr="00B10E73">
        <w:rPr>
          <w:sz w:val="28"/>
          <w:szCs w:val="28"/>
        </w:rPr>
        <w:t>внедрения в Ленинградской области</w:t>
      </w:r>
      <w:r w:rsidRPr="00B10E73">
        <w:rPr>
          <w:sz w:val="28"/>
          <w:szCs w:val="28"/>
        </w:rPr>
        <w:t xml:space="preserve"> </w:t>
      </w:r>
      <w:r w:rsidR="006D1B2A">
        <w:rPr>
          <w:sz w:val="28"/>
          <w:szCs w:val="28"/>
        </w:rPr>
        <w:t>с</w:t>
      </w:r>
      <w:r w:rsidR="009E6DC8" w:rsidRPr="00B10E73">
        <w:rPr>
          <w:sz w:val="28"/>
          <w:szCs w:val="28"/>
        </w:rPr>
        <w:t xml:space="preserve">тандарта по обеспечению благоприятных условий для развития экспортной деятельности в </w:t>
      </w:r>
      <w:r w:rsidR="002F2005">
        <w:rPr>
          <w:sz w:val="28"/>
          <w:szCs w:val="28"/>
        </w:rPr>
        <w:t>субъектах Российской Федерации:</w:t>
      </w:r>
    </w:p>
    <w:p w:rsidR="00B10E73" w:rsidRDefault="00244EBE" w:rsidP="00ED4DFC">
      <w:pPr>
        <w:pStyle w:val="a5"/>
        <w:widowControl w:val="0"/>
        <w:numPr>
          <w:ilvl w:val="0"/>
          <w:numId w:val="8"/>
        </w:numPr>
        <w:autoSpaceDE w:val="0"/>
        <w:autoSpaceDN w:val="0"/>
        <w:adjustRightInd w:val="0"/>
        <w:spacing w:line="276" w:lineRule="auto"/>
        <w:ind w:left="0" w:firstLine="709"/>
        <w:jc w:val="both"/>
        <w:rPr>
          <w:sz w:val="28"/>
          <w:szCs w:val="28"/>
        </w:rPr>
      </w:pPr>
      <w:r>
        <w:rPr>
          <w:sz w:val="28"/>
          <w:szCs w:val="28"/>
        </w:rPr>
        <w:t xml:space="preserve">Проводить ежегодно </w:t>
      </w:r>
      <w:r w:rsidR="00E27986">
        <w:rPr>
          <w:sz w:val="28"/>
          <w:szCs w:val="28"/>
        </w:rPr>
        <w:t>среди экспортно ориентированных</w:t>
      </w:r>
      <w:r w:rsidR="008950F8">
        <w:rPr>
          <w:sz w:val="28"/>
          <w:szCs w:val="28"/>
        </w:rPr>
        <w:t xml:space="preserve"> </w:t>
      </w:r>
      <w:r w:rsidR="00597941">
        <w:rPr>
          <w:sz w:val="28"/>
          <w:szCs w:val="28"/>
        </w:rPr>
        <w:t>организаций</w:t>
      </w:r>
      <w:r w:rsidR="00597941">
        <w:rPr>
          <w:sz w:val="28"/>
          <w:szCs w:val="28"/>
        </w:rPr>
        <w:br/>
        <w:t>и индивидуальных предпринимателей</w:t>
      </w:r>
      <w:r w:rsidR="00896B24">
        <w:rPr>
          <w:sz w:val="28"/>
          <w:szCs w:val="28"/>
        </w:rPr>
        <w:t xml:space="preserve"> </w:t>
      </w:r>
      <w:r w:rsidR="00E27986">
        <w:rPr>
          <w:sz w:val="28"/>
          <w:szCs w:val="28"/>
        </w:rPr>
        <w:t xml:space="preserve">Ленинградской области конкурс </w:t>
      </w:r>
      <w:r w:rsidR="00597941" w:rsidRPr="00597941">
        <w:rPr>
          <w:sz w:val="28"/>
          <w:szCs w:val="28"/>
        </w:rPr>
        <w:t>«Лучший экспортер года».</w:t>
      </w:r>
    </w:p>
    <w:p w:rsidR="00FF323D" w:rsidRPr="00BB64BF" w:rsidRDefault="00FF323D" w:rsidP="00086891">
      <w:pPr>
        <w:pStyle w:val="a5"/>
        <w:widowControl w:val="0"/>
        <w:numPr>
          <w:ilvl w:val="0"/>
          <w:numId w:val="8"/>
        </w:numPr>
        <w:autoSpaceDE w:val="0"/>
        <w:autoSpaceDN w:val="0"/>
        <w:adjustRightInd w:val="0"/>
        <w:spacing w:line="276" w:lineRule="auto"/>
        <w:ind w:left="0" w:firstLine="709"/>
        <w:jc w:val="both"/>
        <w:rPr>
          <w:sz w:val="28"/>
          <w:szCs w:val="28"/>
        </w:rPr>
      </w:pPr>
      <w:r w:rsidRPr="00BB64BF">
        <w:rPr>
          <w:sz w:val="28"/>
          <w:szCs w:val="28"/>
        </w:rPr>
        <w:t>Утверди</w:t>
      </w:r>
      <w:r w:rsidR="00BB64BF" w:rsidRPr="00BB64BF">
        <w:rPr>
          <w:sz w:val="28"/>
          <w:szCs w:val="28"/>
        </w:rPr>
        <w:t>ть</w:t>
      </w:r>
      <w:r w:rsidR="00BB64BF">
        <w:rPr>
          <w:sz w:val="28"/>
          <w:szCs w:val="28"/>
        </w:rPr>
        <w:t xml:space="preserve"> </w:t>
      </w:r>
      <w:r w:rsidR="00780290">
        <w:rPr>
          <w:sz w:val="28"/>
          <w:szCs w:val="28"/>
        </w:rPr>
        <w:t xml:space="preserve">прилагаемое </w:t>
      </w:r>
      <w:r w:rsidR="006D1B2A">
        <w:rPr>
          <w:sz w:val="28"/>
          <w:szCs w:val="28"/>
        </w:rPr>
        <w:t>П</w:t>
      </w:r>
      <w:r w:rsidRPr="00BB64BF">
        <w:rPr>
          <w:sz w:val="28"/>
          <w:szCs w:val="28"/>
        </w:rPr>
        <w:t xml:space="preserve">оложение о </w:t>
      </w:r>
      <w:r w:rsidR="00165A5D" w:rsidRPr="00BB64BF">
        <w:rPr>
          <w:sz w:val="28"/>
          <w:szCs w:val="28"/>
        </w:rPr>
        <w:t xml:space="preserve">проведении </w:t>
      </w:r>
      <w:r w:rsidR="006D1B2A">
        <w:rPr>
          <w:sz w:val="28"/>
          <w:szCs w:val="28"/>
        </w:rPr>
        <w:t xml:space="preserve">в Ленинградской области </w:t>
      </w:r>
      <w:r w:rsidR="00165A5D" w:rsidRPr="00BB64BF">
        <w:rPr>
          <w:sz w:val="28"/>
          <w:szCs w:val="28"/>
        </w:rPr>
        <w:t xml:space="preserve">конкурса </w:t>
      </w:r>
      <w:r w:rsidRPr="00BB64BF">
        <w:rPr>
          <w:sz w:val="28"/>
          <w:szCs w:val="28"/>
        </w:rPr>
        <w:t>«</w:t>
      </w:r>
      <w:r w:rsidR="00597941" w:rsidRPr="00597941">
        <w:rPr>
          <w:sz w:val="28"/>
          <w:szCs w:val="28"/>
        </w:rPr>
        <w:t>Лучший экспортер</w:t>
      </w:r>
      <w:r w:rsidR="00780290">
        <w:rPr>
          <w:sz w:val="28"/>
          <w:szCs w:val="28"/>
        </w:rPr>
        <w:t xml:space="preserve"> года».</w:t>
      </w:r>
    </w:p>
    <w:p w:rsidR="009E6DC8" w:rsidRPr="00FF323D" w:rsidRDefault="009E6DC8" w:rsidP="006209E8">
      <w:pPr>
        <w:pStyle w:val="a5"/>
        <w:widowControl w:val="0"/>
        <w:numPr>
          <w:ilvl w:val="0"/>
          <w:numId w:val="8"/>
        </w:numPr>
        <w:autoSpaceDE w:val="0"/>
        <w:autoSpaceDN w:val="0"/>
        <w:adjustRightInd w:val="0"/>
        <w:spacing w:line="276" w:lineRule="auto"/>
        <w:ind w:left="0" w:firstLine="709"/>
        <w:jc w:val="both"/>
        <w:rPr>
          <w:sz w:val="28"/>
          <w:szCs w:val="28"/>
        </w:rPr>
      </w:pPr>
      <w:proofErr w:type="gramStart"/>
      <w:r w:rsidRPr="00FF323D">
        <w:rPr>
          <w:sz w:val="28"/>
          <w:szCs w:val="28"/>
          <w:lang w:eastAsia="en-US"/>
        </w:rPr>
        <w:t>Контроль за</w:t>
      </w:r>
      <w:proofErr w:type="gramEnd"/>
      <w:r w:rsidRPr="00FF323D">
        <w:rPr>
          <w:sz w:val="28"/>
          <w:szCs w:val="28"/>
          <w:lang w:eastAsia="en-US"/>
        </w:rPr>
        <w:t xml:space="preserve"> исполнением </w:t>
      </w:r>
      <w:r w:rsidR="00597941">
        <w:rPr>
          <w:sz w:val="28"/>
          <w:szCs w:val="28"/>
          <w:lang w:eastAsia="en-US"/>
        </w:rPr>
        <w:t>постановления</w:t>
      </w:r>
      <w:r w:rsidRPr="00FF323D">
        <w:rPr>
          <w:sz w:val="28"/>
          <w:szCs w:val="28"/>
          <w:lang w:eastAsia="en-US"/>
        </w:rPr>
        <w:t xml:space="preserve">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r w:rsidR="00493263">
        <w:rPr>
          <w:sz w:val="28"/>
          <w:szCs w:val="28"/>
          <w:lang w:eastAsia="en-US"/>
        </w:rPr>
        <w:t xml:space="preserve"> Ленинградской области</w:t>
      </w:r>
      <w:r w:rsidRPr="00FF323D">
        <w:rPr>
          <w:sz w:val="28"/>
          <w:szCs w:val="28"/>
          <w:lang w:eastAsia="en-US"/>
        </w:rPr>
        <w:t>.</w:t>
      </w:r>
    </w:p>
    <w:p w:rsidR="00E64015" w:rsidRPr="00B10E73" w:rsidRDefault="00E64015" w:rsidP="00ED4DFC">
      <w:pPr>
        <w:widowControl w:val="0"/>
        <w:autoSpaceDE w:val="0"/>
        <w:autoSpaceDN w:val="0"/>
        <w:adjustRightInd w:val="0"/>
        <w:spacing w:line="276" w:lineRule="auto"/>
        <w:ind w:firstLine="540"/>
        <w:jc w:val="both"/>
        <w:rPr>
          <w:sz w:val="28"/>
          <w:szCs w:val="28"/>
        </w:rPr>
      </w:pPr>
    </w:p>
    <w:p w:rsidR="002869AE" w:rsidRPr="00B10E73" w:rsidRDefault="002869AE" w:rsidP="00ED4DFC">
      <w:pPr>
        <w:widowControl w:val="0"/>
        <w:autoSpaceDE w:val="0"/>
        <w:autoSpaceDN w:val="0"/>
        <w:adjustRightInd w:val="0"/>
        <w:spacing w:line="276" w:lineRule="auto"/>
        <w:ind w:firstLine="709"/>
        <w:jc w:val="both"/>
        <w:rPr>
          <w:sz w:val="28"/>
          <w:szCs w:val="28"/>
        </w:rPr>
      </w:pPr>
    </w:p>
    <w:p w:rsidR="00E64015" w:rsidRPr="00B10E73" w:rsidRDefault="00E64015" w:rsidP="00ED4DFC">
      <w:pPr>
        <w:pStyle w:val="5"/>
        <w:spacing w:before="0" w:after="0" w:line="276" w:lineRule="auto"/>
        <w:rPr>
          <w:b w:val="0"/>
          <w:i w:val="0"/>
          <w:sz w:val="28"/>
          <w:szCs w:val="28"/>
        </w:rPr>
      </w:pPr>
      <w:r w:rsidRPr="00B10E73">
        <w:rPr>
          <w:b w:val="0"/>
          <w:i w:val="0"/>
          <w:sz w:val="28"/>
          <w:szCs w:val="28"/>
        </w:rPr>
        <w:t>Губернатор</w:t>
      </w:r>
    </w:p>
    <w:p w:rsidR="00BB64BF" w:rsidRDefault="00E64015" w:rsidP="00ED4DFC">
      <w:pPr>
        <w:pStyle w:val="5"/>
        <w:spacing w:before="0" w:after="0" w:line="276" w:lineRule="auto"/>
        <w:rPr>
          <w:b w:val="0"/>
          <w:i w:val="0"/>
          <w:sz w:val="28"/>
          <w:szCs w:val="28"/>
        </w:rPr>
      </w:pPr>
      <w:r w:rsidRPr="00B10E73">
        <w:rPr>
          <w:b w:val="0"/>
          <w:i w:val="0"/>
          <w:sz w:val="28"/>
          <w:szCs w:val="28"/>
        </w:rPr>
        <w:t xml:space="preserve">Ленинградской области                         </w:t>
      </w:r>
      <w:r w:rsidR="00947096">
        <w:rPr>
          <w:b w:val="0"/>
          <w:i w:val="0"/>
          <w:sz w:val="28"/>
          <w:szCs w:val="28"/>
        </w:rPr>
        <w:t xml:space="preserve">                          </w:t>
      </w:r>
      <w:r w:rsidRPr="00B10E73">
        <w:rPr>
          <w:b w:val="0"/>
          <w:i w:val="0"/>
          <w:sz w:val="28"/>
          <w:szCs w:val="28"/>
        </w:rPr>
        <w:t xml:space="preserve">             </w:t>
      </w:r>
      <w:r w:rsidR="002869AE" w:rsidRPr="00B10E73">
        <w:rPr>
          <w:b w:val="0"/>
          <w:i w:val="0"/>
          <w:sz w:val="28"/>
          <w:szCs w:val="28"/>
        </w:rPr>
        <w:t xml:space="preserve">     </w:t>
      </w:r>
      <w:r w:rsidR="00947096">
        <w:rPr>
          <w:b w:val="0"/>
          <w:i w:val="0"/>
          <w:sz w:val="28"/>
          <w:szCs w:val="28"/>
        </w:rPr>
        <w:t xml:space="preserve">     </w:t>
      </w:r>
      <w:r w:rsidR="002869AE" w:rsidRPr="00B10E73">
        <w:rPr>
          <w:b w:val="0"/>
          <w:i w:val="0"/>
          <w:sz w:val="28"/>
          <w:szCs w:val="28"/>
        </w:rPr>
        <w:t xml:space="preserve"> </w:t>
      </w:r>
      <w:r w:rsidRPr="00B10E73">
        <w:rPr>
          <w:b w:val="0"/>
          <w:i w:val="0"/>
          <w:sz w:val="28"/>
          <w:szCs w:val="28"/>
        </w:rPr>
        <w:t xml:space="preserve">       </w:t>
      </w:r>
      <w:proofErr w:type="spellStart"/>
      <w:r w:rsidR="00947096">
        <w:rPr>
          <w:b w:val="0"/>
          <w:i w:val="0"/>
          <w:sz w:val="28"/>
          <w:szCs w:val="28"/>
        </w:rPr>
        <w:t>А.</w:t>
      </w:r>
      <w:r w:rsidR="00AF5942" w:rsidRPr="00B10E73">
        <w:rPr>
          <w:b w:val="0"/>
          <w:i w:val="0"/>
          <w:sz w:val="28"/>
          <w:szCs w:val="28"/>
        </w:rPr>
        <w:t>Дрозденко</w:t>
      </w:r>
      <w:proofErr w:type="spellEnd"/>
    </w:p>
    <w:p w:rsidR="00BB64BF" w:rsidRDefault="00BB64BF" w:rsidP="00BB64BF"/>
    <w:p w:rsidR="00BB64BF" w:rsidRDefault="00BB64BF" w:rsidP="00BB64BF"/>
    <w:p w:rsidR="00BB64BF" w:rsidRDefault="00BB64BF" w:rsidP="00BB64BF"/>
    <w:p w:rsidR="00BB64BF" w:rsidRDefault="00BB64BF" w:rsidP="00BB64BF"/>
    <w:p w:rsidR="00BB64BF" w:rsidRDefault="00BB64BF" w:rsidP="00BB64BF"/>
    <w:p w:rsidR="00BB64BF" w:rsidRDefault="00BB64BF" w:rsidP="00BB64BF"/>
    <w:p w:rsidR="00BB64BF" w:rsidRDefault="00BB64BF" w:rsidP="00BB64BF"/>
    <w:p w:rsidR="00BB64BF" w:rsidRDefault="00BB64BF" w:rsidP="00BB64BF"/>
    <w:p w:rsidR="00BB64BF" w:rsidRDefault="00BB64BF" w:rsidP="00BB64BF"/>
    <w:p w:rsidR="00BB64BF" w:rsidRDefault="00BB64BF" w:rsidP="00BB64BF"/>
    <w:p w:rsidR="00BB64BF" w:rsidRDefault="00BB64BF" w:rsidP="00BB64BF"/>
    <w:p w:rsidR="00BB64BF" w:rsidRDefault="00BB64BF" w:rsidP="00BB64BF"/>
    <w:p w:rsidR="00BB64BF" w:rsidRDefault="00BB64BF" w:rsidP="00BB64BF"/>
    <w:p w:rsidR="00BB64BF" w:rsidRDefault="00BB64BF" w:rsidP="00BB64BF">
      <w:pPr>
        <w:sectPr w:rsidR="00BB64BF" w:rsidSect="00BB64BF">
          <w:headerReference w:type="first" r:id="rId9"/>
          <w:type w:val="continuous"/>
          <w:pgSz w:w="11906" w:h="16838"/>
          <w:pgMar w:top="1134" w:right="567" w:bottom="851" w:left="1134" w:header="708" w:footer="708" w:gutter="0"/>
          <w:pgNumType w:start="0"/>
          <w:cols w:space="708"/>
          <w:titlePg/>
          <w:docGrid w:linePitch="360"/>
        </w:sectPr>
      </w:pPr>
    </w:p>
    <w:tbl>
      <w:tblPr>
        <w:tblStyle w:val="11"/>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AD35D1" w:rsidRPr="000E1D00" w:rsidTr="00A64917">
        <w:tc>
          <w:tcPr>
            <w:tcW w:w="4110" w:type="dxa"/>
          </w:tcPr>
          <w:p w:rsidR="00AD35D1" w:rsidRPr="000E1D00" w:rsidRDefault="00BB64BF" w:rsidP="004B34AD">
            <w:pPr>
              <w:jc w:val="right"/>
              <w:rPr>
                <w:rFonts w:ascii="Times New Roman" w:hAnsi="Times New Roman" w:cs="Times New Roman"/>
                <w:sz w:val="28"/>
                <w:szCs w:val="28"/>
              </w:rPr>
            </w:pPr>
            <w:r>
              <w:rPr>
                <w:rFonts w:ascii="Times New Roman" w:hAnsi="Times New Roman" w:cs="Times New Roman"/>
                <w:sz w:val="28"/>
                <w:szCs w:val="28"/>
              </w:rPr>
              <w:lastRenderedPageBreak/>
              <w:t>У</w:t>
            </w:r>
            <w:r w:rsidR="00AD35D1" w:rsidRPr="000E1D00">
              <w:rPr>
                <w:rFonts w:ascii="Times New Roman" w:hAnsi="Times New Roman" w:cs="Times New Roman"/>
                <w:sz w:val="28"/>
                <w:szCs w:val="28"/>
              </w:rPr>
              <w:t>ТВЕРЖДЕНО</w:t>
            </w:r>
          </w:p>
        </w:tc>
      </w:tr>
      <w:tr w:rsidR="00AD35D1" w:rsidRPr="000E1D00" w:rsidTr="00A64917">
        <w:tc>
          <w:tcPr>
            <w:tcW w:w="4110" w:type="dxa"/>
          </w:tcPr>
          <w:p w:rsidR="00AD35D1" w:rsidRPr="000E1D00" w:rsidRDefault="00A64917" w:rsidP="00A64917">
            <w:pPr>
              <w:jc w:val="right"/>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tc>
      </w:tr>
      <w:tr w:rsidR="00AD35D1" w:rsidRPr="000E1D00" w:rsidTr="00A64917">
        <w:tc>
          <w:tcPr>
            <w:tcW w:w="4110" w:type="dxa"/>
          </w:tcPr>
          <w:p w:rsidR="00AD35D1" w:rsidRPr="000E1D00" w:rsidRDefault="00AD35D1" w:rsidP="004B34AD">
            <w:pPr>
              <w:jc w:val="right"/>
              <w:rPr>
                <w:rFonts w:ascii="Times New Roman" w:hAnsi="Times New Roman" w:cs="Times New Roman"/>
                <w:sz w:val="28"/>
                <w:szCs w:val="28"/>
              </w:rPr>
            </w:pPr>
            <w:r w:rsidRPr="000E1D00">
              <w:rPr>
                <w:rFonts w:ascii="Times New Roman" w:hAnsi="Times New Roman" w:cs="Times New Roman"/>
                <w:sz w:val="28"/>
                <w:szCs w:val="28"/>
              </w:rPr>
              <w:t>Ленинградской области</w:t>
            </w:r>
          </w:p>
        </w:tc>
      </w:tr>
      <w:tr w:rsidR="00AD35D1" w:rsidRPr="000E1D00" w:rsidTr="00A64917">
        <w:tc>
          <w:tcPr>
            <w:tcW w:w="4110" w:type="dxa"/>
          </w:tcPr>
          <w:p w:rsidR="00AD35D1" w:rsidRPr="000E1D00" w:rsidRDefault="00AD35D1" w:rsidP="004B34AD">
            <w:pPr>
              <w:jc w:val="right"/>
              <w:rPr>
                <w:rFonts w:ascii="Times New Roman" w:hAnsi="Times New Roman" w:cs="Times New Roman"/>
                <w:sz w:val="28"/>
                <w:szCs w:val="28"/>
              </w:rPr>
            </w:pPr>
            <w:r w:rsidRPr="000E1D00">
              <w:rPr>
                <w:rFonts w:ascii="Times New Roman" w:hAnsi="Times New Roman" w:cs="Times New Roman"/>
                <w:sz w:val="28"/>
                <w:szCs w:val="28"/>
              </w:rPr>
              <w:t>от «__» ______ № ____</w:t>
            </w:r>
          </w:p>
        </w:tc>
      </w:tr>
      <w:tr w:rsidR="00AD35D1" w:rsidRPr="000E1D00" w:rsidTr="00A64917">
        <w:tc>
          <w:tcPr>
            <w:tcW w:w="4110" w:type="dxa"/>
          </w:tcPr>
          <w:p w:rsidR="00AD35D1" w:rsidRPr="000E1D00" w:rsidRDefault="00AD35D1" w:rsidP="004B34AD">
            <w:pPr>
              <w:jc w:val="right"/>
              <w:rPr>
                <w:rFonts w:ascii="Times New Roman" w:hAnsi="Times New Roman" w:cs="Times New Roman"/>
                <w:sz w:val="28"/>
                <w:szCs w:val="28"/>
                <w:lang w:eastAsia="en-US"/>
              </w:rPr>
            </w:pPr>
          </w:p>
        </w:tc>
      </w:tr>
    </w:tbl>
    <w:p w:rsidR="00AD35D1" w:rsidRPr="003830AF" w:rsidRDefault="00AD35D1" w:rsidP="004B34AD">
      <w:pPr>
        <w:widowControl w:val="0"/>
        <w:autoSpaceDE w:val="0"/>
        <w:autoSpaceDN w:val="0"/>
        <w:adjustRightInd w:val="0"/>
        <w:ind w:firstLine="709"/>
        <w:jc w:val="center"/>
        <w:rPr>
          <w:b/>
          <w:sz w:val="28"/>
          <w:szCs w:val="28"/>
        </w:rPr>
      </w:pPr>
    </w:p>
    <w:p w:rsidR="003830AF" w:rsidRPr="003830AF" w:rsidRDefault="00FF323D" w:rsidP="004B34AD">
      <w:pPr>
        <w:widowControl w:val="0"/>
        <w:autoSpaceDE w:val="0"/>
        <w:autoSpaceDN w:val="0"/>
        <w:adjustRightInd w:val="0"/>
        <w:jc w:val="center"/>
        <w:rPr>
          <w:b/>
          <w:sz w:val="28"/>
          <w:szCs w:val="28"/>
        </w:rPr>
      </w:pPr>
      <w:r w:rsidRPr="003830AF">
        <w:rPr>
          <w:b/>
          <w:sz w:val="28"/>
          <w:szCs w:val="28"/>
        </w:rPr>
        <w:t>Положение</w:t>
      </w:r>
    </w:p>
    <w:p w:rsidR="00FF323D" w:rsidRPr="003830AF" w:rsidRDefault="00FF323D" w:rsidP="004B34AD">
      <w:pPr>
        <w:widowControl w:val="0"/>
        <w:autoSpaceDE w:val="0"/>
        <w:autoSpaceDN w:val="0"/>
        <w:adjustRightInd w:val="0"/>
        <w:jc w:val="center"/>
        <w:rPr>
          <w:b/>
          <w:sz w:val="28"/>
          <w:szCs w:val="28"/>
        </w:rPr>
      </w:pPr>
      <w:r w:rsidRPr="003830AF">
        <w:rPr>
          <w:b/>
          <w:sz w:val="28"/>
          <w:szCs w:val="28"/>
        </w:rPr>
        <w:t xml:space="preserve"> о проведении </w:t>
      </w:r>
      <w:r w:rsidR="006D1B2A">
        <w:rPr>
          <w:b/>
          <w:sz w:val="28"/>
          <w:szCs w:val="28"/>
        </w:rPr>
        <w:t xml:space="preserve">в Ленинградской области </w:t>
      </w:r>
      <w:r w:rsidRPr="003830AF">
        <w:rPr>
          <w:b/>
          <w:sz w:val="28"/>
          <w:szCs w:val="28"/>
        </w:rPr>
        <w:t>конкурса «</w:t>
      </w:r>
      <w:r w:rsidR="00597941" w:rsidRPr="00597941">
        <w:rPr>
          <w:b/>
          <w:sz w:val="28"/>
          <w:szCs w:val="28"/>
        </w:rPr>
        <w:t>Лучший экспортер года</w:t>
      </w:r>
      <w:r w:rsidR="00ED4DFC" w:rsidRPr="00597941">
        <w:rPr>
          <w:b/>
          <w:sz w:val="28"/>
          <w:szCs w:val="28"/>
        </w:rPr>
        <w:t>»</w:t>
      </w:r>
    </w:p>
    <w:p w:rsidR="00FF323D" w:rsidRDefault="00FF323D" w:rsidP="004B34AD">
      <w:pPr>
        <w:pStyle w:val="ConsPlusNormal"/>
        <w:ind w:firstLine="540"/>
        <w:jc w:val="both"/>
      </w:pPr>
    </w:p>
    <w:p w:rsidR="002C0477" w:rsidRDefault="00FF323D" w:rsidP="004B34AD">
      <w:pPr>
        <w:widowControl w:val="0"/>
        <w:autoSpaceDE w:val="0"/>
        <w:autoSpaceDN w:val="0"/>
        <w:adjustRightInd w:val="0"/>
        <w:ind w:firstLine="709"/>
        <w:jc w:val="both"/>
        <w:rPr>
          <w:sz w:val="28"/>
          <w:szCs w:val="28"/>
        </w:rPr>
      </w:pPr>
      <w:r>
        <w:rPr>
          <w:sz w:val="28"/>
          <w:szCs w:val="28"/>
        </w:rPr>
        <w:t xml:space="preserve">1. </w:t>
      </w:r>
      <w:r w:rsidR="002C0477">
        <w:rPr>
          <w:sz w:val="28"/>
          <w:szCs w:val="28"/>
        </w:rPr>
        <w:t>Настоящее положение регулирует отношения, связанные с проведением в Ленинградской области конкурса «</w:t>
      </w:r>
      <w:r w:rsidR="00597941" w:rsidRPr="00597941">
        <w:rPr>
          <w:sz w:val="28"/>
          <w:szCs w:val="28"/>
        </w:rPr>
        <w:t>Лучший экспортер</w:t>
      </w:r>
      <w:r w:rsidR="002C0477">
        <w:rPr>
          <w:sz w:val="28"/>
          <w:szCs w:val="28"/>
        </w:rPr>
        <w:t xml:space="preserve"> года»</w:t>
      </w:r>
      <w:r w:rsidR="00A64917">
        <w:rPr>
          <w:sz w:val="28"/>
          <w:szCs w:val="28"/>
        </w:rPr>
        <w:t xml:space="preserve"> (далее –</w:t>
      </w:r>
      <w:r w:rsidR="008F3A62">
        <w:rPr>
          <w:sz w:val="28"/>
          <w:szCs w:val="28"/>
        </w:rPr>
        <w:t xml:space="preserve"> к</w:t>
      </w:r>
      <w:r w:rsidR="00A64917">
        <w:rPr>
          <w:sz w:val="28"/>
          <w:szCs w:val="28"/>
        </w:rPr>
        <w:t>онкурс)</w:t>
      </w:r>
      <w:r w:rsidR="00D34048">
        <w:rPr>
          <w:sz w:val="28"/>
          <w:szCs w:val="28"/>
        </w:rPr>
        <w:t xml:space="preserve">, направленного на стимулирование </w:t>
      </w:r>
      <w:r w:rsidR="00A64917">
        <w:rPr>
          <w:sz w:val="28"/>
          <w:szCs w:val="28"/>
        </w:rPr>
        <w:t>организаций и индивидуальных предпринимателей</w:t>
      </w:r>
      <w:r w:rsidR="00D34048">
        <w:rPr>
          <w:sz w:val="28"/>
          <w:szCs w:val="28"/>
        </w:rPr>
        <w:t xml:space="preserve"> к экспортной деятельности, увеличение экспорта несырьевых неэнергетических товаров и услуг</w:t>
      </w:r>
      <w:r w:rsidR="002C0477">
        <w:rPr>
          <w:sz w:val="28"/>
          <w:szCs w:val="28"/>
        </w:rPr>
        <w:t>.</w:t>
      </w:r>
    </w:p>
    <w:p w:rsidR="00FF323D" w:rsidRPr="00FF323D" w:rsidRDefault="00FF323D" w:rsidP="004B34AD">
      <w:pPr>
        <w:widowControl w:val="0"/>
        <w:autoSpaceDE w:val="0"/>
        <w:autoSpaceDN w:val="0"/>
        <w:adjustRightInd w:val="0"/>
        <w:ind w:firstLine="709"/>
        <w:jc w:val="both"/>
        <w:rPr>
          <w:sz w:val="28"/>
          <w:szCs w:val="28"/>
        </w:rPr>
      </w:pPr>
      <w:r w:rsidRPr="00FF323D">
        <w:rPr>
          <w:sz w:val="28"/>
          <w:szCs w:val="28"/>
        </w:rPr>
        <w:t xml:space="preserve">2. </w:t>
      </w:r>
      <w:r w:rsidR="00D34048">
        <w:rPr>
          <w:sz w:val="28"/>
          <w:szCs w:val="28"/>
        </w:rPr>
        <w:t xml:space="preserve">Конкурс проводится </w:t>
      </w:r>
      <w:r w:rsidRPr="00FF323D">
        <w:rPr>
          <w:sz w:val="28"/>
          <w:szCs w:val="28"/>
        </w:rPr>
        <w:t xml:space="preserve">ежегодно </w:t>
      </w:r>
      <w:r w:rsidR="003142FE">
        <w:rPr>
          <w:sz w:val="28"/>
          <w:szCs w:val="28"/>
        </w:rPr>
        <w:t>до 1 мая</w:t>
      </w:r>
      <w:r w:rsidR="00481A42" w:rsidRPr="00481A42">
        <w:rPr>
          <w:sz w:val="28"/>
          <w:szCs w:val="28"/>
        </w:rPr>
        <w:t xml:space="preserve"> года, следующего за годом, по итогам которого определяются</w:t>
      </w:r>
      <w:r w:rsidR="00481A42">
        <w:rPr>
          <w:sz w:val="28"/>
          <w:szCs w:val="28"/>
        </w:rPr>
        <w:t xml:space="preserve"> победители</w:t>
      </w:r>
      <w:r w:rsidR="00BB03DE">
        <w:rPr>
          <w:sz w:val="28"/>
          <w:szCs w:val="28"/>
        </w:rPr>
        <w:t xml:space="preserve"> конкурса</w:t>
      </w:r>
      <w:r w:rsidR="0017095A">
        <w:rPr>
          <w:sz w:val="28"/>
          <w:szCs w:val="28"/>
        </w:rPr>
        <w:t>.</w:t>
      </w:r>
    </w:p>
    <w:p w:rsidR="00796C08" w:rsidRDefault="00796C08" w:rsidP="00796C08">
      <w:pPr>
        <w:widowControl w:val="0"/>
        <w:autoSpaceDE w:val="0"/>
        <w:autoSpaceDN w:val="0"/>
        <w:adjustRightInd w:val="0"/>
        <w:ind w:firstLine="709"/>
        <w:jc w:val="both"/>
        <w:rPr>
          <w:sz w:val="28"/>
          <w:szCs w:val="28"/>
        </w:rPr>
      </w:pPr>
      <w:bookmarkStart w:id="1" w:name="Par37"/>
      <w:bookmarkEnd w:id="1"/>
      <w:r>
        <w:rPr>
          <w:sz w:val="28"/>
          <w:szCs w:val="28"/>
        </w:rPr>
        <w:t xml:space="preserve">3. Организаторами </w:t>
      </w:r>
      <w:r w:rsidR="008F3A62">
        <w:rPr>
          <w:sz w:val="28"/>
          <w:szCs w:val="28"/>
        </w:rPr>
        <w:t>к</w:t>
      </w:r>
      <w:r>
        <w:rPr>
          <w:sz w:val="28"/>
          <w:szCs w:val="28"/>
        </w:rPr>
        <w:t xml:space="preserve">онкурса являются </w:t>
      </w:r>
      <w:r w:rsidRPr="0051676A">
        <w:rPr>
          <w:sz w:val="28"/>
          <w:szCs w:val="28"/>
        </w:rPr>
        <w:t>Комитет экономического развития и инвестиционной деятельности Ленинградской области (далее – Комитет)</w:t>
      </w:r>
      <w:r>
        <w:rPr>
          <w:sz w:val="28"/>
          <w:szCs w:val="28"/>
        </w:rPr>
        <w:t xml:space="preserve"> и </w:t>
      </w:r>
      <w:r w:rsidRPr="001274A5">
        <w:rPr>
          <w:sz w:val="28"/>
          <w:szCs w:val="28"/>
        </w:rPr>
        <w:t>автономн</w:t>
      </w:r>
      <w:r>
        <w:rPr>
          <w:sz w:val="28"/>
          <w:szCs w:val="28"/>
        </w:rPr>
        <w:t>ая</w:t>
      </w:r>
      <w:r w:rsidRPr="001274A5">
        <w:rPr>
          <w:sz w:val="28"/>
          <w:szCs w:val="28"/>
        </w:rPr>
        <w:t xml:space="preserve"> некоммерческ</w:t>
      </w:r>
      <w:r>
        <w:rPr>
          <w:sz w:val="28"/>
          <w:szCs w:val="28"/>
        </w:rPr>
        <w:t>ая</w:t>
      </w:r>
      <w:r w:rsidRPr="001274A5">
        <w:rPr>
          <w:sz w:val="28"/>
          <w:szCs w:val="28"/>
        </w:rPr>
        <w:t xml:space="preserve"> организаци</w:t>
      </w:r>
      <w:r>
        <w:rPr>
          <w:sz w:val="28"/>
          <w:szCs w:val="28"/>
        </w:rPr>
        <w:t>я</w:t>
      </w:r>
      <w:r w:rsidRPr="001274A5">
        <w:rPr>
          <w:sz w:val="28"/>
          <w:szCs w:val="28"/>
        </w:rPr>
        <w:t xml:space="preserve"> «Центр развития промышленности Ленинградской области» (далее – АНО «ЦРП ЛО»)</w:t>
      </w:r>
      <w:r>
        <w:rPr>
          <w:sz w:val="28"/>
          <w:szCs w:val="28"/>
        </w:rPr>
        <w:t>.</w:t>
      </w:r>
    </w:p>
    <w:p w:rsidR="00FF323D" w:rsidRPr="00FF323D" w:rsidRDefault="00796C08" w:rsidP="004B34AD">
      <w:pPr>
        <w:widowControl w:val="0"/>
        <w:autoSpaceDE w:val="0"/>
        <w:autoSpaceDN w:val="0"/>
        <w:adjustRightInd w:val="0"/>
        <w:ind w:firstLine="709"/>
        <w:jc w:val="both"/>
        <w:rPr>
          <w:sz w:val="28"/>
          <w:szCs w:val="28"/>
        </w:rPr>
      </w:pPr>
      <w:r>
        <w:rPr>
          <w:sz w:val="28"/>
          <w:szCs w:val="28"/>
        </w:rPr>
        <w:t>4</w:t>
      </w:r>
      <w:r w:rsidR="00FF731B">
        <w:rPr>
          <w:sz w:val="28"/>
          <w:szCs w:val="28"/>
        </w:rPr>
        <w:t xml:space="preserve">. </w:t>
      </w:r>
      <w:r w:rsidR="002C0477" w:rsidRPr="00003E10">
        <w:rPr>
          <w:sz w:val="28"/>
          <w:szCs w:val="28"/>
        </w:rPr>
        <w:t>Звание</w:t>
      </w:r>
      <w:r w:rsidR="002C0477">
        <w:rPr>
          <w:sz w:val="28"/>
          <w:szCs w:val="28"/>
        </w:rPr>
        <w:t xml:space="preserve"> «</w:t>
      </w:r>
      <w:r w:rsidR="004B34AD">
        <w:rPr>
          <w:sz w:val="28"/>
          <w:szCs w:val="28"/>
        </w:rPr>
        <w:t>Э</w:t>
      </w:r>
      <w:r w:rsidR="002C0477">
        <w:rPr>
          <w:sz w:val="28"/>
          <w:szCs w:val="28"/>
        </w:rPr>
        <w:t>кспортер года»</w:t>
      </w:r>
      <w:r w:rsidR="002C0477" w:rsidRPr="00FF323D">
        <w:rPr>
          <w:sz w:val="28"/>
          <w:szCs w:val="28"/>
        </w:rPr>
        <w:t xml:space="preserve"> (далее - </w:t>
      </w:r>
      <w:r w:rsidR="00B0362D">
        <w:rPr>
          <w:sz w:val="28"/>
          <w:szCs w:val="28"/>
        </w:rPr>
        <w:t>звание</w:t>
      </w:r>
      <w:r w:rsidR="002C0477" w:rsidRPr="00FF323D">
        <w:rPr>
          <w:sz w:val="28"/>
          <w:szCs w:val="28"/>
        </w:rPr>
        <w:t xml:space="preserve">) присуждается </w:t>
      </w:r>
      <w:r w:rsidR="00A64917">
        <w:rPr>
          <w:sz w:val="28"/>
          <w:szCs w:val="28"/>
        </w:rPr>
        <w:t>организациям и индивидуальным предпринимателям</w:t>
      </w:r>
      <w:r w:rsidR="004B34AD">
        <w:rPr>
          <w:sz w:val="28"/>
          <w:szCs w:val="28"/>
        </w:rPr>
        <w:t xml:space="preserve"> (далее </w:t>
      </w:r>
      <w:r w:rsidR="009F34D9">
        <w:rPr>
          <w:sz w:val="28"/>
          <w:szCs w:val="28"/>
        </w:rPr>
        <w:t>–</w:t>
      </w:r>
      <w:r w:rsidR="00C9391D">
        <w:rPr>
          <w:sz w:val="28"/>
          <w:szCs w:val="28"/>
        </w:rPr>
        <w:t xml:space="preserve"> </w:t>
      </w:r>
      <w:r w:rsidR="009F34D9">
        <w:rPr>
          <w:sz w:val="28"/>
          <w:szCs w:val="28"/>
        </w:rPr>
        <w:t>участники конкурса</w:t>
      </w:r>
      <w:r w:rsidR="004B34AD">
        <w:rPr>
          <w:sz w:val="28"/>
          <w:szCs w:val="28"/>
        </w:rPr>
        <w:t>)</w:t>
      </w:r>
      <w:r w:rsidR="002C0477">
        <w:rPr>
          <w:sz w:val="28"/>
          <w:szCs w:val="28"/>
        </w:rPr>
        <w:t xml:space="preserve"> </w:t>
      </w:r>
      <w:r w:rsidR="00FF323D" w:rsidRPr="00FF323D">
        <w:rPr>
          <w:sz w:val="28"/>
          <w:szCs w:val="28"/>
        </w:rPr>
        <w:t>в следующих номинациях:</w:t>
      </w:r>
    </w:p>
    <w:p w:rsidR="00FF323D" w:rsidRPr="00FF323D" w:rsidRDefault="00ED4DFC" w:rsidP="004B34AD">
      <w:pPr>
        <w:widowControl w:val="0"/>
        <w:autoSpaceDE w:val="0"/>
        <w:autoSpaceDN w:val="0"/>
        <w:adjustRightInd w:val="0"/>
        <w:ind w:firstLine="709"/>
        <w:jc w:val="both"/>
        <w:rPr>
          <w:sz w:val="28"/>
          <w:szCs w:val="28"/>
        </w:rPr>
      </w:pPr>
      <w:r>
        <w:rPr>
          <w:sz w:val="28"/>
          <w:szCs w:val="28"/>
        </w:rPr>
        <w:t>«</w:t>
      </w:r>
      <w:r w:rsidR="00011405">
        <w:rPr>
          <w:sz w:val="28"/>
          <w:szCs w:val="28"/>
        </w:rPr>
        <w:t>Э</w:t>
      </w:r>
      <w:r w:rsidR="00FF323D" w:rsidRPr="00FF323D">
        <w:rPr>
          <w:sz w:val="28"/>
          <w:szCs w:val="28"/>
        </w:rPr>
        <w:t>кспор</w:t>
      </w:r>
      <w:r>
        <w:rPr>
          <w:sz w:val="28"/>
          <w:szCs w:val="28"/>
        </w:rPr>
        <w:t>тер года в сфере промышленности»</w:t>
      </w:r>
      <w:r w:rsidR="00FF323D" w:rsidRPr="00FF323D">
        <w:rPr>
          <w:sz w:val="28"/>
          <w:szCs w:val="28"/>
        </w:rPr>
        <w:t>;</w:t>
      </w:r>
    </w:p>
    <w:p w:rsidR="00ED4DFC" w:rsidRDefault="00ED4DFC" w:rsidP="004B34AD">
      <w:pPr>
        <w:widowControl w:val="0"/>
        <w:autoSpaceDE w:val="0"/>
        <w:autoSpaceDN w:val="0"/>
        <w:adjustRightInd w:val="0"/>
        <w:ind w:firstLine="709"/>
        <w:jc w:val="both"/>
        <w:rPr>
          <w:sz w:val="28"/>
          <w:szCs w:val="28"/>
        </w:rPr>
      </w:pPr>
      <w:r>
        <w:rPr>
          <w:sz w:val="28"/>
          <w:szCs w:val="28"/>
        </w:rPr>
        <w:t>«</w:t>
      </w:r>
      <w:r w:rsidR="00011405">
        <w:rPr>
          <w:sz w:val="28"/>
          <w:szCs w:val="28"/>
        </w:rPr>
        <w:t>Э</w:t>
      </w:r>
      <w:r w:rsidR="00FF323D" w:rsidRPr="00FF323D">
        <w:rPr>
          <w:sz w:val="28"/>
          <w:szCs w:val="28"/>
        </w:rPr>
        <w:t>кспортер года в сф</w:t>
      </w:r>
      <w:r>
        <w:rPr>
          <w:sz w:val="28"/>
          <w:szCs w:val="28"/>
        </w:rPr>
        <w:t>ере агропромышленного комплекса»</w:t>
      </w:r>
      <w:r w:rsidR="00FF323D" w:rsidRPr="00FF323D">
        <w:rPr>
          <w:sz w:val="28"/>
          <w:szCs w:val="28"/>
        </w:rPr>
        <w:t>;</w:t>
      </w:r>
    </w:p>
    <w:p w:rsidR="00FF323D" w:rsidRPr="00FF323D" w:rsidRDefault="00ED4DFC" w:rsidP="004B34AD">
      <w:pPr>
        <w:widowControl w:val="0"/>
        <w:autoSpaceDE w:val="0"/>
        <w:autoSpaceDN w:val="0"/>
        <w:adjustRightInd w:val="0"/>
        <w:ind w:firstLine="709"/>
        <w:jc w:val="both"/>
        <w:rPr>
          <w:sz w:val="28"/>
          <w:szCs w:val="28"/>
        </w:rPr>
      </w:pPr>
      <w:r>
        <w:rPr>
          <w:sz w:val="28"/>
          <w:szCs w:val="28"/>
        </w:rPr>
        <w:t>«</w:t>
      </w:r>
      <w:r w:rsidR="00011405">
        <w:rPr>
          <w:sz w:val="28"/>
          <w:szCs w:val="28"/>
        </w:rPr>
        <w:t>Э</w:t>
      </w:r>
      <w:r>
        <w:rPr>
          <w:sz w:val="28"/>
          <w:szCs w:val="28"/>
        </w:rPr>
        <w:t>кспортер года в сфере услуг»</w:t>
      </w:r>
      <w:r w:rsidR="00FF323D" w:rsidRPr="00FF323D">
        <w:rPr>
          <w:sz w:val="28"/>
          <w:szCs w:val="28"/>
        </w:rPr>
        <w:t>;</w:t>
      </w:r>
    </w:p>
    <w:p w:rsidR="00FF323D" w:rsidRDefault="00ED4DFC" w:rsidP="004B34AD">
      <w:pPr>
        <w:widowControl w:val="0"/>
        <w:autoSpaceDE w:val="0"/>
        <w:autoSpaceDN w:val="0"/>
        <w:adjustRightInd w:val="0"/>
        <w:ind w:firstLine="709"/>
        <w:jc w:val="both"/>
        <w:rPr>
          <w:sz w:val="28"/>
          <w:szCs w:val="28"/>
        </w:rPr>
      </w:pPr>
      <w:r>
        <w:rPr>
          <w:sz w:val="28"/>
          <w:szCs w:val="28"/>
        </w:rPr>
        <w:t>«</w:t>
      </w:r>
      <w:r w:rsidR="00011405">
        <w:rPr>
          <w:sz w:val="28"/>
          <w:szCs w:val="28"/>
        </w:rPr>
        <w:t>Э</w:t>
      </w:r>
      <w:r w:rsidR="00FF323D" w:rsidRPr="00FF323D">
        <w:rPr>
          <w:sz w:val="28"/>
          <w:szCs w:val="28"/>
        </w:rPr>
        <w:t xml:space="preserve">кспортер </w:t>
      </w:r>
      <w:r>
        <w:rPr>
          <w:sz w:val="28"/>
          <w:szCs w:val="28"/>
        </w:rPr>
        <w:t>года в сфере высоких технологий»</w:t>
      </w:r>
      <w:r w:rsidR="00FF323D" w:rsidRPr="00FF323D">
        <w:rPr>
          <w:sz w:val="28"/>
          <w:szCs w:val="28"/>
        </w:rPr>
        <w:t>;</w:t>
      </w:r>
    </w:p>
    <w:p w:rsidR="00780290" w:rsidRPr="00FF323D" w:rsidRDefault="00780290" w:rsidP="004B34AD">
      <w:pPr>
        <w:widowControl w:val="0"/>
        <w:autoSpaceDE w:val="0"/>
        <w:autoSpaceDN w:val="0"/>
        <w:adjustRightInd w:val="0"/>
        <w:ind w:firstLine="709"/>
        <w:jc w:val="both"/>
        <w:rPr>
          <w:sz w:val="28"/>
          <w:szCs w:val="28"/>
        </w:rPr>
      </w:pPr>
      <w:r>
        <w:rPr>
          <w:sz w:val="28"/>
          <w:szCs w:val="28"/>
        </w:rPr>
        <w:t>«Новая география»;</w:t>
      </w:r>
    </w:p>
    <w:p w:rsidR="00FF323D" w:rsidRDefault="00ED4DFC" w:rsidP="004B34AD">
      <w:pPr>
        <w:widowControl w:val="0"/>
        <w:autoSpaceDE w:val="0"/>
        <w:autoSpaceDN w:val="0"/>
        <w:adjustRightInd w:val="0"/>
        <w:ind w:firstLine="709"/>
        <w:jc w:val="both"/>
        <w:rPr>
          <w:sz w:val="28"/>
          <w:szCs w:val="28"/>
        </w:rPr>
      </w:pPr>
      <w:r>
        <w:rPr>
          <w:sz w:val="28"/>
          <w:szCs w:val="28"/>
        </w:rPr>
        <w:t>«</w:t>
      </w:r>
      <w:r w:rsidR="00FF323D" w:rsidRPr="00FF323D">
        <w:rPr>
          <w:sz w:val="28"/>
          <w:szCs w:val="28"/>
        </w:rPr>
        <w:t>Прорыв года</w:t>
      </w:r>
      <w:r>
        <w:rPr>
          <w:sz w:val="28"/>
          <w:szCs w:val="28"/>
        </w:rPr>
        <w:t>»</w:t>
      </w:r>
      <w:r w:rsidR="0095462D">
        <w:rPr>
          <w:sz w:val="28"/>
          <w:szCs w:val="28"/>
        </w:rPr>
        <w:t>.</w:t>
      </w:r>
    </w:p>
    <w:p w:rsidR="00FF323D" w:rsidRPr="00FF323D" w:rsidRDefault="00796C08" w:rsidP="004B34AD">
      <w:pPr>
        <w:widowControl w:val="0"/>
        <w:autoSpaceDE w:val="0"/>
        <w:autoSpaceDN w:val="0"/>
        <w:adjustRightInd w:val="0"/>
        <w:ind w:firstLine="709"/>
        <w:jc w:val="both"/>
        <w:rPr>
          <w:sz w:val="28"/>
          <w:szCs w:val="28"/>
        </w:rPr>
      </w:pPr>
      <w:bookmarkStart w:id="2" w:name="Par50"/>
      <w:bookmarkEnd w:id="2"/>
      <w:r>
        <w:rPr>
          <w:sz w:val="28"/>
          <w:szCs w:val="28"/>
        </w:rPr>
        <w:t>5.</w:t>
      </w:r>
      <w:r w:rsidR="003E3322">
        <w:rPr>
          <w:sz w:val="28"/>
          <w:szCs w:val="28"/>
        </w:rPr>
        <w:t xml:space="preserve"> По итогам</w:t>
      </w:r>
      <w:r w:rsidR="00FF323D" w:rsidRPr="00FF323D">
        <w:rPr>
          <w:sz w:val="28"/>
          <w:szCs w:val="28"/>
        </w:rPr>
        <w:t xml:space="preserve"> конкурса в каждой номинации определяются:</w:t>
      </w:r>
    </w:p>
    <w:p w:rsidR="00FF323D" w:rsidRPr="00FF323D" w:rsidRDefault="00FF323D" w:rsidP="004B34AD">
      <w:pPr>
        <w:widowControl w:val="0"/>
        <w:autoSpaceDE w:val="0"/>
        <w:autoSpaceDN w:val="0"/>
        <w:adjustRightInd w:val="0"/>
        <w:ind w:firstLine="709"/>
        <w:jc w:val="both"/>
        <w:rPr>
          <w:sz w:val="28"/>
          <w:szCs w:val="28"/>
        </w:rPr>
      </w:pPr>
      <w:r w:rsidRPr="00FF323D">
        <w:rPr>
          <w:sz w:val="28"/>
          <w:szCs w:val="28"/>
        </w:rPr>
        <w:t>а) победитель, занявший 1-е место по итогам конкурса (далее - победитель);</w:t>
      </w:r>
    </w:p>
    <w:p w:rsidR="00FF323D" w:rsidRPr="00FF323D" w:rsidRDefault="00FF323D" w:rsidP="004B34AD">
      <w:pPr>
        <w:widowControl w:val="0"/>
        <w:autoSpaceDE w:val="0"/>
        <w:autoSpaceDN w:val="0"/>
        <w:adjustRightInd w:val="0"/>
        <w:ind w:firstLine="709"/>
        <w:jc w:val="both"/>
        <w:rPr>
          <w:sz w:val="28"/>
          <w:szCs w:val="28"/>
        </w:rPr>
      </w:pPr>
      <w:r w:rsidRPr="00FF323D">
        <w:rPr>
          <w:sz w:val="28"/>
          <w:szCs w:val="28"/>
        </w:rPr>
        <w:t>б) призеры, занявшие 2-е и 3-е места по итогам конкурса (далее - призеры).</w:t>
      </w:r>
    </w:p>
    <w:p w:rsidR="00FF323D" w:rsidRPr="005F7B6D" w:rsidRDefault="00796C08" w:rsidP="004B34AD">
      <w:pPr>
        <w:widowControl w:val="0"/>
        <w:autoSpaceDE w:val="0"/>
        <w:autoSpaceDN w:val="0"/>
        <w:adjustRightInd w:val="0"/>
        <w:ind w:firstLine="709"/>
        <w:jc w:val="both"/>
        <w:rPr>
          <w:sz w:val="28"/>
          <w:szCs w:val="28"/>
        </w:rPr>
      </w:pPr>
      <w:r w:rsidRPr="005F7B6D">
        <w:rPr>
          <w:sz w:val="28"/>
          <w:szCs w:val="28"/>
        </w:rPr>
        <w:t>6</w:t>
      </w:r>
      <w:r w:rsidR="00FF323D" w:rsidRPr="005F7B6D">
        <w:rPr>
          <w:sz w:val="28"/>
          <w:szCs w:val="28"/>
        </w:rPr>
        <w:t xml:space="preserve">. </w:t>
      </w:r>
      <w:r w:rsidR="009E358A" w:rsidRPr="005F7B6D">
        <w:rPr>
          <w:sz w:val="28"/>
          <w:szCs w:val="28"/>
        </w:rPr>
        <w:t>Победител</w:t>
      </w:r>
      <w:r w:rsidRPr="005F7B6D">
        <w:rPr>
          <w:sz w:val="28"/>
          <w:szCs w:val="28"/>
        </w:rPr>
        <w:t>я</w:t>
      </w:r>
      <w:r w:rsidR="009E358A" w:rsidRPr="005F7B6D">
        <w:rPr>
          <w:sz w:val="28"/>
          <w:szCs w:val="28"/>
        </w:rPr>
        <w:t>м конкурса</w:t>
      </w:r>
      <w:r w:rsidR="00FF323D" w:rsidRPr="005F7B6D">
        <w:rPr>
          <w:sz w:val="28"/>
          <w:szCs w:val="28"/>
        </w:rPr>
        <w:t xml:space="preserve"> вручаются дипломы</w:t>
      </w:r>
      <w:r w:rsidRPr="005F7B6D">
        <w:rPr>
          <w:sz w:val="28"/>
          <w:szCs w:val="28"/>
        </w:rPr>
        <w:t xml:space="preserve"> победителя в </w:t>
      </w:r>
      <w:r w:rsidR="009F34D9" w:rsidRPr="005F7B6D">
        <w:rPr>
          <w:sz w:val="28"/>
          <w:szCs w:val="28"/>
        </w:rPr>
        <w:t xml:space="preserve">соответствующей </w:t>
      </w:r>
      <w:r w:rsidRPr="005F7B6D">
        <w:rPr>
          <w:sz w:val="28"/>
          <w:szCs w:val="28"/>
        </w:rPr>
        <w:t xml:space="preserve">номинации конкурса, </w:t>
      </w:r>
      <w:r w:rsidR="00FF323D" w:rsidRPr="005F7B6D">
        <w:rPr>
          <w:sz w:val="28"/>
          <w:szCs w:val="28"/>
        </w:rPr>
        <w:t xml:space="preserve">которые подписываются </w:t>
      </w:r>
      <w:r w:rsidR="009E358A" w:rsidRPr="005F7B6D">
        <w:rPr>
          <w:sz w:val="28"/>
          <w:szCs w:val="28"/>
        </w:rPr>
        <w:t>Губ</w:t>
      </w:r>
      <w:r w:rsidR="00604378" w:rsidRPr="005F7B6D">
        <w:rPr>
          <w:sz w:val="28"/>
          <w:szCs w:val="28"/>
        </w:rPr>
        <w:t>е</w:t>
      </w:r>
      <w:r w:rsidR="00BB64BF" w:rsidRPr="005F7B6D">
        <w:rPr>
          <w:sz w:val="28"/>
          <w:szCs w:val="28"/>
        </w:rPr>
        <w:t>рнатором Ленинградской области</w:t>
      </w:r>
      <w:r w:rsidR="005F7B6D" w:rsidRPr="005F7B6D">
        <w:rPr>
          <w:sz w:val="28"/>
          <w:szCs w:val="28"/>
        </w:rPr>
        <w:t xml:space="preserve"> и памятные знаки</w:t>
      </w:r>
      <w:r w:rsidR="005550A8" w:rsidRPr="005F7B6D">
        <w:rPr>
          <w:sz w:val="28"/>
          <w:szCs w:val="28"/>
        </w:rPr>
        <w:t>.</w:t>
      </w:r>
      <w:r w:rsidRPr="005F7B6D">
        <w:rPr>
          <w:sz w:val="28"/>
          <w:szCs w:val="28"/>
        </w:rPr>
        <w:t xml:space="preserve"> </w:t>
      </w:r>
    </w:p>
    <w:p w:rsidR="00796C08" w:rsidRPr="005F7B6D" w:rsidRDefault="00796C08" w:rsidP="004B34AD">
      <w:pPr>
        <w:widowControl w:val="0"/>
        <w:autoSpaceDE w:val="0"/>
        <w:autoSpaceDN w:val="0"/>
        <w:adjustRightInd w:val="0"/>
        <w:ind w:firstLine="709"/>
        <w:jc w:val="both"/>
        <w:rPr>
          <w:sz w:val="28"/>
          <w:szCs w:val="28"/>
        </w:rPr>
      </w:pPr>
      <w:r w:rsidRPr="005F7B6D">
        <w:rPr>
          <w:sz w:val="28"/>
          <w:szCs w:val="28"/>
        </w:rPr>
        <w:t xml:space="preserve">Призерам конкурса вручаются дипломы </w:t>
      </w:r>
      <w:r w:rsidR="00AD2E6E" w:rsidRPr="005F7B6D">
        <w:rPr>
          <w:sz w:val="28"/>
          <w:szCs w:val="28"/>
        </w:rPr>
        <w:t xml:space="preserve">призеров </w:t>
      </w:r>
      <w:r w:rsidRPr="005F7B6D">
        <w:rPr>
          <w:sz w:val="28"/>
          <w:szCs w:val="28"/>
        </w:rPr>
        <w:t xml:space="preserve">в </w:t>
      </w:r>
      <w:r w:rsidR="009F34D9" w:rsidRPr="005F7B6D">
        <w:rPr>
          <w:sz w:val="28"/>
          <w:szCs w:val="28"/>
        </w:rPr>
        <w:t xml:space="preserve">соответствующей </w:t>
      </w:r>
      <w:r w:rsidRPr="005F7B6D">
        <w:rPr>
          <w:sz w:val="28"/>
          <w:szCs w:val="28"/>
        </w:rPr>
        <w:t>номинации конкурса, которые подписываются Губернатором Ленинградской области</w:t>
      </w:r>
      <w:r w:rsidR="005F7B6D" w:rsidRPr="005F7B6D">
        <w:rPr>
          <w:sz w:val="28"/>
          <w:szCs w:val="28"/>
        </w:rPr>
        <w:t xml:space="preserve"> и памятные знаки</w:t>
      </w:r>
      <w:r w:rsidR="005550A8" w:rsidRPr="005F7B6D">
        <w:rPr>
          <w:sz w:val="28"/>
          <w:szCs w:val="28"/>
        </w:rPr>
        <w:t>.</w:t>
      </w:r>
    </w:p>
    <w:p w:rsidR="00BB64BF" w:rsidRDefault="00AD2E6E" w:rsidP="004B34AD">
      <w:pPr>
        <w:widowControl w:val="0"/>
        <w:autoSpaceDE w:val="0"/>
        <w:autoSpaceDN w:val="0"/>
        <w:adjustRightInd w:val="0"/>
        <w:ind w:firstLine="709"/>
        <w:jc w:val="both"/>
        <w:rPr>
          <w:sz w:val="28"/>
          <w:szCs w:val="28"/>
        </w:rPr>
      </w:pPr>
      <w:r w:rsidRPr="005F7B6D">
        <w:rPr>
          <w:sz w:val="28"/>
          <w:szCs w:val="28"/>
        </w:rPr>
        <w:t xml:space="preserve">7. </w:t>
      </w:r>
      <w:r w:rsidR="00FF323D" w:rsidRPr="005F7B6D">
        <w:rPr>
          <w:sz w:val="28"/>
          <w:szCs w:val="28"/>
        </w:rPr>
        <w:t>Образцы</w:t>
      </w:r>
      <w:r w:rsidR="0026656C" w:rsidRPr="005F7B6D">
        <w:rPr>
          <w:sz w:val="28"/>
          <w:szCs w:val="28"/>
        </w:rPr>
        <w:t xml:space="preserve"> дипломов</w:t>
      </w:r>
      <w:r w:rsidR="00A64917">
        <w:rPr>
          <w:sz w:val="28"/>
          <w:szCs w:val="28"/>
        </w:rPr>
        <w:t xml:space="preserve"> и памятных знаков</w:t>
      </w:r>
      <w:r w:rsidR="00FF323D" w:rsidRPr="005F7B6D">
        <w:rPr>
          <w:sz w:val="28"/>
          <w:szCs w:val="28"/>
        </w:rPr>
        <w:t xml:space="preserve">, предусмотренных настоящим Положением, </w:t>
      </w:r>
      <w:r w:rsidR="00770F69">
        <w:rPr>
          <w:sz w:val="28"/>
          <w:szCs w:val="28"/>
        </w:rPr>
        <w:t>утверждаются правовым актом Комитета</w:t>
      </w:r>
      <w:r w:rsidR="005F7B6D" w:rsidRPr="005F7B6D">
        <w:rPr>
          <w:sz w:val="28"/>
          <w:szCs w:val="28"/>
        </w:rPr>
        <w:t>.</w:t>
      </w:r>
    </w:p>
    <w:p w:rsidR="00FF323D" w:rsidRDefault="00604378" w:rsidP="004B34AD">
      <w:pPr>
        <w:widowControl w:val="0"/>
        <w:autoSpaceDE w:val="0"/>
        <w:autoSpaceDN w:val="0"/>
        <w:adjustRightInd w:val="0"/>
        <w:ind w:firstLine="709"/>
        <w:jc w:val="both"/>
        <w:rPr>
          <w:sz w:val="28"/>
          <w:szCs w:val="28"/>
        </w:rPr>
      </w:pPr>
      <w:r>
        <w:rPr>
          <w:sz w:val="28"/>
          <w:szCs w:val="28"/>
        </w:rPr>
        <w:t>8</w:t>
      </w:r>
      <w:r w:rsidR="00FF323D" w:rsidRPr="00FF323D">
        <w:rPr>
          <w:sz w:val="28"/>
          <w:szCs w:val="28"/>
        </w:rPr>
        <w:t xml:space="preserve">. Для проведения конкурса </w:t>
      </w:r>
      <w:r w:rsidR="009E358A">
        <w:rPr>
          <w:sz w:val="28"/>
          <w:szCs w:val="28"/>
        </w:rPr>
        <w:t>Комитет</w:t>
      </w:r>
      <w:r w:rsidR="0092541E">
        <w:rPr>
          <w:sz w:val="28"/>
          <w:szCs w:val="28"/>
        </w:rPr>
        <w:t>ом</w:t>
      </w:r>
      <w:r w:rsidR="009E358A">
        <w:rPr>
          <w:sz w:val="28"/>
          <w:szCs w:val="28"/>
        </w:rPr>
        <w:t xml:space="preserve"> </w:t>
      </w:r>
      <w:r w:rsidR="00FF323D" w:rsidRPr="00FF323D">
        <w:rPr>
          <w:sz w:val="28"/>
          <w:szCs w:val="28"/>
        </w:rPr>
        <w:t>образуется конкурсная комиссия, в которую включаются представители органов исполнительной власти</w:t>
      </w:r>
      <w:r w:rsidR="009E358A">
        <w:rPr>
          <w:sz w:val="28"/>
          <w:szCs w:val="28"/>
        </w:rPr>
        <w:t xml:space="preserve"> Ленинградской области</w:t>
      </w:r>
      <w:r w:rsidR="00FF731B">
        <w:rPr>
          <w:sz w:val="28"/>
          <w:szCs w:val="28"/>
        </w:rPr>
        <w:t xml:space="preserve"> </w:t>
      </w:r>
      <w:r w:rsidR="007C7F75">
        <w:rPr>
          <w:sz w:val="28"/>
          <w:szCs w:val="28"/>
        </w:rPr>
        <w:t>и</w:t>
      </w:r>
      <w:r w:rsidR="00AD2E6E">
        <w:rPr>
          <w:sz w:val="28"/>
          <w:szCs w:val="28"/>
        </w:rPr>
        <w:t xml:space="preserve"> (или)</w:t>
      </w:r>
      <w:r w:rsidR="007C7F75">
        <w:rPr>
          <w:sz w:val="28"/>
          <w:szCs w:val="28"/>
        </w:rPr>
        <w:t xml:space="preserve"> подведомственных им учреждений</w:t>
      </w:r>
      <w:r w:rsidR="00FF323D" w:rsidRPr="00FF323D">
        <w:rPr>
          <w:sz w:val="28"/>
          <w:szCs w:val="28"/>
        </w:rPr>
        <w:t xml:space="preserve">, </w:t>
      </w:r>
      <w:r w:rsidR="009E358A">
        <w:rPr>
          <w:sz w:val="28"/>
          <w:szCs w:val="28"/>
        </w:rPr>
        <w:t>АНО «ЦРП ЛО»</w:t>
      </w:r>
      <w:r w:rsidR="00FF323D" w:rsidRPr="00FF323D">
        <w:rPr>
          <w:sz w:val="28"/>
          <w:szCs w:val="28"/>
        </w:rPr>
        <w:t xml:space="preserve">, общественных организаций, отраслевых ассоциаций, союзов и иных объединений предпринимателей </w:t>
      </w:r>
      <w:r w:rsidR="009E358A">
        <w:rPr>
          <w:sz w:val="28"/>
          <w:szCs w:val="28"/>
        </w:rPr>
        <w:t>Ленинградской области</w:t>
      </w:r>
      <w:r w:rsidR="00AD2E6E">
        <w:rPr>
          <w:sz w:val="28"/>
          <w:szCs w:val="28"/>
        </w:rPr>
        <w:t xml:space="preserve">, предприятий и организаций, зарегистрированных в установленном порядке на территории Ленинградской </w:t>
      </w:r>
      <w:r w:rsidR="00AD2E6E">
        <w:rPr>
          <w:sz w:val="28"/>
          <w:szCs w:val="28"/>
        </w:rPr>
        <w:lastRenderedPageBreak/>
        <w:t>области</w:t>
      </w:r>
      <w:r w:rsidR="009E358A">
        <w:rPr>
          <w:sz w:val="28"/>
          <w:szCs w:val="28"/>
        </w:rPr>
        <w:t xml:space="preserve"> </w:t>
      </w:r>
      <w:r w:rsidR="00FF323D" w:rsidRPr="00FF323D">
        <w:rPr>
          <w:sz w:val="28"/>
          <w:szCs w:val="28"/>
        </w:rPr>
        <w:t>(далее - конкурсная комиссия</w:t>
      </w:r>
      <w:r>
        <w:rPr>
          <w:sz w:val="28"/>
          <w:szCs w:val="28"/>
        </w:rPr>
        <w:t>).</w:t>
      </w:r>
    </w:p>
    <w:p w:rsidR="005A0461" w:rsidRDefault="00D17668" w:rsidP="004B34AD">
      <w:pPr>
        <w:widowControl w:val="0"/>
        <w:autoSpaceDE w:val="0"/>
        <w:autoSpaceDN w:val="0"/>
        <w:adjustRightInd w:val="0"/>
        <w:ind w:firstLine="709"/>
        <w:jc w:val="both"/>
        <w:rPr>
          <w:sz w:val="28"/>
          <w:szCs w:val="28"/>
        </w:rPr>
      </w:pPr>
      <w:r>
        <w:rPr>
          <w:sz w:val="28"/>
          <w:szCs w:val="28"/>
        </w:rPr>
        <w:t>9</w:t>
      </w:r>
      <w:r w:rsidR="00FF323D" w:rsidRPr="00604378">
        <w:rPr>
          <w:sz w:val="28"/>
          <w:szCs w:val="28"/>
        </w:rPr>
        <w:t xml:space="preserve">. </w:t>
      </w:r>
      <w:r w:rsidR="005A0461">
        <w:rPr>
          <w:sz w:val="28"/>
          <w:szCs w:val="28"/>
        </w:rPr>
        <w:t xml:space="preserve">Положение о конкурсной комиссии и </w:t>
      </w:r>
      <w:r w:rsidR="00FF323D" w:rsidRPr="00604378">
        <w:rPr>
          <w:sz w:val="28"/>
          <w:szCs w:val="28"/>
        </w:rPr>
        <w:t>конкурс</w:t>
      </w:r>
      <w:r w:rsidR="005A0461">
        <w:rPr>
          <w:sz w:val="28"/>
          <w:szCs w:val="28"/>
        </w:rPr>
        <w:t>ная документация</w:t>
      </w:r>
      <w:r w:rsidR="00FF323D" w:rsidRPr="00604378">
        <w:rPr>
          <w:sz w:val="28"/>
          <w:szCs w:val="28"/>
        </w:rPr>
        <w:t xml:space="preserve"> разрабатывается </w:t>
      </w:r>
      <w:r w:rsidR="00493263">
        <w:rPr>
          <w:sz w:val="28"/>
          <w:szCs w:val="28"/>
        </w:rPr>
        <w:t xml:space="preserve">Комитетом </w:t>
      </w:r>
      <w:r w:rsidR="00FF323D" w:rsidRPr="00604378">
        <w:rPr>
          <w:sz w:val="28"/>
          <w:szCs w:val="28"/>
        </w:rPr>
        <w:t>(далее - конкурсная документация).</w:t>
      </w:r>
      <w:r w:rsidR="005A0461">
        <w:rPr>
          <w:sz w:val="28"/>
          <w:szCs w:val="28"/>
        </w:rPr>
        <w:t xml:space="preserve"> Состав комиссии формируется Комитетом совместно с АНО «ЦРП ЛО».</w:t>
      </w:r>
      <w:r w:rsidR="005A0461" w:rsidRPr="005A0461">
        <w:rPr>
          <w:sz w:val="28"/>
          <w:szCs w:val="28"/>
        </w:rPr>
        <w:t xml:space="preserve"> </w:t>
      </w:r>
    </w:p>
    <w:p w:rsidR="00FF323D" w:rsidRPr="00FF323D" w:rsidRDefault="005A0461" w:rsidP="004B34AD">
      <w:pPr>
        <w:widowControl w:val="0"/>
        <w:autoSpaceDE w:val="0"/>
        <w:autoSpaceDN w:val="0"/>
        <w:adjustRightInd w:val="0"/>
        <w:ind w:firstLine="709"/>
        <w:jc w:val="both"/>
        <w:rPr>
          <w:sz w:val="28"/>
          <w:szCs w:val="28"/>
        </w:rPr>
      </w:pPr>
      <w:r>
        <w:rPr>
          <w:sz w:val="28"/>
          <w:szCs w:val="28"/>
        </w:rPr>
        <w:t xml:space="preserve">10. </w:t>
      </w:r>
      <w:r w:rsidRPr="00604378">
        <w:rPr>
          <w:sz w:val="28"/>
          <w:szCs w:val="28"/>
        </w:rPr>
        <w:t xml:space="preserve">Состав </w:t>
      </w:r>
      <w:r>
        <w:rPr>
          <w:sz w:val="28"/>
          <w:szCs w:val="28"/>
        </w:rPr>
        <w:t xml:space="preserve">конкурсной </w:t>
      </w:r>
      <w:r w:rsidRPr="00604378">
        <w:rPr>
          <w:sz w:val="28"/>
          <w:szCs w:val="28"/>
        </w:rPr>
        <w:t>комиссии</w:t>
      </w:r>
      <w:r>
        <w:rPr>
          <w:sz w:val="28"/>
          <w:szCs w:val="28"/>
        </w:rPr>
        <w:t>, положение о конкурсной комиссии</w:t>
      </w:r>
      <w:r w:rsidRPr="00604378">
        <w:rPr>
          <w:sz w:val="28"/>
          <w:szCs w:val="28"/>
        </w:rPr>
        <w:t xml:space="preserve"> </w:t>
      </w:r>
      <w:r>
        <w:rPr>
          <w:sz w:val="28"/>
          <w:szCs w:val="28"/>
        </w:rPr>
        <w:t xml:space="preserve">и конкурсная документация </w:t>
      </w:r>
      <w:r w:rsidRPr="00604378">
        <w:rPr>
          <w:sz w:val="28"/>
          <w:szCs w:val="28"/>
        </w:rPr>
        <w:t>утвержда</w:t>
      </w:r>
      <w:r>
        <w:rPr>
          <w:sz w:val="28"/>
          <w:szCs w:val="28"/>
        </w:rPr>
        <w:t>ю</w:t>
      </w:r>
      <w:r w:rsidRPr="00604378">
        <w:rPr>
          <w:sz w:val="28"/>
          <w:szCs w:val="28"/>
        </w:rPr>
        <w:t>тся правовым актом Комитета.</w:t>
      </w:r>
    </w:p>
    <w:p w:rsidR="001A0D97" w:rsidRDefault="00D17668" w:rsidP="004B34AD">
      <w:pPr>
        <w:widowControl w:val="0"/>
        <w:autoSpaceDE w:val="0"/>
        <w:autoSpaceDN w:val="0"/>
        <w:adjustRightInd w:val="0"/>
        <w:ind w:firstLine="709"/>
        <w:jc w:val="both"/>
        <w:rPr>
          <w:sz w:val="28"/>
          <w:szCs w:val="28"/>
        </w:rPr>
      </w:pPr>
      <w:r>
        <w:rPr>
          <w:sz w:val="28"/>
          <w:szCs w:val="28"/>
        </w:rPr>
        <w:t>1</w:t>
      </w:r>
      <w:r w:rsidR="005A0461">
        <w:rPr>
          <w:sz w:val="28"/>
          <w:szCs w:val="28"/>
        </w:rPr>
        <w:t>1</w:t>
      </w:r>
      <w:r w:rsidR="00FF323D" w:rsidRPr="00FF323D">
        <w:rPr>
          <w:sz w:val="28"/>
          <w:szCs w:val="28"/>
        </w:rPr>
        <w:t xml:space="preserve">. Конкурсная документация ежегодно размещается на официальных сайтах </w:t>
      </w:r>
      <w:bookmarkStart w:id="3" w:name="Par80"/>
      <w:bookmarkEnd w:id="3"/>
      <w:r w:rsidR="001A0D97">
        <w:rPr>
          <w:sz w:val="28"/>
          <w:szCs w:val="28"/>
        </w:rPr>
        <w:t>Комитет</w:t>
      </w:r>
      <w:r w:rsidR="0092541E">
        <w:rPr>
          <w:sz w:val="28"/>
          <w:szCs w:val="28"/>
        </w:rPr>
        <w:t>а</w:t>
      </w:r>
      <w:r w:rsidR="001A0D97">
        <w:rPr>
          <w:sz w:val="28"/>
          <w:szCs w:val="28"/>
        </w:rPr>
        <w:t xml:space="preserve"> и АНО «ЦРП ЛО»</w:t>
      </w:r>
      <w:r w:rsidR="003142FE">
        <w:rPr>
          <w:sz w:val="28"/>
          <w:szCs w:val="28"/>
        </w:rPr>
        <w:t xml:space="preserve"> в срок до 1 марта</w:t>
      </w:r>
      <w:r w:rsidR="001A0D97">
        <w:rPr>
          <w:sz w:val="28"/>
          <w:szCs w:val="28"/>
        </w:rPr>
        <w:t>.</w:t>
      </w:r>
    </w:p>
    <w:p w:rsidR="00FF323D" w:rsidRPr="00FF323D" w:rsidRDefault="00D17668" w:rsidP="004B34AD">
      <w:pPr>
        <w:widowControl w:val="0"/>
        <w:autoSpaceDE w:val="0"/>
        <w:autoSpaceDN w:val="0"/>
        <w:adjustRightInd w:val="0"/>
        <w:ind w:firstLine="709"/>
        <w:jc w:val="both"/>
        <w:rPr>
          <w:sz w:val="28"/>
          <w:szCs w:val="28"/>
        </w:rPr>
      </w:pPr>
      <w:r>
        <w:rPr>
          <w:sz w:val="28"/>
          <w:szCs w:val="28"/>
        </w:rPr>
        <w:t>1</w:t>
      </w:r>
      <w:r w:rsidR="005A0461">
        <w:rPr>
          <w:sz w:val="28"/>
          <w:szCs w:val="28"/>
        </w:rPr>
        <w:t>2</w:t>
      </w:r>
      <w:r w:rsidR="00FF323D" w:rsidRPr="00FF323D">
        <w:rPr>
          <w:sz w:val="28"/>
          <w:szCs w:val="28"/>
        </w:rPr>
        <w:t>. Конкурсная документация включает в себя:</w:t>
      </w:r>
    </w:p>
    <w:p w:rsidR="00FF323D" w:rsidRPr="00FF323D" w:rsidRDefault="00FF323D" w:rsidP="004B34AD">
      <w:pPr>
        <w:widowControl w:val="0"/>
        <w:autoSpaceDE w:val="0"/>
        <w:autoSpaceDN w:val="0"/>
        <w:adjustRightInd w:val="0"/>
        <w:ind w:firstLine="709"/>
        <w:jc w:val="both"/>
        <w:rPr>
          <w:sz w:val="28"/>
          <w:szCs w:val="28"/>
        </w:rPr>
      </w:pPr>
      <w:r w:rsidRPr="00FF323D">
        <w:rPr>
          <w:sz w:val="28"/>
          <w:szCs w:val="28"/>
        </w:rPr>
        <w:t xml:space="preserve">а) </w:t>
      </w:r>
      <w:r w:rsidR="0082595B">
        <w:rPr>
          <w:sz w:val="28"/>
          <w:szCs w:val="28"/>
        </w:rPr>
        <w:t>уведомление о сроках</w:t>
      </w:r>
      <w:r w:rsidRPr="00FF323D">
        <w:rPr>
          <w:sz w:val="28"/>
          <w:szCs w:val="28"/>
        </w:rPr>
        <w:t xml:space="preserve"> проведения </w:t>
      </w:r>
      <w:r w:rsidR="001A0D97">
        <w:rPr>
          <w:sz w:val="28"/>
          <w:szCs w:val="28"/>
        </w:rPr>
        <w:t>конкурса,</w:t>
      </w:r>
      <w:r w:rsidRPr="00FF323D">
        <w:rPr>
          <w:sz w:val="28"/>
          <w:szCs w:val="28"/>
        </w:rPr>
        <w:t xml:space="preserve"> включая сроки окончания подачи заявок на участие в конкурсе;</w:t>
      </w:r>
    </w:p>
    <w:p w:rsidR="00FF323D" w:rsidRPr="00FF323D" w:rsidRDefault="00FF323D" w:rsidP="004B34AD">
      <w:pPr>
        <w:widowControl w:val="0"/>
        <w:autoSpaceDE w:val="0"/>
        <w:autoSpaceDN w:val="0"/>
        <w:adjustRightInd w:val="0"/>
        <w:ind w:firstLine="709"/>
        <w:jc w:val="both"/>
        <w:rPr>
          <w:sz w:val="28"/>
          <w:szCs w:val="28"/>
        </w:rPr>
      </w:pPr>
      <w:r w:rsidRPr="00FF323D">
        <w:rPr>
          <w:sz w:val="28"/>
          <w:szCs w:val="28"/>
        </w:rPr>
        <w:t>б) формы заявок на участие в конкурсе</w:t>
      </w:r>
      <w:r w:rsidR="00AD2E6E">
        <w:rPr>
          <w:sz w:val="28"/>
          <w:szCs w:val="28"/>
        </w:rPr>
        <w:t xml:space="preserve"> и</w:t>
      </w:r>
      <w:r w:rsidRPr="00FF323D">
        <w:rPr>
          <w:sz w:val="28"/>
          <w:szCs w:val="28"/>
        </w:rPr>
        <w:t xml:space="preserve"> перечень прилагаемых к ним документов;</w:t>
      </w:r>
    </w:p>
    <w:p w:rsidR="00FF323D" w:rsidRDefault="00FF323D" w:rsidP="004B34AD">
      <w:pPr>
        <w:widowControl w:val="0"/>
        <w:autoSpaceDE w:val="0"/>
        <w:autoSpaceDN w:val="0"/>
        <w:adjustRightInd w:val="0"/>
        <w:ind w:firstLine="709"/>
        <w:jc w:val="both"/>
        <w:rPr>
          <w:sz w:val="28"/>
          <w:szCs w:val="28"/>
        </w:rPr>
      </w:pPr>
      <w:r w:rsidRPr="00FF323D">
        <w:rPr>
          <w:sz w:val="28"/>
          <w:szCs w:val="28"/>
        </w:rPr>
        <w:t>в) порядок подачи заявок на участие в конкурсе;</w:t>
      </w:r>
    </w:p>
    <w:p w:rsidR="00FF323D" w:rsidRPr="00FF323D" w:rsidRDefault="0082595B" w:rsidP="004B34AD">
      <w:pPr>
        <w:widowControl w:val="0"/>
        <w:autoSpaceDE w:val="0"/>
        <w:autoSpaceDN w:val="0"/>
        <w:adjustRightInd w:val="0"/>
        <w:ind w:firstLine="709"/>
        <w:jc w:val="both"/>
        <w:rPr>
          <w:sz w:val="28"/>
          <w:szCs w:val="28"/>
        </w:rPr>
      </w:pPr>
      <w:r>
        <w:rPr>
          <w:sz w:val="28"/>
          <w:szCs w:val="28"/>
        </w:rPr>
        <w:t>г</w:t>
      </w:r>
      <w:r w:rsidR="00EB391F" w:rsidRPr="00FF323D">
        <w:rPr>
          <w:sz w:val="28"/>
          <w:szCs w:val="28"/>
        </w:rPr>
        <w:t xml:space="preserve">) </w:t>
      </w:r>
      <w:r w:rsidR="00FF323D" w:rsidRPr="00FF323D">
        <w:rPr>
          <w:sz w:val="28"/>
          <w:szCs w:val="28"/>
        </w:rPr>
        <w:t xml:space="preserve">критерии и порядок ранжирования </w:t>
      </w:r>
      <w:r w:rsidR="00A64917">
        <w:rPr>
          <w:sz w:val="28"/>
          <w:szCs w:val="28"/>
        </w:rPr>
        <w:t xml:space="preserve">участников </w:t>
      </w:r>
      <w:r w:rsidR="00770F69">
        <w:rPr>
          <w:sz w:val="28"/>
          <w:szCs w:val="28"/>
        </w:rPr>
        <w:t xml:space="preserve">конкурса </w:t>
      </w:r>
      <w:r w:rsidR="00FF323D" w:rsidRPr="00FF323D">
        <w:rPr>
          <w:sz w:val="28"/>
          <w:szCs w:val="28"/>
        </w:rPr>
        <w:t xml:space="preserve">по каждой номинации, предусмотренной </w:t>
      </w:r>
      <w:hyperlink w:anchor="Par37" w:tooltip="3. Премия присуждается:" w:history="1">
        <w:r w:rsidR="00FF323D" w:rsidRPr="00FF323D">
          <w:rPr>
            <w:sz w:val="28"/>
            <w:szCs w:val="28"/>
          </w:rPr>
          <w:t xml:space="preserve">пунктом </w:t>
        </w:r>
      </w:hyperlink>
      <w:r w:rsidR="00EB391F">
        <w:rPr>
          <w:sz w:val="28"/>
          <w:szCs w:val="28"/>
        </w:rPr>
        <w:t>4</w:t>
      </w:r>
      <w:r w:rsidR="00FF323D" w:rsidRPr="00FF323D">
        <w:rPr>
          <w:sz w:val="28"/>
          <w:szCs w:val="28"/>
        </w:rPr>
        <w:t xml:space="preserve"> настоящего Положения</w:t>
      </w:r>
      <w:r w:rsidR="00D83A17">
        <w:rPr>
          <w:sz w:val="28"/>
          <w:szCs w:val="28"/>
        </w:rPr>
        <w:t>, для определения победителей и призеров конкурса</w:t>
      </w:r>
      <w:r w:rsidR="00FF323D" w:rsidRPr="00FF323D">
        <w:rPr>
          <w:sz w:val="28"/>
          <w:szCs w:val="28"/>
        </w:rPr>
        <w:t>;</w:t>
      </w:r>
    </w:p>
    <w:p w:rsidR="00FF323D" w:rsidRPr="00FF323D" w:rsidRDefault="0082595B" w:rsidP="004B34AD">
      <w:pPr>
        <w:widowControl w:val="0"/>
        <w:autoSpaceDE w:val="0"/>
        <w:autoSpaceDN w:val="0"/>
        <w:adjustRightInd w:val="0"/>
        <w:ind w:firstLine="709"/>
        <w:jc w:val="both"/>
        <w:rPr>
          <w:sz w:val="28"/>
          <w:szCs w:val="28"/>
        </w:rPr>
      </w:pPr>
      <w:r>
        <w:rPr>
          <w:sz w:val="28"/>
          <w:szCs w:val="28"/>
        </w:rPr>
        <w:t>д</w:t>
      </w:r>
      <w:r w:rsidR="00EB391F">
        <w:rPr>
          <w:sz w:val="28"/>
          <w:szCs w:val="28"/>
        </w:rPr>
        <w:t xml:space="preserve">) </w:t>
      </w:r>
      <w:r w:rsidR="00FF323D" w:rsidRPr="00FF323D">
        <w:rPr>
          <w:sz w:val="28"/>
          <w:szCs w:val="28"/>
        </w:rPr>
        <w:t xml:space="preserve">порядок информирования </w:t>
      </w:r>
      <w:r w:rsidR="00A64917">
        <w:rPr>
          <w:sz w:val="28"/>
          <w:szCs w:val="28"/>
        </w:rPr>
        <w:t>участников конкурса</w:t>
      </w:r>
      <w:r w:rsidR="00003E10">
        <w:rPr>
          <w:sz w:val="28"/>
          <w:szCs w:val="28"/>
        </w:rPr>
        <w:t xml:space="preserve"> </w:t>
      </w:r>
      <w:r w:rsidR="00FF323D" w:rsidRPr="00FF323D">
        <w:rPr>
          <w:sz w:val="28"/>
          <w:szCs w:val="28"/>
        </w:rPr>
        <w:t xml:space="preserve">о </w:t>
      </w:r>
      <w:r w:rsidR="00EB391F">
        <w:rPr>
          <w:sz w:val="28"/>
          <w:szCs w:val="28"/>
        </w:rPr>
        <w:t xml:space="preserve">проведении конкурса, </w:t>
      </w:r>
      <w:r w:rsidR="00FF323D" w:rsidRPr="00FF323D">
        <w:rPr>
          <w:sz w:val="28"/>
          <w:szCs w:val="28"/>
        </w:rPr>
        <w:t>результатах конкурса, а также об отклонении заявок на участие в конкурсе.</w:t>
      </w:r>
    </w:p>
    <w:p w:rsidR="00FF323D" w:rsidRDefault="00FF323D" w:rsidP="004B34AD">
      <w:pPr>
        <w:widowControl w:val="0"/>
        <w:autoSpaceDE w:val="0"/>
        <w:autoSpaceDN w:val="0"/>
        <w:adjustRightInd w:val="0"/>
        <w:ind w:firstLine="709"/>
        <w:jc w:val="both"/>
        <w:rPr>
          <w:sz w:val="28"/>
          <w:szCs w:val="28"/>
        </w:rPr>
      </w:pPr>
      <w:bookmarkStart w:id="4" w:name="Par87"/>
      <w:bookmarkEnd w:id="4"/>
      <w:r w:rsidRPr="00FF323D">
        <w:rPr>
          <w:sz w:val="28"/>
          <w:szCs w:val="28"/>
        </w:rPr>
        <w:t>1</w:t>
      </w:r>
      <w:r w:rsidR="00604378">
        <w:rPr>
          <w:sz w:val="28"/>
          <w:szCs w:val="28"/>
        </w:rPr>
        <w:t>3</w:t>
      </w:r>
      <w:r w:rsidRPr="00FF323D">
        <w:rPr>
          <w:sz w:val="28"/>
          <w:szCs w:val="28"/>
        </w:rPr>
        <w:t xml:space="preserve">. В конкурсе могут принимать участие организации и индивидуальные предприниматели, </w:t>
      </w:r>
      <w:r w:rsidR="00C07388">
        <w:rPr>
          <w:sz w:val="28"/>
          <w:szCs w:val="28"/>
        </w:rPr>
        <w:t>зарегистрированные в установленном порядке на территории  Ленинградской области</w:t>
      </w:r>
      <w:r w:rsidR="00C07388" w:rsidRPr="00FF323D">
        <w:rPr>
          <w:sz w:val="28"/>
          <w:szCs w:val="28"/>
        </w:rPr>
        <w:t>, осуществл</w:t>
      </w:r>
      <w:r w:rsidR="00C07388">
        <w:rPr>
          <w:sz w:val="28"/>
          <w:szCs w:val="28"/>
        </w:rPr>
        <w:t xml:space="preserve">яющие экспорт товаров, работ и услуг за пределы Российской Федерации, </w:t>
      </w:r>
      <w:r w:rsidRPr="00FF323D">
        <w:rPr>
          <w:sz w:val="28"/>
          <w:szCs w:val="28"/>
        </w:rPr>
        <w:t>которые по состоянию на дату не ранее</w:t>
      </w:r>
      <w:r w:rsidR="00C07388">
        <w:rPr>
          <w:sz w:val="28"/>
          <w:szCs w:val="28"/>
        </w:rPr>
        <w:t>,</w:t>
      </w:r>
      <w:r w:rsidRPr="00FF323D">
        <w:rPr>
          <w:sz w:val="28"/>
          <w:szCs w:val="28"/>
        </w:rPr>
        <w:t xml:space="preserve"> чем за 30 календарных дней до дня подачи заявки на участие в </w:t>
      </w:r>
      <w:r w:rsidR="001274A5">
        <w:rPr>
          <w:sz w:val="28"/>
          <w:szCs w:val="28"/>
        </w:rPr>
        <w:t>конкурсе</w:t>
      </w:r>
      <w:r w:rsidR="00C07388">
        <w:rPr>
          <w:sz w:val="28"/>
          <w:szCs w:val="28"/>
        </w:rPr>
        <w:t>,</w:t>
      </w:r>
      <w:r w:rsidRPr="00FF323D">
        <w:rPr>
          <w:sz w:val="28"/>
          <w:szCs w:val="28"/>
        </w:rPr>
        <w:t xml:space="preserve"> соответствуют следующим требованиям:</w:t>
      </w:r>
    </w:p>
    <w:p w:rsidR="00FF323D" w:rsidRPr="00FF323D" w:rsidRDefault="00FF323D" w:rsidP="004B34AD">
      <w:pPr>
        <w:widowControl w:val="0"/>
        <w:autoSpaceDE w:val="0"/>
        <w:autoSpaceDN w:val="0"/>
        <w:adjustRightInd w:val="0"/>
        <w:ind w:firstLine="709"/>
        <w:jc w:val="both"/>
        <w:rPr>
          <w:sz w:val="28"/>
          <w:szCs w:val="28"/>
        </w:rPr>
      </w:pPr>
      <w:r w:rsidRPr="00FF323D">
        <w:rPr>
          <w:sz w:val="28"/>
          <w:szCs w:val="28"/>
        </w:rPr>
        <w:t xml:space="preserve">а) у </w:t>
      </w:r>
      <w:r w:rsidR="00CB1CB7">
        <w:rPr>
          <w:sz w:val="28"/>
          <w:szCs w:val="28"/>
        </w:rPr>
        <w:t>участника конкурса</w:t>
      </w:r>
      <w:r w:rsidR="00003E10" w:rsidRPr="00003E10">
        <w:rPr>
          <w:sz w:val="28"/>
          <w:szCs w:val="28"/>
        </w:rPr>
        <w:t xml:space="preserve"> </w:t>
      </w:r>
      <w:r w:rsidRPr="00FF323D">
        <w:rPr>
          <w:sz w:val="28"/>
          <w:szCs w:val="28"/>
        </w:rPr>
        <w:t xml:space="preserve">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w:t>
      </w:r>
      <w:r w:rsidR="007C7F75">
        <w:rPr>
          <w:sz w:val="28"/>
          <w:szCs w:val="28"/>
        </w:rPr>
        <w:br/>
      </w:r>
      <w:r w:rsidRPr="00FF323D">
        <w:rPr>
          <w:sz w:val="28"/>
          <w:szCs w:val="28"/>
        </w:rPr>
        <w:t>и сборах;</w:t>
      </w:r>
    </w:p>
    <w:p w:rsidR="00A12564" w:rsidRPr="00A12564" w:rsidRDefault="00A12564" w:rsidP="004B34AD">
      <w:pPr>
        <w:widowControl w:val="0"/>
        <w:autoSpaceDE w:val="0"/>
        <w:autoSpaceDN w:val="0"/>
        <w:adjustRightInd w:val="0"/>
        <w:ind w:firstLine="709"/>
        <w:jc w:val="both"/>
        <w:rPr>
          <w:sz w:val="28"/>
          <w:szCs w:val="28"/>
        </w:rPr>
      </w:pPr>
      <w:r>
        <w:rPr>
          <w:sz w:val="28"/>
          <w:szCs w:val="28"/>
        </w:rPr>
        <w:t xml:space="preserve">б) </w:t>
      </w:r>
      <w:r w:rsidRPr="00FF323D">
        <w:rPr>
          <w:sz w:val="28"/>
          <w:szCs w:val="28"/>
        </w:rPr>
        <w:t xml:space="preserve">у </w:t>
      </w:r>
      <w:r w:rsidR="00CB1CB7">
        <w:rPr>
          <w:sz w:val="28"/>
          <w:szCs w:val="28"/>
        </w:rPr>
        <w:t>участника конкурса</w:t>
      </w:r>
      <w:r w:rsidRPr="00A12564">
        <w:rPr>
          <w:sz w:val="28"/>
          <w:szCs w:val="28"/>
        </w:rPr>
        <w:t xml:space="preserve"> отсутствует просроченная задолженность по возврату в областной бюджет Ленинградской области субсидий, бюджетных инвестиций, </w:t>
      </w:r>
      <w:proofErr w:type="gramStart"/>
      <w:r w:rsidRPr="00A12564">
        <w:rPr>
          <w:sz w:val="28"/>
          <w:szCs w:val="28"/>
        </w:rPr>
        <w:t>предоставленных</w:t>
      </w:r>
      <w:proofErr w:type="gramEnd"/>
      <w:r w:rsidRPr="00A12564">
        <w:rPr>
          <w:sz w:val="28"/>
          <w:szCs w:val="28"/>
        </w:rPr>
        <w:t xml:space="preserve"> в том числе в соответствии с иными правовыми актами, и ин</w:t>
      </w:r>
      <w:r>
        <w:rPr>
          <w:sz w:val="28"/>
          <w:szCs w:val="28"/>
        </w:rPr>
        <w:t xml:space="preserve">ая </w:t>
      </w:r>
      <w:r w:rsidRPr="00A12564">
        <w:rPr>
          <w:sz w:val="28"/>
          <w:szCs w:val="28"/>
        </w:rPr>
        <w:t>просроченн</w:t>
      </w:r>
      <w:r>
        <w:rPr>
          <w:sz w:val="28"/>
          <w:szCs w:val="28"/>
        </w:rPr>
        <w:t>ая</w:t>
      </w:r>
      <w:r w:rsidRPr="00A12564">
        <w:rPr>
          <w:sz w:val="28"/>
          <w:szCs w:val="28"/>
        </w:rPr>
        <w:t xml:space="preserve"> задолженност</w:t>
      </w:r>
      <w:r>
        <w:rPr>
          <w:sz w:val="28"/>
          <w:szCs w:val="28"/>
        </w:rPr>
        <w:t>ь</w:t>
      </w:r>
      <w:r w:rsidRPr="00A12564">
        <w:rPr>
          <w:sz w:val="28"/>
          <w:szCs w:val="28"/>
        </w:rPr>
        <w:t xml:space="preserve"> перед областным бюджетом Ленинградской области;</w:t>
      </w:r>
    </w:p>
    <w:p w:rsidR="00FF323D" w:rsidRPr="00FF323D" w:rsidRDefault="00FF323D" w:rsidP="004B34AD">
      <w:pPr>
        <w:widowControl w:val="0"/>
        <w:autoSpaceDE w:val="0"/>
        <w:autoSpaceDN w:val="0"/>
        <w:adjustRightInd w:val="0"/>
        <w:ind w:firstLine="709"/>
        <w:jc w:val="both"/>
        <w:rPr>
          <w:sz w:val="28"/>
          <w:szCs w:val="28"/>
        </w:rPr>
      </w:pPr>
      <w:r w:rsidRPr="00FF323D">
        <w:rPr>
          <w:sz w:val="28"/>
          <w:szCs w:val="28"/>
        </w:rPr>
        <w:t xml:space="preserve">в) </w:t>
      </w:r>
      <w:r w:rsidR="00CB1CB7">
        <w:rPr>
          <w:sz w:val="28"/>
          <w:szCs w:val="28"/>
        </w:rPr>
        <w:t>участники конкурса</w:t>
      </w:r>
      <w:r w:rsidR="00CB1CB7" w:rsidRPr="00003E10">
        <w:rPr>
          <w:sz w:val="28"/>
          <w:szCs w:val="28"/>
        </w:rPr>
        <w:t xml:space="preserve"> </w:t>
      </w:r>
      <w:r w:rsidRPr="00FF323D">
        <w:rPr>
          <w:sz w:val="28"/>
          <w:szCs w:val="28"/>
        </w:rPr>
        <w:t xml:space="preserve">- юридические лица не находятся в процессе реорганизации, ликвидации или банкротства, а </w:t>
      </w:r>
      <w:r w:rsidR="00CB1CB7">
        <w:rPr>
          <w:sz w:val="28"/>
          <w:szCs w:val="28"/>
        </w:rPr>
        <w:t>участники конкурса</w:t>
      </w:r>
      <w:r w:rsidR="00CB1CB7" w:rsidRPr="00003E10">
        <w:rPr>
          <w:sz w:val="28"/>
          <w:szCs w:val="28"/>
        </w:rPr>
        <w:t xml:space="preserve"> </w:t>
      </w:r>
      <w:r w:rsidRPr="00FF323D">
        <w:rPr>
          <w:sz w:val="28"/>
          <w:szCs w:val="28"/>
        </w:rPr>
        <w:t>- индивидуальные предприниматели не подали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w:t>
      </w:r>
    </w:p>
    <w:p w:rsidR="00FF323D" w:rsidRDefault="00FF323D" w:rsidP="004B34AD">
      <w:pPr>
        <w:widowControl w:val="0"/>
        <w:autoSpaceDE w:val="0"/>
        <w:autoSpaceDN w:val="0"/>
        <w:adjustRightInd w:val="0"/>
        <w:ind w:firstLine="709"/>
        <w:jc w:val="both"/>
        <w:rPr>
          <w:sz w:val="28"/>
          <w:szCs w:val="28"/>
        </w:rPr>
      </w:pPr>
      <w:proofErr w:type="gramStart"/>
      <w:r w:rsidRPr="00FF323D">
        <w:rPr>
          <w:sz w:val="28"/>
          <w:szCs w:val="28"/>
        </w:rPr>
        <w:t xml:space="preserve">г) </w:t>
      </w:r>
      <w:r w:rsidR="00CB1CB7">
        <w:rPr>
          <w:sz w:val="28"/>
          <w:szCs w:val="28"/>
        </w:rPr>
        <w:t>участники конкурса</w:t>
      </w:r>
      <w:r w:rsidR="00CB1CB7" w:rsidRPr="00003E10">
        <w:rPr>
          <w:sz w:val="28"/>
          <w:szCs w:val="28"/>
        </w:rPr>
        <w:t xml:space="preserve"> </w:t>
      </w:r>
      <w:r w:rsidR="00003E10">
        <w:rPr>
          <w:sz w:val="28"/>
          <w:szCs w:val="28"/>
        </w:rPr>
        <w:t>-</w:t>
      </w:r>
      <w:r w:rsidRPr="00FF323D">
        <w:rPr>
          <w:sz w:val="28"/>
          <w:szCs w:val="28"/>
        </w:rPr>
        <w:t xml:space="preserve"> юридические лица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0" w:tooltip="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 w:history="1">
        <w:r w:rsidRPr="00FF323D">
          <w:rPr>
            <w:sz w:val="28"/>
            <w:szCs w:val="28"/>
          </w:rPr>
          <w:t>перечень</w:t>
        </w:r>
      </w:hyperlink>
      <w:r w:rsidRPr="00FF323D">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FF323D">
        <w:rPr>
          <w:sz w:val="28"/>
          <w:szCs w:val="28"/>
        </w:rPr>
        <w:t xml:space="preserve"> (</w:t>
      </w:r>
      <w:proofErr w:type="gramStart"/>
      <w:r w:rsidRPr="00FF323D">
        <w:rPr>
          <w:sz w:val="28"/>
          <w:szCs w:val="28"/>
        </w:rPr>
        <w:t xml:space="preserve">офшорные зоны), в </w:t>
      </w:r>
      <w:r w:rsidRPr="00FF323D">
        <w:rPr>
          <w:sz w:val="28"/>
          <w:szCs w:val="28"/>
        </w:rPr>
        <w:lastRenderedPageBreak/>
        <w:t>совокупности превышает 50 процентов.</w:t>
      </w:r>
      <w:proofErr w:type="gramEnd"/>
    </w:p>
    <w:p w:rsidR="005150DF" w:rsidRPr="00003E10" w:rsidRDefault="005150DF" w:rsidP="004B34AD">
      <w:pPr>
        <w:widowControl w:val="0"/>
        <w:autoSpaceDE w:val="0"/>
        <w:autoSpaceDN w:val="0"/>
        <w:adjustRightInd w:val="0"/>
        <w:ind w:firstLine="709"/>
        <w:jc w:val="both"/>
        <w:rPr>
          <w:sz w:val="28"/>
          <w:szCs w:val="28"/>
        </w:rPr>
      </w:pPr>
      <w:r w:rsidRPr="00003E10">
        <w:rPr>
          <w:sz w:val="28"/>
          <w:szCs w:val="28"/>
        </w:rPr>
        <w:t xml:space="preserve">д) </w:t>
      </w:r>
      <w:r w:rsidR="004C7F10" w:rsidRPr="00003E10">
        <w:rPr>
          <w:sz w:val="28"/>
          <w:szCs w:val="28"/>
        </w:rPr>
        <w:t xml:space="preserve">у </w:t>
      </w:r>
      <w:r w:rsidR="00CB1CB7">
        <w:rPr>
          <w:sz w:val="28"/>
          <w:szCs w:val="28"/>
        </w:rPr>
        <w:t>участника конкурса</w:t>
      </w:r>
      <w:r w:rsidR="00CB1CB7" w:rsidRPr="00003E10">
        <w:rPr>
          <w:sz w:val="28"/>
          <w:szCs w:val="28"/>
        </w:rPr>
        <w:t xml:space="preserve"> </w:t>
      </w:r>
      <w:r w:rsidR="004C7F10" w:rsidRPr="00003E10">
        <w:rPr>
          <w:sz w:val="28"/>
          <w:szCs w:val="28"/>
        </w:rPr>
        <w:t>отсутствует задолженность перед работниками по заработной плате;</w:t>
      </w:r>
    </w:p>
    <w:p w:rsidR="00A12564" w:rsidRDefault="00A12564" w:rsidP="004B34AD">
      <w:pPr>
        <w:widowControl w:val="0"/>
        <w:autoSpaceDE w:val="0"/>
        <w:autoSpaceDN w:val="0"/>
        <w:adjustRightInd w:val="0"/>
        <w:ind w:firstLine="709"/>
        <w:jc w:val="both"/>
        <w:rPr>
          <w:sz w:val="28"/>
          <w:szCs w:val="28"/>
        </w:rPr>
      </w:pPr>
      <w:r w:rsidRPr="00003E10">
        <w:rPr>
          <w:sz w:val="28"/>
          <w:szCs w:val="28"/>
        </w:rPr>
        <w:t xml:space="preserve">е) </w:t>
      </w:r>
      <w:r w:rsidR="00CB1CB7">
        <w:rPr>
          <w:sz w:val="28"/>
          <w:szCs w:val="28"/>
        </w:rPr>
        <w:t>участник конкурса</w:t>
      </w:r>
      <w:r w:rsidR="00CB1CB7" w:rsidRPr="00003E10">
        <w:rPr>
          <w:sz w:val="28"/>
          <w:szCs w:val="28"/>
        </w:rPr>
        <w:t xml:space="preserve"> </w:t>
      </w:r>
      <w:r w:rsidRPr="00003E10">
        <w:rPr>
          <w:sz w:val="28"/>
          <w:szCs w:val="28"/>
        </w:rPr>
        <w:t>отсутств</w:t>
      </w:r>
      <w:r w:rsidR="005158C9">
        <w:rPr>
          <w:sz w:val="28"/>
          <w:szCs w:val="28"/>
        </w:rPr>
        <w:t>ует</w:t>
      </w:r>
      <w:r w:rsidRPr="00003E10">
        <w:rPr>
          <w:sz w:val="28"/>
          <w:szCs w:val="28"/>
        </w:rPr>
        <w:t xml:space="preserve"> в реестре недобросовестных поставщиков.</w:t>
      </w:r>
    </w:p>
    <w:p w:rsidR="005158C9" w:rsidRPr="00003E10" w:rsidRDefault="005158C9" w:rsidP="004B34AD">
      <w:pPr>
        <w:widowControl w:val="0"/>
        <w:autoSpaceDE w:val="0"/>
        <w:autoSpaceDN w:val="0"/>
        <w:adjustRightInd w:val="0"/>
        <w:ind w:firstLine="709"/>
        <w:jc w:val="both"/>
        <w:rPr>
          <w:sz w:val="28"/>
          <w:szCs w:val="28"/>
        </w:rPr>
      </w:pPr>
      <w:r>
        <w:rPr>
          <w:sz w:val="28"/>
          <w:szCs w:val="28"/>
        </w:rPr>
        <w:t>14. Проверку соответствия участников конкурса требованиям пункта 13 и ранжирование участников конкурса осуществляет АНО «ЦРП ЛО»</w:t>
      </w:r>
      <w:r w:rsidR="00D83A17">
        <w:rPr>
          <w:sz w:val="28"/>
          <w:szCs w:val="28"/>
        </w:rPr>
        <w:t xml:space="preserve"> и представляет </w:t>
      </w:r>
      <w:r w:rsidR="00A23E12">
        <w:rPr>
          <w:sz w:val="28"/>
          <w:szCs w:val="28"/>
        </w:rPr>
        <w:t xml:space="preserve">заключение по каждому участнику конкурса и реестр с результатами ранжирования </w:t>
      </w:r>
      <w:r w:rsidR="00D83A17">
        <w:rPr>
          <w:sz w:val="28"/>
          <w:szCs w:val="28"/>
        </w:rPr>
        <w:t>для рассмотрения и утверждения конкурсной комиссии</w:t>
      </w:r>
      <w:r>
        <w:rPr>
          <w:sz w:val="28"/>
          <w:szCs w:val="28"/>
        </w:rPr>
        <w:t>.</w:t>
      </w:r>
    </w:p>
    <w:p w:rsidR="00FF323D" w:rsidRPr="00FF323D" w:rsidRDefault="00604378" w:rsidP="004B34AD">
      <w:pPr>
        <w:widowControl w:val="0"/>
        <w:autoSpaceDE w:val="0"/>
        <w:autoSpaceDN w:val="0"/>
        <w:adjustRightInd w:val="0"/>
        <w:ind w:firstLine="709"/>
        <w:jc w:val="both"/>
        <w:rPr>
          <w:sz w:val="28"/>
          <w:szCs w:val="28"/>
        </w:rPr>
      </w:pPr>
      <w:r>
        <w:rPr>
          <w:sz w:val="28"/>
          <w:szCs w:val="28"/>
        </w:rPr>
        <w:t>1</w:t>
      </w:r>
      <w:r w:rsidR="00D83A17">
        <w:rPr>
          <w:sz w:val="28"/>
          <w:szCs w:val="28"/>
        </w:rPr>
        <w:t>5</w:t>
      </w:r>
      <w:r w:rsidR="00FF323D" w:rsidRPr="00FF323D">
        <w:rPr>
          <w:sz w:val="28"/>
          <w:szCs w:val="28"/>
        </w:rPr>
        <w:t>. Не допускается включение в заявку на участие в конкурсе информации, содержащей государственную тайну.</w:t>
      </w:r>
    </w:p>
    <w:p w:rsidR="00FF323D" w:rsidRDefault="00FF323D" w:rsidP="004B34AD">
      <w:pPr>
        <w:widowControl w:val="0"/>
        <w:autoSpaceDE w:val="0"/>
        <w:autoSpaceDN w:val="0"/>
        <w:adjustRightInd w:val="0"/>
        <w:ind w:firstLine="709"/>
        <w:jc w:val="both"/>
        <w:rPr>
          <w:sz w:val="28"/>
          <w:szCs w:val="28"/>
        </w:rPr>
      </w:pPr>
      <w:r w:rsidRPr="00FF323D">
        <w:rPr>
          <w:sz w:val="28"/>
          <w:szCs w:val="28"/>
        </w:rPr>
        <w:t xml:space="preserve">Прием и рассмотрение заявок на участие в конкурсе осуществляется с учетом требований Федерального </w:t>
      </w:r>
      <w:hyperlink r:id="rId11" w:tooltip="Федеральный закон от 29.07.2004 N 98-ФЗ (ред. от 18.04.2018) &quot;О коммерческой тайне&quot;{КонсультантПлюс}" w:history="1">
        <w:r w:rsidRPr="00FF323D">
          <w:rPr>
            <w:sz w:val="28"/>
            <w:szCs w:val="28"/>
          </w:rPr>
          <w:t>закона</w:t>
        </w:r>
      </w:hyperlink>
      <w:r w:rsidR="00E40F82">
        <w:rPr>
          <w:sz w:val="28"/>
          <w:szCs w:val="28"/>
        </w:rPr>
        <w:t xml:space="preserve"> «</w:t>
      </w:r>
      <w:r w:rsidRPr="00FF323D">
        <w:rPr>
          <w:sz w:val="28"/>
          <w:szCs w:val="28"/>
        </w:rPr>
        <w:t>О коммерческой тайне</w:t>
      </w:r>
      <w:r w:rsidR="00481A42">
        <w:rPr>
          <w:sz w:val="28"/>
          <w:szCs w:val="28"/>
        </w:rPr>
        <w:t>»</w:t>
      </w:r>
      <w:r w:rsidR="00481A42" w:rsidRPr="00FF323D">
        <w:rPr>
          <w:sz w:val="28"/>
          <w:szCs w:val="28"/>
        </w:rPr>
        <w:t>.</w:t>
      </w:r>
    </w:p>
    <w:p w:rsidR="006558FC" w:rsidRPr="00FF323D" w:rsidRDefault="006558FC" w:rsidP="004B34AD">
      <w:pPr>
        <w:widowControl w:val="0"/>
        <w:autoSpaceDE w:val="0"/>
        <w:autoSpaceDN w:val="0"/>
        <w:adjustRightInd w:val="0"/>
        <w:ind w:firstLine="709"/>
        <w:jc w:val="both"/>
        <w:rPr>
          <w:sz w:val="28"/>
          <w:szCs w:val="28"/>
        </w:rPr>
      </w:pPr>
      <w:r>
        <w:rPr>
          <w:sz w:val="28"/>
          <w:szCs w:val="28"/>
        </w:rPr>
        <w:t>1</w:t>
      </w:r>
      <w:r w:rsidR="00D83A17">
        <w:rPr>
          <w:sz w:val="28"/>
          <w:szCs w:val="28"/>
        </w:rPr>
        <w:t>6</w:t>
      </w:r>
      <w:r>
        <w:rPr>
          <w:sz w:val="28"/>
          <w:szCs w:val="28"/>
        </w:rPr>
        <w:t>. Участники конкурса вправе отозвать заявку до истечения срока п</w:t>
      </w:r>
      <w:r w:rsidR="005158C9">
        <w:rPr>
          <w:sz w:val="28"/>
          <w:szCs w:val="28"/>
        </w:rPr>
        <w:t>риема заявок на участие в конкурсе.</w:t>
      </w:r>
      <w:r w:rsidR="00D83A17">
        <w:rPr>
          <w:sz w:val="28"/>
          <w:szCs w:val="28"/>
        </w:rPr>
        <w:t xml:space="preserve"> По истечении срока приема заявок на участие в конкурсе заявки и прилагаемые к ним документы участникам конкурса не возвращаются. </w:t>
      </w:r>
    </w:p>
    <w:p w:rsidR="00630671" w:rsidRDefault="00604378" w:rsidP="004B34AD">
      <w:pPr>
        <w:widowControl w:val="0"/>
        <w:autoSpaceDE w:val="0"/>
        <w:autoSpaceDN w:val="0"/>
        <w:adjustRightInd w:val="0"/>
        <w:ind w:firstLine="709"/>
        <w:jc w:val="both"/>
        <w:rPr>
          <w:sz w:val="28"/>
          <w:szCs w:val="28"/>
        </w:rPr>
      </w:pPr>
      <w:r>
        <w:rPr>
          <w:sz w:val="28"/>
          <w:szCs w:val="28"/>
        </w:rPr>
        <w:t>1</w:t>
      </w:r>
      <w:r w:rsidR="00D83A17">
        <w:rPr>
          <w:sz w:val="28"/>
          <w:szCs w:val="28"/>
        </w:rPr>
        <w:t>7</w:t>
      </w:r>
      <w:r w:rsidR="00FF323D" w:rsidRPr="00FF323D">
        <w:rPr>
          <w:sz w:val="28"/>
          <w:szCs w:val="28"/>
        </w:rPr>
        <w:t xml:space="preserve">. </w:t>
      </w:r>
      <w:r w:rsidR="001A0D97">
        <w:rPr>
          <w:sz w:val="28"/>
          <w:szCs w:val="28"/>
        </w:rPr>
        <w:t>Итоги</w:t>
      </w:r>
      <w:r w:rsidR="00FF323D" w:rsidRPr="00FF323D">
        <w:rPr>
          <w:sz w:val="28"/>
          <w:szCs w:val="28"/>
        </w:rPr>
        <w:t xml:space="preserve"> конкурса оформляются протоколом заседания конкурсной комиссии</w:t>
      </w:r>
      <w:r w:rsidR="00C9391D">
        <w:rPr>
          <w:sz w:val="28"/>
          <w:szCs w:val="28"/>
        </w:rPr>
        <w:t xml:space="preserve">, который </w:t>
      </w:r>
      <w:r w:rsidR="00630671">
        <w:rPr>
          <w:sz w:val="28"/>
          <w:szCs w:val="28"/>
        </w:rPr>
        <w:t>в течение трех</w:t>
      </w:r>
      <w:r w:rsidR="00FF323D" w:rsidRPr="00FF323D">
        <w:rPr>
          <w:sz w:val="28"/>
          <w:szCs w:val="28"/>
        </w:rPr>
        <w:t xml:space="preserve"> рабочих дней</w:t>
      </w:r>
      <w:r w:rsidR="001A0D97">
        <w:rPr>
          <w:sz w:val="28"/>
          <w:szCs w:val="28"/>
        </w:rPr>
        <w:t xml:space="preserve"> после дня </w:t>
      </w:r>
      <w:r w:rsidR="00C9391D">
        <w:rPr>
          <w:sz w:val="28"/>
          <w:szCs w:val="28"/>
        </w:rPr>
        <w:t>его</w:t>
      </w:r>
      <w:r w:rsidR="001A0D97">
        <w:rPr>
          <w:sz w:val="28"/>
          <w:szCs w:val="28"/>
        </w:rPr>
        <w:t xml:space="preserve"> подписания </w:t>
      </w:r>
      <w:r w:rsidR="00630671">
        <w:rPr>
          <w:sz w:val="28"/>
          <w:szCs w:val="28"/>
        </w:rPr>
        <w:t>направляется в Комитет.</w:t>
      </w:r>
    </w:p>
    <w:p w:rsidR="00630671" w:rsidRDefault="00630671" w:rsidP="004B34AD">
      <w:pPr>
        <w:widowControl w:val="0"/>
        <w:autoSpaceDE w:val="0"/>
        <w:autoSpaceDN w:val="0"/>
        <w:adjustRightInd w:val="0"/>
        <w:ind w:firstLine="709"/>
        <w:jc w:val="both"/>
        <w:rPr>
          <w:sz w:val="28"/>
          <w:szCs w:val="28"/>
        </w:rPr>
      </w:pPr>
      <w:r>
        <w:rPr>
          <w:sz w:val="28"/>
          <w:szCs w:val="28"/>
        </w:rPr>
        <w:t xml:space="preserve">18. </w:t>
      </w:r>
      <w:r w:rsidRPr="00630671">
        <w:rPr>
          <w:sz w:val="28"/>
          <w:szCs w:val="28"/>
        </w:rPr>
        <w:t xml:space="preserve">Комитет на основании протокола заседания комиссии в течение пяти рабочих дней </w:t>
      </w:r>
      <w:proofErr w:type="gramStart"/>
      <w:r w:rsidRPr="00630671">
        <w:rPr>
          <w:sz w:val="28"/>
          <w:szCs w:val="28"/>
        </w:rPr>
        <w:t>с даты получения</w:t>
      </w:r>
      <w:proofErr w:type="gramEnd"/>
      <w:r w:rsidRPr="00630671">
        <w:rPr>
          <w:sz w:val="28"/>
          <w:szCs w:val="28"/>
        </w:rPr>
        <w:t xml:space="preserve"> протокола заседания подготавливает проект распоряжения</w:t>
      </w:r>
      <w:r>
        <w:rPr>
          <w:sz w:val="28"/>
          <w:szCs w:val="28"/>
        </w:rPr>
        <w:t xml:space="preserve"> Комит</w:t>
      </w:r>
      <w:r w:rsidR="008F3A62">
        <w:rPr>
          <w:sz w:val="28"/>
          <w:szCs w:val="28"/>
        </w:rPr>
        <w:t>ета об утверждении результатов к</w:t>
      </w:r>
      <w:r>
        <w:rPr>
          <w:sz w:val="28"/>
          <w:szCs w:val="28"/>
        </w:rPr>
        <w:t>онкурса.</w:t>
      </w:r>
    </w:p>
    <w:p w:rsidR="00630671" w:rsidRDefault="00630671" w:rsidP="00630671">
      <w:pPr>
        <w:widowControl w:val="0"/>
        <w:autoSpaceDE w:val="0"/>
        <w:autoSpaceDN w:val="0"/>
        <w:adjustRightInd w:val="0"/>
        <w:ind w:firstLine="709"/>
        <w:jc w:val="both"/>
        <w:rPr>
          <w:sz w:val="28"/>
          <w:szCs w:val="28"/>
        </w:rPr>
      </w:pPr>
      <w:r>
        <w:rPr>
          <w:sz w:val="28"/>
          <w:szCs w:val="28"/>
        </w:rPr>
        <w:t xml:space="preserve">19. Распоряжение Комитета об утверждении </w:t>
      </w:r>
      <w:r w:rsidR="008F3A62">
        <w:rPr>
          <w:sz w:val="28"/>
          <w:szCs w:val="28"/>
        </w:rPr>
        <w:t>результатов к</w:t>
      </w:r>
      <w:r>
        <w:rPr>
          <w:sz w:val="28"/>
          <w:szCs w:val="28"/>
        </w:rPr>
        <w:t>онкурса</w:t>
      </w:r>
      <w:r w:rsidRPr="00630671">
        <w:rPr>
          <w:sz w:val="28"/>
          <w:szCs w:val="28"/>
        </w:rPr>
        <w:t xml:space="preserve"> </w:t>
      </w:r>
      <w:r w:rsidRPr="00FF323D">
        <w:rPr>
          <w:sz w:val="28"/>
          <w:szCs w:val="28"/>
        </w:rPr>
        <w:t xml:space="preserve">в течение </w:t>
      </w:r>
      <w:r>
        <w:rPr>
          <w:sz w:val="28"/>
          <w:szCs w:val="28"/>
        </w:rPr>
        <w:t>пяти</w:t>
      </w:r>
      <w:r w:rsidRPr="00FF323D">
        <w:rPr>
          <w:sz w:val="28"/>
          <w:szCs w:val="28"/>
        </w:rPr>
        <w:t xml:space="preserve"> рабочих дней</w:t>
      </w:r>
      <w:r>
        <w:rPr>
          <w:sz w:val="28"/>
          <w:szCs w:val="28"/>
        </w:rPr>
        <w:t xml:space="preserve"> после дня его подписания подлежи</w:t>
      </w:r>
      <w:r w:rsidRPr="00FF323D">
        <w:rPr>
          <w:sz w:val="28"/>
          <w:szCs w:val="28"/>
        </w:rPr>
        <w:t>т размещению на официальн</w:t>
      </w:r>
      <w:r>
        <w:rPr>
          <w:sz w:val="28"/>
          <w:szCs w:val="28"/>
        </w:rPr>
        <w:t>ых</w:t>
      </w:r>
      <w:r w:rsidRPr="00FF323D">
        <w:rPr>
          <w:sz w:val="28"/>
          <w:szCs w:val="28"/>
        </w:rPr>
        <w:t xml:space="preserve"> сайт</w:t>
      </w:r>
      <w:r>
        <w:rPr>
          <w:sz w:val="28"/>
          <w:szCs w:val="28"/>
        </w:rPr>
        <w:t>ах</w:t>
      </w:r>
      <w:r w:rsidRPr="00FF323D">
        <w:rPr>
          <w:sz w:val="28"/>
          <w:szCs w:val="28"/>
        </w:rPr>
        <w:t xml:space="preserve"> </w:t>
      </w:r>
      <w:r w:rsidRPr="006D1BAD">
        <w:rPr>
          <w:sz w:val="28"/>
          <w:szCs w:val="28"/>
        </w:rPr>
        <w:t xml:space="preserve">Комитета и АНО «ЦРП ЛО» в информационно-телекоммуникационной сети </w:t>
      </w:r>
      <w:r>
        <w:rPr>
          <w:sz w:val="28"/>
          <w:szCs w:val="28"/>
        </w:rPr>
        <w:t>«</w:t>
      </w:r>
      <w:r w:rsidRPr="006D1BAD">
        <w:rPr>
          <w:sz w:val="28"/>
          <w:szCs w:val="28"/>
        </w:rPr>
        <w:t>Интернет</w:t>
      </w:r>
      <w:r>
        <w:rPr>
          <w:sz w:val="28"/>
          <w:szCs w:val="28"/>
        </w:rPr>
        <w:t>»</w:t>
      </w:r>
      <w:r w:rsidRPr="006D1BAD">
        <w:rPr>
          <w:sz w:val="28"/>
          <w:szCs w:val="28"/>
        </w:rPr>
        <w:t>.</w:t>
      </w:r>
    </w:p>
    <w:p w:rsidR="00D83A17" w:rsidRDefault="00A64917" w:rsidP="00630671">
      <w:pPr>
        <w:widowControl w:val="0"/>
        <w:autoSpaceDE w:val="0"/>
        <w:autoSpaceDN w:val="0"/>
        <w:adjustRightInd w:val="0"/>
        <w:ind w:firstLine="709"/>
        <w:jc w:val="both"/>
        <w:rPr>
          <w:sz w:val="28"/>
          <w:szCs w:val="28"/>
        </w:rPr>
      </w:pPr>
      <w:r>
        <w:rPr>
          <w:sz w:val="28"/>
          <w:szCs w:val="28"/>
        </w:rPr>
        <w:t>20</w:t>
      </w:r>
      <w:r w:rsidR="00D83A17">
        <w:rPr>
          <w:sz w:val="28"/>
          <w:szCs w:val="28"/>
        </w:rPr>
        <w:t>. Дипломы победителей и призеров конкурса и памятные знаки вручаются</w:t>
      </w:r>
      <w:r w:rsidR="00A35B00">
        <w:rPr>
          <w:sz w:val="28"/>
          <w:szCs w:val="28"/>
        </w:rPr>
        <w:t xml:space="preserve"> Комитетом</w:t>
      </w:r>
      <w:r w:rsidR="00D83A17">
        <w:rPr>
          <w:sz w:val="28"/>
          <w:szCs w:val="28"/>
        </w:rPr>
        <w:t xml:space="preserve"> победителям и призерам конкурса в торжественной обстановке</w:t>
      </w:r>
      <w:r w:rsidR="00CB1CB7">
        <w:rPr>
          <w:sz w:val="28"/>
          <w:szCs w:val="28"/>
        </w:rPr>
        <w:br/>
      </w:r>
      <w:r w:rsidR="00A35B00">
        <w:rPr>
          <w:sz w:val="28"/>
          <w:szCs w:val="28"/>
        </w:rPr>
        <w:t xml:space="preserve">в течение двух месяцев </w:t>
      </w:r>
      <w:r w:rsidR="00770F69">
        <w:rPr>
          <w:sz w:val="28"/>
          <w:szCs w:val="28"/>
        </w:rPr>
        <w:t>со дня подписания распоряжения Комитета об утверждении результатов конкурса</w:t>
      </w:r>
      <w:r w:rsidR="00D83A17">
        <w:rPr>
          <w:sz w:val="28"/>
          <w:szCs w:val="28"/>
        </w:rPr>
        <w:t>.</w:t>
      </w: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476D50">
      <w:pPr>
        <w:widowControl w:val="0"/>
        <w:autoSpaceDE w:val="0"/>
        <w:autoSpaceDN w:val="0"/>
        <w:adjustRightInd w:val="0"/>
        <w:jc w:val="center"/>
        <w:rPr>
          <w:rFonts w:cs="Arial"/>
          <w:b/>
          <w:spacing w:val="-5"/>
          <w:sz w:val="28"/>
          <w:szCs w:val="28"/>
          <w:lang w:eastAsia="ru-RU"/>
        </w:rPr>
      </w:pPr>
      <w:r w:rsidRPr="007909E6">
        <w:rPr>
          <w:rFonts w:cs="Arial"/>
          <w:b/>
          <w:spacing w:val="-5"/>
          <w:sz w:val="28"/>
          <w:szCs w:val="28"/>
          <w:lang w:eastAsia="ru-RU"/>
        </w:rPr>
        <w:lastRenderedPageBreak/>
        <w:t>ПОЯСНИТЕЛЬНАЯ ЗАПИСКА</w:t>
      </w:r>
      <w:r>
        <w:rPr>
          <w:rFonts w:cs="Arial"/>
          <w:b/>
          <w:spacing w:val="-5"/>
          <w:sz w:val="28"/>
          <w:szCs w:val="28"/>
          <w:lang w:eastAsia="ru-RU"/>
        </w:rPr>
        <w:t xml:space="preserve"> </w:t>
      </w:r>
    </w:p>
    <w:p w:rsidR="00476D50" w:rsidRPr="00B10E73" w:rsidRDefault="00476D50" w:rsidP="00476D50">
      <w:pPr>
        <w:widowControl w:val="0"/>
        <w:autoSpaceDE w:val="0"/>
        <w:autoSpaceDN w:val="0"/>
        <w:adjustRightInd w:val="0"/>
        <w:spacing w:line="226" w:lineRule="auto"/>
        <w:jc w:val="center"/>
        <w:rPr>
          <w:b/>
          <w:bCs/>
          <w:sz w:val="28"/>
          <w:szCs w:val="28"/>
        </w:rPr>
      </w:pPr>
      <w:r>
        <w:rPr>
          <w:b/>
          <w:bCs/>
          <w:sz w:val="28"/>
          <w:szCs w:val="28"/>
        </w:rPr>
        <w:t xml:space="preserve">к проекту постановления Правительства Ленинградской области </w:t>
      </w:r>
      <w:r>
        <w:rPr>
          <w:b/>
          <w:bCs/>
          <w:sz w:val="28"/>
          <w:szCs w:val="28"/>
        </w:rPr>
        <w:br/>
        <w:t xml:space="preserve">«О проведении в Ленинградской области ежегодного конкурса </w:t>
      </w:r>
      <w:r>
        <w:rPr>
          <w:b/>
          <w:bCs/>
          <w:sz w:val="28"/>
          <w:szCs w:val="28"/>
        </w:rPr>
        <w:br/>
        <w:t>«Лучший экспортер года»</w:t>
      </w:r>
    </w:p>
    <w:p w:rsidR="00476D50" w:rsidRPr="00B10E73" w:rsidRDefault="00476D50" w:rsidP="00476D50">
      <w:pPr>
        <w:widowControl w:val="0"/>
        <w:autoSpaceDE w:val="0"/>
        <w:autoSpaceDN w:val="0"/>
        <w:adjustRightInd w:val="0"/>
        <w:spacing w:line="226" w:lineRule="auto"/>
        <w:jc w:val="center"/>
        <w:rPr>
          <w:b/>
          <w:bCs/>
          <w:sz w:val="28"/>
          <w:szCs w:val="28"/>
        </w:rPr>
      </w:pPr>
    </w:p>
    <w:p w:rsidR="00476D50" w:rsidRDefault="00476D50" w:rsidP="00476D50">
      <w:pPr>
        <w:widowControl w:val="0"/>
        <w:autoSpaceDE w:val="0"/>
        <w:autoSpaceDN w:val="0"/>
        <w:adjustRightInd w:val="0"/>
        <w:jc w:val="center"/>
        <w:rPr>
          <w:b/>
          <w:bCs/>
          <w:sz w:val="28"/>
          <w:szCs w:val="28"/>
        </w:rPr>
      </w:pPr>
    </w:p>
    <w:p w:rsidR="00476D50" w:rsidRPr="00336412" w:rsidRDefault="00476D50" w:rsidP="00476D50">
      <w:pPr>
        <w:widowControl w:val="0"/>
        <w:autoSpaceDE w:val="0"/>
        <w:autoSpaceDN w:val="0"/>
        <w:adjustRightInd w:val="0"/>
        <w:jc w:val="center"/>
        <w:rPr>
          <w:b/>
          <w:bCs/>
          <w:sz w:val="28"/>
          <w:szCs w:val="28"/>
        </w:rPr>
      </w:pPr>
    </w:p>
    <w:p w:rsidR="00476D50" w:rsidRPr="00D91366" w:rsidRDefault="00476D50" w:rsidP="00476D50">
      <w:pPr>
        <w:autoSpaceDE w:val="0"/>
        <w:autoSpaceDN w:val="0"/>
        <w:adjustRightInd w:val="0"/>
        <w:ind w:firstLine="708"/>
        <w:jc w:val="both"/>
        <w:rPr>
          <w:sz w:val="28"/>
          <w:szCs w:val="28"/>
        </w:rPr>
      </w:pPr>
      <w:proofErr w:type="gramStart"/>
      <w:r w:rsidRPr="00D91366">
        <w:rPr>
          <w:sz w:val="28"/>
          <w:szCs w:val="28"/>
        </w:rPr>
        <w:t xml:space="preserve">В соответствии с Указом Президента Российской Федерации от 7 мая </w:t>
      </w:r>
      <w:r w:rsidRPr="00D91366">
        <w:rPr>
          <w:sz w:val="28"/>
          <w:szCs w:val="28"/>
        </w:rPr>
        <w:br/>
        <w:t xml:space="preserve">2018 года № 204 «О национальных целях и стратегических задачах развития Российской Федерации на период до 2024 года» (далее – Указ № 204) одной </w:t>
      </w:r>
      <w:r w:rsidRPr="00D91366">
        <w:rPr>
          <w:sz w:val="28"/>
          <w:szCs w:val="28"/>
        </w:rPr>
        <w:br/>
        <w:t xml:space="preserve">из национальных целей Российской Федерации является создание в базовых отраслях экономики, прежде всего в обрабатывающей промышленности </w:t>
      </w:r>
      <w:r w:rsidRPr="00D91366">
        <w:rPr>
          <w:sz w:val="28"/>
          <w:szCs w:val="28"/>
        </w:rPr>
        <w:br/>
        <w:t xml:space="preserve">и агропромышленном комплексе, высокопроизводительного </w:t>
      </w:r>
      <w:proofErr w:type="spellStart"/>
      <w:r w:rsidRPr="00D91366">
        <w:rPr>
          <w:sz w:val="28"/>
          <w:szCs w:val="28"/>
        </w:rPr>
        <w:t>экспортно</w:t>
      </w:r>
      <w:proofErr w:type="spellEnd"/>
      <w:r w:rsidRPr="00D91366">
        <w:rPr>
          <w:sz w:val="28"/>
          <w:szCs w:val="28"/>
        </w:rPr>
        <w:t xml:space="preserve"> ориентированного сектора.</w:t>
      </w:r>
      <w:proofErr w:type="gramEnd"/>
    </w:p>
    <w:p w:rsidR="00476D50" w:rsidRPr="00D91366" w:rsidRDefault="00476D50" w:rsidP="00476D50">
      <w:pPr>
        <w:autoSpaceDE w:val="0"/>
        <w:autoSpaceDN w:val="0"/>
        <w:adjustRightInd w:val="0"/>
        <w:jc w:val="both"/>
        <w:rPr>
          <w:sz w:val="28"/>
          <w:szCs w:val="28"/>
        </w:rPr>
      </w:pPr>
      <w:r w:rsidRPr="00D91366">
        <w:rPr>
          <w:sz w:val="28"/>
          <w:szCs w:val="28"/>
        </w:rPr>
        <w:tab/>
        <w:t xml:space="preserve">В целях реализации Указа № 204 президиумом Совета при Президенте Российской Федерации по стратегическому развитию и приоритетным проектам </w:t>
      </w:r>
      <w:r w:rsidRPr="00D91366">
        <w:rPr>
          <w:sz w:val="28"/>
          <w:szCs w:val="28"/>
        </w:rPr>
        <w:br/>
        <w:t>24 сентября 2018 года утвержден национальный проект «Международная кооперация и экспорт» (далее – национальный проект).</w:t>
      </w:r>
    </w:p>
    <w:p w:rsidR="00476D50" w:rsidRPr="00D91366" w:rsidRDefault="00476D50" w:rsidP="00476D50">
      <w:pPr>
        <w:autoSpaceDE w:val="0"/>
        <w:autoSpaceDN w:val="0"/>
        <w:adjustRightInd w:val="0"/>
        <w:jc w:val="both"/>
        <w:rPr>
          <w:sz w:val="28"/>
          <w:szCs w:val="28"/>
        </w:rPr>
      </w:pPr>
      <w:r w:rsidRPr="00D91366">
        <w:rPr>
          <w:sz w:val="28"/>
          <w:szCs w:val="28"/>
        </w:rPr>
        <w:tab/>
      </w:r>
      <w:r>
        <w:rPr>
          <w:sz w:val="28"/>
          <w:szCs w:val="28"/>
        </w:rPr>
        <w:t>В соответствии с н</w:t>
      </w:r>
      <w:r w:rsidRPr="00D91366">
        <w:rPr>
          <w:sz w:val="28"/>
          <w:szCs w:val="28"/>
        </w:rPr>
        <w:t>ациональным проектом</w:t>
      </w:r>
      <w:r>
        <w:rPr>
          <w:sz w:val="28"/>
          <w:szCs w:val="28"/>
        </w:rPr>
        <w:t xml:space="preserve"> «Международная кооперация</w:t>
      </w:r>
      <w:r>
        <w:rPr>
          <w:sz w:val="28"/>
          <w:szCs w:val="28"/>
        </w:rPr>
        <w:br/>
        <w:t>и экспорт»</w:t>
      </w:r>
      <w:r w:rsidRPr="00D91366">
        <w:rPr>
          <w:sz w:val="28"/>
          <w:szCs w:val="28"/>
        </w:rPr>
        <w:t xml:space="preserve"> утвержден</w:t>
      </w:r>
      <w:r>
        <w:rPr>
          <w:sz w:val="28"/>
          <w:szCs w:val="28"/>
        </w:rPr>
        <w:t>ы</w:t>
      </w:r>
      <w:r w:rsidRPr="00D91366">
        <w:rPr>
          <w:sz w:val="28"/>
          <w:szCs w:val="28"/>
        </w:rPr>
        <w:t xml:space="preserve"> пят</w:t>
      </w:r>
      <w:r>
        <w:rPr>
          <w:sz w:val="28"/>
          <w:szCs w:val="28"/>
        </w:rPr>
        <w:t>ь</w:t>
      </w:r>
      <w:r w:rsidRPr="00D91366">
        <w:rPr>
          <w:sz w:val="28"/>
          <w:szCs w:val="28"/>
        </w:rPr>
        <w:t xml:space="preserve"> паспортов федеральных проектов, в том числе паспорт федерального проекта «Системные меры развития международной кооперации</w:t>
      </w:r>
      <w:r>
        <w:rPr>
          <w:sz w:val="28"/>
          <w:szCs w:val="28"/>
        </w:rPr>
        <w:br/>
      </w:r>
      <w:r w:rsidRPr="00D91366">
        <w:rPr>
          <w:sz w:val="28"/>
          <w:szCs w:val="28"/>
        </w:rPr>
        <w:t>и экспорта» (далее – федеральный проект), утвержденн</w:t>
      </w:r>
      <w:r>
        <w:rPr>
          <w:sz w:val="28"/>
          <w:szCs w:val="28"/>
        </w:rPr>
        <w:t>ый</w:t>
      </w:r>
      <w:r w:rsidRPr="00D91366">
        <w:rPr>
          <w:sz w:val="28"/>
          <w:szCs w:val="28"/>
        </w:rPr>
        <w:t xml:space="preserve"> протоколом заседания проектного комитета национального проекта «Международная кооперация</w:t>
      </w:r>
      <w:r>
        <w:rPr>
          <w:sz w:val="28"/>
          <w:szCs w:val="28"/>
        </w:rPr>
        <w:br/>
      </w:r>
      <w:r w:rsidRPr="00D91366">
        <w:rPr>
          <w:sz w:val="28"/>
          <w:szCs w:val="28"/>
        </w:rPr>
        <w:t>и экспорт» от 26 ноября 2018 года № 4.</w:t>
      </w:r>
    </w:p>
    <w:p w:rsidR="00476D50" w:rsidRPr="00D91366" w:rsidRDefault="00476D50" w:rsidP="00476D50">
      <w:pPr>
        <w:autoSpaceDE w:val="0"/>
        <w:autoSpaceDN w:val="0"/>
        <w:adjustRightInd w:val="0"/>
        <w:ind w:firstLine="708"/>
        <w:jc w:val="both"/>
        <w:rPr>
          <w:sz w:val="28"/>
          <w:szCs w:val="28"/>
        </w:rPr>
      </w:pPr>
      <w:r w:rsidRPr="00D91366">
        <w:rPr>
          <w:sz w:val="28"/>
          <w:szCs w:val="28"/>
        </w:rPr>
        <w:t>Пунктом 33 «План</w:t>
      </w:r>
      <w:r>
        <w:rPr>
          <w:sz w:val="28"/>
          <w:szCs w:val="28"/>
        </w:rPr>
        <w:t>а</w:t>
      </w:r>
      <w:r w:rsidRPr="00D91366">
        <w:rPr>
          <w:sz w:val="28"/>
          <w:szCs w:val="28"/>
        </w:rPr>
        <w:t xml:space="preserve"> мероприятий по р</w:t>
      </w:r>
      <w:r>
        <w:rPr>
          <w:sz w:val="28"/>
          <w:szCs w:val="28"/>
        </w:rPr>
        <w:t>еализации федерального проекта»</w:t>
      </w:r>
      <w:r>
        <w:rPr>
          <w:sz w:val="28"/>
          <w:szCs w:val="28"/>
        </w:rPr>
        <w:br/>
      </w:r>
      <w:r w:rsidRPr="00D91366">
        <w:rPr>
          <w:sz w:val="28"/>
          <w:szCs w:val="28"/>
        </w:rPr>
        <w:t>к федеральному проекту предусмотрено внедрение Стандарта по обеспечению благоприятных условий для развития экспортной деятельности 2.0 (далее - Стандарт) в «пилотных» субъектах Российской Федерации в 2019 году.</w:t>
      </w:r>
    </w:p>
    <w:p w:rsidR="00476D50" w:rsidRPr="00D91366" w:rsidRDefault="00476D50" w:rsidP="00476D50">
      <w:pPr>
        <w:autoSpaceDE w:val="0"/>
        <w:autoSpaceDN w:val="0"/>
        <w:adjustRightInd w:val="0"/>
        <w:ind w:firstLine="708"/>
        <w:jc w:val="both"/>
        <w:rPr>
          <w:sz w:val="28"/>
          <w:szCs w:val="28"/>
        </w:rPr>
      </w:pPr>
      <w:r>
        <w:rPr>
          <w:sz w:val="28"/>
          <w:szCs w:val="28"/>
        </w:rPr>
        <w:t>Р</w:t>
      </w:r>
      <w:r w:rsidRPr="00D91366">
        <w:rPr>
          <w:sz w:val="28"/>
          <w:szCs w:val="28"/>
        </w:rPr>
        <w:t xml:space="preserve">ешением проектного комитета национального проекта «Международная кооперация и экспорт», возглавляемого Первым заместителем Председателя Правительства Российской Федерации – Министром финансов </w:t>
      </w:r>
      <w:proofErr w:type="spellStart"/>
      <w:r w:rsidRPr="00D91366">
        <w:rPr>
          <w:sz w:val="28"/>
          <w:szCs w:val="28"/>
        </w:rPr>
        <w:t>А.Г.Силуановым</w:t>
      </w:r>
      <w:proofErr w:type="spellEnd"/>
      <w:r w:rsidRPr="00D91366">
        <w:rPr>
          <w:sz w:val="28"/>
          <w:szCs w:val="28"/>
        </w:rPr>
        <w:t>, Ленинградская область выбрана одним из «пилотных» субъектов Российской Федерации по внедрению Стандарта в 2019 году</w:t>
      </w:r>
      <w:r>
        <w:rPr>
          <w:sz w:val="28"/>
          <w:szCs w:val="28"/>
        </w:rPr>
        <w:t>.</w:t>
      </w:r>
    </w:p>
    <w:p w:rsidR="00476D50" w:rsidRPr="00D91366" w:rsidRDefault="00476D50" w:rsidP="00476D50">
      <w:pPr>
        <w:autoSpaceDE w:val="0"/>
        <w:autoSpaceDN w:val="0"/>
        <w:adjustRightInd w:val="0"/>
        <w:ind w:firstLine="709"/>
        <w:jc w:val="both"/>
        <w:rPr>
          <w:sz w:val="28"/>
          <w:szCs w:val="28"/>
        </w:rPr>
      </w:pPr>
      <w:r>
        <w:rPr>
          <w:sz w:val="28"/>
          <w:szCs w:val="28"/>
        </w:rPr>
        <w:t>Соглашение о</w:t>
      </w:r>
      <w:r w:rsidRPr="00D91366">
        <w:rPr>
          <w:sz w:val="28"/>
          <w:szCs w:val="28"/>
        </w:rPr>
        <w:t xml:space="preserve"> «пилотном» внедрении Регионального экспортного стандарта 2.0 в 2019 году между Правительством Ленинградской области и АО</w:t>
      </w:r>
      <w:r>
        <w:rPr>
          <w:sz w:val="28"/>
          <w:szCs w:val="28"/>
        </w:rPr>
        <w:t xml:space="preserve"> «Российский экспортный центр» заключено 14 февраля 2019 года в рамках Российского инвестиционного форума. </w:t>
      </w:r>
    </w:p>
    <w:p w:rsidR="00476D50" w:rsidRDefault="00476D50" w:rsidP="00476D50">
      <w:pPr>
        <w:autoSpaceDE w:val="0"/>
        <w:autoSpaceDN w:val="0"/>
        <w:adjustRightInd w:val="0"/>
        <w:ind w:firstLine="708"/>
        <w:jc w:val="both"/>
        <w:rPr>
          <w:sz w:val="28"/>
          <w:szCs w:val="28"/>
        </w:rPr>
      </w:pPr>
      <w:r w:rsidRPr="00D91366">
        <w:rPr>
          <w:sz w:val="28"/>
          <w:szCs w:val="28"/>
        </w:rPr>
        <w:t xml:space="preserve">Одним из инструментов Стандарта является </w:t>
      </w:r>
      <w:r>
        <w:rPr>
          <w:sz w:val="28"/>
          <w:szCs w:val="28"/>
        </w:rPr>
        <w:t xml:space="preserve">организация и проведение среди </w:t>
      </w:r>
      <w:proofErr w:type="spellStart"/>
      <w:r>
        <w:rPr>
          <w:sz w:val="28"/>
          <w:szCs w:val="28"/>
        </w:rPr>
        <w:t>экспортно</w:t>
      </w:r>
      <w:proofErr w:type="spellEnd"/>
      <w:r>
        <w:rPr>
          <w:sz w:val="28"/>
          <w:szCs w:val="28"/>
        </w:rPr>
        <w:t xml:space="preserve"> ориентированных промышленных предприятий субъекта Российской Федерации регионального конкурса «Лучший экспортер года».</w:t>
      </w:r>
    </w:p>
    <w:p w:rsidR="00476D50" w:rsidRPr="00B13EC4" w:rsidRDefault="00476D50" w:rsidP="00476D50">
      <w:pPr>
        <w:autoSpaceDE w:val="0"/>
        <w:autoSpaceDN w:val="0"/>
        <w:adjustRightInd w:val="0"/>
        <w:ind w:firstLine="708"/>
        <w:jc w:val="both"/>
        <w:rPr>
          <w:sz w:val="28"/>
          <w:szCs w:val="28"/>
        </w:rPr>
      </w:pPr>
      <w:proofErr w:type="gramStart"/>
      <w:r w:rsidRPr="00B13EC4">
        <w:rPr>
          <w:sz w:val="28"/>
          <w:szCs w:val="28"/>
        </w:rPr>
        <w:t xml:space="preserve">В соответствии с распоряжением Губернатора Ленинградской области </w:t>
      </w:r>
      <w:r w:rsidRPr="00B13EC4">
        <w:rPr>
          <w:sz w:val="28"/>
          <w:szCs w:val="28"/>
        </w:rPr>
        <w:br/>
        <w:t xml:space="preserve">от 16 августа 2018 года № 522-рг «О мерах по реализации Указа Президента Российской Федерации от 7 мая 2018 года № 204 «О национальных целях </w:t>
      </w:r>
      <w:r w:rsidRPr="00B13EC4">
        <w:rPr>
          <w:sz w:val="28"/>
          <w:szCs w:val="28"/>
        </w:rPr>
        <w:br/>
        <w:t xml:space="preserve">и стратегических задачах развития Российской Федерации на период до 2024 года» ответственным органом исполнительной власти Ленинградской области </w:t>
      </w:r>
      <w:r w:rsidRPr="00B13EC4">
        <w:rPr>
          <w:sz w:val="28"/>
          <w:szCs w:val="28"/>
        </w:rPr>
        <w:br/>
        <w:t xml:space="preserve">за реализацию региональной составляющей национального проекта </w:t>
      </w:r>
      <w:r w:rsidRPr="00B13EC4">
        <w:rPr>
          <w:sz w:val="28"/>
          <w:szCs w:val="28"/>
        </w:rPr>
        <w:lastRenderedPageBreak/>
        <w:t>«Международная кооперация и экспорт» определен Комитет экономического</w:t>
      </w:r>
      <w:proofErr w:type="gramEnd"/>
      <w:r w:rsidRPr="00B13EC4">
        <w:rPr>
          <w:sz w:val="28"/>
          <w:szCs w:val="28"/>
        </w:rPr>
        <w:t xml:space="preserve"> развития и инвестиционной деятельности Ленинградской области (далее - Комитет).</w:t>
      </w:r>
    </w:p>
    <w:p w:rsidR="00476D50" w:rsidRDefault="00476D50" w:rsidP="00476D50">
      <w:pPr>
        <w:autoSpaceDE w:val="0"/>
        <w:autoSpaceDN w:val="0"/>
        <w:adjustRightInd w:val="0"/>
        <w:ind w:firstLine="708"/>
        <w:jc w:val="both"/>
        <w:rPr>
          <w:sz w:val="28"/>
          <w:szCs w:val="28"/>
        </w:rPr>
      </w:pPr>
      <w:r>
        <w:rPr>
          <w:sz w:val="28"/>
          <w:szCs w:val="28"/>
        </w:rPr>
        <w:t xml:space="preserve">В соответствии с распоряжением Правительства Ленинградской области </w:t>
      </w:r>
      <w:r>
        <w:rPr>
          <w:sz w:val="28"/>
          <w:szCs w:val="28"/>
        </w:rPr>
        <w:br/>
        <w:t>от 10 августа 2017 года № 410-р «О создании автономной некоммерческой организации «Центр развития промышленности Ленинградской области» Комитет выступает единственным учредителем АНО «Центр развития промышленности Ленинградской области» (далее – АНО «ЦРП ЛО»).</w:t>
      </w:r>
    </w:p>
    <w:p w:rsidR="00476D50" w:rsidRDefault="00476D50" w:rsidP="00476D50">
      <w:pPr>
        <w:shd w:val="clear" w:color="auto" w:fill="FFFFFF"/>
        <w:tabs>
          <w:tab w:val="left" w:pos="0"/>
          <w:tab w:val="left" w:pos="1070"/>
        </w:tabs>
        <w:ind w:firstLine="709"/>
        <w:jc w:val="both"/>
        <w:rPr>
          <w:sz w:val="28"/>
          <w:szCs w:val="28"/>
          <w:lang w:eastAsia="ru-RU"/>
        </w:rPr>
      </w:pPr>
      <w:r w:rsidRPr="003E7F8C">
        <w:rPr>
          <w:bCs/>
          <w:sz w:val="28"/>
          <w:szCs w:val="28"/>
        </w:rPr>
        <w:t xml:space="preserve">Предоставление субсидии </w:t>
      </w:r>
      <w:r w:rsidRPr="004D09AB">
        <w:rPr>
          <w:sz w:val="28"/>
          <w:szCs w:val="28"/>
          <w:lang w:eastAsia="ru-RU"/>
        </w:rPr>
        <w:t>из областного бюджета Ленинградской области некоммерческим организациям, относящимся к инфраструктуре поддержки внешнеэкономической деятельности, на обеспечение деятельности по созданию</w:t>
      </w:r>
      <w:r>
        <w:rPr>
          <w:sz w:val="28"/>
          <w:szCs w:val="28"/>
          <w:lang w:eastAsia="ru-RU"/>
        </w:rPr>
        <w:br/>
      </w:r>
      <w:r w:rsidRPr="004D09AB">
        <w:rPr>
          <w:sz w:val="28"/>
          <w:szCs w:val="28"/>
          <w:lang w:eastAsia="ru-RU"/>
        </w:rPr>
        <w:t xml:space="preserve">и (или) развитию центра (агентства) координации поддержки </w:t>
      </w:r>
      <w:proofErr w:type="spellStart"/>
      <w:r w:rsidRPr="004D09AB">
        <w:rPr>
          <w:sz w:val="28"/>
          <w:szCs w:val="28"/>
          <w:lang w:eastAsia="ru-RU"/>
        </w:rPr>
        <w:t>экспортно</w:t>
      </w:r>
      <w:proofErr w:type="spellEnd"/>
      <w:r w:rsidRPr="004D09AB">
        <w:rPr>
          <w:sz w:val="28"/>
          <w:szCs w:val="28"/>
          <w:lang w:eastAsia="ru-RU"/>
        </w:rPr>
        <w:t xml:space="preserve"> ориентированных субъектов малого и среднего предпринимательства</w:t>
      </w:r>
      <w:r>
        <w:rPr>
          <w:sz w:val="28"/>
          <w:szCs w:val="28"/>
          <w:lang w:eastAsia="ru-RU"/>
        </w:rPr>
        <w:t xml:space="preserve"> </w:t>
      </w:r>
      <w:r w:rsidRPr="003E7F8C">
        <w:rPr>
          <w:bCs/>
          <w:sz w:val="28"/>
          <w:szCs w:val="28"/>
        </w:rPr>
        <w:t>позволило создать в АНО «ЦРП ЛО» центр поддержки экспорта</w:t>
      </w:r>
      <w:r>
        <w:rPr>
          <w:bCs/>
          <w:sz w:val="28"/>
          <w:szCs w:val="28"/>
        </w:rPr>
        <w:t>.</w:t>
      </w:r>
      <w:r w:rsidRPr="001F2C49">
        <w:rPr>
          <w:sz w:val="28"/>
          <w:szCs w:val="28"/>
          <w:lang w:eastAsia="ru-RU"/>
        </w:rPr>
        <w:t xml:space="preserve"> </w:t>
      </w:r>
      <w:r>
        <w:rPr>
          <w:sz w:val="28"/>
          <w:szCs w:val="28"/>
          <w:lang w:eastAsia="ru-RU"/>
        </w:rPr>
        <w:t>З</w:t>
      </w:r>
      <w:r w:rsidRPr="004D09AB">
        <w:rPr>
          <w:sz w:val="28"/>
          <w:szCs w:val="28"/>
          <w:lang w:eastAsia="ru-RU"/>
        </w:rPr>
        <w:t xml:space="preserve">атраты на проведение </w:t>
      </w:r>
      <w:r>
        <w:rPr>
          <w:sz w:val="28"/>
          <w:szCs w:val="28"/>
          <w:lang w:eastAsia="ru-RU"/>
        </w:rPr>
        <w:t xml:space="preserve">конкурса предусмотрены направлением расходов указанной </w:t>
      </w:r>
      <w:r w:rsidRPr="004D09AB">
        <w:rPr>
          <w:sz w:val="28"/>
          <w:szCs w:val="28"/>
          <w:lang w:eastAsia="ru-RU"/>
        </w:rPr>
        <w:t>субсидии</w:t>
      </w:r>
      <w:r>
        <w:rPr>
          <w:sz w:val="28"/>
          <w:szCs w:val="28"/>
          <w:lang w:eastAsia="ru-RU"/>
        </w:rPr>
        <w:t>.</w:t>
      </w:r>
    </w:p>
    <w:p w:rsidR="00476D50" w:rsidRDefault="00476D50" w:rsidP="00476D50">
      <w:pPr>
        <w:autoSpaceDE w:val="0"/>
        <w:autoSpaceDN w:val="0"/>
        <w:adjustRightInd w:val="0"/>
        <w:ind w:firstLine="708"/>
        <w:jc w:val="both"/>
        <w:rPr>
          <w:sz w:val="28"/>
          <w:szCs w:val="28"/>
        </w:rPr>
      </w:pPr>
      <w:r>
        <w:rPr>
          <w:sz w:val="28"/>
          <w:szCs w:val="28"/>
        </w:rPr>
        <w:t>Кроме того, проведение конкурса предусмотрено планом мероприятий</w:t>
      </w:r>
      <w:r>
        <w:rPr>
          <w:sz w:val="28"/>
          <w:szCs w:val="28"/>
        </w:rPr>
        <w:br/>
        <w:t>по реализации стратегии (уставной деятельности) АНО «ЦРП ЛО до 2024 года, утвержденного протоколом Наблюдательного совета АНО «ЦРП ЛО» от 28 декабря 2018 года № 12.</w:t>
      </w:r>
    </w:p>
    <w:p w:rsidR="00476D50" w:rsidRDefault="00476D50" w:rsidP="00476D50">
      <w:pPr>
        <w:autoSpaceDE w:val="0"/>
        <w:autoSpaceDN w:val="0"/>
        <w:adjustRightInd w:val="0"/>
        <w:ind w:firstLine="708"/>
        <w:jc w:val="both"/>
        <w:rPr>
          <w:sz w:val="28"/>
          <w:szCs w:val="28"/>
        </w:rPr>
      </w:pPr>
      <w:r w:rsidRPr="00B13EC4">
        <w:rPr>
          <w:sz w:val="28"/>
          <w:szCs w:val="28"/>
        </w:rPr>
        <w:t>На основании изложенного в целях внедрения Стандарта в Ленинградской области предлагается</w:t>
      </w:r>
      <w:r>
        <w:rPr>
          <w:sz w:val="28"/>
          <w:szCs w:val="28"/>
        </w:rPr>
        <w:t xml:space="preserve"> учредить региональный конкурс «Лучший экспортер года» </w:t>
      </w:r>
      <w:r>
        <w:rPr>
          <w:sz w:val="28"/>
          <w:szCs w:val="28"/>
        </w:rPr>
        <w:br/>
        <w:t>и поручить организацию и проведение конкурса АНО «ЦРП ЛО».</w:t>
      </w:r>
    </w:p>
    <w:p w:rsidR="00476D50" w:rsidRPr="00840108" w:rsidRDefault="00476D50" w:rsidP="00476D50">
      <w:pPr>
        <w:widowControl w:val="0"/>
        <w:autoSpaceDE w:val="0"/>
        <w:autoSpaceDN w:val="0"/>
        <w:adjustRightInd w:val="0"/>
        <w:ind w:firstLine="709"/>
        <w:jc w:val="both"/>
        <w:rPr>
          <w:color w:val="000000" w:themeColor="text1"/>
          <w:sz w:val="28"/>
          <w:szCs w:val="28"/>
        </w:rPr>
      </w:pPr>
      <w:r w:rsidRPr="008378CB">
        <w:rPr>
          <w:color w:val="000000" w:themeColor="text1"/>
          <w:sz w:val="28"/>
          <w:szCs w:val="28"/>
        </w:rPr>
        <w:t xml:space="preserve">Проект не затрагивает вопросы осуществления предпринимательской </w:t>
      </w:r>
      <w:r w:rsidRPr="008378CB">
        <w:rPr>
          <w:color w:val="000000" w:themeColor="text1"/>
          <w:sz w:val="28"/>
          <w:szCs w:val="28"/>
        </w:rPr>
        <w:br/>
        <w:t xml:space="preserve">и инвестиционной деятельности, в </w:t>
      </w:r>
      <w:proofErr w:type="gramStart"/>
      <w:r w:rsidRPr="008378CB">
        <w:rPr>
          <w:color w:val="000000" w:themeColor="text1"/>
          <w:sz w:val="28"/>
          <w:szCs w:val="28"/>
        </w:rPr>
        <w:t>связи</w:t>
      </w:r>
      <w:proofErr w:type="gramEnd"/>
      <w:r w:rsidRPr="008378CB">
        <w:rPr>
          <w:color w:val="000000" w:themeColor="text1"/>
          <w:sz w:val="28"/>
          <w:szCs w:val="28"/>
        </w:rPr>
        <w:t xml:space="preserve"> с чем проведение процедуры оценки регулирующего воздействия не требуется.</w:t>
      </w:r>
    </w:p>
    <w:p w:rsidR="00476D50" w:rsidRPr="00EE6785" w:rsidRDefault="00476D50" w:rsidP="00476D50">
      <w:pPr>
        <w:autoSpaceDE w:val="0"/>
        <w:autoSpaceDN w:val="0"/>
        <w:adjustRightInd w:val="0"/>
        <w:ind w:firstLine="708"/>
        <w:jc w:val="both"/>
        <w:rPr>
          <w:sz w:val="28"/>
          <w:szCs w:val="28"/>
        </w:rPr>
      </w:pPr>
    </w:p>
    <w:tbl>
      <w:tblPr>
        <w:tblW w:w="10314" w:type="dxa"/>
        <w:tblLook w:val="04A0" w:firstRow="1" w:lastRow="0" w:firstColumn="1" w:lastColumn="0" w:noHBand="0" w:noVBand="1"/>
      </w:tblPr>
      <w:tblGrid>
        <w:gridCol w:w="5778"/>
        <w:gridCol w:w="4536"/>
      </w:tblGrid>
      <w:tr w:rsidR="00476D50" w:rsidRPr="00BB1076" w:rsidTr="004811F0">
        <w:tc>
          <w:tcPr>
            <w:tcW w:w="5778" w:type="dxa"/>
          </w:tcPr>
          <w:p w:rsidR="00476D50" w:rsidRDefault="00476D50" w:rsidP="004811F0">
            <w:pPr>
              <w:ind w:right="-1"/>
              <w:jc w:val="both"/>
              <w:rPr>
                <w:sz w:val="28"/>
                <w:szCs w:val="28"/>
                <w:lang w:eastAsia="ru-RU"/>
              </w:rPr>
            </w:pPr>
          </w:p>
          <w:p w:rsidR="00476D50" w:rsidRPr="00BB1076" w:rsidRDefault="00476D50" w:rsidP="004811F0">
            <w:pPr>
              <w:ind w:right="-1"/>
              <w:jc w:val="both"/>
              <w:rPr>
                <w:sz w:val="28"/>
                <w:szCs w:val="28"/>
                <w:lang w:eastAsia="ru-RU"/>
              </w:rPr>
            </w:pPr>
            <w:r>
              <w:rPr>
                <w:sz w:val="28"/>
                <w:szCs w:val="28"/>
                <w:lang w:eastAsia="ru-RU"/>
              </w:rPr>
              <w:t>Заместитель Председателя Правительства</w:t>
            </w:r>
            <w:r w:rsidRPr="00BB1076">
              <w:rPr>
                <w:sz w:val="28"/>
                <w:szCs w:val="28"/>
                <w:lang w:eastAsia="ru-RU"/>
              </w:rPr>
              <w:t xml:space="preserve"> Ленинградской области – </w:t>
            </w:r>
            <w:r>
              <w:rPr>
                <w:sz w:val="28"/>
                <w:szCs w:val="28"/>
                <w:lang w:eastAsia="ru-RU"/>
              </w:rPr>
              <w:t>председатель к</w:t>
            </w:r>
            <w:r w:rsidRPr="00BB1076">
              <w:rPr>
                <w:sz w:val="28"/>
                <w:szCs w:val="28"/>
                <w:lang w:eastAsia="ru-RU"/>
              </w:rPr>
              <w:t>омитета экономического развит</w:t>
            </w:r>
            <w:r>
              <w:rPr>
                <w:sz w:val="28"/>
                <w:szCs w:val="28"/>
                <w:lang w:eastAsia="ru-RU"/>
              </w:rPr>
              <w:t xml:space="preserve">ия </w:t>
            </w:r>
            <w:r>
              <w:rPr>
                <w:sz w:val="28"/>
                <w:szCs w:val="28"/>
                <w:lang w:eastAsia="ru-RU"/>
              </w:rPr>
              <w:br/>
              <w:t xml:space="preserve">и инвестиционной деятельности </w:t>
            </w:r>
          </w:p>
        </w:tc>
        <w:tc>
          <w:tcPr>
            <w:tcW w:w="4536" w:type="dxa"/>
          </w:tcPr>
          <w:p w:rsidR="00476D50" w:rsidRPr="00BB1076" w:rsidRDefault="00476D50" w:rsidP="004811F0">
            <w:pPr>
              <w:ind w:right="-1"/>
              <w:jc w:val="right"/>
              <w:rPr>
                <w:sz w:val="28"/>
                <w:szCs w:val="28"/>
                <w:lang w:eastAsia="ru-RU"/>
              </w:rPr>
            </w:pPr>
          </w:p>
          <w:p w:rsidR="00476D50" w:rsidRPr="00BB1076" w:rsidRDefault="00476D50" w:rsidP="004811F0">
            <w:pPr>
              <w:ind w:right="-1"/>
              <w:jc w:val="right"/>
              <w:rPr>
                <w:sz w:val="28"/>
                <w:szCs w:val="28"/>
                <w:lang w:eastAsia="ru-RU"/>
              </w:rPr>
            </w:pPr>
          </w:p>
          <w:p w:rsidR="00476D50" w:rsidRDefault="00476D50" w:rsidP="004811F0">
            <w:pPr>
              <w:ind w:right="-1"/>
              <w:jc w:val="right"/>
              <w:rPr>
                <w:sz w:val="28"/>
                <w:szCs w:val="28"/>
                <w:lang w:eastAsia="ru-RU"/>
              </w:rPr>
            </w:pPr>
          </w:p>
          <w:p w:rsidR="00476D50" w:rsidRDefault="00476D50" w:rsidP="004811F0">
            <w:pPr>
              <w:ind w:right="-1"/>
              <w:jc w:val="right"/>
              <w:rPr>
                <w:sz w:val="28"/>
                <w:szCs w:val="28"/>
                <w:lang w:eastAsia="ru-RU"/>
              </w:rPr>
            </w:pPr>
            <w:r>
              <w:rPr>
                <w:sz w:val="28"/>
                <w:szCs w:val="28"/>
                <w:lang w:eastAsia="ru-RU"/>
              </w:rPr>
              <w:t xml:space="preserve">   </w:t>
            </w:r>
          </w:p>
          <w:p w:rsidR="00476D50" w:rsidRPr="00BB1076" w:rsidRDefault="00476D50" w:rsidP="004811F0">
            <w:pPr>
              <w:ind w:right="-108"/>
              <w:jc w:val="right"/>
              <w:rPr>
                <w:sz w:val="28"/>
                <w:szCs w:val="28"/>
                <w:lang w:eastAsia="ru-RU"/>
              </w:rPr>
            </w:pPr>
            <w:r>
              <w:rPr>
                <w:sz w:val="28"/>
                <w:szCs w:val="28"/>
                <w:lang w:eastAsia="ru-RU"/>
              </w:rPr>
              <w:t xml:space="preserve">           </w:t>
            </w:r>
            <w:proofErr w:type="spellStart"/>
            <w:r w:rsidRPr="00BB1076">
              <w:rPr>
                <w:sz w:val="28"/>
                <w:szCs w:val="28"/>
                <w:lang w:eastAsia="ru-RU"/>
              </w:rPr>
              <w:t>Д.Ялов</w:t>
            </w:r>
            <w:proofErr w:type="spellEnd"/>
            <w:r w:rsidRPr="00BB1076">
              <w:rPr>
                <w:sz w:val="28"/>
                <w:szCs w:val="28"/>
                <w:lang w:eastAsia="ru-RU"/>
              </w:rPr>
              <w:t xml:space="preserve">     </w:t>
            </w:r>
          </w:p>
        </w:tc>
      </w:tr>
    </w:tbl>
    <w:p w:rsidR="00476D50" w:rsidRDefault="00476D50" w:rsidP="00476D50"/>
    <w:p w:rsidR="00476D50" w:rsidRDefault="00476D50" w:rsidP="00476D50"/>
    <w:p w:rsidR="00476D50" w:rsidRDefault="00476D50" w:rsidP="00476D50"/>
    <w:p w:rsidR="00476D50" w:rsidRDefault="00476D50" w:rsidP="00476D50"/>
    <w:p w:rsidR="00476D50" w:rsidRDefault="00476D50" w:rsidP="00476D50"/>
    <w:p w:rsidR="00476D50" w:rsidRDefault="00476D50" w:rsidP="00476D50"/>
    <w:p w:rsidR="00476D50" w:rsidRDefault="00476D50" w:rsidP="00476D50"/>
    <w:p w:rsidR="00476D50" w:rsidRDefault="00476D50" w:rsidP="00476D50"/>
    <w:p w:rsidR="00476D50" w:rsidRDefault="00476D50" w:rsidP="00476D50"/>
    <w:p w:rsidR="00476D50" w:rsidRDefault="00476D50" w:rsidP="00476D50"/>
    <w:p w:rsidR="00476D50" w:rsidRDefault="00476D50" w:rsidP="00476D50"/>
    <w:p w:rsidR="00476D50" w:rsidRDefault="00476D50" w:rsidP="00476D50"/>
    <w:p w:rsidR="00476D50" w:rsidRDefault="00476D50" w:rsidP="00476D50"/>
    <w:p w:rsidR="00476D50" w:rsidRDefault="00476D50" w:rsidP="00476D50"/>
    <w:p w:rsidR="00476D50" w:rsidRDefault="00476D50" w:rsidP="00476D50">
      <w:pPr>
        <w:tabs>
          <w:tab w:val="left" w:pos="9360"/>
          <w:tab w:val="left" w:pos="9540"/>
        </w:tabs>
        <w:jc w:val="both"/>
      </w:pPr>
      <w:r w:rsidRPr="008836F4">
        <w:rPr>
          <w:sz w:val="20"/>
          <w:szCs w:val="20"/>
        </w:rPr>
        <w:t xml:space="preserve">Исп.: </w:t>
      </w:r>
      <w:proofErr w:type="spellStart"/>
      <w:r w:rsidRPr="008836F4">
        <w:rPr>
          <w:sz w:val="20"/>
          <w:szCs w:val="20"/>
        </w:rPr>
        <w:t>Р.Е.Фролов</w:t>
      </w:r>
      <w:proofErr w:type="spellEnd"/>
      <w:r w:rsidRPr="008836F4">
        <w:rPr>
          <w:sz w:val="20"/>
          <w:szCs w:val="20"/>
        </w:rPr>
        <w:t xml:space="preserve"> (тел.: (812) 611-43-70, доб.1930, </w:t>
      </w:r>
      <w:r w:rsidRPr="00A76C87">
        <w:rPr>
          <w:sz w:val="20"/>
          <w:szCs w:val="20"/>
        </w:rPr>
        <w:t>re_frolov@lenreg.ru</w:t>
      </w:r>
      <w:r w:rsidRPr="008836F4">
        <w:rPr>
          <w:sz w:val="20"/>
          <w:szCs w:val="20"/>
        </w:rPr>
        <w:t>)</w:t>
      </w: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Default="00476D50" w:rsidP="00630671">
      <w:pPr>
        <w:widowControl w:val="0"/>
        <w:autoSpaceDE w:val="0"/>
        <w:autoSpaceDN w:val="0"/>
        <w:adjustRightInd w:val="0"/>
        <w:ind w:firstLine="709"/>
        <w:jc w:val="both"/>
        <w:rPr>
          <w:sz w:val="28"/>
          <w:szCs w:val="28"/>
        </w:rPr>
      </w:pPr>
    </w:p>
    <w:p w:rsidR="00476D50" w:rsidRPr="00840108" w:rsidRDefault="00476D50" w:rsidP="00476D50">
      <w:pPr>
        <w:jc w:val="center"/>
        <w:rPr>
          <w:b/>
          <w:sz w:val="28"/>
          <w:szCs w:val="28"/>
        </w:rPr>
      </w:pPr>
      <w:r w:rsidRPr="00840108">
        <w:rPr>
          <w:b/>
          <w:sz w:val="28"/>
          <w:szCs w:val="28"/>
        </w:rPr>
        <w:lastRenderedPageBreak/>
        <w:t>ТЕХНИКО-ЭКОНОМИЧЕСКОЕ ОБОСНОВАНИЕ</w:t>
      </w:r>
    </w:p>
    <w:p w:rsidR="00476D50" w:rsidRPr="00E70DC0" w:rsidRDefault="00476D50" w:rsidP="00476D50">
      <w:pPr>
        <w:pStyle w:val="Heading"/>
        <w:jc w:val="center"/>
        <w:rPr>
          <w:rFonts w:ascii="Times New Roman" w:hAnsi="Times New Roman" w:cs="Times New Roman"/>
          <w:sz w:val="28"/>
          <w:szCs w:val="28"/>
        </w:rPr>
      </w:pPr>
      <w:r w:rsidRPr="00E70DC0">
        <w:rPr>
          <w:rFonts w:ascii="Times New Roman" w:hAnsi="Times New Roman" w:cs="Times New Roman"/>
          <w:sz w:val="28"/>
          <w:szCs w:val="28"/>
        </w:rPr>
        <w:t xml:space="preserve">к проекту постановления Правительства Ленинградской области </w:t>
      </w:r>
    </w:p>
    <w:p w:rsidR="00476D50" w:rsidRPr="00E70DC0" w:rsidRDefault="00476D50" w:rsidP="00476D50">
      <w:pPr>
        <w:pStyle w:val="Heading"/>
        <w:jc w:val="center"/>
        <w:rPr>
          <w:rFonts w:ascii="Times New Roman" w:hAnsi="Times New Roman" w:cs="Times New Roman"/>
          <w:sz w:val="28"/>
          <w:szCs w:val="28"/>
        </w:rPr>
      </w:pPr>
      <w:r w:rsidRPr="00E70DC0">
        <w:rPr>
          <w:rFonts w:ascii="Times New Roman" w:hAnsi="Times New Roman" w:cs="Times New Roman"/>
          <w:sz w:val="28"/>
          <w:szCs w:val="28"/>
        </w:rPr>
        <w:t xml:space="preserve">«О проведении в Ленинградской области ежегодного конкурса </w:t>
      </w:r>
    </w:p>
    <w:p w:rsidR="00476D50" w:rsidRDefault="00476D50" w:rsidP="00476D50">
      <w:pPr>
        <w:pStyle w:val="Heading"/>
        <w:jc w:val="center"/>
        <w:rPr>
          <w:rFonts w:ascii="Times New Roman" w:hAnsi="Times New Roman" w:cs="Times New Roman"/>
          <w:sz w:val="28"/>
          <w:szCs w:val="28"/>
        </w:rPr>
      </w:pPr>
      <w:r w:rsidRPr="00E70DC0">
        <w:rPr>
          <w:rFonts w:ascii="Times New Roman" w:hAnsi="Times New Roman" w:cs="Times New Roman"/>
          <w:sz w:val="28"/>
          <w:szCs w:val="28"/>
        </w:rPr>
        <w:t>«Лучший экспортер года»</w:t>
      </w:r>
    </w:p>
    <w:p w:rsidR="00476D50" w:rsidRPr="00840108" w:rsidRDefault="00476D50" w:rsidP="00476D50">
      <w:pPr>
        <w:pStyle w:val="Heading"/>
        <w:jc w:val="center"/>
        <w:rPr>
          <w:rFonts w:ascii="Times New Roman" w:hAnsi="Times New Roman" w:cs="Times New Roman"/>
          <w:b w:val="0"/>
          <w:sz w:val="28"/>
          <w:szCs w:val="28"/>
        </w:rPr>
      </w:pPr>
    </w:p>
    <w:p w:rsidR="00476D50" w:rsidRPr="00B37ABA" w:rsidRDefault="00476D50" w:rsidP="00476D50">
      <w:pPr>
        <w:ind w:firstLine="709"/>
        <w:jc w:val="both"/>
        <w:rPr>
          <w:b/>
          <w:bCs/>
          <w:sz w:val="28"/>
          <w:szCs w:val="28"/>
        </w:rPr>
      </w:pPr>
      <w:r>
        <w:rPr>
          <w:sz w:val="28"/>
          <w:szCs w:val="28"/>
        </w:rPr>
        <w:t>Принятие проекта</w:t>
      </w:r>
      <w:r w:rsidRPr="00306D12">
        <w:rPr>
          <w:sz w:val="28"/>
          <w:szCs w:val="28"/>
        </w:rPr>
        <w:t xml:space="preserve"> </w:t>
      </w:r>
      <w:r w:rsidRPr="00E70DC0">
        <w:rPr>
          <w:sz w:val="28"/>
          <w:szCs w:val="28"/>
        </w:rPr>
        <w:t xml:space="preserve">постановления Правительства </w:t>
      </w:r>
      <w:r>
        <w:rPr>
          <w:sz w:val="28"/>
          <w:szCs w:val="28"/>
        </w:rPr>
        <w:t>Ленинградской области</w:t>
      </w:r>
      <w:r>
        <w:rPr>
          <w:sz w:val="28"/>
          <w:szCs w:val="28"/>
        </w:rPr>
        <w:br/>
      </w:r>
      <w:r w:rsidRPr="00E70DC0">
        <w:rPr>
          <w:sz w:val="28"/>
          <w:szCs w:val="28"/>
        </w:rPr>
        <w:t>к проекту постановления Правительства Ленинградской области «О проведении в Ленинградской области ежегодного конкурса «Лучший экспортер года»</w:t>
      </w:r>
      <w:r w:rsidRPr="00E70DC0">
        <w:rPr>
          <w:bCs/>
          <w:sz w:val="28"/>
          <w:szCs w:val="28"/>
        </w:rPr>
        <w:t xml:space="preserve"> </w:t>
      </w:r>
      <w:r>
        <w:rPr>
          <w:bCs/>
          <w:sz w:val="28"/>
          <w:szCs w:val="28"/>
        </w:rPr>
        <w:t>(далее – Проект, конкурс)</w:t>
      </w:r>
      <w:r>
        <w:rPr>
          <w:b/>
          <w:bCs/>
          <w:sz w:val="28"/>
          <w:szCs w:val="28"/>
        </w:rPr>
        <w:t xml:space="preserve"> </w:t>
      </w:r>
      <w:r w:rsidRPr="00376AC9">
        <w:rPr>
          <w:bCs/>
          <w:sz w:val="28"/>
          <w:szCs w:val="28"/>
        </w:rPr>
        <w:t xml:space="preserve">не </w:t>
      </w:r>
      <w:r w:rsidRPr="005F203C">
        <w:rPr>
          <w:sz w:val="28"/>
          <w:szCs w:val="28"/>
        </w:rPr>
        <w:t>потребует</w:t>
      </w:r>
      <w:r>
        <w:rPr>
          <w:sz w:val="28"/>
          <w:szCs w:val="28"/>
        </w:rPr>
        <w:t xml:space="preserve"> </w:t>
      </w:r>
      <w:r w:rsidRPr="00FC608A">
        <w:rPr>
          <w:sz w:val="28"/>
          <w:szCs w:val="28"/>
        </w:rPr>
        <w:t>дополнительн</w:t>
      </w:r>
      <w:r>
        <w:rPr>
          <w:sz w:val="28"/>
          <w:szCs w:val="28"/>
        </w:rPr>
        <w:t>ых</w:t>
      </w:r>
      <w:r w:rsidRPr="00FC608A">
        <w:rPr>
          <w:sz w:val="28"/>
          <w:szCs w:val="28"/>
        </w:rPr>
        <w:t xml:space="preserve"> </w:t>
      </w:r>
      <w:r>
        <w:rPr>
          <w:sz w:val="28"/>
          <w:szCs w:val="28"/>
        </w:rPr>
        <w:t>бюджетных ассигнований.</w:t>
      </w:r>
    </w:p>
    <w:p w:rsidR="00476D50" w:rsidRDefault="00476D50" w:rsidP="00476D50">
      <w:pPr>
        <w:ind w:firstLine="709"/>
        <w:jc w:val="both"/>
        <w:rPr>
          <w:sz w:val="28"/>
          <w:szCs w:val="28"/>
          <w:lang w:eastAsia="ru-RU"/>
        </w:rPr>
      </w:pPr>
      <w:proofErr w:type="gramStart"/>
      <w:r w:rsidRPr="004D09AB">
        <w:rPr>
          <w:sz w:val="28"/>
          <w:szCs w:val="28"/>
          <w:lang w:eastAsia="ru-RU"/>
        </w:rPr>
        <w:t xml:space="preserve">Затраты на проведение </w:t>
      </w:r>
      <w:r>
        <w:rPr>
          <w:sz w:val="28"/>
          <w:szCs w:val="28"/>
          <w:lang w:eastAsia="ru-RU"/>
        </w:rPr>
        <w:t xml:space="preserve">конкурса предусмотрены направлением расходов </w:t>
      </w:r>
      <w:r w:rsidRPr="004D09AB">
        <w:rPr>
          <w:sz w:val="28"/>
          <w:szCs w:val="28"/>
          <w:lang w:eastAsia="ru-RU"/>
        </w:rPr>
        <w:t xml:space="preserve">субсидии из областного бюджета Ленинградской области некоммерческим организациям, относящимся к инфраструктуре поддержки внешнеэкономической деятельности, на обеспечение деятельности по созданию и (или) развитию центра (агентства) координации поддержки </w:t>
      </w:r>
      <w:proofErr w:type="spellStart"/>
      <w:r w:rsidRPr="004D09AB">
        <w:rPr>
          <w:sz w:val="28"/>
          <w:szCs w:val="28"/>
          <w:lang w:eastAsia="ru-RU"/>
        </w:rPr>
        <w:t>экспортно</w:t>
      </w:r>
      <w:proofErr w:type="spellEnd"/>
      <w:r w:rsidRPr="004D09AB">
        <w:rPr>
          <w:sz w:val="28"/>
          <w:szCs w:val="28"/>
          <w:lang w:eastAsia="ru-RU"/>
        </w:rPr>
        <w:t xml:space="preserve"> ориентированных субъектов малого и среднего предпринимательства в рамках реализации подпрограммы «Развитие промышленности и инноваций в Ленинградской области» государственной программы Ленинградской области «Стимулирование экономической а</w:t>
      </w:r>
      <w:r>
        <w:rPr>
          <w:sz w:val="28"/>
          <w:szCs w:val="28"/>
          <w:lang w:eastAsia="ru-RU"/>
        </w:rPr>
        <w:t>ктивности Ленинградской области</w:t>
      </w:r>
      <w:proofErr w:type="gramEnd"/>
      <w:r>
        <w:rPr>
          <w:sz w:val="28"/>
          <w:szCs w:val="28"/>
          <w:lang w:eastAsia="ru-RU"/>
        </w:rPr>
        <w:t xml:space="preserve">, порядок </w:t>
      </w:r>
      <w:proofErr w:type="gramStart"/>
      <w:r>
        <w:rPr>
          <w:sz w:val="28"/>
          <w:szCs w:val="28"/>
          <w:lang w:eastAsia="ru-RU"/>
        </w:rPr>
        <w:t>предоставления</w:t>
      </w:r>
      <w:proofErr w:type="gramEnd"/>
      <w:r>
        <w:rPr>
          <w:sz w:val="28"/>
          <w:szCs w:val="28"/>
          <w:lang w:eastAsia="ru-RU"/>
        </w:rPr>
        <w:t xml:space="preserve"> которой утвержден </w:t>
      </w:r>
      <w:r w:rsidRPr="004D09AB">
        <w:rPr>
          <w:sz w:val="28"/>
          <w:szCs w:val="28"/>
          <w:lang w:eastAsia="ru-RU"/>
        </w:rPr>
        <w:t>постановлением Правительства Ленинградской области от 14.05.2019 № 212</w:t>
      </w:r>
      <w:r>
        <w:rPr>
          <w:sz w:val="28"/>
          <w:szCs w:val="28"/>
          <w:lang w:eastAsia="ru-RU"/>
        </w:rPr>
        <w:t>.</w:t>
      </w:r>
    </w:p>
    <w:p w:rsidR="00476D50" w:rsidRPr="004D09AB" w:rsidRDefault="00476D50" w:rsidP="00476D50">
      <w:pPr>
        <w:ind w:firstLine="709"/>
        <w:jc w:val="both"/>
        <w:rPr>
          <w:sz w:val="28"/>
          <w:szCs w:val="28"/>
          <w:lang w:eastAsia="ru-RU"/>
        </w:rPr>
      </w:pPr>
      <w:r>
        <w:rPr>
          <w:sz w:val="28"/>
          <w:szCs w:val="28"/>
          <w:lang w:eastAsia="ru-RU"/>
        </w:rPr>
        <w:t>Кроме того, проведение конкурса предусмотрено</w:t>
      </w:r>
      <w:r w:rsidRPr="004D09AB">
        <w:rPr>
          <w:sz w:val="28"/>
          <w:szCs w:val="28"/>
          <w:lang w:eastAsia="ru-RU"/>
        </w:rPr>
        <w:t xml:space="preserve"> планом мероприятий по реализации стратегии (уставной деятельности) автономной некоммерческой организации «Центр развития промышленности Ленинградской области» (АНО «ЦРП ЛО») до 2024 года, утвержденного протоколом Наблюдательного совета АНО «ЦРП ЛО» от 28 декабря 2018 года № 12.</w:t>
      </w:r>
    </w:p>
    <w:p w:rsidR="00476D50" w:rsidRDefault="00476D50" w:rsidP="00476D50">
      <w:pPr>
        <w:ind w:firstLine="709"/>
        <w:jc w:val="both"/>
        <w:rPr>
          <w:sz w:val="28"/>
          <w:szCs w:val="28"/>
          <w:lang w:eastAsia="ru-RU"/>
        </w:rPr>
      </w:pPr>
    </w:p>
    <w:p w:rsidR="00476D50" w:rsidRPr="00B65F6E" w:rsidRDefault="00476D50" w:rsidP="00476D50">
      <w:pPr>
        <w:ind w:firstLine="709"/>
        <w:jc w:val="both"/>
        <w:rPr>
          <w:sz w:val="28"/>
          <w:szCs w:val="28"/>
          <w:lang w:eastAsia="ru-RU"/>
        </w:rPr>
      </w:pPr>
    </w:p>
    <w:p w:rsidR="00476D50" w:rsidRPr="00840108" w:rsidRDefault="00476D50" w:rsidP="00476D50">
      <w:pPr>
        <w:widowControl w:val="0"/>
        <w:autoSpaceDE w:val="0"/>
        <w:autoSpaceDN w:val="0"/>
        <w:adjustRightInd w:val="0"/>
        <w:spacing w:line="228" w:lineRule="auto"/>
        <w:rPr>
          <w:rFonts w:cs="Arial"/>
          <w:spacing w:val="-5"/>
          <w:sz w:val="28"/>
          <w:szCs w:val="28"/>
          <w:lang w:eastAsia="ru-RU"/>
        </w:rPr>
      </w:pPr>
      <w:r w:rsidRPr="00840108">
        <w:rPr>
          <w:rFonts w:cs="Arial"/>
          <w:spacing w:val="-5"/>
          <w:sz w:val="28"/>
          <w:szCs w:val="28"/>
          <w:lang w:eastAsia="ru-RU"/>
        </w:rPr>
        <w:t>Заместитель Председателя Правительства</w:t>
      </w:r>
    </w:p>
    <w:p w:rsidR="00476D50" w:rsidRPr="00840108" w:rsidRDefault="00476D50" w:rsidP="00476D50">
      <w:pPr>
        <w:widowControl w:val="0"/>
        <w:autoSpaceDE w:val="0"/>
        <w:autoSpaceDN w:val="0"/>
        <w:adjustRightInd w:val="0"/>
        <w:spacing w:line="228" w:lineRule="auto"/>
        <w:rPr>
          <w:rFonts w:cs="Arial"/>
          <w:spacing w:val="-5"/>
          <w:sz w:val="28"/>
          <w:szCs w:val="28"/>
          <w:lang w:eastAsia="ru-RU"/>
        </w:rPr>
      </w:pPr>
      <w:r w:rsidRPr="00840108">
        <w:rPr>
          <w:rFonts w:cs="Arial"/>
          <w:spacing w:val="-5"/>
          <w:sz w:val="28"/>
          <w:szCs w:val="28"/>
          <w:lang w:eastAsia="ru-RU"/>
        </w:rPr>
        <w:t xml:space="preserve">Ленинградской области - председатель </w:t>
      </w:r>
    </w:p>
    <w:p w:rsidR="00476D50" w:rsidRPr="00840108" w:rsidRDefault="00476D50" w:rsidP="00476D50">
      <w:pPr>
        <w:widowControl w:val="0"/>
        <w:autoSpaceDE w:val="0"/>
        <w:autoSpaceDN w:val="0"/>
        <w:adjustRightInd w:val="0"/>
        <w:spacing w:line="228" w:lineRule="auto"/>
        <w:rPr>
          <w:rFonts w:cs="Arial"/>
          <w:spacing w:val="-5"/>
          <w:sz w:val="28"/>
          <w:szCs w:val="28"/>
          <w:lang w:eastAsia="ru-RU"/>
        </w:rPr>
      </w:pPr>
      <w:r w:rsidRPr="00840108">
        <w:rPr>
          <w:rFonts w:cs="Arial"/>
          <w:spacing w:val="-5"/>
          <w:sz w:val="28"/>
          <w:szCs w:val="28"/>
          <w:lang w:eastAsia="ru-RU"/>
        </w:rPr>
        <w:t xml:space="preserve">комитета экономического развития и </w:t>
      </w:r>
    </w:p>
    <w:p w:rsidR="00476D50" w:rsidRPr="00840108" w:rsidRDefault="00476D50" w:rsidP="00476D50">
      <w:pPr>
        <w:widowControl w:val="0"/>
        <w:autoSpaceDE w:val="0"/>
        <w:autoSpaceDN w:val="0"/>
        <w:adjustRightInd w:val="0"/>
        <w:spacing w:line="228" w:lineRule="auto"/>
        <w:rPr>
          <w:rFonts w:cs="Arial"/>
          <w:spacing w:val="-5"/>
          <w:sz w:val="28"/>
          <w:szCs w:val="28"/>
          <w:lang w:eastAsia="ru-RU"/>
        </w:rPr>
      </w:pPr>
      <w:r w:rsidRPr="00840108">
        <w:rPr>
          <w:rFonts w:cs="Arial"/>
          <w:spacing w:val="-5"/>
          <w:sz w:val="28"/>
          <w:szCs w:val="28"/>
          <w:lang w:eastAsia="ru-RU"/>
        </w:rPr>
        <w:t xml:space="preserve">инвестиционной деятельности                                                                                          </w:t>
      </w:r>
      <w:proofErr w:type="spellStart"/>
      <w:r w:rsidRPr="00840108">
        <w:rPr>
          <w:rFonts w:cs="Arial"/>
          <w:spacing w:val="-5"/>
          <w:sz w:val="28"/>
          <w:szCs w:val="28"/>
          <w:lang w:eastAsia="ru-RU"/>
        </w:rPr>
        <w:t>Д.Ялов</w:t>
      </w:r>
      <w:proofErr w:type="spellEnd"/>
    </w:p>
    <w:p w:rsidR="00476D50" w:rsidRDefault="00476D50" w:rsidP="00476D50">
      <w:pPr>
        <w:widowControl w:val="0"/>
        <w:autoSpaceDE w:val="0"/>
        <w:autoSpaceDN w:val="0"/>
        <w:adjustRightInd w:val="0"/>
        <w:ind w:firstLine="709"/>
        <w:jc w:val="both"/>
        <w:rPr>
          <w:color w:val="000000" w:themeColor="text1"/>
          <w:sz w:val="28"/>
          <w:szCs w:val="28"/>
        </w:rPr>
      </w:pPr>
    </w:p>
    <w:p w:rsidR="00476D50" w:rsidRDefault="00476D50" w:rsidP="00476D50">
      <w:pPr>
        <w:widowControl w:val="0"/>
        <w:autoSpaceDE w:val="0"/>
        <w:autoSpaceDN w:val="0"/>
        <w:adjustRightInd w:val="0"/>
        <w:ind w:firstLine="709"/>
        <w:jc w:val="both"/>
        <w:rPr>
          <w:color w:val="000000" w:themeColor="text1"/>
          <w:sz w:val="28"/>
          <w:szCs w:val="28"/>
        </w:rPr>
      </w:pPr>
    </w:p>
    <w:p w:rsidR="00476D50" w:rsidRDefault="00476D50" w:rsidP="00476D50">
      <w:pPr>
        <w:widowControl w:val="0"/>
        <w:autoSpaceDE w:val="0"/>
        <w:autoSpaceDN w:val="0"/>
        <w:adjustRightInd w:val="0"/>
        <w:ind w:firstLine="709"/>
        <w:jc w:val="both"/>
        <w:rPr>
          <w:color w:val="000000" w:themeColor="text1"/>
          <w:sz w:val="28"/>
          <w:szCs w:val="28"/>
        </w:rPr>
      </w:pPr>
    </w:p>
    <w:p w:rsidR="00476D50" w:rsidRDefault="00476D50" w:rsidP="00476D50">
      <w:pPr>
        <w:widowControl w:val="0"/>
        <w:autoSpaceDE w:val="0"/>
        <w:autoSpaceDN w:val="0"/>
        <w:adjustRightInd w:val="0"/>
        <w:ind w:firstLine="709"/>
        <w:jc w:val="both"/>
        <w:rPr>
          <w:color w:val="000000" w:themeColor="text1"/>
          <w:sz w:val="28"/>
          <w:szCs w:val="28"/>
        </w:rPr>
      </w:pPr>
    </w:p>
    <w:p w:rsidR="00476D50" w:rsidRDefault="00476D50" w:rsidP="00476D50">
      <w:pPr>
        <w:widowControl w:val="0"/>
        <w:autoSpaceDE w:val="0"/>
        <w:autoSpaceDN w:val="0"/>
        <w:adjustRightInd w:val="0"/>
        <w:ind w:firstLine="709"/>
        <w:jc w:val="both"/>
        <w:rPr>
          <w:color w:val="000000" w:themeColor="text1"/>
          <w:sz w:val="28"/>
          <w:szCs w:val="28"/>
        </w:rPr>
      </w:pPr>
    </w:p>
    <w:p w:rsidR="00476D50" w:rsidRDefault="00476D50" w:rsidP="00476D50">
      <w:pPr>
        <w:widowControl w:val="0"/>
        <w:autoSpaceDE w:val="0"/>
        <w:autoSpaceDN w:val="0"/>
        <w:adjustRightInd w:val="0"/>
        <w:ind w:firstLine="709"/>
        <w:jc w:val="both"/>
        <w:rPr>
          <w:color w:val="000000" w:themeColor="text1"/>
          <w:sz w:val="28"/>
          <w:szCs w:val="28"/>
        </w:rPr>
      </w:pPr>
    </w:p>
    <w:p w:rsidR="00476D50" w:rsidRDefault="00476D50" w:rsidP="00476D50">
      <w:pPr>
        <w:widowControl w:val="0"/>
        <w:autoSpaceDE w:val="0"/>
        <w:autoSpaceDN w:val="0"/>
        <w:adjustRightInd w:val="0"/>
        <w:ind w:firstLine="709"/>
        <w:jc w:val="both"/>
        <w:rPr>
          <w:color w:val="000000" w:themeColor="text1"/>
          <w:sz w:val="28"/>
          <w:szCs w:val="28"/>
        </w:rPr>
      </w:pPr>
    </w:p>
    <w:p w:rsidR="00476D50" w:rsidRDefault="00476D50" w:rsidP="00476D50">
      <w:pPr>
        <w:widowControl w:val="0"/>
        <w:autoSpaceDE w:val="0"/>
        <w:autoSpaceDN w:val="0"/>
        <w:adjustRightInd w:val="0"/>
        <w:ind w:firstLine="709"/>
        <w:jc w:val="both"/>
        <w:rPr>
          <w:color w:val="000000" w:themeColor="text1"/>
          <w:sz w:val="28"/>
          <w:szCs w:val="28"/>
        </w:rPr>
      </w:pPr>
    </w:p>
    <w:p w:rsidR="00476D50" w:rsidRDefault="00476D50" w:rsidP="00476D50">
      <w:pPr>
        <w:widowControl w:val="0"/>
        <w:autoSpaceDE w:val="0"/>
        <w:autoSpaceDN w:val="0"/>
        <w:adjustRightInd w:val="0"/>
        <w:ind w:firstLine="709"/>
        <w:jc w:val="both"/>
        <w:rPr>
          <w:color w:val="000000" w:themeColor="text1"/>
          <w:sz w:val="28"/>
          <w:szCs w:val="28"/>
        </w:rPr>
      </w:pPr>
    </w:p>
    <w:p w:rsidR="00476D50" w:rsidRDefault="00476D50" w:rsidP="00476D50">
      <w:pPr>
        <w:widowControl w:val="0"/>
        <w:autoSpaceDE w:val="0"/>
        <w:autoSpaceDN w:val="0"/>
        <w:adjustRightInd w:val="0"/>
        <w:ind w:firstLine="709"/>
        <w:jc w:val="both"/>
        <w:rPr>
          <w:color w:val="000000" w:themeColor="text1"/>
          <w:sz w:val="28"/>
          <w:szCs w:val="28"/>
        </w:rPr>
      </w:pPr>
    </w:p>
    <w:p w:rsidR="00476D50" w:rsidRDefault="00476D50" w:rsidP="00476D50">
      <w:pPr>
        <w:widowControl w:val="0"/>
        <w:autoSpaceDE w:val="0"/>
        <w:autoSpaceDN w:val="0"/>
        <w:adjustRightInd w:val="0"/>
        <w:ind w:firstLine="709"/>
        <w:jc w:val="both"/>
        <w:rPr>
          <w:color w:val="000000" w:themeColor="text1"/>
          <w:sz w:val="28"/>
          <w:szCs w:val="28"/>
        </w:rPr>
      </w:pPr>
    </w:p>
    <w:p w:rsidR="00476D50" w:rsidRDefault="00476D50" w:rsidP="00476D50">
      <w:pPr>
        <w:widowControl w:val="0"/>
        <w:autoSpaceDE w:val="0"/>
        <w:autoSpaceDN w:val="0"/>
        <w:adjustRightInd w:val="0"/>
        <w:ind w:firstLine="709"/>
        <w:jc w:val="both"/>
        <w:rPr>
          <w:color w:val="000000" w:themeColor="text1"/>
          <w:sz w:val="28"/>
          <w:szCs w:val="28"/>
        </w:rPr>
      </w:pPr>
    </w:p>
    <w:p w:rsidR="00476D50" w:rsidRDefault="00476D50" w:rsidP="00476D50">
      <w:pPr>
        <w:widowControl w:val="0"/>
        <w:autoSpaceDE w:val="0"/>
        <w:autoSpaceDN w:val="0"/>
        <w:adjustRightInd w:val="0"/>
        <w:ind w:firstLine="709"/>
        <w:jc w:val="both"/>
        <w:rPr>
          <w:color w:val="000000" w:themeColor="text1"/>
          <w:sz w:val="28"/>
          <w:szCs w:val="28"/>
        </w:rPr>
      </w:pPr>
    </w:p>
    <w:p w:rsidR="00476D50" w:rsidRPr="00840108" w:rsidRDefault="00476D50" w:rsidP="00476D50">
      <w:pPr>
        <w:widowControl w:val="0"/>
        <w:autoSpaceDE w:val="0"/>
        <w:autoSpaceDN w:val="0"/>
        <w:adjustRightInd w:val="0"/>
        <w:ind w:firstLine="709"/>
        <w:jc w:val="both"/>
        <w:rPr>
          <w:color w:val="000000" w:themeColor="text1"/>
          <w:sz w:val="28"/>
          <w:szCs w:val="28"/>
        </w:rPr>
      </w:pPr>
    </w:p>
    <w:p w:rsidR="00476D50" w:rsidRDefault="00476D50" w:rsidP="00476D50">
      <w:pPr>
        <w:rPr>
          <w:rFonts w:ascii="Times New Roman CYR" w:hAnsi="Times New Roman CYR" w:cs="Times New Roman CYR"/>
          <w:sz w:val="20"/>
          <w:szCs w:val="20"/>
        </w:rPr>
      </w:pPr>
      <w:r w:rsidRPr="004D09AB">
        <w:rPr>
          <w:rFonts w:ascii="Times New Roman CYR" w:hAnsi="Times New Roman CYR" w:cs="Times New Roman CYR"/>
          <w:sz w:val="20"/>
          <w:szCs w:val="20"/>
        </w:rPr>
        <w:t xml:space="preserve">Исп.: </w:t>
      </w:r>
      <w:proofErr w:type="spellStart"/>
      <w:r w:rsidRPr="004D09AB">
        <w:rPr>
          <w:rFonts w:ascii="Times New Roman CYR" w:hAnsi="Times New Roman CYR" w:cs="Times New Roman CYR"/>
          <w:sz w:val="20"/>
          <w:szCs w:val="20"/>
        </w:rPr>
        <w:t>Р.Е.Фролов</w:t>
      </w:r>
      <w:proofErr w:type="spellEnd"/>
      <w:r w:rsidRPr="004D09AB">
        <w:rPr>
          <w:rFonts w:ascii="Times New Roman CYR" w:hAnsi="Times New Roman CYR" w:cs="Times New Roman CYR"/>
          <w:sz w:val="20"/>
          <w:szCs w:val="20"/>
        </w:rPr>
        <w:t xml:space="preserve"> (тел.: (812) 611-43-70, доб.1930, re_frolov@lenreg.ru)</w:t>
      </w:r>
    </w:p>
    <w:p w:rsidR="00476D50" w:rsidRPr="00FF323D" w:rsidRDefault="00476D50" w:rsidP="00630671">
      <w:pPr>
        <w:widowControl w:val="0"/>
        <w:autoSpaceDE w:val="0"/>
        <w:autoSpaceDN w:val="0"/>
        <w:adjustRightInd w:val="0"/>
        <w:ind w:firstLine="709"/>
        <w:jc w:val="both"/>
        <w:rPr>
          <w:sz w:val="28"/>
          <w:szCs w:val="28"/>
        </w:rPr>
      </w:pPr>
      <w:bookmarkStart w:id="5" w:name="_GoBack"/>
      <w:bookmarkEnd w:id="5"/>
    </w:p>
    <w:sectPr w:rsidR="00476D50" w:rsidRPr="00FF323D" w:rsidSect="00BB64BF">
      <w:pgSz w:w="11906" w:h="16838"/>
      <w:pgMar w:top="1134" w:right="567" w:bottom="851" w:left="1134"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11B4B0" w15:done="0"/>
  <w15:commentEx w15:paraId="654DBDC5" w15:done="0"/>
  <w15:commentEx w15:paraId="727615E4" w15:done="0"/>
  <w15:commentEx w15:paraId="3732B8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11B4B0" w16cid:durableId="20E5A258"/>
  <w16cid:commentId w16cid:paraId="654DBDC5" w16cid:durableId="20E5A3CC"/>
  <w16cid:commentId w16cid:paraId="727615E4" w16cid:durableId="20E5A5D5"/>
  <w16cid:commentId w16cid:paraId="3732B82D" w16cid:durableId="20E5A6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AD5" w:rsidRDefault="006C5AD5" w:rsidP="002B5086">
      <w:r>
        <w:separator/>
      </w:r>
    </w:p>
  </w:endnote>
  <w:endnote w:type="continuationSeparator" w:id="0">
    <w:p w:rsidR="006C5AD5" w:rsidRDefault="006C5AD5" w:rsidP="002B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AD5" w:rsidRDefault="006C5AD5" w:rsidP="002B5086">
      <w:r>
        <w:separator/>
      </w:r>
    </w:p>
  </w:footnote>
  <w:footnote w:type="continuationSeparator" w:id="0">
    <w:p w:rsidR="006C5AD5" w:rsidRDefault="006C5AD5" w:rsidP="002B5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D14" w:rsidRPr="00046D14" w:rsidRDefault="00046D14" w:rsidP="00046D14">
    <w:pPr>
      <w:pStyle w:val="a6"/>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BB9"/>
    <w:multiLevelType w:val="hybridMultilevel"/>
    <w:tmpl w:val="13366A2E"/>
    <w:lvl w:ilvl="0" w:tplc="350EE5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84625A"/>
    <w:multiLevelType w:val="multilevel"/>
    <w:tmpl w:val="0076E9D4"/>
    <w:lvl w:ilvl="0">
      <w:start w:val="1"/>
      <w:numFmt w:val="decimal"/>
      <w:lvlText w:val="%1."/>
      <w:lvlJc w:val="left"/>
      <w:pPr>
        <w:ind w:left="720" w:hanging="360"/>
      </w:pPr>
      <w:rPr>
        <w:rFonts w:hint="default"/>
      </w:rPr>
    </w:lvl>
    <w:lvl w:ilvl="1">
      <w:start w:val="1"/>
      <w:numFmt w:val="decimal"/>
      <w:isLgl/>
      <w:lvlText w:val="%1.%2."/>
      <w:lvlJc w:val="left"/>
      <w:pPr>
        <w:ind w:left="168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2040" w:hanging="1140"/>
      </w:pPr>
      <w:rPr>
        <w:rFonts w:hint="default"/>
      </w:rPr>
    </w:lvl>
    <w:lvl w:ilvl="4">
      <w:start w:val="1"/>
      <w:numFmt w:val="decimal"/>
      <w:isLgl/>
      <w:lvlText w:val="%1.%2.%3.%4.%5."/>
      <w:lvlJc w:val="left"/>
      <w:pPr>
        <w:ind w:left="2220" w:hanging="11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22637588"/>
    <w:multiLevelType w:val="hybridMultilevel"/>
    <w:tmpl w:val="79763B20"/>
    <w:lvl w:ilvl="0" w:tplc="A1A6CF96">
      <w:start w:val="1"/>
      <w:numFmt w:val="decimal"/>
      <w:lvlText w:val="%1."/>
      <w:lvlJc w:val="left"/>
      <w:pPr>
        <w:ind w:left="1879" w:hanging="11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AF2F84"/>
    <w:multiLevelType w:val="hybridMultilevel"/>
    <w:tmpl w:val="1F58FD64"/>
    <w:lvl w:ilvl="0" w:tplc="D668D3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6DB27F5"/>
    <w:multiLevelType w:val="hybridMultilevel"/>
    <w:tmpl w:val="A56A3B94"/>
    <w:lvl w:ilvl="0" w:tplc="A5A2C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8571B2"/>
    <w:multiLevelType w:val="hybridMultilevel"/>
    <w:tmpl w:val="05C83EC6"/>
    <w:lvl w:ilvl="0" w:tplc="A69AEE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34A4B4C"/>
    <w:multiLevelType w:val="hybridMultilevel"/>
    <w:tmpl w:val="A8E2917A"/>
    <w:lvl w:ilvl="0" w:tplc="7DD82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2E74D6D"/>
    <w:multiLevelType w:val="hybridMultilevel"/>
    <w:tmpl w:val="6720CF8E"/>
    <w:lvl w:ilvl="0" w:tplc="BDCCC17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
  </w:num>
  <w:num w:numId="2">
    <w:abstractNumId w:val="7"/>
  </w:num>
  <w:num w:numId="3">
    <w:abstractNumId w:val="3"/>
  </w:num>
  <w:num w:numId="4">
    <w:abstractNumId w:val="0"/>
  </w:num>
  <w:num w:numId="5">
    <w:abstractNumId w:val="5"/>
  </w:num>
  <w:num w:numId="6">
    <w:abstractNumId w:val="2"/>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OlgaSkorohodova">
    <w15:presenceInfo w15:providerId="None" w15:userId="OlgaSkorohod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BE1"/>
    <w:rsid w:val="000008C6"/>
    <w:rsid w:val="00000DB5"/>
    <w:rsid w:val="00000E01"/>
    <w:rsid w:val="00000EF0"/>
    <w:rsid w:val="00003E10"/>
    <w:rsid w:val="0000500E"/>
    <w:rsid w:val="00006B6B"/>
    <w:rsid w:val="00011405"/>
    <w:rsid w:val="00011A05"/>
    <w:rsid w:val="00012BA8"/>
    <w:rsid w:val="00012EE5"/>
    <w:rsid w:val="00020E4B"/>
    <w:rsid w:val="00021208"/>
    <w:rsid w:val="00022A42"/>
    <w:rsid w:val="00023D7F"/>
    <w:rsid w:val="00025B2E"/>
    <w:rsid w:val="000330AF"/>
    <w:rsid w:val="00040A33"/>
    <w:rsid w:val="00046D14"/>
    <w:rsid w:val="000511F7"/>
    <w:rsid w:val="0005181C"/>
    <w:rsid w:val="000523A3"/>
    <w:rsid w:val="00052679"/>
    <w:rsid w:val="000527DF"/>
    <w:rsid w:val="00054F53"/>
    <w:rsid w:val="000607FA"/>
    <w:rsid w:val="000650E8"/>
    <w:rsid w:val="00065A5D"/>
    <w:rsid w:val="000677EB"/>
    <w:rsid w:val="0007360A"/>
    <w:rsid w:val="00073EB6"/>
    <w:rsid w:val="00075BC8"/>
    <w:rsid w:val="00084349"/>
    <w:rsid w:val="00084A48"/>
    <w:rsid w:val="00085C1D"/>
    <w:rsid w:val="00086891"/>
    <w:rsid w:val="00087303"/>
    <w:rsid w:val="000908B4"/>
    <w:rsid w:val="00090A1B"/>
    <w:rsid w:val="000924BA"/>
    <w:rsid w:val="00092F72"/>
    <w:rsid w:val="00095F7C"/>
    <w:rsid w:val="00097AF9"/>
    <w:rsid w:val="000A016A"/>
    <w:rsid w:val="000A01C6"/>
    <w:rsid w:val="000A52F5"/>
    <w:rsid w:val="000A6422"/>
    <w:rsid w:val="000B03B9"/>
    <w:rsid w:val="000B2D88"/>
    <w:rsid w:val="000B2F67"/>
    <w:rsid w:val="000B3A20"/>
    <w:rsid w:val="000C59D4"/>
    <w:rsid w:val="000C5DF8"/>
    <w:rsid w:val="000C66CD"/>
    <w:rsid w:val="000D208E"/>
    <w:rsid w:val="000D450C"/>
    <w:rsid w:val="000D529C"/>
    <w:rsid w:val="000D5520"/>
    <w:rsid w:val="000E05F3"/>
    <w:rsid w:val="000E4F7A"/>
    <w:rsid w:val="000E7652"/>
    <w:rsid w:val="000F04D8"/>
    <w:rsid w:val="000F093F"/>
    <w:rsid w:val="000F0D9F"/>
    <w:rsid w:val="000F4212"/>
    <w:rsid w:val="00103B8E"/>
    <w:rsid w:val="00110EAA"/>
    <w:rsid w:val="0011160D"/>
    <w:rsid w:val="00113824"/>
    <w:rsid w:val="001143FF"/>
    <w:rsid w:val="00114E9C"/>
    <w:rsid w:val="001151BD"/>
    <w:rsid w:val="001155A8"/>
    <w:rsid w:val="00116C05"/>
    <w:rsid w:val="00121B80"/>
    <w:rsid w:val="00121E58"/>
    <w:rsid w:val="00124170"/>
    <w:rsid w:val="001262C3"/>
    <w:rsid w:val="001262EE"/>
    <w:rsid w:val="00126DA1"/>
    <w:rsid w:val="001274A5"/>
    <w:rsid w:val="00133654"/>
    <w:rsid w:val="001408AE"/>
    <w:rsid w:val="00140E64"/>
    <w:rsid w:val="00143CB8"/>
    <w:rsid w:val="00144BE5"/>
    <w:rsid w:val="00144D43"/>
    <w:rsid w:val="001451FA"/>
    <w:rsid w:val="00145867"/>
    <w:rsid w:val="0014686E"/>
    <w:rsid w:val="001502B2"/>
    <w:rsid w:val="00151387"/>
    <w:rsid w:val="00155017"/>
    <w:rsid w:val="001567AE"/>
    <w:rsid w:val="00156DF4"/>
    <w:rsid w:val="00156E25"/>
    <w:rsid w:val="00156E38"/>
    <w:rsid w:val="00160271"/>
    <w:rsid w:val="00165A5D"/>
    <w:rsid w:val="0017095A"/>
    <w:rsid w:val="00172CE5"/>
    <w:rsid w:val="001764EE"/>
    <w:rsid w:val="00180788"/>
    <w:rsid w:val="00180FA7"/>
    <w:rsid w:val="00181E99"/>
    <w:rsid w:val="00182220"/>
    <w:rsid w:val="0018272D"/>
    <w:rsid w:val="001833FD"/>
    <w:rsid w:val="00191C75"/>
    <w:rsid w:val="00191F9F"/>
    <w:rsid w:val="001976F1"/>
    <w:rsid w:val="00197BFA"/>
    <w:rsid w:val="001A0D97"/>
    <w:rsid w:val="001A502B"/>
    <w:rsid w:val="001A524C"/>
    <w:rsid w:val="001A6B46"/>
    <w:rsid w:val="001B105E"/>
    <w:rsid w:val="001B6306"/>
    <w:rsid w:val="001B79F9"/>
    <w:rsid w:val="001B7C94"/>
    <w:rsid w:val="001C470A"/>
    <w:rsid w:val="001D2000"/>
    <w:rsid w:val="001D2F1F"/>
    <w:rsid w:val="001D73E2"/>
    <w:rsid w:val="001E0BDB"/>
    <w:rsid w:val="001E0C17"/>
    <w:rsid w:val="001E1A91"/>
    <w:rsid w:val="001E1FC6"/>
    <w:rsid w:val="001E2C72"/>
    <w:rsid w:val="001E386A"/>
    <w:rsid w:val="001E4ABE"/>
    <w:rsid w:val="001E587F"/>
    <w:rsid w:val="001F0D20"/>
    <w:rsid w:val="001F1DCB"/>
    <w:rsid w:val="001F2DC1"/>
    <w:rsid w:val="001F6C67"/>
    <w:rsid w:val="00201008"/>
    <w:rsid w:val="002012C9"/>
    <w:rsid w:val="00201E27"/>
    <w:rsid w:val="002023CD"/>
    <w:rsid w:val="00202F6B"/>
    <w:rsid w:val="002041C7"/>
    <w:rsid w:val="00212ECF"/>
    <w:rsid w:val="00212F98"/>
    <w:rsid w:val="00214F93"/>
    <w:rsid w:val="0022011B"/>
    <w:rsid w:val="002225BE"/>
    <w:rsid w:val="00222698"/>
    <w:rsid w:val="00226E72"/>
    <w:rsid w:val="002320FE"/>
    <w:rsid w:val="00237750"/>
    <w:rsid w:val="00243DD1"/>
    <w:rsid w:val="00244A05"/>
    <w:rsid w:val="00244EBE"/>
    <w:rsid w:val="00252B01"/>
    <w:rsid w:val="00260817"/>
    <w:rsid w:val="00260A91"/>
    <w:rsid w:val="00262781"/>
    <w:rsid w:val="00262B46"/>
    <w:rsid w:val="00263074"/>
    <w:rsid w:val="00265421"/>
    <w:rsid w:val="00265B7E"/>
    <w:rsid w:val="0026656C"/>
    <w:rsid w:val="00266FEA"/>
    <w:rsid w:val="00274005"/>
    <w:rsid w:val="00274F55"/>
    <w:rsid w:val="00282AAB"/>
    <w:rsid w:val="00284048"/>
    <w:rsid w:val="002869AE"/>
    <w:rsid w:val="00286B77"/>
    <w:rsid w:val="00294D8E"/>
    <w:rsid w:val="00296D77"/>
    <w:rsid w:val="002A1613"/>
    <w:rsid w:val="002A1D7F"/>
    <w:rsid w:val="002A3F21"/>
    <w:rsid w:val="002A4D65"/>
    <w:rsid w:val="002A6982"/>
    <w:rsid w:val="002A72E7"/>
    <w:rsid w:val="002B0889"/>
    <w:rsid w:val="002B1060"/>
    <w:rsid w:val="002B1A78"/>
    <w:rsid w:val="002B3657"/>
    <w:rsid w:val="002B41D8"/>
    <w:rsid w:val="002B5086"/>
    <w:rsid w:val="002B5FBE"/>
    <w:rsid w:val="002B7968"/>
    <w:rsid w:val="002B7FD9"/>
    <w:rsid w:val="002C01D4"/>
    <w:rsid w:val="002C0477"/>
    <w:rsid w:val="002C4497"/>
    <w:rsid w:val="002D41FB"/>
    <w:rsid w:val="002D6B58"/>
    <w:rsid w:val="002E518B"/>
    <w:rsid w:val="002E70B9"/>
    <w:rsid w:val="002E78A8"/>
    <w:rsid w:val="002E7FA4"/>
    <w:rsid w:val="002F04DD"/>
    <w:rsid w:val="002F069E"/>
    <w:rsid w:val="002F2005"/>
    <w:rsid w:val="002F2143"/>
    <w:rsid w:val="002F4F1C"/>
    <w:rsid w:val="002F72B6"/>
    <w:rsid w:val="00301C58"/>
    <w:rsid w:val="00306BAE"/>
    <w:rsid w:val="00307E72"/>
    <w:rsid w:val="0031062C"/>
    <w:rsid w:val="0031153A"/>
    <w:rsid w:val="0031173D"/>
    <w:rsid w:val="00313F59"/>
    <w:rsid w:val="003142B1"/>
    <w:rsid w:val="003142FE"/>
    <w:rsid w:val="003143B3"/>
    <w:rsid w:val="00317949"/>
    <w:rsid w:val="00322024"/>
    <w:rsid w:val="003224D1"/>
    <w:rsid w:val="00324563"/>
    <w:rsid w:val="00324B3F"/>
    <w:rsid w:val="0032555C"/>
    <w:rsid w:val="00327A58"/>
    <w:rsid w:val="0033165F"/>
    <w:rsid w:val="00331FE1"/>
    <w:rsid w:val="00332101"/>
    <w:rsid w:val="00334B42"/>
    <w:rsid w:val="00334C49"/>
    <w:rsid w:val="003375EE"/>
    <w:rsid w:val="0034071A"/>
    <w:rsid w:val="00341EC6"/>
    <w:rsid w:val="0034348B"/>
    <w:rsid w:val="00353391"/>
    <w:rsid w:val="00356A0A"/>
    <w:rsid w:val="00364CA8"/>
    <w:rsid w:val="00367C80"/>
    <w:rsid w:val="003709F6"/>
    <w:rsid w:val="00372CB7"/>
    <w:rsid w:val="003738C1"/>
    <w:rsid w:val="00375798"/>
    <w:rsid w:val="003758D7"/>
    <w:rsid w:val="00375D31"/>
    <w:rsid w:val="00377275"/>
    <w:rsid w:val="003772EC"/>
    <w:rsid w:val="003776D5"/>
    <w:rsid w:val="00377A48"/>
    <w:rsid w:val="003830AF"/>
    <w:rsid w:val="00383124"/>
    <w:rsid w:val="0038645D"/>
    <w:rsid w:val="00390A23"/>
    <w:rsid w:val="00397FF9"/>
    <w:rsid w:val="003A1954"/>
    <w:rsid w:val="003A19C5"/>
    <w:rsid w:val="003A5B83"/>
    <w:rsid w:val="003B2266"/>
    <w:rsid w:val="003B5DA2"/>
    <w:rsid w:val="003B610F"/>
    <w:rsid w:val="003B6291"/>
    <w:rsid w:val="003C0A37"/>
    <w:rsid w:val="003C1E28"/>
    <w:rsid w:val="003C2D5A"/>
    <w:rsid w:val="003C2D94"/>
    <w:rsid w:val="003C4040"/>
    <w:rsid w:val="003C4133"/>
    <w:rsid w:val="003D079F"/>
    <w:rsid w:val="003D0909"/>
    <w:rsid w:val="003D2240"/>
    <w:rsid w:val="003D4ABD"/>
    <w:rsid w:val="003D5E61"/>
    <w:rsid w:val="003D60CE"/>
    <w:rsid w:val="003D65EC"/>
    <w:rsid w:val="003E2C3A"/>
    <w:rsid w:val="003E3322"/>
    <w:rsid w:val="003E3455"/>
    <w:rsid w:val="003E615F"/>
    <w:rsid w:val="003F1D16"/>
    <w:rsid w:val="003F550D"/>
    <w:rsid w:val="003F637E"/>
    <w:rsid w:val="0040008C"/>
    <w:rsid w:val="00400BB4"/>
    <w:rsid w:val="0040164E"/>
    <w:rsid w:val="00401E8C"/>
    <w:rsid w:val="00404606"/>
    <w:rsid w:val="004062DC"/>
    <w:rsid w:val="0041019B"/>
    <w:rsid w:val="00412E3B"/>
    <w:rsid w:val="00415B05"/>
    <w:rsid w:val="00417993"/>
    <w:rsid w:val="00417E7A"/>
    <w:rsid w:val="004231E5"/>
    <w:rsid w:val="004241DE"/>
    <w:rsid w:val="00424CC2"/>
    <w:rsid w:val="004253B8"/>
    <w:rsid w:val="00427127"/>
    <w:rsid w:val="004273EF"/>
    <w:rsid w:val="00431AB7"/>
    <w:rsid w:val="00432FC3"/>
    <w:rsid w:val="00436C02"/>
    <w:rsid w:val="00442E54"/>
    <w:rsid w:val="004454C0"/>
    <w:rsid w:val="004463C1"/>
    <w:rsid w:val="00446708"/>
    <w:rsid w:val="00446970"/>
    <w:rsid w:val="00446EE2"/>
    <w:rsid w:val="004471C5"/>
    <w:rsid w:val="00455315"/>
    <w:rsid w:val="00461833"/>
    <w:rsid w:val="00463A1B"/>
    <w:rsid w:val="004656FD"/>
    <w:rsid w:val="00470AE0"/>
    <w:rsid w:val="004711AC"/>
    <w:rsid w:val="00473898"/>
    <w:rsid w:val="00474714"/>
    <w:rsid w:val="00476D50"/>
    <w:rsid w:val="00476F89"/>
    <w:rsid w:val="00480288"/>
    <w:rsid w:val="00481A42"/>
    <w:rsid w:val="0048229B"/>
    <w:rsid w:val="00486268"/>
    <w:rsid w:val="004901A4"/>
    <w:rsid w:val="00493263"/>
    <w:rsid w:val="00494B78"/>
    <w:rsid w:val="004957B4"/>
    <w:rsid w:val="004A1A4A"/>
    <w:rsid w:val="004A2C0C"/>
    <w:rsid w:val="004A32AC"/>
    <w:rsid w:val="004A43F7"/>
    <w:rsid w:val="004A61DA"/>
    <w:rsid w:val="004A7B09"/>
    <w:rsid w:val="004B34AD"/>
    <w:rsid w:val="004B3710"/>
    <w:rsid w:val="004B7599"/>
    <w:rsid w:val="004B7F6B"/>
    <w:rsid w:val="004C5CAC"/>
    <w:rsid w:val="004C7F10"/>
    <w:rsid w:val="004D0EC9"/>
    <w:rsid w:val="004D297B"/>
    <w:rsid w:val="004D43C7"/>
    <w:rsid w:val="004D57F6"/>
    <w:rsid w:val="004D6250"/>
    <w:rsid w:val="004D6DD3"/>
    <w:rsid w:val="004E1AF2"/>
    <w:rsid w:val="004E4BA0"/>
    <w:rsid w:val="004E626D"/>
    <w:rsid w:val="004E776E"/>
    <w:rsid w:val="004F08E2"/>
    <w:rsid w:val="004F224B"/>
    <w:rsid w:val="0050213A"/>
    <w:rsid w:val="00502A7A"/>
    <w:rsid w:val="005058BA"/>
    <w:rsid w:val="005060F1"/>
    <w:rsid w:val="005075F9"/>
    <w:rsid w:val="0050767A"/>
    <w:rsid w:val="00507FBE"/>
    <w:rsid w:val="00512B18"/>
    <w:rsid w:val="00513061"/>
    <w:rsid w:val="005149DA"/>
    <w:rsid w:val="005150DF"/>
    <w:rsid w:val="005158C9"/>
    <w:rsid w:val="00515E65"/>
    <w:rsid w:val="0051676A"/>
    <w:rsid w:val="005169CC"/>
    <w:rsid w:val="00520327"/>
    <w:rsid w:val="00520E9A"/>
    <w:rsid w:val="00521AC4"/>
    <w:rsid w:val="0052460D"/>
    <w:rsid w:val="0052596E"/>
    <w:rsid w:val="00532A15"/>
    <w:rsid w:val="00533292"/>
    <w:rsid w:val="00533929"/>
    <w:rsid w:val="00534397"/>
    <w:rsid w:val="005355EA"/>
    <w:rsid w:val="0053563A"/>
    <w:rsid w:val="00540618"/>
    <w:rsid w:val="00541F4E"/>
    <w:rsid w:val="00545C48"/>
    <w:rsid w:val="00547B12"/>
    <w:rsid w:val="00550E8C"/>
    <w:rsid w:val="00551DFE"/>
    <w:rsid w:val="005550A8"/>
    <w:rsid w:val="00555D8B"/>
    <w:rsid w:val="00556427"/>
    <w:rsid w:val="00561379"/>
    <w:rsid w:val="00562928"/>
    <w:rsid w:val="00564209"/>
    <w:rsid w:val="00565E8D"/>
    <w:rsid w:val="0057017C"/>
    <w:rsid w:val="00571B8B"/>
    <w:rsid w:val="00572955"/>
    <w:rsid w:val="00582621"/>
    <w:rsid w:val="0058609A"/>
    <w:rsid w:val="00586A66"/>
    <w:rsid w:val="00587B2D"/>
    <w:rsid w:val="00587FD4"/>
    <w:rsid w:val="005958DA"/>
    <w:rsid w:val="005975D8"/>
    <w:rsid w:val="00597941"/>
    <w:rsid w:val="005A0461"/>
    <w:rsid w:val="005A076D"/>
    <w:rsid w:val="005A0B7C"/>
    <w:rsid w:val="005A35D5"/>
    <w:rsid w:val="005A62BC"/>
    <w:rsid w:val="005A7BBD"/>
    <w:rsid w:val="005B1005"/>
    <w:rsid w:val="005B11A2"/>
    <w:rsid w:val="005B1554"/>
    <w:rsid w:val="005B1CF5"/>
    <w:rsid w:val="005B4DFD"/>
    <w:rsid w:val="005B6965"/>
    <w:rsid w:val="005C046F"/>
    <w:rsid w:val="005C4422"/>
    <w:rsid w:val="005C5C7A"/>
    <w:rsid w:val="005C774C"/>
    <w:rsid w:val="005D135F"/>
    <w:rsid w:val="005D74E8"/>
    <w:rsid w:val="005E0487"/>
    <w:rsid w:val="005E13D5"/>
    <w:rsid w:val="005E2111"/>
    <w:rsid w:val="005E4575"/>
    <w:rsid w:val="005E4B89"/>
    <w:rsid w:val="005E6483"/>
    <w:rsid w:val="005F08B8"/>
    <w:rsid w:val="005F1054"/>
    <w:rsid w:val="005F2450"/>
    <w:rsid w:val="005F2521"/>
    <w:rsid w:val="005F7B6D"/>
    <w:rsid w:val="005F7E85"/>
    <w:rsid w:val="00604378"/>
    <w:rsid w:val="00604DF0"/>
    <w:rsid w:val="00605862"/>
    <w:rsid w:val="00605B05"/>
    <w:rsid w:val="00606A6D"/>
    <w:rsid w:val="0061053C"/>
    <w:rsid w:val="006125AE"/>
    <w:rsid w:val="00614AA7"/>
    <w:rsid w:val="006173B8"/>
    <w:rsid w:val="0062095E"/>
    <w:rsid w:val="006209E8"/>
    <w:rsid w:val="0062149A"/>
    <w:rsid w:val="00622C35"/>
    <w:rsid w:val="00624235"/>
    <w:rsid w:val="006250C0"/>
    <w:rsid w:val="0062708B"/>
    <w:rsid w:val="006276D2"/>
    <w:rsid w:val="00630671"/>
    <w:rsid w:val="0063609C"/>
    <w:rsid w:val="006378A2"/>
    <w:rsid w:val="00642529"/>
    <w:rsid w:val="00645659"/>
    <w:rsid w:val="00647504"/>
    <w:rsid w:val="00650800"/>
    <w:rsid w:val="006529C9"/>
    <w:rsid w:val="006536C8"/>
    <w:rsid w:val="006558FC"/>
    <w:rsid w:val="00661C92"/>
    <w:rsid w:val="00666AA2"/>
    <w:rsid w:val="00667955"/>
    <w:rsid w:val="006709CA"/>
    <w:rsid w:val="006721D3"/>
    <w:rsid w:val="00672EBB"/>
    <w:rsid w:val="00675FBA"/>
    <w:rsid w:val="00677B5F"/>
    <w:rsid w:val="00680930"/>
    <w:rsid w:val="00680E4F"/>
    <w:rsid w:val="00682253"/>
    <w:rsid w:val="00684E86"/>
    <w:rsid w:val="00685B6F"/>
    <w:rsid w:val="00694125"/>
    <w:rsid w:val="00695609"/>
    <w:rsid w:val="00696D3B"/>
    <w:rsid w:val="006A0573"/>
    <w:rsid w:val="006A3222"/>
    <w:rsid w:val="006A7C17"/>
    <w:rsid w:val="006B3CCB"/>
    <w:rsid w:val="006C3126"/>
    <w:rsid w:val="006C31A5"/>
    <w:rsid w:val="006C42E5"/>
    <w:rsid w:val="006C5AD5"/>
    <w:rsid w:val="006D04BB"/>
    <w:rsid w:val="006D1B2A"/>
    <w:rsid w:val="006D1BAD"/>
    <w:rsid w:val="006D3681"/>
    <w:rsid w:val="006D43E2"/>
    <w:rsid w:val="006D487E"/>
    <w:rsid w:val="006D49B0"/>
    <w:rsid w:val="006D4B75"/>
    <w:rsid w:val="006D7786"/>
    <w:rsid w:val="006D7E76"/>
    <w:rsid w:val="006E111E"/>
    <w:rsid w:val="006E4FAB"/>
    <w:rsid w:val="006E555F"/>
    <w:rsid w:val="006F292B"/>
    <w:rsid w:val="006F30CD"/>
    <w:rsid w:val="006F5D4C"/>
    <w:rsid w:val="006F651A"/>
    <w:rsid w:val="00703C2B"/>
    <w:rsid w:val="007040B1"/>
    <w:rsid w:val="00705B25"/>
    <w:rsid w:val="00706C33"/>
    <w:rsid w:val="00707004"/>
    <w:rsid w:val="007118C0"/>
    <w:rsid w:val="00711D64"/>
    <w:rsid w:val="007125B9"/>
    <w:rsid w:val="0071400A"/>
    <w:rsid w:val="0072252A"/>
    <w:rsid w:val="0072380C"/>
    <w:rsid w:val="007259F6"/>
    <w:rsid w:val="00725ACD"/>
    <w:rsid w:val="00731417"/>
    <w:rsid w:val="0073157F"/>
    <w:rsid w:val="00734BBC"/>
    <w:rsid w:val="007359A0"/>
    <w:rsid w:val="00737F4A"/>
    <w:rsid w:val="007412D1"/>
    <w:rsid w:val="00742DE7"/>
    <w:rsid w:val="00743AAE"/>
    <w:rsid w:val="00744404"/>
    <w:rsid w:val="0075165A"/>
    <w:rsid w:val="0075292B"/>
    <w:rsid w:val="00753FE5"/>
    <w:rsid w:val="00754000"/>
    <w:rsid w:val="0075403A"/>
    <w:rsid w:val="00754D17"/>
    <w:rsid w:val="0076172A"/>
    <w:rsid w:val="00764559"/>
    <w:rsid w:val="00770F69"/>
    <w:rsid w:val="007740BF"/>
    <w:rsid w:val="00776174"/>
    <w:rsid w:val="00777456"/>
    <w:rsid w:val="00780290"/>
    <w:rsid w:val="0078177E"/>
    <w:rsid w:val="00781D1E"/>
    <w:rsid w:val="007834AD"/>
    <w:rsid w:val="00784E1B"/>
    <w:rsid w:val="00784F22"/>
    <w:rsid w:val="00786A33"/>
    <w:rsid w:val="007878B1"/>
    <w:rsid w:val="00787B7F"/>
    <w:rsid w:val="00790688"/>
    <w:rsid w:val="007909E6"/>
    <w:rsid w:val="00791DFC"/>
    <w:rsid w:val="00793A73"/>
    <w:rsid w:val="00794CA5"/>
    <w:rsid w:val="00795B46"/>
    <w:rsid w:val="0079641B"/>
    <w:rsid w:val="00796C08"/>
    <w:rsid w:val="00797A74"/>
    <w:rsid w:val="007A1669"/>
    <w:rsid w:val="007B1358"/>
    <w:rsid w:val="007B4A68"/>
    <w:rsid w:val="007B4B2A"/>
    <w:rsid w:val="007B7C65"/>
    <w:rsid w:val="007C05ED"/>
    <w:rsid w:val="007C14B3"/>
    <w:rsid w:val="007C1689"/>
    <w:rsid w:val="007C5FB8"/>
    <w:rsid w:val="007C7F75"/>
    <w:rsid w:val="007D3867"/>
    <w:rsid w:val="007D3B07"/>
    <w:rsid w:val="007D47D1"/>
    <w:rsid w:val="007D637D"/>
    <w:rsid w:val="007E01AA"/>
    <w:rsid w:val="007E12F1"/>
    <w:rsid w:val="007E5773"/>
    <w:rsid w:val="007F21FA"/>
    <w:rsid w:val="007F59C9"/>
    <w:rsid w:val="007F7716"/>
    <w:rsid w:val="007F7CA3"/>
    <w:rsid w:val="00800C33"/>
    <w:rsid w:val="00801D4A"/>
    <w:rsid w:val="00803A54"/>
    <w:rsid w:val="008065E1"/>
    <w:rsid w:val="0081120D"/>
    <w:rsid w:val="00811D78"/>
    <w:rsid w:val="00811F02"/>
    <w:rsid w:val="00812F78"/>
    <w:rsid w:val="0081325C"/>
    <w:rsid w:val="008141F9"/>
    <w:rsid w:val="0082092A"/>
    <w:rsid w:val="00822C40"/>
    <w:rsid w:val="008231CB"/>
    <w:rsid w:val="008247D8"/>
    <w:rsid w:val="00824BAA"/>
    <w:rsid w:val="0082595B"/>
    <w:rsid w:val="0082600C"/>
    <w:rsid w:val="00831AD3"/>
    <w:rsid w:val="00832E7C"/>
    <w:rsid w:val="00833F15"/>
    <w:rsid w:val="00834C6E"/>
    <w:rsid w:val="00834C84"/>
    <w:rsid w:val="00843F11"/>
    <w:rsid w:val="00844EC0"/>
    <w:rsid w:val="00846A1B"/>
    <w:rsid w:val="00847041"/>
    <w:rsid w:val="008471BC"/>
    <w:rsid w:val="00850C38"/>
    <w:rsid w:val="00861455"/>
    <w:rsid w:val="00863DAE"/>
    <w:rsid w:val="00870AC5"/>
    <w:rsid w:val="008725D1"/>
    <w:rsid w:val="00873AC7"/>
    <w:rsid w:val="008741E7"/>
    <w:rsid w:val="008768BB"/>
    <w:rsid w:val="00876B2E"/>
    <w:rsid w:val="00880558"/>
    <w:rsid w:val="00880F06"/>
    <w:rsid w:val="008815D8"/>
    <w:rsid w:val="00881F6B"/>
    <w:rsid w:val="0088273F"/>
    <w:rsid w:val="00883EEB"/>
    <w:rsid w:val="008921AC"/>
    <w:rsid w:val="0089246D"/>
    <w:rsid w:val="008950F8"/>
    <w:rsid w:val="00895630"/>
    <w:rsid w:val="0089583D"/>
    <w:rsid w:val="00895E16"/>
    <w:rsid w:val="0089623A"/>
    <w:rsid w:val="00896B24"/>
    <w:rsid w:val="00896C88"/>
    <w:rsid w:val="00897254"/>
    <w:rsid w:val="008A6316"/>
    <w:rsid w:val="008A6EFA"/>
    <w:rsid w:val="008B0572"/>
    <w:rsid w:val="008B0CF0"/>
    <w:rsid w:val="008B38FB"/>
    <w:rsid w:val="008B4C9D"/>
    <w:rsid w:val="008B7150"/>
    <w:rsid w:val="008B7545"/>
    <w:rsid w:val="008D0814"/>
    <w:rsid w:val="008D0C34"/>
    <w:rsid w:val="008D1510"/>
    <w:rsid w:val="008D352F"/>
    <w:rsid w:val="008E352C"/>
    <w:rsid w:val="008E615C"/>
    <w:rsid w:val="008E77C7"/>
    <w:rsid w:val="008F07CF"/>
    <w:rsid w:val="008F0D19"/>
    <w:rsid w:val="008F1DD6"/>
    <w:rsid w:val="008F3A62"/>
    <w:rsid w:val="008F5052"/>
    <w:rsid w:val="008F52E8"/>
    <w:rsid w:val="008F64B1"/>
    <w:rsid w:val="008F78AD"/>
    <w:rsid w:val="008F7B32"/>
    <w:rsid w:val="00903215"/>
    <w:rsid w:val="00905BE1"/>
    <w:rsid w:val="00911682"/>
    <w:rsid w:val="00911A86"/>
    <w:rsid w:val="00913CB7"/>
    <w:rsid w:val="00914AB7"/>
    <w:rsid w:val="009172EF"/>
    <w:rsid w:val="00920F21"/>
    <w:rsid w:val="00922CBB"/>
    <w:rsid w:val="009232B5"/>
    <w:rsid w:val="00924D7A"/>
    <w:rsid w:val="0092541E"/>
    <w:rsid w:val="00933F8F"/>
    <w:rsid w:val="00935C83"/>
    <w:rsid w:val="00936C59"/>
    <w:rsid w:val="00941157"/>
    <w:rsid w:val="009464D9"/>
    <w:rsid w:val="00947096"/>
    <w:rsid w:val="0094770D"/>
    <w:rsid w:val="009524C1"/>
    <w:rsid w:val="0095462D"/>
    <w:rsid w:val="0095588C"/>
    <w:rsid w:val="009570E6"/>
    <w:rsid w:val="00961169"/>
    <w:rsid w:val="009617E1"/>
    <w:rsid w:val="009636AF"/>
    <w:rsid w:val="0096386E"/>
    <w:rsid w:val="009701C2"/>
    <w:rsid w:val="00970A24"/>
    <w:rsid w:val="00971D67"/>
    <w:rsid w:val="00972FE7"/>
    <w:rsid w:val="00973061"/>
    <w:rsid w:val="00977F34"/>
    <w:rsid w:val="00981EE5"/>
    <w:rsid w:val="0098275E"/>
    <w:rsid w:val="00983952"/>
    <w:rsid w:val="00991C96"/>
    <w:rsid w:val="0099277E"/>
    <w:rsid w:val="0099593D"/>
    <w:rsid w:val="0099764C"/>
    <w:rsid w:val="009A302E"/>
    <w:rsid w:val="009A3565"/>
    <w:rsid w:val="009A55ED"/>
    <w:rsid w:val="009A62F5"/>
    <w:rsid w:val="009A7634"/>
    <w:rsid w:val="009B364E"/>
    <w:rsid w:val="009C6868"/>
    <w:rsid w:val="009C7D23"/>
    <w:rsid w:val="009D198A"/>
    <w:rsid w:val="009D383C"/>
    <w:rsid w:val="009D5859"/>
    <w:rsid w:val="009D5DC7"/>
    <w:rsid w:val="009D619A"/>
    <w:rsid w:val="009E358A"/>
    <w:rsid w:val="009E4F08"/>
    <w:rsid w:val="009E6DC8"/>
    <w:rsid w:val="009F0A85"/>
    <w:rsid w:val="009F1FB9"/>
    <w:rsid w:val="009F319D"/>
    <w:rsid w:val="009F34D9"/>
    <w:rsid w:val="009F5315"/>
    <w:rsid w:val="009F7EC0"/>
    <w:rsid w:val="00A02748"/>
    <w:rsid w:val="00A02C13"/>
    <w:rsid w:val="00A04B25"/>
    <w:rsid w:val="00A12564"/>
    <w:rsid w:val="00A140B4"/>
    <w:rsid w:val="00A1670A"/>
    <w:rsid w:val="00A171D3"/>
    <w:rsid w:val="00A17593"/>
    <w:rsid w:val="00A17D12"/>
    <w:rsid w:val="00A20820"/>
    <w:rsid w:val="00A23E12"/>
    <w:rsid w:val="00A24F08"/>
    <w:rsid w:val="00A2504C"/>
    <w:rsid w:val="00A25A22"/>
    <w:rsid w:val="00A35B00"/>
    <w:rsid w:val="00A36496"/>
    <w:rsid w:val="00A36C97"/>
    <w:rsid w:val="00A406CB"/>
    <w:rsid w:val="00A43690"/>
    <w:rsid w:val="00A44BCE"/>
    <w:rsid w:val="00A4540A"/>
    <w:rsid w:val="00A45921"/>
    <w:rsid w:val="00A46AAB"/>
    <w:rsid w:val="00A503D8"/>
    <w:rsid w:val="00A5699D"/>
    <w:rsid w:val="00A572C8"/>
    <w:rsid w:val="00A62317"/>
    <w:rsid w:val="00A64917"/>
    <w:rsid w:val="00A66389"/>
    <w:rsid w:val="00A70E74"/>
    <w:rsid w:val="00A71138"/>
    <w:rsid w:val="00A71BAB"/>
    <w:rsid w:val="00A71F59"/>
    <w:rsid w:val="00A7278B"/>
    <w:rsid w:val="00A75C31"/>
    <w:rsid w:val="00A76B28"/>
    <w:rsid w:val="00A76CBF"/>
    <w:rsid w:val="00A76CF9"/>
    <w:rsid w:val="00A803A0"/>
    <w:rsid w:val="00A807A9"/>
    <w:rsid w:val="00A81569"/>
    <w:rsid w:val="00A81DAE"/>
    <w:rsid w:val="00A824EA"/>
    <w:rsid w:val="00A91628"/>
    <w:rsid w:val="00A93696"/>
    <w:rsid w:val="00A93ADB"/>
    <w:rsid w:val="00A957BB"/>
    <w:rsid w:val="00A96FDF"/>
    <w:rsid w:val="00AA516C"/>
    <w:rsid w:val="00AA71DB"/>
    <w:rsid w:val="00AA7349"/>
    <w:rsid w:val="00AB0383"/>
    <w:rsid w:val="00AB0C29"/>
    <w:rsid w:val="00AB29BD"/>
    <w:rsid w:val="00AB6633"/>
    <w:rsid w:val="00AC1F8E"/>
    <w:rsid w:val="00AC69BD"/>
    <w:rsid w:val="00AC6C66"/>
    <w:rsid w:val="00AD04C4"/>
    <w:rsid w:val="00AD2149"/>
    <w:rsid w:val="00AD2E6E"/>
    <w:rsid w:val="00AD35D1"/>
    <w:rsid w:val="00AD593D"/>
    <w:rsid w:val="00AD5A36"/>
    <w:rsid w:val="00AD761C"/>
    <w:rsid w:val="00AE6624"/>
    <w:rsid w:val="00AE73C5"/>
    <w:rsid w:val="00AE7AC5"/>
    <w:rsid w:val="00AF0499"/>
    <w:rsid w:val="00AF1B65"/>
    <w:rsid w:val="00AF2727"/>
    <w:rsid w:val="00AF36F0"/>
    <w:rsid w:val="00AF4C1E"/>
    <w:rsid w:val="00AF533C"/>
    <w:rsid w:val="00AF5942"/>
    <w:rsid w:val="00B00C37"/>
    <w:rsid w:val="00B0362D"/>
    <w:rsid w:val="00B0560D"/>
    <w:rsid w:val="00B05E8E"/>
    <w:rsid w:val="00B10A2B"/>
    <w:rsid w:val="00B10E73"/>
    <w:rsid w:val="00B16B90"/>
    <w:rsid w:val="00B22511"/>
    <w:rsid w:val="00B236F7"/>
    <w:rsid w:val="00B27ABB"/>
    <w:rsid w:val="00B3242A"/>
    <w:rsid w:val="00B335A6"/>
    <w:rsid w:val="00B344BD"/>
    <w:rsid w:val="00B37037"/>
    <w:rsid w:val="00B40E7E"/>
    <w:rsid w:val="00B41F0C"/>
    <w:rsid w:val="00B44F81"/>
    <w:rsid w:val="00B51E09"/>
    <w:rsid w:val="00B53EAA"/>
    <w:rsid w:val="00B60659"/>
    <w:rsid w:val="00B6263E"/>
    <w:rsid w:val="00B67216"/>
    <w:rsid w:val="00B70297"/>
    <w:rsid w:val="00B70997"/>
    <w:rsid w:val="00B71038"/>
    <w:rsid w:val="00B74B9E"/>
    <w:rsid w:val="00B778BE"/>
    <w:rsid w:val="00B82C3D"/>
    <w:rsid w:val="00B8490A"/>
    <w:rsid w:val="00B868D4"/>
    <w:rsid w:val="00B86EF9"/>
    <w:rsid w:val="00B90162"/>
    <w:rsid w:val="00B91332"/>
    <w:rsid w:val="00B92B05"/>
    <w:rsid w:val="00B93E4E"/>
    <w:rsid w:val="00B951B6"/>
    <w:rsid w:val="00B97B6C"/>
    <w:rsid w:val="00BA4D62"/>
    <w:rsid w:val="00BA50D1"/>
    <w:rsid w:val="00BA765A"/>
    <w:rsid w:val="00BA7AD1"/>
    <w:rsid w:val="00BB03DE"/>
    <w:rsid w:val="00BB4F60"/>
    <w:rsid w:val="00BB64BF"/>
    <w:rsid w:val="00BC20E0"/>
    <w:rsid w:val="00BC6DC9"/>
    <w:rsid w:val="00BD2FFD"/>
    <w:rsid w:val="00BD32C6"/>
    <w:rsid w:val="00BD501C"/>
    <w:rsid w:val="00BE3A6F"/>
    <w:rsid w:val="00BE3B0A"/>
    <w:rsid w:val="00BE6060"/>
    <w:rsid w:val="00BE67F5"/>
    <w:rsid w:val="00BE6D9B"/>
    <w:rsid w:val="00BE6F5F"/>
    <w:rsid w:val="00BF341C"/>
    <w:rsid w:val="00BF61ED"/>
    <w:rsid w:val="00C01A7D"/>
    <w:rsid w:val="00C01B47"/>
    <w:rsid w:val="00C01B62"/>
    <w:rsid w:val="00C02CEC"/>
    <w:rsid w:val="00C047F0"/>
    <w:rsid w:val="00C070CD"/>
    <w:rsid w:val="00C07388"/>
    <w:rsid w:val="00C12201"/>
    <w:rsid w:val="00C1480E"/>
    <w:rsid w:val="00C1537C"/>
    <w:rsid w:val="00C162F6"/>
    <w:rsid w:val="00C206DC"/>
    <w:rsid w:val="00C21D2A"/>
    <w:rsid w:val="00C2294A"/>
    <w:rsid w:val="00C234AD"/>
    <w:rsid w:val="00C23B18"/>
    <w:rsid w:val="00C2467C"/>
    <w:rsid w:val="00C26066"/>
    <w:rsid w:val="00C30E38"/>
    <w:rsid w:val="00C32108"/>
    <w:rsid w:val="00C33851"/>
    <w:rsid w:val="00C34865"/>
    <w:rsid w:val="00C35AE7"/>
    <w:rsid w:val="00C35E9F"/>
    <w:rsid w:val="00C3662B"/>
    <w:rsid w:val="00C36EDA"/>
    <w:rsid w:val="00C465F5"/>
    <w:rsid w:val="00C501E7"/>
    <w:rsid w:val="00C50749"/>
    <w:rsid w:val="00C544B0"/>
    <w:rsid w:val="00C55A6E"/>
    <w:rsid w:val="00C56D1E"/>
    <w:rsid w:val="00C60161"/>
    <w:rsid w:val="00C60760"/>
    <w:rsid w:val="00C60838"/>
    <w:rsid w:val="00C638E3"/>
    <w:rsid w:val="00C65C31"/>
    <w:rsid w:val="00C65E9F"/>
    <w:rsid w:val="00C65F01"/>
    <w:rsid w:val="00C71188"/>
    <w:rsid w:val="00C75109"/>
    <w:rsid w:val="00C80AAD"/>
    <w:rsid w:val="00C8375A"/>
    <w:rsid w:val="00C87976"/>
    <w:rsid w:val="00C90812"/>
    <w:rsid w:val="00C911B8"/>
    <w:rsid w:val="00C915D5"/>
    <w:rsid w:val="00C91D7A"/>
    <w:rsid w:val="00C9212A"/>
    <w:rsid w:val="00C924C5"/>
    <w:rsid w:val="00C9391D"/>
    <w:rsid w:val="00C93FE4"/>
    <w:rsid w:val="00C95831"/>
    <w:rsid w:val="00C958DD"/>
    <w:rsid w:val="00C96CE8"/>
    <w:rsid w:val="00CA076B"/>
    <w:rsid w:val="00CA1E06"/>
    <w:rsid w:val="00CA42AC"/>
    <w:rsid w:val="00CA7455"/>
    <w:rsid w:val="00CB14E4"/>
    <w:rsid w:val="00CB18D4"/>
    <w:rsid w:val="00CB1C05"/>
    <w:rsid w:val="00CB1CB7"/>
    <w:rsid w:val="00CB2A22"/>
    <w:rsid w:val="00CB432F"/>
    <w:rsid w:val="00CB6C42"/>
    <w:rsid w:val="00CB7692"/>
    <w:rsid w:val="00CC14E9"/>
    <w:rsid w:val="00CC4BE5"/>
    <w:rsid w:val="00CC4C5B"/>
    <w:rsid w:val="00CC7CA1"/>
    <w:rsid w:val="00CD3388"/>
    <w:rsid w:val="00CE02F3"/>
    <w:rsid w:val="00CE5F1D"/>
    <w:rsid w:val="00CF1BC3"/>
    <w:rsid w:val="00CF26EE"/>
    <w:rsid w:val="00CF68F0"/>
    <w:rsid w:val="00D00F11"/>
    <w:rsid w:val="00D02816"/>
    <w:rsid w:val="00D04500"/>
    <w:rsid w:val="00D04CEF"/>
    <w:rsid w:val="00D107DF"/>
    <w:rsid w:val="00D13A7B"/>
    <w:rsid w:val="00D144A8"/>
    <w:rsid w:val="00D14AE8"/>
    <w:rsid w:val="00D163E9"/>
    <w:rsid w:val="00D17668"/>
    <w:rsid w:val="00D21641"/>
    <w:rsid w:val="00D2284A"/>
    <w:rsid w:val="00D22904"/>
    <w:rsid w:val="00D22BFF"/>
    <w:rsid w:val="00D238BE"/>
    <w:rsid w:val="00D31068"/>
    <w:rsid w:val="00D34048"/>
    <w:rsid w:val="00D342A8"/>
    <w:rsid w:val="00D40426"/>
    <w:rsid w:val="00D40F8B"/>
    <w:rsid w:val="00D43488"/>
    <w:rsid w:val="00D437C3"/>
    <w:rsid w:val="00D43B86"/>
    <w:rsid w:val="00D47244"/>
    <w:rsid w:val="00D54153"/>
    <w:rsid w:val="00D57664"/>
    <w:rsid w:val="00D578EA"/>
    <w:rsid w:val="00D700D8"/>
    <w:rsid w:val="00D72875"/>
    <w:rsid w:val="00D73198"/>
    <w:rsid w:val="00D745A2"/>
    <w:rsid w:val="00D74914"/>
    <w:rsid w:val="00D754D0"/>
    <w:rsid w:val="00D7680A"/>
    <w:rsid w:val="00D77EA1"/>
    <w:rsid w:val="00D83A17"/>
    <w:rsid w:val="00D84D7C"/>
    <w:rsid w:val="00D85943"/>
    <w:rsid w:val="00D90623"/>
    <w:rsid w:val="00D9183F"/>
    <w:rsid w:val="00D92635"/>
    <w:rsid w:val="00DB02A1"/>
    <w:rsid w:val="00DB0D5C"/>
    <w:rsid w:val="00DB79BB"/>
    <w:rsid w:val="00DC04AC"/>
    <w:rsid w:val="00DC4E61"/>
    <w:rsid w:val="00DC5CED"/>
    <w:rsid w:val="00DD4A76"/>
    <w:rsid w:val="00DD615C"/>
    <w:rsid w:val="00DD7023"/>
    <w:rsid w:val="00DE3EAA"/>
    <w:rsid w:val="00DE43A3"/>
    <w:rsid w:val="00DE4540"/>
    <w:rsid w:val="00DE5364"/>
    <w:rsid w:val="00DE718A"/>
    <w:rsid w:val="00DF114D"/>
    <w:rsid w:val="00DF280B"/>
    <w:rsid w:val="00E01DC0"/>
    <w:rsid w:val="00E02122"/>
    <w:rsid w:val="00E026E2"/>
    <w:rsid w:val="00E0420C"/>
    <w:rsid w:val="00E043A8"/>
    <w:rsid w:val="00E053F2"/>
    <w:rsid w:val="00E07752"/>
    <w:rsid w:val="00E07E56"/>
    <w:rsid w:val="00E13858"/>
    <w:rsid w:val="00E16686"/>
    <w:rsid w:val="00E230F1"/>
    <w:rsid w:val="00E24C22"/>
    <w:rsid w:val="00E251BE"/>
    <w:rsid w:val="00E255D9"/>
    <w:rsid w:val="00E25C74"/>
    <w:rsid w:val="00E25E96"/>
    <w:rsid w:val="00E263D0"/>
    <w:rsid w:val="00E27986"/>
    <w:rsid w:val="00E3318D"/>
    <w:rsid w:val="00E34FA0"/>
    <w:rsid w:val="00E35CD3"/>
    <w:rsid w:val="00E40272"/>
    <w:rsid w:val="00E40F82"/>
    <w:rsid w:val="00E431D0"/>
    <w:rsid w:val="00E46D2F"/>
    <w:rsid w:val="00E47516"/>
    <w:rsid w:val="00E61F76"/>
    <w:rsid w:val="00E625EE"/>
    <w:rsid w:val="00E64015"/>
    <w:rsid w:val="00E73389"/>
    <w:rsid w:val="00E7432B"/>
    <w:rsid w:val="00E80318"/>
    <w:rsid w:val="00E83B64"/>
    <w:rsid w:val="00E8442E"/>
    <w:rsid w:val="00E84A66"/>
    <w:rsid w:val="00E863C1"/>
    <w:rsid w:val="00E8652B"/>
    <w:rsid w:val="00E86E1D"/>
    <w:rsid w:val="00E96945"/>
    <w:rsid w:val="00E96E4A"/>
    <w:rsid w:val="00E97B3F"/>
    <w:rsid w:val="00EA4945"/>
    <w:rsid w:val="00EA6087"/>
    <w:rsid w:val="00EB391F"/>
    <w:rsid w:val="00EB3BB1"/>
    <w:rsid w:val="00EC0B8F"/>
    <w:rsid w:val="00EC2B8F"/>
    <w:rsid w:val="00ED1B7C"/>
    <w:rsid w:val="00ED40C6"/>
    <w:rsid w:val="00ED4DFC"/>
    <w:rsid w:val="00ED57A6"/>
    <w:rsid w:val="00ED5A53"/>
    <w:rsid w:val="00EE6072"/>
    <w:rsid w:val="00EF0085"/>
    <w:rsid w:val="00EF17DE"/>
    <w:rsid w:val="00EF27FF"/>
    <w:rsid w:val="00EF43D4"/>
    <w:rsid w:val="00EF6DD1"/>
    <w:rsid w:val="00EF7ED3"/>
    <w:rsid w:val="00F004F0"/>
    <w:rsid w:val="00F01108"/>
    <w:rsid w:val="00F04835"/>
    <w:rsid w:val="00F06842"/>
    <w:rsid w:val="00F11721"/>
    <w:rsid w:val="00F20281"/>
    <w:rsid w:val="00F234B8"/>
    <w:rsid w:val="00F266B3"/>
    <w:rsid w:val="00F2751C"/>
    <w:rsid w:val="00F3765F"/>
    <w:rsid w:val="00F40242"/>
    <w:rsid w:val="00F40C5C"/>
    <w:rsid w:val="00F43AB1"/>
    <w:rsid w:val="00F450EC"/>
    <w:rsid w:val="00F4510C"/>
    <w:rsid w:val="00F5035D"/>
    <w:rsid w:val="00F50F02"/>
    <w:rsid w:val="00F51F97"/>
    <w:rsid w:val="00F528FF"/>
    <w:rsid w:val="00F53AC3"/>
    <w:rsid w:val="00F55977"/>
    <w:rsid w:val="00F561B4"/>
    <w:rsid w:val="00F57347"/>
    <w:rsid w:val="00F576C1"/>
    <w:rsid w:val="00F638E1"/>
    <w:rsid w:val="00F666BB"/>
    <w:rsid w:val="00F66CB3"/>
    <w:rsid w:val="00F6712B"/>
    <w:rsid w:val="00F70F8A"/>
    <w:rsid w:val="00F7128D"/>
    <w:rsid w:val="00F71EC8"/>
    <w:rsid w:val="00F76250"/>
    <w:rsid w:val="00F81A2E"/>
    <w:rsid w:val="00F85AED"/>
    <w:rsid w:val="00F903DF"/>
    <w:rsid w:val="00F92624"/>
    <w:rsid w:val="00F9321C"/>
    <w:rsid w:val="00F93579"/>
    <w:rsid w:val="00F944CD"/>
    <w:rsid w:val="00F95E37"/>
    <w:rsid w:val="00F95EF9"/>
    <w:rsid w:val="00FA022E"/>
    <w:rsid w:val="00FA10E0"/>
    <w:rsid w:val="00FA4F62"/>
    <w:rsid w:val="00FA6F37"/>
    <w:rsid w:val="00FB2CFE"/>
    <w:rsid w:val="00FB633A"/>
    <w:rsid w:val="00FC15C8"/>
    <w:rsid w:val="00FC18AE"/>
    <w:rsid w:val="00FC6928"/>
    <w:rsid w:val="00FD1450"/>
    <w:rsid w:val="00FD28EE"/>
    <w:rsid w:val="00FD767F"/>
    <w:rsid w:val="00FE180D"/>
    <w:rsid w:val="00FE3B29"/>
    <w:rsid w:val="00FE78B2"/>
    <w:rsid w:val="00FF03AE"/>
    <w:rsid w:val="00FF0DE4"/>
    <w:rsid w:val="00FF323D"/>
    <w:rsid w:val="00FF3A93"/>
    <w:rsid w:val="00FF4295"/>
    <w:rsid w:val="00FF4FE3"/>
    <w:rsid w:val="00FF6FB4"/>
    <w:rsid w:val="00FF7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0B2D88"/>
    <w:pPr>
      <w:suppressAutoHyphens/>
    </w:pPr>
    <w:rPr>
      <w:sz w:val="24"/>
      <w:szCs w:val="24"/>
      <w:lang w:eastAsia="zh-CN"/>
    </w:rPr>
  </w:style>
  <w:style w:type="paragraph" w:styleId="1">
    <w:name w:val="heading 1"/>
    <w:basedOn w:val="a"/>
    <w:next w:val="a"/>
    <w:link w:val="10"/>
    <w:qFormat/>
    <w:rsid w:val="00424CC2"/>
    <w:pPr>
      <w:tabs>
        <w:tab w:val="left" w:pos="567"/>
      </w:tabs>
      <w:spacing w:line="360" w:lineRule="auto"/>
      <w:ind w:left="567" w:firstLine="153"/>
      <w:outlineLvl w:val="0"/>
    </w:pPr>
    <w:rPr>
      <w:b/>
      <w:i/>
      <w:kern w:val="1"/>
      <w:sz w:val="28"/>
      <w:szCs w:val="28"/>
    </w:rPr>
  </w:style>
  <w:style w:type="paragraph" w:styleId="2">
    <w:name w:val="heading 2"/>
    <w:basedOn w:val="a"/>
    <w:next w:val="a"/>
    <w:link w:val="20"/>
    <w:qFormat/>
    <w:rsid w:val="00424CC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24CC2"/>
    <w:pPr>
      <w:keepNext/>
      <w:spacing w:line="360" w:lineRule="auto"/>
      <w:outlineLvl w:val="2"/>
    </w:pPr>
    <w:rPr>
      <w:rFonts w:ascii="Arial" w:hAnsi="Arial" w:cs="Arial"/>
      <w:b/>
    </w:rPr>
  </w:style>
  <w:style w:type="paragraph" w:styleId="4">
    <w:name w:val="heading 4"/>
    <w:basedOn w:val="a"/>
    <w:next w:val="a"/>
    <w:link w:val="40"/>
    <w:qFormat/>
    <w:rsid w:val="00424CC2"/>
    <w:pPr>
      <w:keepNext/>
      <w:jc w:val="right"/>
      <w:outlineLvl w:val="3"/>
    </w:pPr>
    <w:rPr>
      <w:b/>
      <w:bCs/>
    </w:rPr>
  </w:style>
  <w:style w:type="paragraph" w:styleId="5">
    <w:name w:val="heading 5"/>
    <w:basedOn w:val="a"/>
    <w:next w:val="a"/>
    <w:link w:val="50"/>
    <w:qFormat/>
    <w:rsid w:val="00424CC2"/>
    <w:pPr>
      <w:spacing w:before="240" w:after="60"/>
      <w:outlineLvl w:val="4"/>
    </w:pPr>
    <w:rPr>
      <w:b/>
      <w:bCs/>
      <w:i/>
      <w:iCs/>
      <w:sz w:val="26"/>
      <w:szCs w:val="26"/>
    </w:rPr>
  </w:style>
  <w:style w:type="paragraph" w:styleId="6">
    <w:name w:val="heading 6"/>
    <w:basedOn w:val="a"/>
    <w:next w:val="a"/>
    <w:link w:val="60"/>
    <w:qFormat/>
    <w:rsid w:val="00424CC2"/>
    <w:pPr>
      <w:spacing w:before="240" w:after="60"/>
      <w:outlineLvl w:val="5"/>
    </w:pPr>
    <w:rPr>
      <w:b/>
      <w:bCs/>
      <w:sz w:val="22"/>
      <w:szCs w:val="22"/>
    </w:rPr>
  </w:style>
  <w:style w:type="paragraph" w:styleId="7">
    <w:name w:val="heading 7"/>
    <w:basedOn w:val="a"/>
    <w:next w:val="a"/>
    <w:link w:val="70"/>
    <w:qFormat/>
    <w:rsid w:val="00424CC2"/>
    <w:pPr>
      <w:spacing w:before="240" w:after="60"/>
      <w:outlineLvl w:val="6"/>
    </w:pPr>
  </w:style>
  <w:style w:type="paragraph" w:styleId="8">
    <w:name w:val="heading 8"/>
    <w:basedOn w:val="a"/>
    <w:next w:val="a"/>
    <w:link w:val="80"/>
    <w:qFormat/>
    <w:rsid w:val="00424CC2"/>
    <w:pPr>
      <w:spacing w:before="240" w:after="60"/>
      <w:outlineLvl w:val="7"/>
    </w:pPr>
    <w:rPr>
      <w:i/>
      <w:iCs/>
    </w:rPr>
  </w:style>
  <w:style w:type="paragraph" w:styleId="9">
    <w:name w:val="heading 9"/>
    <w:basedOn w:val="a"/>
    <w:next w:val="a"/>
    <w:link w:val="90"/>
    <w:qFormat/>
    <w:rsid w:val="00424CC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CC2"/>
    <w:rPr>
      <w:b/>
      <w:i/>
      <w:kern w:val="1"/>
      <w:sz w:val="28"/>
      <w:szCs w:val="28"/>
      <w:lang w:eastAsia="zh-CN"/>
    </w:rPr>
  </w:style>
  <w:style w:type="character" w:customStyle="1" w:styleId="20">
    <w:name w:val="Заголовок 2 Знак"/>
    <w:basedOn w:val="a0"/>
    <w:link w:val="2"/>
    <w:rsid w:val="00424CC2"/>
    <w:rPr>
      <w:rFonts w:ascii="Arial" w:hAnsi="Arial" w:cs="Arial"/>
      <w:b/>
      <w:bCs/>
      <w:i/>
      <w:iCs/>
      <w:sz w:val="28"/>
      <w:szCs w:val="28"/>
      <w:lang w:eastAsia="zh-CN"/>
    </w:rPr>
  </w:style>
  <w:style w:type="character" w:customStyle="1" w:styleId="30">
    <w:name w:val="Заголовок 3 Знак"/>
    <w:basedOn w:val="a0"/>
    <w:link w:val="3"/>
    <w:rsid w:val="00424CC2"/>
    <w:rPr>
      <w:rFonts w:ascii="Arial" w:hAnsi="Arial" w:cs="Arial"/>
      <w:b/>
      <w:sz w:val="24"/>
      <w:szCs w:val="24"/>
      <w:lang w:eastAsia="zh-CN"/>
    </w:rPr>
  </w:style>
  <w:style w:type="character" w:customStyle="1" w:styleId="40">
    <w:name w:val="Заголовок 4 Знак"/>
    <w:basedOn w:val="a0"/>
    <w:link w:val="4"/>
    <w:rsid w:val="00424CC2"/>
    <w:rPr>
      <w:b/>
      <w:bCs/>
      <w:sz w:val="24"/>
      <w:szCs w:val="24"/>
      <w:lang w:eastAsia="zh-CN"/>
    </w:rPr>
  </w:style>
  <w:style w:type="character" w:customStyle="1" w:styleId="50">
    <w:name w:val="Заголовок 5 Знак"/>
    <w:basedOn w:val="a0"/>
    <w:link w:val="5"/>
    <w:rsid w:val="00424CC2"/>
    <w:rPr>
      <w:b/>
      <w:bCs/>
      <w:i/>
      <w:iCs/>
      <w:sz w:val="26"/>
      <w:szCs w:val="26"/>
      <w:lang w:eastAsia="zh-CN"/>
    </w:rPr>
  </w:style>
  <w:style w:type="character" w:customStyle="1" w:styleId="60">
    <w:name w:val="Заголовок 6 Знак"/>
    <w:basedOn w:val="a0"/>
    <w:link w:val="6"/>
    <w:rsid w:val="00424CC2"/>
    <w:rPr>
      <w:b/>
      <w:bCs/>
      <w:sz w:val="22"/>
      <w:szCs w:val="22"/>
      <w:lang w:eastAsia="zh-CN"/>
    </w:rPr>
  </w:style>
  <w:style w:type="character" w:customStyle="1" w:styleId="70">
    <w:name w:val="Заголовок 7 Знак"/>
    <w:basedOn w:val="a0"/>
    <w:link w:val="7"/>
    <w:rsid w:val="00424CC2"/>
    <w:rPr>
      <w:sz w:val="24"/>
      <w:szCs w:val="24"/>
      <w:lang w:eastAsia="zh-CN"/>
    </w:rPr>
  </w:style>
  <w:style w:type="character" w:customStyle="1" w:styleId="80">
    <w:name w:val="Заголовок 8 Знак"/>
    <w:basedOn w:val="a0"/>
    <w:link w:val="8"/>
    <w:rsid w:val="00424CC2"/>
    <w:rPr>
      <w:i/>
      <w:iCs/>
      <w:sz w:val="24"/>
      <w:szCs w:val="24"/>
      <w:lang w:eastAsia="zh-CN"/>
    </w:rPr>
  </w:style>
  <w:style w:type="character" w:customStyle="1" w:styleId="90">
    <w:name w:val="Заголовок 9 Знак"/>
    <w:basedOn w:val="a0"/>
    <w:link w:val="9"/>
    <w:rsid w:val="00424CC2"/>
    <w:rPr>
      <w:rFonts w:ascii="Arial" w:hAnsi="Arial" w:cs="Arial"/>
      <w:sz w:val="22"/>
      <w:szCs w:val="22"/>
      <w:lang w:eastAsia="zh-CN"/>
    </w:rPr>
  </w:style>
  <w:style w:type="paragraph" w:styleId="a3">
    <w:name w:val="caption"/>
    <w:basedOn w:val="a"/>
    <w:qFormat/>
    <w:rsid w:val="00424CC2"/>
    <w:pPr>
      <w:suppressLineNumbers/>
      <w:spacing w:before="120" w:after="120"/>
    </w:pPr>
    <w:rPr>
      <w:rFonts w:cs="Lohit Hindi"/>
      <w:i/>
      <w:iCs/>
    </w:rPr>
  </w:style>
  <w:style w:type="character" w:styleId="a4">
    <w:name w:val="Strong"/>
    <w:qFormat/>
    <w:rsid w:val="00424CC2"/>
    <w:rPr>
      <w:b/>
      <w:bCs/>
    </w:rPr>
  </w:style>
  <w:style w:type="paragraph" w:styleId="a5">
    <w:name w:val="List Paragraph"/>
    <w:basedOn w:val="a"/>
    <w:uiPriority w:val="34"/>
    <w:qFormat/>
    <w:rsid w:val="00364CA8"/>
    <w:pPr>
      <w:ind w:left="720"/>
      <w:contextualSpacing/>
    </w:pPr>
  </w:style>
  <w:style w:type="paragraph" w:styleId="a6">
    <w:name w:val="header"/>
    <w:basedOn w:val="a"/>
    <w:link w:val="a7"/>
    <w:uiPriority w:val="99"/>
    <w:unhideWhenUsed/>
    <w:rsid w:val="002B5086"/>
    <w:pPr>
      <w:tabs>
        <w:tab w:val="center" w:pos="4677"/>
        <w:tab w:val="right" w:pos="9355"/>
      </w:tabs>
    </w:pPr>
  </w:style>
  <w:style w:type="character" w:customStyle="1" w:styleId="a7">
    <w:name w:val="Верхний колонтитул Знак"/>
    <w:basedOn w:val="a0"/>
    <w:link w:val="a6"/>
    <w:uiPriority w:val="99"/>
    <w:rsid w:val="002B5086"/>
    <w:rPr>
      <w:sz w:val="24"/>
      <w:szCs w:val="24"/>
      <w:lang w:eastAsia="zh-CN"/>
    </w:rPr>
  </w:style>
  <w:style w:type="paragraph" w:styleId="a8">
    <w:name w:val="footer"/>
    <w:basedOn w:val="a"/>
    <w:link w:val="a9"/>
    <w:uiPriority w:val="99"/>
    <w:unhideWhenUsed/>
    <w:rsid w:val="002B5086"/>
    <w:pPr>
      <w:tabs>
        <w:tab w:val="center" w:pos="4677"/>
        <w:tab w:val="right" w:pos="9355"/>
      </w:tabs>
    </w:pPr>
  </w:style>
  <w:style w:type="character" w:customStyle="1" w:styleId="a9">
    <w:name w:val="Нижний колонтитул Знак"/>
    <w:basedOn w:val="a0"/>
    <w:link w:val="a8"/>
    <w:uiPriority w:val="99"/>
    <w:rsid w:val="002B5086"/>
    <w:rPr>
      <w:sz w:val="24"/>
      <w:szCs w:val="24"/>
      <w:lang w:eastAsia="zh-CN"/>
    </w:rPr>
  </w:style>
  <w:style w:type="paragraph" w:styleId="aa">
    <w:name w:val="Balloon Text"/>
    <w:basedOn w:val="a"/>
    <w:link w:val="ab"/>
    <w:uiPriority w:val="99"/>
    <w:semiHidden/>
    <w:unhideWhenUsed/>
    <w:rsid w:val="00E83B64"/>
    <w:rPr>
      <w:rFonts w:ascii="Tahoma" w:hAnsi="Tahoma" w:cs="Tahoma"/>
      <w:sz w:val="16"/>
      <w:szCs w:val="16"/>
    </w:rPr>
  </w:style>
  <w:style w:type="character" w:customStyle="1" w:styleId="ab">
    <w:name w:val="Текст выноски Знак"/>
    <w:basedOn w:val="a0"/>
    <w:link w:val="aa"/>
    <w:uiPriority w:val="99"/>
    <w:semiHidden/>
    <w:rsid w:val="00E83B64"/>
    <w:rPr>
      <w:rFonts w:ascii="Tahoma" w:hAnsi="Tahoma" w:cs="Tahoma"/>
      <w:sz w:val="16"/>
      <w:szCs w:val="16"/>
      <w:lang w:eastAsia="zh-CN"/>
    </w:rPr>
  </w:style>
  <w:style w:type="paragraph" w:customStyle="1" w:styleId="Heading">
    <w:name w:val="Heading"/>
    <w:link w:val="Heading0"/>
    <w:rsid w:val="00DB02A1"/>
    <w:pPr>
      <w:widowControl w:val="0"/>
      <w:autoSpaceDE w:val="0"/>
      <w:autoSpaceDN w:val="0"/>
      <w:adjustRightInd w:val="0"/>
    </w:pPr>
    <w:rPr>
      <w:rFonts w:ascii="Arial" w:hAnsi="Arial" w:cs="Arial"/>
      <w:b/>
      <w:bCs/>
      <w:sz w:val="22"/>
      <w:szCs w:val="22"/>
      <w:lang w:eastAsia="ru-RU"/>
    </w:rPr>
  </w:style>
  <w:style w:type="character" w:customStyle="1" w:styleId="Heading0">
    <w:name w:val="Heading Знак"/>
    <w:basedOn w:val="a0"/>
    <w:link w:val="Heading"/>
    <w:rsid w:val="00DB02A1"/>
    <w:rPr>
      <w:rFonts w:ascii="Arial" w:hAnsi="Arial" w:cs="Arial"/>
      <w:b/>
      <w:bCs/>
      <w:sz w:val="22"/>
      <w:szCs w:val="22"/>
      <w:lang w:eastAsia="ru-RU"/>
    </w:rPr>
  </w:style>
  <w:style w:type="character" w:customStyle="1" w:styleId="FontStyle16">
    <w:name w:val="Font Style16"/>
    <w:rsid w:val="00E026E2"/>
    <w:rPr>
      <w:rFonts w:ascii="Times New Roman" w:hAnsi="Times New Roman" w:cs="Times New Roman"/>
      <w:sz w:val="26"/>
      <w:szCs w:val="26"/>
    </w:rPr>
  </w:style>
  <w:style w:type="paragraph" w:styleId="ac">
    <w:name w:val="Title"/>
    <w:basedOn w:val="a"/>
    <w:link w:val="ad"/>
    <w:qFormat/>
    <w:rsid w:val="00793A73"/>
    <w:pPr>
      <w:suppressAutoHyphens w:val="0"/>
      <w:jc w:val="center"/>
    </w:pPr>
    <w:rPr>
      <w:b/>
      <w:bCs/>
      <w:sz w:val="28"/>
      <w:lang w:eastAsia="ru-RU"/>
    </w:rPr>
  </w:style>
  <w:style w:type="character" w:customStyle="1" w:styleId="ad">
    <w:name w:val="Название Знак"/>
    <w:basedOn w:val="a0"/>
    <w:link w:val="ac"/>
    <w:rsid w:val="00793A73"/>
    <w:rPr>
      <w:b/>
      <w:bCs/>
      <w:sz w:val="28"/>
      <w:szCs w:val="24"/>
      <w:lang w:eastAsia="ru-RU"/>
    </w:rPr>
  </w:style>
  <w:style w:type="table" w:styleId="ae">
    <w:name w:val="Table Grid"/>
    <w:basedOn w:val="a1"/>
    <w:uiPriority w:val="59"/>
    <w:rsid w:val="00D40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36EDA"/>
    <w:rPr>
      <w:color w:val="0000FF" w:themeColor="hyperlink"/>
      <w:u w:val="single"/>
    </w:rPr>
  </w:style>
  <w:style w:type="paragraph" w:customStyle="1" w:styleId="ConsPlusNormal">
    <w:name w:val="ConsPlusNormal"/>
    <w:rsid w:val="00F234B8"/>
    <w:pPr>
      <w:autoSpaceDE w:val="0"/>
      <w:autoSpaceDN w:val="0"/>
      <w:adjustRightInd w:val="0"/>
    </w:pPr>
    <w:rPr>
      <w:rFonts w:ascii="Arial" w:eastAsiaTheme="minorHAnsi" w:hAnsi="Arial" w:cs="Arial"/>
    </w:rPr>
  </w:style>
  <w:style w:type="paragraph" w:customStyle="1" w:styleId="ConsPlusTitle">
    <w:name w:val="ConsPlusTitle"/>
    <w:uiPriority w:val="99"/>
    <w:rsid w:val="00FF323D"/>
    <w:pPr>
      <w:widowControl w:val="0"/>
      <w:autoSpaceDE w:val="0"/>
      <w:autoSpaceDN w:val="0"/>
      <w:adjustRightInd w:val="0"/>
    </w:pPr>
    <w:rPr>
      <w:rFonts w:ascii="Arial" w:eastAsiaTheme="minorEastAsia" w:hAnsi="Arial" w:cs="Arial"/>
      <w:b/>
      <w:bCs/>
      <w:lang w:eastAsia="ru-RU"/>
    </w:rPr>
  </w:style>
  <w:style w:type="table" w:customStyle="1" w:styleId="11">
    <w:name w:val="Сетка таблицы1"/>
    <w:basedOn w:val="a1"/>
    <w:next w:val="ae"/>
    <w:uiPriority w:val="59"/>
    <w:rsid w:val="00AD35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61379"/>
    <w:rPr>
      <w:sz w:val="16"/>
      <w:szCs w:val="16"/>
    </w:rPr>
  </w:style>
  <w:style w:type="paragraph" w:styleId="af1">
    <w:name w:val="annotation text"/>
    <w:basedOn w:val="a"/>
    <w:link w:val="af2"/>
    <w:uiPriority w:val="99"/>
    <w:semiHidden/>
    <w:unhideWhenUsed/>
    <w:rsid w:val="00561379"/>
    <w:rPr>
      <w:sz w:val="20"/>
      <w:szCs w:val="20"/>
    </w:rPr>
  </w:style>
  <w:style w:type="character" w:customStyle="1" w:styleId="af2">
    <w:name w:val="Текст примечания Знак"/>
    <w:basedOn w:val="a0"/>
    <w:link w:val="af1"/>
    <w:uiPriority w:val="99"/>
    <w:semiHidden/>
    <w:rsid w:val="00561379"/>
    <w:rPr>
      <w:lang w:eastAsia="zh-CN"/>
    </w:rPr>
  </w:style>
  <w:style w:type="paragraph" w:styleId="af3">
    <w:name w:val="annotation subject"/>
    <w:basedOn w:val="af1"/>
    <w:next w:val="af1"/>
    <w:link w:val="af4"/>
    <w:uiPriority w:val="99"/>
    <w:semiHidden/>
    <w:unhideWhenUsed/>
    <w:rsid w:val="00561379"/>
    <w:rPr>
      <w:b/>
      <w:bCs/>
    </w:rPr>
  </w:style>
  <w:style w:type="character" w:customStyle="1" w:styleId="af4">
    <w:name w:val="Тема примечания Знак"/>
    <w:basedOn w:val="af2"/>
    <w:link w:val="af3"/>
    <w:uiPriority w:val="99"/>
    <w:semiHidden/>
    <w:rsid w:val="00561379"/>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a">
    <w:name w:val="Normal"/>
    <w:qFormat/>
    <w:rsid w:val="000B2D88"/>
    <w:pPr>
      <w:suppressAutoHyphens/>
    </w:pPr>
    <w:rPr>
      <w:sz w:val="24"/>
      <w:szCs w:val="24"/>
      <w:lang w:eastAsia="zh-CN"/>
    </w:rPr>
  </w:style>
  <w:style w:type="paragraph" w:styleId="1">
    <w:name w:val="heading 1"/>
    <w:basedOn w:val="a"/>
    <w:next w:val="a"/>
    <w:link w:val="10"/>
    <w:qFormat/>
    <w:rsid w:val="00424CC2"/>
    <w:pPr>
      <w:tabs>
        <w:tab w:val="left" w:pos="567"/>
      </w:tabs>
      <w:spacing w:line="360" w:lineRule="auto"/>
      <w:ind w:left="567" w:firstLine="153"/>
      <w:outlineLvl w:val="0"/>
    </w:pPr>
    <w:rPr>
      <w:b/>
      <w:i/>
      <w:kern w:val="1"/>
      <w:sz w:val="28"/>
      <w:szCs w:val="28"/>
    </w:rPr>
  </w:style>
  <w:style w:type="paragraph" w:styleId="2">
    <w:name w:val="heading 2"/>
    <w:basedOn w:val="a"/>
    <w:next w:val="a"/>
    <w:link w:val="20"/>
    <w:qFormat/>
    <w:rsid w:val="00424CC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24CC2"/>
    <w:pPr>
      <w:keepNext/>
      <w:spacing w:line="360" w:lineRule="auto"/>
      <w:outlineLvl w:val="2"/>
    </w:pPr>
    <w:rPr>
      <w:rFonts w:ascii="Arial" w:hAnsi="Arial" w:cs="Arial"/>
      <w:b/>
    </w:rPr>
  </w:style>
  <w:style w:type="paragraph" w:styleId="4">
    <w:name w:val="heading 4"/>
    <w:basedOn w:val="a"/>
    <w:next w:val="a"/>
    <w:link w:val="40"/>
    <w:qFormat/>
    <w:rsid w:val="00424CC2"/>
    <w:pPr>
      <w:keepNext/>
      <w:jc w:val="right"/>
      <w:outlineLvl w:val="3"/>
    </w:pPr>
    <w:rPr>
      <w:b/>
      <w:bCs/>
    </w:rPr>
  </w:style>
  <w:style w:type="paragraph" w:styleId="5">
    <w:name w:val="heading 5"/>
    <w:basedOn w:val="a"/>
    <w:next w:val="a"/>
    <w:link w:val="50"/>
    <w:qFormat/>
    <w:rsid w:val="00424CC2"/>
    <w:pPr>
      <w:spacing w:before="240" w:after="60"/>
      <w:outlineLvl w:val="4"/>
    </w:pPr>
    <w:rPr>
      <w:b/>
      <w:bCs/>
      <w:i/>
      <w:iCs/>
      <w:sz w:val="26"/>
      <w:szCs w:val="26"/>
    </w:rPr>
  </w:style>
  <w:style w:type="paragraph" w:styleId="6">
    <w:name w:val="heading 6"/>
    <w:basedOn w:val="a"/>
    <w:next w:val="a"/>
    <w:link w:val="60"/>
    <w:qFormat/>
    <w:rsid w:val="00424CC2"/>
    <w:pPr>
      <w:spacing w:before="240" w:after="60"/>
      <w:outlineLvl w:val="5"/>
    </w:pPr>
    <w:rPr>
      <w:b/>
      <w:bCs/>
      <w:sz w:val="22"/>
      <w:szCs w:val="22"/>
    </w:rPr>
  </w:style>
  <w:style w:type="paragraph" w:styleId="7">
    <w:name w:val="heading 7"/>
    <w:basedOn w:val="a"/>
    <w:next w:val="a"/>
    <w:link w:val="70"/>
    <w:qFormat/>
    <w:rsid w:val="00424CC2"/>
    <w:pPr>
      <w:spacing w:before="240" w:after="60"/>
      <w:outlineLvl w:val="6"/>
    </w:pPr>
  </w:style>
  <w:style w:type="paragraph" w:styleId="8">
    <w:name w:val="heading 8"/>
    <w:basedOn w:val="a"/>
    <w:next w:val="a"/>
    <w:link w:val="80"/>
    <w:qFormat/>
    <w:rsid w:val="00424CC2"/>
    <w:pPr>
      <w:spacing w:before="240" w:after="60"/>
      <w:outlineLvl w:val="7"/>
    </w:pPr>
    <w:rPr>
      <w:i/>
      <w:iCs/>
    </w:rPr>
  </w:style>
  <w:style w:type="paragraph" w:styleId="9">
    <w:name w:val="heading 9"/>
    <w:basedOn w:val="a"/>
    <w:next w:val="a"/>
    <w:link w:val="90"/>
    <w:qFormat/>
    <w:rsid w:val="00424CC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CC2"/>
    <w:rPr>
      <w:b/>
      <w:i/>
      <w:kern w:val="1"/>
      <w:sz w:val="28"/>
      <w:szCs w:val="28"/>
      <w:lang w:eastAsia="zh-CN"/>
    </w:rPr>
  </w:style>
  <w:style w:type="character" w:customStyle="1" w:styleId="20">
    <w:name w:val="Заголовок 2 Знак"/>
    <w:basedOn w:val="a0"/>
    <w:link w:val="2"/>
    <w:rsid w:val="00424CC2"/>
    <w:rPr>
      <w:rFonts w:ascii="Arial" w:hAnsi="Arial" w:cs="Arial"/>
      <w:b/>
      <w:bCs/>
      <w:i/>
      <w:iCs/>
      <w:sz w:val="28"/>
      <w:szCs w:val="28"/>
      <w:lang w:eastAsia="zh-CN"/>
    </w:rPr>
  </w:style>
  <w:style w:type="character" w:customStyle="1" w:styleId="30">
    <w:name w:val="Заголовок 3 Знак"/>
    <w:basedOn w:val="a0"/>
    <w:link w:val="3"/>
    <w:rsid w:val="00424CC2"/>
    <w:rPr>
      <w:rFonts w:ascii="Arial" w:hAnsi="Arial" w:cs="Arial"/>
      <w:b/>
      <w:sz w:val="24"/>
      <w:szCs w:val="24"/>
      <w:lang w:eastAsia="zh-CN"/>
    </w:rPr>
  </w:style>
  <w:style w:type="character" w:customStyle="1" w:styleId="40">
    <w:name w:val="Заголовок 4 Знак"/>
    <w:basedOn w:val="a0"/>
    <w:link w:val="4"/>
    <w:rsid w:val="00424CC2"/>
    <w:rPr>
      <w:b/>
      <w:bCs/>
      <w:sz w:val="24"/>
      <w:szCs w:val="24"/>
      <w:lang w:eastAsia="zh-CN"/>
    </w:rPr>
  </w:style>
  <w:style w:type="character" w:customStyle="1" w:styleId="50">
    <w:name w:val="Заголовок 5 Знак"/>
    <w:basedOn w:val="a0"/>
    <w:link w:val="5"/>
    <w:rsid w:val="00424CC2"/>
    <w:rPr>
      <w:b/>
      <w:bCs/>
      <w:i/>
      <w:iCs/>
      <w:sz w:val="26"/>
      <w:szCs w:val="26"/>
      <w:lang w:eastAsia="zh-CN"/>
    </w:rPr>
  </w:style>
  <w:style w:type="character" w:customStyle="1" w:styleId="60">
    <w:name w:val="Заголовок 6 Знак"/>
    <w:basedOn w:val="a0"/>
    <w:link w:val="6"/>
    <w:rsid w:val="00424CC2"/>
    <w:rPr>
      <w:b/>
      <w:bCs/>
      <w:sz w:val="22"/>
      <w:szCs w:val="22"/>
      <w:lang w:eastAsia="zh-CN"/>
    </w:rPr>
  </w:style>
  <w:style w:type="character" w:customStyle="1" w:styleId="70">
    <w:name w:val="Заголовок 7 Знак"/>
    <w:basedOn w:val="a0"/>
    <w:link w:val="7"/>
    <w:rsid w:val="00424CC2"/>
    <w:rPr>
      <w:sz w:val="24"/>
      <w:szCs w:val="24"/>
      <w:lang w:eastAsia="zh-CN"/>
    </w:rPr>
  </w:style>
  <w:style w:type="character" w:customStyle="1" w:styleId="80">
    <w:name w:val="Заголовок 8 Знак"/>
    <w:basedOn w:val="a0"/>
    <w:link w:val="8"/>
    <w:rsid w:val="00424CC2"/>
    <w:rPr>
      <w:i/>
      <w:iCs/>
      <w:sz w:val="24"/>
      <w:szCs w:val="24"/>
      <w:lang w:eastAsia="zh-CN"/>
    </w:rPr>
  </w:style>
  <w:style w:type="character" w:customStyle="1" w:styleId="90">
    <w:name w:val="Заголовок 9 Знак"/>
    <w:basedOn w:val="a0"/>
    <w:link w:val="9"/>
    <w:rsid w:val="00424CC2"/>
    <w:rPr>
      <w:rFonts w:ascii="Arial" w:hAnsi="Arial" w:cs="Arial"/>
      <w:sz w:val="22"/>
      <w:szCs w:val="22"/>
      <w:lang w:eastAsia="zh-CN"/>
    </w:rPr>
  </w:style>
  <w:style w:type="paragraph" w:styleId="a3">
    <w:name w:val="caption"/>
    <w:basedOn w:val="a"/>
    <w:qFormat/>
    <w:rsid w:val="00424CC2"/>
    <w:pPr>
      <w:suppressLineNumbers/>
      <w:spacing w:before="120" w:after="120"/>
    </w:pPr>
    <w:rPr>
      <w:rFonts w:cs="Lohit Hindi"/>
      <w:i/>
      <w:iCs/>
    </w:rPr>
  </w:style>
  <w:style w:type="character" w:styleId="a4">
    <w:name w:val="Strong"/>
    <w:qFormat/>
    <w:rsid w:val="00424CC2"/>
    <w:rPr>
      <w:b/>
      <w:bCs/>
    </w:rPr>
  </w:style>
  <w:style w:type="paragraph" w:styleId="a5">
    <w:name w:val="List Paragraph"/>
    <w:basedOn w:val="a"/>
    <w:uiPriority w:val="34"/>
    <w:qFormat/>
    <w:rsid w:val="00364CA8"/>
    <w:pPr>
      <w:ind w:left="720"/>
      <w:contextualSpacing/>
    </w:pPr>
  </w:style>
  <w:style w:type="paragraph" w:styleId="a6">
    <w:name w:val="header"/>
    <w:basedOn w:val="a"/>
    <w:link w:val="a7"/>
    <w:uiPriority w:val="99"/>
    <w:unhideWhenUsed/>
    <w:rsid w:val="002B5086"/>
    <w:pPr>
      <w:tabs>
        <w:tab w:val="center" w:pos="4677"/>
        <w:tab w:val="right" w:pos="9355"/>
      </w:tabs>
    </w:pPr>
  </w:style>
  <w:style w:type="character" w:customStyle="1" w:styleId="a7">
    <w:name w:val="Верхний колонтитул Знак"/>
    <w:basedOn w:val="a0"/>
    <w:link w:val="a6"/>
    <w:uiPriority w:val="99"/>
    <w:rsid w:val="002B5086"/>
    <w:rPr>
      <w:sz w:val="24"/>
      <w:szCs w:val="24"/>
      <w:lang w:eastAsia="zh-CN"/>
    </w:rPr>
  </w:style>
  <w:style w:type="paragraph" w:styleId="a8">
    <w:name w:val="footer"/>
    <w:basedOn w:val="a"/>
    <w:link w:val="a9"/>
    <w:uiPriority w:val="99"/>
    <w:unhideWhenUsed/>
    <w:rsid w:val="002B5086"/>
    <w:pPr>
      <w:tabs>
        <w:tab w:val="center" w:pos="4677"/>
        <w:tab w:val="right" w:pos="9355"/>
      </w:tabs>
    </w:pPr>
  </w:style>
  <w:style w:type="character" w:customStyle="1" w:styleId="a9">
    <w:name w:val="Нижний колонтитул Знак"/>
    <w:basedOn w:val="a0"/>
    <w:link w:val="a8"/>
    <w:uiPriority w:val="99"/>
    <w:rsid w:val="002B5086"/>
    <w:rPr>
      <w:sz w:val="24"/>
      <w:szCs w:val="24"/>
      <w:lang w:eastAsia="zh-CN"/>
    </w:rPr>
  </w:style>
  <w:style w:type="paragraph" w:styleId="aa">
    <w:name w:val="Balloon Text"/>
    <w:basedOn w:val="a"/>
    <w:link w:val="ab"/>
    <w:uiPriority w:val="99"/>
    <w:semiHidden/>
    <w:unhideWhenUsed/>
    <w:rsid w:val="00E83B64"/>
    <w:rPr>
      <w:rFonts w:ascii="Tahoma" w:hAnsi="Tahoma" w:cs="Tahoma"/>
      <w:sz w:val="16"/>
      <w:szCs w:val="16"/>
    </w:rPr>
  </w:style>
  <w:style w:type="character" w:customStyle="1" w:styleId="ab">
    <w:name w:val="Текст выноски Знак"/>
    <w:basedOn w:val="a0"/>
    <w:link w:val="aa"/>
    <w:uiPriority w:val="99"/>
    <w:semiHidden/>
    <w:rsid w:val="00E83B64"/>
    <w:rPr>
      <w:rFonts w:ascii="Tahoma" w:hAnsi="Tahoma" w:cs="Tahoma"/>
      <w:sz w:val="16"/>
      <w:szCs w:val="16"/>
      <w:lang w:eastAsia="zh-CN"/>
    </w:rPr>
  </w:style>
  <w:style w:type="paragraph" w:customStyle="1" w:styleId="Heading">
    <w:name w:val="Heading"/>
    <w:link w:val="Heading0"/>
    <w:rsid w:val="00DB02A1"/>
    <w:pPr>
      <w:widowControl w:val="0"/>
      <w:autoSpaceDE w:val="0"/>
      <w:autoSpaceDN w:val="0"/>
      <w:adjustRightInd w:val="0"/>
    </w:pPr>
    <w:rPr>
      <w:rFonts w:ascii="Arial" w:hAnsi="Arial" w:cs="Arial"/>
      <w:b/>
      <w:bCs/>
      <w:sz w:val="22"/>
      <w:szCs w:val="22"/>
      <w:lang w:eastAsia="ru-RU"/>
    </w:rPr>
  </w:style>
  <w:style w:type="character" w:customStyle="1" w:styleId="Heading0">
    <w:name w:val="Heading Знак"/>
    <w:basedOn w:val="a0"/>
    <w:link w:val="Heading"/>
    <w:rsid w:val="00DB02A1"/>
    <w:rPr>
      <w:rFonts w:ascii="Arial" w:hAnsi="Arial" w:cs="Arial"/>
      <w:b/>
      <w:bCs/>
      <w:sz w:val="22"/>
      <w:szCs w:val="22"/>
      <w:lang w:eastAsia="ru-RU"/>
    </w:rPr>
  </w:style>
  <w:style w:type="character" w:customStyle="1" w:styleId="FontStyle16">
    <w:name w:val="Font Style16"/>
    <w:rsid w:val="00E026E2"/>
    <w:rPr>
      <w:rFonts w:ascii="Times New Roman" w:hAnsi="Times New Roman" w:cs="Times New Roman"/>
      <w:sz w:val="26"/>
      <w:szCs w:val="26"/>
    </w:rPr>
  </w:style>
  <w:style w:type="paragraph" w:styleId="ac">
    <w:name w:val="Title"/>
    <w:basedOn w:val="a"/>
    <w:link w:val="ad"/>
    <w:qFormat/>
    <w:rsid w:val="00793A73"/>
    <w:pPr>
      <w:suppressAutoHyphens w:val="0"/>
      <w:jc w:val="center"/>
    </w:pPr>
    <w:rPr>
      <w:b/>
      <w:bCs/>
      <w:sz w:val="28"/>
      <w:lang w:eastAsia="ru-RU"/>
    </w:rPr>
  </w:style>
  <w:style w:type="character" w:customStyle="1" w:styleId="ad">
    <w:name w:val="Название Знак"/>
    <w:basedOn w:val="a0"/>
    <w:link w:val="ac"/>
    <w:rsid w:val="00793A73"/>
    <w:rPr>
      <w:b/>
      <w:bCs/>
      <w:sz w:val="28"/>
      <w:szCs w:val="24"/>
      <w:lang w:eastAsia="ru-RU"/>
    </w:rPr>
  </w:style>
  <w:style w:type="table" w:styleId="ae">
    <w:name w:val="Table Grid"/>
    <w:basedOn w:val="a1"/>
    <w:uiPriority w:val="59"/>
    <w:rsid w:val="00D40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36EDA"/>
    <w:rPr>
      <w:color w:val="0000FF" w:themeColor="hyperlink"/>
      <w:u w:val="single"/>
    </w:rPr>
  </w:style>
  <w:style w:type="paragraph" w:customStyle="1" w:styleId="ConsPlusNormal">
    <w:name w:val="ConsPlusNormal"/>
    <w:rsid w:val="00F234B8"/>
    <w:pPr>
      <w:autoSpaceDE w:val="0"/>
      <w:autoSpaceDN w:val="0"/>
      <w:adjustRightInd w:val="0"/>
    </w:pPr>
    <w:rPr>
      <w:rFonts w:ascii="Arial" w:eastAsiaTheme="minorHAnsi" w:hAnsi="Arial" w:cs="Arial"/>
    </w:rPr>
  </w:style>
  <w:style w:type="paragraph" w:customStyle="1" w:styleId="ConsPlusTitle">
    <w:name w:val="ConsPlusTitle"/>
    <w:uiPriority w:val="99"/>
    <w:rsid w:val="00FF323D"/>
    <w:pPr>
      <w:widowControl w:val="0"/>
      <w:autoSpaceDE w:val="0"/>
      <w:autoSpaceDN w:val="0"/>
      <w:adjustRightInd w:val="0"/>
    </w:pPr>
    <w:rPr>
      <w:rFonts w:ascii="Arial" w:eastAsiaTheme="minorEastAsia" w:hAnsi="Arial" w:cs="Arial"/>
      <w:b/>
      <w:bCs/>
      <w:lang w:eastAsia="ru-RU"/>
    </w:rPr>
  </w:style>
  <w:style w:type="table" w:customStyle="1" w:styleId="11">
    <w:name w:val="Сетка таблицы1"/>
    <w:basedOn w:val="a1"/>
    <w:next w:val="ae"/>
    <w:uiPriority w:val="59"/>
    <w:rsid w:val="00AD35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61379"/>
    <w:rPr>
      <w:sz w:val="16"/>
      <w:szCs w:val="16"/>
    </w:rPr>
  </w:style>
  <w:style w:type="paragraph" w:styleId="af1">
    <w:name w:val="annotation text"/>
    <w:basedOn w:val="a"/>
    <w:link w:val="af2"/>
    <w:uiPriority w:val="99"/>
    <w:semiHidden/>
    <w:unhideWhenUsed/>
    <w:rsid w:val="00561379"/>
    <w:rPr>
      <w:sz w:val="20"/>
      <w:szCs w:val="20"/>
    </w:rPr>
  </w:style>
  <w:style w:type="character" w:customStyle="1" w:styleId="af2">
    <w:name w:val="Текст примечания Знак"/>
    <w:basedOn w:val="a0"/>
    <w:link w:val="af1"/>
    <w:uiPriority w:val="99"/>
    <w:semiHidden/>
    <w:rsid w:val="00561379"/>
    <w:rPr>
      <w:lang w:eastAsia="zh-CN"/>
    </w:rPr>
  </w:style>
  <w:style w:type="paragraph" w:styleId="af3">
    <w:name w:val="annotation subject"/>
    <w:basedOn w:val="af1"/>
    <w:next w:val="af1"/>
    <w:link w:val="af4"/>
    <w:uiPriority w:val="99"/>
    <w:semiHidden/>
    <w:unhideWhenUsed/>
    <w:rsid w:val="00561379"/>
    <w:rPr>
      <w:b/>
      <w:bCs/>
    </w:rPr>
  </w:style>
  <w:style w:type="character" w:customStyle="1" w:styleId="af4">
    <w:name w:val="Тема примечания Знак"/>
    <w:basedOn w:val="af2"/>
    <w:link w:val="af3"/>
    <w:uiPriority w:val="99"/>
    <w:semiHidden/>
    <w:rsid w:val="00561379"/>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018942">
      <w:bodyDiv w:val="1"/>
      <w:marLeft w:val="0"/>
      <w:marRight w:val="0"/>
      <w:marTop w:val="0"/>
      <w:marBottom w:val="0"/>
      <w:divBdr>
        <w:top w:val="none" w:sz="0" w:space="0" w:color="auto"/>
        <w:left w:val="none" w:sz="0" w:space="0" w:color="auto"/>
        <w:bottom w:val="none" w:sz="0" w:space="0" w:color="auto"/>
        <w:right w:val="none" w:sz="0" w:space="0" w:color="auto"/>
      </w:divBdr>
    </w:div>
    <w:div w:id="1383018609">
      <w:bodyDiv w:val="1"/>
      <w:marLeft w:val="0"/>
      <w:marRight w:val="0"/>
      <w:marTop w:val="0"/>
      <w:marBottom w:val="0"/>
      <w:divBdr>
        <w:top w:val="none" w:sz="0" w:space="0" w:color="auto"/>
        <w:left w:val="none" w:sz="0" w:space="0" w:color="auto"/>
        <w:bottom w:val="none" w:sz="0" w:space="0" w:color="auto"/>
        <w:right w:val="none" w:sz="0" w:space="0" w:color="auto"/>
      </w:divBdr>
    </w:div>
    <w:div w:id="1808665266">
      <w:bodyDiv w:val="1"/>
      <w:marLeft w:val="0"/>
      <w:marRight w:val="0"/>
      <w:marTop w:val="0"/>
      <w:marBottom w:val="0"/>
      <w:divBdr>
        <w:top w:val="none" w:sz="0" w:space="0" w:color="auto"/>
        <w:left w:val="none" w:sz="0" w:space="0" w:color="auto"/>
        <w:bottom w:val="none" w:sz="0" w:space="0" w:color="auto"/>
        <w:right w:val="none" w:sz="0" w:space="0" w:color="auto"/>
      </w:divBdr>
    </w:div>
    <w:div w:id="20215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FE437A3C9D2E3209303B6C5AB15B46CCF58741033C8C957A458F3BBDC216FEFB2705264EC1F23523F9185324C8P7H"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consultantplus://offline/ref=21FE437A3C9D2E3209303B6C5AB15B46CCF48241003D8C957A458F3BBDC216FEE9275D2E4797BD7171EA18513B8E9C8086A1E9C8P5H"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5093E-9ECC-462F-9C55-8333AA3E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7</Pages>
  <Words>2267</Words>
  <Characters>12925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Викторовна Новикова</dc:creator>
  <cp:lastModifiedBy>Руслан Евгеньевич Фролов</cp:lastModifiedBy>
  <cp:revision>9</cp:revision>
  <cp:lastPrinted>2019-08-28T10:50:00Z</cp:lastPrinted>
  <dcterms:created xsi:type="dcterms:W3CDTF">2019-09-30T14:46:00Z</dcterms:created>
  <dcterms:modified xsi:type="dcterms:W3CDTF">2019-10-23T08:41:00Z</dcterms:modified>
</cp:coreProperties>
</file>