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359" w:rsidRDefault="009F0653" w:rsidP="009F0653">
      <w:pPr>
        <w:jc w:val="right"/>
        <w:rPr>
          <w:sz w:val="27"/>
          <w:szCs w:val="27"/>
        </w:rPr>
      </w:pPr>
      <w:r>
        <w:rPr>
          <w:sz w:val="27"/>
          <w:szCs w:val="27"/>
        </w:rPr>
        <w:t>Проект</w:t>
      </w:r>
      <w:bookmarkStart w:id="0" w:name="_GoBack"/>
      <w:bookmarkEnd w:id="0"/>
    </w:p>
    <w:p w:rsidR="009F0653" w:rsidRPr="007574F2" w:rsidRDefault="009F0653" w:rsidP="007574F2">
      <w:pPr>
        <w:jc w:val="center"/>
        <w:rPr>
          <w:sz w:val="27"/>
          <w:szCs w:val="27"/>
        </w:rPr>
      </w:pPr>
    </w:p>
    <w:p w:rsidR="00E9214A" w:rsidRPr="007574F2" w:rsidRDefault="00AB1119" w:rsidP="007574F2">
      <w:pPr>
        <w:jc w:val="center"/>
        <w:rPr>
          <w:sz w:val="27"/>
          <w:szCs w:val="27"/>
        </w:rPr>
      </w:pPr>
      <w:r w:rsidRPr="007574F2">
        <w:rPr>
          <w:sz w:val="27"/>
          <w:szCs w:val="27"/>
        </w:rPr>
        <w:t xml:space="preserve">ПРОГНОЗ </w:t>
      </w:r>
    </w:p>
    <w:p w:rsidR="0085636C" w:rsidRPr="007574F2" w:rsidRDefault="0085636C" w:rsidP="007574F2">
      <w:pPr>
        <w:jc w:val="center"/>
        <w:rPr>
          <w:sz w:val="27"/>
          <w:szCs w:val="27"/>
        </w:rPr>
      </w:pPr>
      <w:r w:rsidRPr="007574F2">
        <w:rPr>
          <w:sz w:val="27"/>
          <w:szCs w:val="27"/>
        </w:rPr>
        <w:t>социально-экономического развития Ленинградской области</w:t>
      </w:r>
      <w:r w:rsidR="00E9214A" w:rsidRPr="007574F2">
        <w:rPr>
          <w:sz w:val="27"/>
          <w:szCs w:val="27"/>
        </w:rPr>
        <w:t xml:space="preserve"> </w:t>
      </w:r>
      <w:r w:rsidRPr="007574F2">
        <w:rPr>
          <w:sz w:val="27"/>
          <w:szCs w:val="27"/>
        </w:rPr>
        <w:t xml:space="preserve">на период </w:t>
      </w:r>
      <w:r w:rsidR="005D568C" w:rsidRPr="007574F2">
        <w:rPr>
          <w:sz w:val="27"/>
          <w:szCs w:val="27"/>
        </w:rPr>
        <w:t>до</w:t>
      </w:r>
      <w:r w:rsidR="00D117AB" w:rsidRPr="007574F2">
        <w:rPr>
          <w:sz w:val="27"/>
          <w:szCs w:val="27"/>
        </w:rPr>
        <w:t xml:space="preserve"> 20</w:t>
      </w:r>
      <w:r w:rsidR="005D568C" w:rsidRPr="007574F2">
        <w:rPr>
          <w:sz w:val="27"/>
          <w:szCs w:val="27"/>
        </w:rPr>
        <w:t>35</w:t>
      </w:r>
      <w:r w:rsidRPr="007574F2">
        <w:rPr>
          <w:sz w:val="27"/>
          <w:szCs w:val="27"/>
        </w:rPr>
        <w:t xml:space="preserve"> год</w:t>
      </w:r>
      <w:r w:rsidR="005D568C" w:rsidRPr="007574F2">
        <w:rPr>
          <w:sz w:val="27"/>
          <w:szCs w:val="27"/>
        </w:rPr>
        <w:t>а</w:t>
      </w:r>
    </w:p>
    <w:p w:rsidR="002C3EF4" w:rsidRPr="007574F2" w:rsidRDefault="002C3EF4" w:rsidP="007574F2">
      <w:pPr>
        <w:jc w:val="center"/>
        <w:rPr>
          <w:sz w:val="27"/>
          <w:szCs w:val="27"/>
        </w:rPr>
      </w:pPr>
    </w:p>
    <w:p w:rsidR="002C3EF4" w:rsidRPr="007574F2" w:rsidRDefault="002C3EF4" w:rsidP="007574F2">
      <w:pPr>
        <w:jc w:val="center"/>
        <w:rPr>
          <w:sz w:val="27"/>
          <w:szCs w:val="27"/>
        </w:rPr>
      </w:pPr>
      <w:r w:rsidRPr="007574F2">
        <w:rPr>
          <w:sz w:val="27"/>
          <w:szCs w:val="27"/>
        </w:rPr>
        <w:t xml:space="preserve">1. </w:t>
      </w:r>
      <w:r w:rsidR="00D117AB" w:rsidRPr="007574F2">
        <w:rPr>
          <w:sz w:val="27"/>
          <w:szCs w:val="27"/>
        </w:rPr>
        <w:t>П</w:t>
      </w:r>
      <w:r w:rsidR="00BC1472" w:rsidRPr="007574F2">
        <w:rPr>
          <w:sz w:val="27"/>
          <w:szCs w:val="27"/>
        </w:rPr>
        <w:t>оказатели П</w:t>
      </w:r>
      <w:r w:rsidRPr="007574F2">
        <w:rPr>
          <w:sz w:val="27"/>
          <w:szCs w:val="27"/>
        </w:rPr>
        <w:t>рогноза социально-экономического развития Ленинградской области</w:t>
      </w:r>
    </w:p>
    <w:p w:rsidR="002C3EF4" w:rsidRPr="007574F2" w:rsidRDefault="002C3EF4" w:rsidP="007574F2">
      <w:pPr>
        <w:jc w:val="center"/>
        <w:rPr>
          <w:sz w:val="27"/>
          <w:szCs w:val="27"/>
        </w:rPr>
      </w:pPr>
      <w:r w:rsidRPr="007574F2">
        <w:rPr>
          <w:sz w:val="27"/>
          <w:szCs w:val="27"/>
        </w:rPr>
        <w:t xml:space="preserve">на период </w:t>
      </w:r>
      <w:r w:rsidR="005D568C" w:rsidRPr="007574F2">
        <w:rPr>
          <w:sz w:val="27"/>
          <w:szCs w:val="27"/>
        </w:rPr>
        <w:t xml:space="preserve">до </w:t>
      </w:r>
      <w:r w:rsidRPr="007574F2">
        <w:rPr>
          <w:sz w:val="27"/>
          <w:szCs w:val="27"/>
        </w:rPr>
        <w:t>20</w:t>
      </w:r>
      <w:r w:rsidR="005D568C" w:rsidRPr="007574F2">
        <w:rPr>
          <w:sz w:val="27"/>
          <w:szCs w:val="27"/>
        </w:rPr>
        <w:t xml:space="preserve">35 </w:t>
      </w:r>
      <w:r w:rsidRPr="007574F2">
        <w:rPr>
          <w:sz w:val="27"/>
          <w:szCs w:val="27"/>
        </w:rPr>
        <w:t>год</w:t>
      </w:r>
      <w:r w:rsidR="005D568C" w:rsidRPr="007574F2">
        <w:rPr>
          <w:sz w:val="27"/>
          <w:szCs w:val="27"/>
        </w:rPr>
        <w:t>а</w:t>
      </w:r>
    </w:p>
    <w:p w:rsidR="00426D82" w:rsidRPr="007574F2" w:rsidRDefault="00426D82" w:rsidP="007574F2">
      <w:pPr>
        <w:jc w:val="center"/>
        <w:rPr>
          <w:sz w:val="27"/>
          <w:szCs w:val="27"/>
        </w:rPr>
      </w:pPr>
    </w:p>
    <w:tbl>
      <w:tblPr>
        <w:tblStyle w:val="af"/>
        <w:tblW w:w="4900" w:type="pct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1468"/>
        <w:gridCol w:w="1028"/>
        <w:gridCol w:w="1174"/>
        <w:gridCol w:w="790"/>
        <w:gridCol w:w="737"/>
        <w:gridCol w:w="683"/>
        <w:gridCol w:w="736"/>
        <w:gridCol w:w="708"/>
        <w:gridCol w:w="708"/>
        <w:gridCol w:w="708"/>
        <w:gridCol w:w="789"/>
        <w:gridCol w:w="789"/>
        <w:gridCol w:w="789"/>
        <w:gridCol w:w="789"/>
        <w:gridCol w:w="789"/>
        <w:gridCol w:w="789"/>
        <w:gridCol w:w="789"/>
        <w:gridCol w:w="786"/>
      </w:tblGrid>
      <w:tr w:rsidR="005A4571" w:rsidRPr="007574F2" w:rsidTr="008601AC">
        <w:trPr>
          <w:trHeight w:val="167"/>
          <w:jc w:val="center"/>
        </w:trPr>
        <w:tc>
          <w:tcPr>
            <w:tcW w:w="177" w:type="pct"/>
            <w:vMerge w:val="restart"/>
            <w:noWrap/>
            <w:hideMark/>
          </w:tcPr>
          <w:p w:rsidR="005A4571" w:rsidRPr="007574F2" w:rsidRDefault="005A4571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№ </w:t>
            </w:r>
            <w:proofErr w:type="gramStart"/>
            <w:r w:rsidRPr="007574F2">
              <w:rPr>
                <w:sz w:val="18"/>
                <w:szCs w:val="18"/>
              </w:rPr>
              <w:t>п</w:t>
            </w:r>
            <w:proofErr w:type="gramEnd"/>
            <w:r w:rsidRPr="007574F2">
              <w:rPr>
                <w:sz w:val="18"/>
                <w:szCs w:val="18"/>
              </w:rPr>
              <w:t>/п</w:t>
            </w:r>
          </w:p>
        </w:tc>
        <w:tc>
          <w:tcPr>
            <w:tcW w:w="470" w:type="pct"/>
            <w:vMerge w:val="restart"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Показатели</w:t>
            </w:r>
          </w:p>
        </w:tc>
        <w:tc>
          <w:tcPr>
            <w:tcW w:w="329" w:type="pct"/>
            <w:vMerge w:val="restart"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 xml:space="preserve">Единица </w:t>
            </w:r>
            <w:proofErr w:type="spellStart"/>
            <w:proofErr w:type="gramStart"/>
            <w:r w:rsidRPr="007574F2">
              <w:rPr>
                <w:bCs/>
                <w:sz w:val="18"/>
                <w:szCs w:val="18"/>
              </w:rPr>
              <w:t>измере-ния</w:t>
            </w:r>
            <w:proofErr w:type="spellEnd"/>
            <w:proofErr w:type="gramEnd"/>
          </w:p>
        </w:tc>
        <w:tc>
          <w:tcPr>
            <w:tcW w:w="376" w:type="pct"/>
            <w:vMerge w:val="restart"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Вариант</w:t>
            </w:r>
          </w:p>
        </w:tc>
        <w:tc>
          <w:tcPr>
            <w:tcW w:w="253" w:type="pct"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Отчет</w:t>
            </w:r>
          </w:p>
        </w:tc>
        <w:tc>
          <w:tcPr>
            <w:tcW w:w="236" w:type="pct"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Отчет</w:t>
            </w:r>
          </w:p>
        </w:tc>
        <w:tc>
          <w:tcPr>
            <w:tcW w:w="219" w:type="pct"/>
            <w:hideMark/>
          </w:tcPr>
          <w:p w:rsidR="005A4571" w:rsidRPr="007574F2" w:rsidRDefault="005A4571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Оценка</w:t>
            </w:r>
          </w:p>
        </w:tc>
        <w:tc>
          <w:tcPr>
            <w:tcW w:w="2938" w:type="pct"/>
            <w:gridSpan w:val="12"/>
          </w:tcPr>
          <w:p w:rsidR="005A4571" w:rsidRPr="007574F2" w:rsidRDefault="005A4571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Прогноз</w:t>
            </w:r>
          </w:p>
        </w:tc>
      </w:tr>
      <w:tr w:rsidR="005A4571" w:rsidRPr="007574F2" w:rsidTr="008601AC">
        <w:trPr>
          <w:trHeight w:val="450"/>
          <w:jc w:val="center"/>
        </w:trPr>
        <w:tc>
          <w:tcPr>
            <w:tcW w:w="177" w:type="pct"/>
            <w:vMerge/>
            <w:hideMark/>
          </w:tcPr>
          <w:p w:rsidR="005A4571" w:rsidRPr="007574F2" w:rsidRDefault="005A4571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6" w:type="pct"/>
            <w:vMerge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253" w:type="pct"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2021</w:t>
            </w:r>
          </w:p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236" w:type="pct"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2022</w:t>
            </w:r>
          </w:p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219" w:type="pct"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2023</w:t>
            </w:r>
          </w:p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236" w:type="pct"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2024</w:t>
            </w:r>
          </w:p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227" w:type="pct"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2025</w:t>
            </w:r>
          </w:p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227" w:type="pct"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2026</w:t>
            </w:r>
          </w:p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227" w:type="pct"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2027</w:t>
            </w:r>
          </w:p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253" w:type="pct"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2028</w:t>
            </w:r>
          </w:p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253" w:type="pct"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2029</w:t>
            </w:r>
          </w:p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253" w:type="pct"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2030</w:t>
            </w:r>
          </w:p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253" w:type="pct"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2031</w:t>
            </w:r>
          </w:p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253" w:type="pct"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2032</w:t>
            </w:r>
          </w:p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253" w:type="pct"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2033</w:t>
            </w:r>
          </w:p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253" w:type="pct"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2034</w:t>
            </w:r>
          </w:p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год</w:t>
            </w:r>
          </w:p>
        </w:tc>
        <w:tc>
          <w:tcPr>
            <w:tcW w:w="252" w:type="pct"/>
            <w:hideMark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2035</w:t>
            </w:r>
          </w:p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год</w:t>
            </w:r>
          </w:p>
        </w:tc>
      </w:tr>
    </w:tbl>
    <w:p w:rsidR="008601AC" w:rsidRPr="008601AC" w:rsidRDefault="008601AC">
      <w:pPr>
        <w:rPr>
          <w:sz w:val="2"/>
          <w:szCs w:val="2"/>
        </w:rPr>
      </w:pPr>
    </w:p>
    <w:tbl>
      <w:tblPr>
        <w:tblStyle w:val="af"/>
        <w:tblW w:w="4900" w:type="pct"/>
        <w:jc w:val="center"/>
        <w:tblLayout w:type="fixed"/>
        <w:tblLook w:val="04A0" w:firstRow="1" w:lastRow="0" w:firstColumn="1" w:lastColumn="0" w:noHBand="0" w:noVBand="1"/>
      </w:tblPr>
      <w:tblGrid>
        <w:gridCol w:w="553"/>
        <w:gridCol w:w="1468"/>
        <w:gridCol w:w="1028"/>
        <w:gridCol w:w="1174"/>
        <w:gridCol w:w="790"/>
        <w:gridCol w:w="737"/>
        <w:gridCol w:w="708"/>
        <w:gridCol w:w="711"/>
        <w:gridCol w:w="708"/>
        <w:gridCol w:w="708"/>
        <w:gridCol w:w="708"/>
        <w:gridCol w:w="789"/>
        <w:gridCol w:w="789"/>
        <w:gridCol w:w="789"/>
        <w:gridCol w:w="789"/>
        <w:gridCol w:w="789"/>
        <w:gridCol w:w="789"/>
        <w:gridCol w:w="789"/>
        <w:gridCol w:w="786"/>
      </w:tblGrid>
      <w:tr w:rsidR="005A4571" w:rsidRPr="007574F2" w:rsidTr="008601AC">
        <w:trPr>
          <w:trHeight w:val="192"/>
          <w:tblHeader/>
          <w:jc w:val="center"/>
        </w:trPr>
        <w:tc>
          <w:tcPr>
            <w:tcW w:w="177" w:type="pct"/>
            <w:noWrap/>
            <w:vAlign w:val="center"/>
          </w:tcPr>
          <w:p w:rsidR="005A4571" w:rsidRPr="007574F2" w:rsidRDefault="005A4571" w:rsidP="007574F2">
            <w:pPr>
              <w:jc w:val="center"/>
              <w:rPr>
                <w:sz w:val="18"/>
                <w:szCs w:val="18"/>
              </w:rPr>
            </w:pPr>
            <w:bookmarkStart w:id="1" w:name="RANGE!B1:M118"/>
            <w:bookmarkEnd w:id="1"/>
            <w:r w:rsidRPr="007574F2">
              <w:rPr>
                <w:sz w:val="18"/>
                <w:szCs w:val="18"/>
              </w:rPr>
              <w:t>1</w:t>
            </w:r>
          </w:p>
        </w:tc>
        <w:tc>
          <w:tcPr>
            <w:tcW w:w="470" w:type="pct"/>
            <w:vAlign w:val="center"/>
          </w:tcPr>
          <w:p w:rsidR="005A4571" w:rsidRPr="007574F2" w:rsidRDefault="005A4571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329" w:type="pct"/>
            <w:vAlign w:val="center"/>
          </w:tcPr>
          <w:p w:rsidR="005A4571" w:rsidRPr="007574F2" w:rsidRDefault="005A4571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3</w:t>
            </w:r>
          </w:p>
        </w:tc>
        <w:tc>
          <w:tcPr>
            <w:tcW w:w="376" w:type="pct"/>
            <w:vAlign w:val="center"/>
          </w:tcPr>
          <w:p w:rsidR="005A4571" w:rsidRPr="007574F2" w:rsidRDefault="005A4571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4</w:t>
            </w:r>
          </w:p>
        </w:tc>
        <w:tc>
          <w:tcPr>
            <w:tcW w:w="253" w:type="pct"/>
            <w:noWrap/>
            <w:vAlign w:val="center"/>
          </w:tcPr>
          <w:p w:rsidR="005A4571" w:rsidRPr="007574F2" w:rsidRDefault="005A4571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5</w:t>
            </w:r>
          </w:p>
        </w:tc>
        <w:tc>
          <w:tcPr>
            <w:tcW w:w="236" w:type="pct"/>
            <w:noWrap/>
            <w:vAlign w:val="center"/>
          </w:tcPr>
          <w:p w:rsidR="005A4571" w:rsidRPr="007574F2" w:rsidRDefault="005A4571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6</w:t>
            </w:r>
          </w:p>
        </w:tc>
        <w:tc>
          <w:tcPr>
            <w:tcW w:w="227" w:type="pct"/>
            <w:noWrap/>
            <w:vAlign w:val="center"/>
          </w:tcPr>
          <w:p w:rsidR="005A4571" w:rsidRPr="007574F2" w:rsidRDefault="005A4571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7</w:t>
            </w:r>
          </w:p>
        </w:tc>
        <w:tc>
          <w:tcPr>
            <w:tcW w:w="228" w:type="pct"/>
            <w:noWrap/>
            <w:vAlign w:val="center"/>
          </w:tcPr>
          <w:p w:rsidR="005A4571" w:rsidRPr="007574F2" w:rsidRDefault="005A4571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8</w:t>
            </w:r>
          </w:p>
        </w:tc>
        <w:tc>
          <w:tcPr>
            <w:tcW w:w="227" w:type="pct"/>
            <w:noWrap/>
            <w:vAlign w:val="center"/>
          </w:tcPr>
          <w:p w:rsidR="005A4571" w:rsidRPr="007574F2" w:rsidRDefault="005A4571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9</w:t>
            </w:r>
          </w:p>
        </w:tc>
        <w:tc>
          <w:tcPr>
            <w:tcW w:w="227" w:type="pct"/>
            <w:noWrap/>
            <w:vAlign w:val="center"/>
          </w:tcPr>
          <w:p w:rsidR="005A4571" w:rsidRPr="007574F2" w:rsidRDefault="005A4571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10</w:t>
            </w:r>
          </w:p>
        </w:tc>
        <w:tc>
          <w:tcPr>
            <w:tcW w:w="227" w:type="pct"/>
            <w:noWrap/>
            <w:vAlign w:val="center"/>
          </w:tcPr>
          <w:p w:rsidR="005A4571" w:rsidRPr="007574F2" w:rsidRDefault="005A4571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11</w:t>
            </w:r>
          </w:p>
        </w:tc>
        <w:tc>
          <w:tcPr>
            <w:tcW w:w="253" w:type="pct"/>
            <w:noWrap/>
            <w:vAlign w:val="center"/>
          </w:tcPr>
          <w:p w:rsidR="005A4571" w:rsidRPr="007574F2" w:rsidRDefault="005A4571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12</w:t>
            </w:r>
          </w:p>
        </w:tc>
        <w:tc>
          <w:tcPr>
            <w:tcW w:w="253" w:type="pct"/>
            <w:noWrap/>
            <w:vAlign w:val="center"/>
          </w:tcPr>
          <w:p w:rsidR="005A4571" w:rsidRPr="007574F2" w:rsidRDefault="005A4571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13</w:t>
            </w:r>
          </w:p>
        </w:tc>
        <w:tc>
          <w:tcPr>
            <w:tcW w:w="253" w:type="pct"/>
            <w:noWrap/>
            <w:vAlign w:val="center"/>
          </w:tcPr>
          <w:p w:rsidR="005A4571" w:rsidRPr="007574F2" w:rsidRDefault="005A4571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14</w:t>
            </w:r>
          </w:p>
        </w:tc>
        <w:tc>
          <w:tcPr>
            <w:tcW w:w="253" w:type="pct"/>
            <w:noWrap/>
            <w:vAlign w:val="center"/>
          </w:tcPr>
          <w:p w:rsidR="005A4571" w:rsidRPr="007574F2" w:rsidRDefault="005A4571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15</w:t>
            </w:r>
          </w:p>
        </w:tc>
        <w:tc>
          <w:tcPr>
            <w:tcW w:w="253" w:type="pct"/>
            <w:noWrap/>
            <w:vAlign w:val="center"/>
          </w:tcPr>
          <w:p w:rsidR="005A4571" w:rsidRPr="007574F2" w:rsidRDefault="005A4571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16</w:t>
            </w:r>
          </w:p>
        </w:tc>
        <w:tc>
          <w:tcPr>
            <w:tcW w:w="253" w:type="pct"/>
            <w:noWrap/>
            <w:vAlign w:val="center"/>
          </w:tcPr>
          <w:p w:rsidR="005A4571" w:rsidRPr="007574F2" w:rsidRDefault="005A4571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17</w:t>
            </w:r>
          </w:p>
        </w:tc>
        <w:tc>
          <w:tcPr>
            <w:tcW w:w="253" w:type="pct"/>
            <w:noWrap/>
            <w:vAlign w:val="center"/>
          </w:tcPr>
          <w:p w:rsidR="005A4571" w:rsidRPr="007574F2" w:rsidRDefault="005A4571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18</w:t>
            </w:r>
          </w:p>
        </w:tc>
        <w:tc>
          <w:tcPr>
            <w:tcW w:w="252" w:type="pct"/>
            <w:noWrap/>
            <w:vAlign w:val="center"/>
          </w:tcPr>
          <w:p w:rsidR="005A4571" w:rsidRPr="007574F2" w:rsidRDefault="005A4571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19</w:t>
            </w:r>
          </w:p>
        </w:tc>
      </w:tr>
      <w:tr w:rsidR="00D6563D" w:rsidRPr="007574F2" w:rsidTr="008601AC">
        <w:trPr>
          <w:trHeight w:val="183"/>
          <w:jc w:val="center"/>
        </w:trPr>
        <w:tc>
          <w:tcPr>
            <w:tcW w:w="177" w:type="pct"/>
            <w:noWrap/>
          </w:tcPr>
          <w:p w:rsidR="00D6563D" w:rsidRPr="007574F2" w:rsidRDefault="00D6563D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18"/>
          </w:tcPr>
          <w:p w:rsidR="00D6563D" w:rsidRPr="00D6563D" w:rsidRDefault="00D6563D" w:rsidP="00D6563D">
            <w:pPr>
              <w:rPr>
                <w:b/>
                <w:sz w:val="18"/>
                <w:szCs w:val="18"/>
              </w:rPr>
            </w:pPr>
            <w:r w:rsidRPr="00D6563D">
              <w:rPr>
                <w:b/>
                <w:sz w:val="18"/>
                <w:szCs w:val="18"/>
              </w:rPr>
              <w:t>НАСЕЛЕНИЕ</w:t>
            </w:r>
          </w:p>
        </w:tc>
      </w:tr>
      <w:tr w:rsidR="00E54128" w:rsidRPr="007574F2" w:rsidTr="008601AC">
        <w:trPr>
          <w:trHeight w:val="183"/>
          <w:jc w:val="center"/>
        </w:trPr>
        <w:tc>
          <w:tcPr>
            <w:tcW w:w="177" w:type="pct"/>
            <w:vMerge w:val="restart"/>
            <w:noWrap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1</w:t>
            </w:r>
          </w:p>
        </w:tc>
        <w:tc>
          <w:tcPr>
            <w:tcW w:w="470" w:type="pct"/>
            <w:vMerge w:val="restart"/>
            <w:hideMark/>
          </w:tcPr>
          <w:p w:rsidR="00E54128" w:rsidRPr="007574F2" w:rsidRDefault="00E5412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Численность населения </w:t>
            </w:r>
          </w:p>
          <w:p w:rsidR="00E54128" w:rsidRPr="007574F2" w:rsidRDefault="00E5412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(в </w:t>
            </w:r>
            <w:proofErr w:type="gramStart"/>
            <w:r w:rsidRPr="007574F2">
              <w:rPr>
                <w:sz w:val="18"/>
                <w:szCs w:val="18"/>
              </w:rPr>
              <w:t>среднего-</w:t>
            </w:r>
            <w:proofErr w:type="spellStart"/>
            <w:r w:rsidRPr="007574F2">
              <w:rPr>
                <w:sz w:val="18"/>
                <w:szCs w:val="18"/>
              </w:rPr>
              <w:t>довом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spellStart"/>
            <w:r w:rsidRPr="007574F2">
              <w:rPr>
                <w:sz w:val="18"/>
                <w:szCs w:val="18"/>
              </w:rPr>
              <w:t>исчис-лении</w:t>
            </w:r>
            <w:proofErr w:type="spellEnd"/>
            <w:r w:rsidRPr="007574F2">
              <w:rPr>
                <w:sz w:val="18"/>
                <w:szCs w:val="18"/>
              </w:rPr>
              <w:t>)</w:t>
            </w:r>
          </w:p>
        </w:tc>
        <w:tc>
          <w:tcPr>
            <w:tcW w:w="329" w:type="pct"/>
            <w:vMerge w:val="restar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тыс. чел.</w:t>
            </w:r>
          </w:p>
        </w:tc>
        <w:tc>
          <w:tcPr>
            <w:tcW w:w="376" w:type="pc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1 902,1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2 014,9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2 028,8</w:t>
            </w:r>
          </w:p>
        </w:tc>
        <w:tc>
          <w:tcPr>
            <w:tcW w:w="228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2 035,2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2 038,0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2 040,8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2 043,9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2 046,9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2 049,8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2 052,8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2 055,6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2 058,0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2 060,2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2 062,2</w:t>
            </w:r>
          </w:p>
        </w:tc>
        <w:tc>
          <w:tcPr>
            <w:tcW w:w="252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2 064,0</w:t>
            </w:r>
          </w:p>
        </w:tc>
      </w:tr>
      <w:tr w:rsidR="00E54128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E54128" w:rsidRPr="007574F2" w:rsidRDefault="00E54128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E54128" w:rsidRPr="008601AC" w:rsidRDefault="00E54128" w:rsidP="007574F2">
            <w:pPr>
              <w:ind w:right="-51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E54128" w:rsidRPr="008601AC" w:rsidRDefault="00E54128" w:rsidP="007574F2">
            <w:pPr>
              <w:ind w:left="-16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E54128" w:rsidRPr="008601AC" w:rsidRDefault="00E54128" w:rsidP="007574F2">
            <w:pPr>
              <w:ind w:right="-99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2 039,1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ind w:right="-123" w:hanging="117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2 050,0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ind w:right="-146" w:hanging="93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2 061,0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ind w:left="-70" w:right="-170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2 072,0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2 083,2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2 094,6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2 106,4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2 118,6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2 130,4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2 141,7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2 152,7</w:t>
            </w:r>
          </w:p>
        </w:tc>
        <w:tc>
          <w:tcPr>
            <w:tcW w:w="252" w:type="pct"/>
            <w:noWrap/>
            <w:vAlign w:val="center"/>
          </w:tcPr>
          <w:p w:rsidR="00E54128" w:rsidRPr="008601AC" w:rsidRDefault="00E54128" w:rsidP="007574F2">
            <w:pPr>
              <w:ind w:right="-31" w:hanging="149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2 163,6</w:t>
            </w:r>
          </w:p>
        </w:tc>
      </w:tr>
      <w:tr w:rsidR="00E54128" w:rsidRPr="007574F2" w:rsidTr="008601AC">
        <w:trPr>
          <w:trHeight w:val="137"/>
          <w:jc w:val="center"/>
        </w:trPr>
        <w:tc>
          <w:tcPr>
            <w:tcW w:w="177" w:type="pct"/>
            <w:vMerge w:val="restart"/>
            <w:noWrap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2</w:t>
            </w:r>
          </w:p>
        </w:tc>
        <w:tc>
          <w:tcPr>
            <w:tcW w:w="470" w:type="pct"/>
            <w:vMerge w:val="restart"/>
            <w:hideMark/>
          </w:tcPr>
          <w:p w:rsidR="00E54128" w:rsidRPr="007574F2" w:rsidRDefault="00E5412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Численность населения </w:t>
            </w:r>
          </w:p>
          <w:p w:rsidR="00E54128" w:rsidRPr="007574F2" w:rsidRDefault="00E5412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(на 1 января)</w:t>
            </w:r>
          </w:p>
        </w:tc>
        <w:tc>
          <w:tcPr>
            <w:tcW w:w="329" w:type="pct"/>
            <w:vMerge w:val="restar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тыс. чел.</w:t>
            </w:r>
          </w:p>
        </w:tc>
        <w:tc>
          <w:tcPr>
            <w:tcW w:w="376" w:type="pc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1 892,7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2 006,0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2 023,8</w:t>
            </w:r>
          </w:p>
        </w:tc>
        <w:tc>
          <w:tcPr>
            <w:tcW w:w="228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2 033,8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2 036,6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2 039,3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2 042,3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2 045,4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2 048,4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2 051,3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2 054,3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2 056,9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2 059,2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2 061,3</w:t>
            </w:r>
          </w:p>
        </w:tc>
        <w:tc>
          <w:tcPr>
            <w:tcW w:w="252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2 063,1</w:t>
            </w:r>
          </w:p>
        </w:tc>
      </w:tr>
      <w:tr w:rsidR="00E54128" w:rsidRPr="007574F2" w:rsidTr="008601AC">
        <w:trPr>
          <w:trHeight w:val="283"/>
          <w:jc w:val="center"/>
        </w:trPr>
        <w:tc>
          <w:tcPr>
            <w:tcW w:w="177" w:type="pct"/>
            <w:vMerge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E54128" w:rsidRPr="007574F2" w:rsidRDefault="00E54128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E54128" w:rsidRPr="008601AC" w:rsidRDefault="00E54128" w:rsidP="007574F2">
            <w:pPr>
              <w:ind w:left="-16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E54128" w:rsidRPr="008601AC" w:rsidRDefault="00E54128" w:rsidP="007574F2">
            <w:pPr>
              <w:ind w:right="-99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2 033,8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ind w:right="-123" w:hanging="117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2 044,3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ind w:right="-146" w:hanging="93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2 055,6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ind w:left="-70" w:right="-170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2 066,5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2 077,6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2 088,8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2 100,4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2 112,4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2 124,7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2 136,2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2 147,2</w:t>
            </w:r>
          </w:p>
        </w:tc>
        <w:tc>
          <w:tcPr>
            <w:tcW w:w="252" w:type="pct"/>
            <w:noWrap/>
            <w:vAlign w:val="center"/>
          </w:tcPr>
          <w:p w:rsidR="00E54128" w:rsidRPr="008601AC" w:rsidRDefault="00E54128" w:rsidP="007574F2">
            <w:pPr>
              <w:ind w:right="-31" w:hanging="149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2 158,2</w:t>
            </w:r>
          </w:p>
        </w:tc>
      </w:tr>
      <w:tr w:rsidR="00E54128" w:rsidRPr="007574F2" w:rsidTr="008601AC">
        <w:trPr>
          <w:trHeight w:val="131"/>
          <w:jc w:val="center"/>
        </w:trPr>
        <w:tc>
          <w:tcPr>
            <w:tcW w:w="177" w:type="pct"/>
            <w:vMerge w:val="restart"/>
            <w:noWrap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3</w:t>
            </w:r>
          </w:p>
        </w:tc>
        <w:tc>
          <w:tcPr>
            <w:tcW w:w="470" w:type="pct"/>
            <w:vMerge w:val="restart"/>
            <w:hideMark/>
          </w:tcPr>
          <w:p w:rsidR="00E54128" w:rsidRPr="007574F2" w:rsidRDefault="00E5412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Численность населения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трудоспособ-ного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возраста </w:t>
            </w:r>
          </w:p>
          <w:p w:rsidR="00E54128" w:rsidRPr="007574F2" w:rsidRDefault="00E5412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(на 1 января)</w:t>
            </w:r>
          </w:p>
        </w:tc>
        <w:tc>
          <w:tcPr>
            <w:tcW w:w="329" w:type="pct"/>
            <w:vMerge w:val="restar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тыс. чел.</w:t>
            </w:r>
          </w:p>
        </w:tc>
        <w:tc>
          <w:tcPr>
            <w:tcW w:w="376" w:type="pc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1 090,3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1 221,9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1 222,4</w:t>
            </w:r>
          </w:p>
        </w:tc>
        <w:tc>
          <w:tcPr>
            <w:tcW w:w="228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1 230,5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1 228,1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1 233,8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1 233,5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1 258,8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1 266,9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1 275,2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1 283,0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1 291,1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1 298,1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1 302,1</w:t>
            </w:r>
          </w:p>
        </w:tc>
        <w:tc>
          <w:tcPr>
            <w:tcW w:w="252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1 303,7</w:t>
            </w:r>
          </w:p>
        </w:tc>
      </w:tr>
      <w:tr w:rsidR="00E54128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E54128" w:rsidRPr="007574F2" w:rsidRDefault="00E54128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E54128" w:rsidRPr="008601AC" w:rsidRDefault="00E54128" w:rsidP="007574F2">
            <w:pPr>
              <w:ind w:left="-164" w:right="-74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E54128" w:rsidRPr="008601AC" w:rsidRDefault="00E54128" w:rsidP="007574F2">
            <w:pPr>
              <w:ind w:right="-99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1 240,6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ind w:right="-123" w:hanging="117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1 245,0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ind w:right="-146" w:hanging="93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1 264,2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ind w:left="-70" w:right="-170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1 268,8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1 299,4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1 312,8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1 326,8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1 340,5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1 354,9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1 368,0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1 377,8</w:t>
            </w:r>
          </w:p>
        </w:tc>
        <w:tc>
          <w:tcPr>
            <w:tcW w:w="252" w:type="pct"/>
            <w:noWrap/>
            <w:vAlign w:val="center"/>
          </w:tcPr>
          <w:p w:rsidR="00E54128" w:rsidRPr="008601AC" w:rsidRDefault="00E54128" w:rsidP="007574F2">
            <w:pPr>
              <w:ind w:right="-31" w:hanging="149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1 385,3</w:t>
            </w:r>
          </w:p>
        </w:tc>
      </w:tr>
      <w:tr w:rsidR="00E54128" w:rsidRPr="007574F2" w:rsidTr="008601AC">
        <w:trPr>
          <w:trHeight w:val="207"/>
          <w:jc w:val="center"/>
        </w:trPr>
        <w:tc>
          <w:tcPr>
            <w:tcW w:w="177" w:type="pct"/>
            <w:vMerge w:val="restart"/>
            <w:noWrap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4</w:t>
            </w:r>
          </w:p>
        </w:tc>
        <w:tc>
          <w:tcPr>
            <w:tcW w:w="470" w:type="pct"/>
            <w:vMerge w:val="restart"/>
            <w:hideMark/>
          </w:tcPr>
          <w:p w:rsidR="00E54128" w:rsidRPr="007574F2" w:rsidRDefault="00E5412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Численность населения старше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трудо</w:t>
            </w:r>
            <w:proofErr w:type="spellEnd"/>
            <w:r w:rsidRPr="007574F2">
              <w:rPr>
                <w:sz w:val="18"/>
                <w:szCs w:val="18"/>
              </w:rPr>
              <w:t>-способного</w:t>
            </w:r>
            <w:proofErr w:type="gramEnd"/>
            <w:r w:rsidRPr="007574F2">
              <w:rPr>
                <w:sz w:val="18"/>
                <w:szCs w:val="18"/>
              </w:rPr>
              <w:t xml:space="preserve"> возраста </w:t>
            </w:r>
          </w:p>
          <w:p w:rsidR="00E54128" w:rsidRPr="007574F2" w:rsidRDefault="00E5412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lastRenderedPageBreak/>
              <w:t>(на 1 января)</w:t>
            </w:r>
          </w:p>
        </w:tc>
        <w:tc>
          <w:tcPr>
            <w:tcW w:w="329" w:type="pct"/>
            <w:vMerge w:val="restar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lastRenderedPageBreak/>
              <w:t>тыс. чел.</w:t>
            </w:r>
          </w:p>
        </w:tc>
        <w:tc>
          <w:tcPr>
            <w:tcW w:w="376" w:type="pc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507,7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504,0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516,7</w:t>
            </w:r>
          </w:p>
        </w:tc>
        <w:tc>
          <w:tcPr>
            <w:tcW w:w="228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522,7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521,4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526,2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526,9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482,7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484,2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485,7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488,3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490,3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492,5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494,6</w:t>
            </w:r>
          </w:p>
        </w:tc>
        <w:tc>
          <w:tcPr>
            <w:tcW w:w="252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497,4</w:t>
            </w:r>
          </w:p>
        </w:tc>
      </w:tr>
      <w:tr w:rsidR="00E54128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E54128" w:rsidRPr="007574F2" w:rsidRDefault="00E54128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494,2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500,9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487,2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485,6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469,5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472,8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476,3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481,0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485,2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489,5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493,8</w:t>
            </w:r>
          </w:p>
        </w:tc>
        <w:tc>
          <w:tcPr>
            <w:tcW w:w="252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498,7</w:t>
            </w:r>
          </w:p>
        </w:tc>
      </w:tr>
      <w:tr w:rsidR="00E54128" w:rsidRPr="007574F2" w:rsidTr="008601AC">
        <w:trPr>
          <w:trHeight w:val="538"/>
          <w:jc w:val="center"/>
        </w:trPr>
        <w:tc>
          <w:tcPr>
            <w:tcW w:w="177" w:type="pct"/>
            <w:vMerge w:val="restart"/>
            <w:noWrap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470" w:type="pct"/>
            <w:vMerge w:val="restart"/>
            <w:hideMark/>
          </w:tcPr>
          <w:p w:rsidR="00E54128" w:rsidRPr="007574F2" w:rsidRDefault="00E5412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Численность населения младше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трудо</w:t>
            </w:r>
            <w:proofErr w:type="spellEnd"/>
            <w:r w:rsidRPr="007574F2">
              <w:rPr>
                <w:sz w:val="18"/>
                <w:szCs w:val="18"/>
              </w:rPr>
              <w:t>-способного</w:t>
            </w:r>
            <w:proofErr w:type="gramEnd"/>
            <w:r w:rsidRPr="007574F2">
              <w:rPr>
                <w:sz w:val="18"/>
                <w:szCs w:val="18"/>
              </w:rPr>
              <w:t xml:space="preserve"> возраста </w:t>
            </w:r>
          </w:p>
          <w:p w:rsidR="00E54128" w:rsidRPr="007574F2" w:rsidRDefault="00E5412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(на 1 января)</w:t>
            </w:r>
          </w:p>
        </w:tc>
        <w:tc>
          <w:tcPr>
            <w:tcW w:w="329" w:type="pct"/>
            <w:vMerge w:val="restar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тыс. чел.</w:t>
            </w:r>
          </w:p>
        </w:tc>
        <w:tc>
          <w:tcPr>
            <w:tcW w:w="376" w:type="pc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294,7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280,1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284,7</w:t>
            </w:r>
          </w:p>
        </w:tc>
        <w:tc>
          <w:tcPr>
            <w:tcW w:w="228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280,6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287,1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279,3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281,8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303,9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297,3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290,4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283,0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275,5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268,6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264,6</w:t>
            </w:r>
          </w:p>
        </w:tc>
        <w:tc>
          <w:tcPr>
            <w:tcW w:w="252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262,1</w:t>
            </w:r>
          </w:p>
        </w:tc>
      </w:tr>
      <w:tr w:rsidR="00E54128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E54128" w:rsidRPr="007574F2" w:rsidRDefault="00E54128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299,0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298,4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304,2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312,0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308,7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303,1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297,4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291,0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284,6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278,6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275,6</w:t>
            </w:r>
          </w:p>
        </w:tc>
        <w:tc>
          <w:tcPr>
            <w:tcW w:w="252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274,2</w:t>
            </w:r>
          </w:p>
        </w:tc>
      </w:tr>
      <w:tr w:rsidR="00E54128" w:rsidRPr="007574F2" w:rsidTr="008601AC">
        <w:trPr>
          <w:trHeight w:val="427"/>
          <w:jc w:val="center"/>
        </w:trPr>
        <w:tc>
          <w:tcPr>
            <w:tcW w:w="177" w:type="pct"/>
            <w:vMerge w:val="restart"/>
            <w:noWrap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6</w:t>
            </w:r>
          </w:p>
        </w:tc>
        <w:tc>
          <w:tcPr>
            <w:tcW w:w="470" w:type="pct"/>
            <w:vMerge w:val="restart"/>
            <w:hideMark/>
          </w:tcPr>
          <w:p w:rsidR="00E54128" w:rsidRPr="007574F2" w:rsidRDefault="00E54128" w:rsidP="007574F2">
            <w:pPr>
              <w:rPr>
                <w:sz w:val="18"/>
                <w:szCs w:val="18"/>
              </w:rPr>
            </w:pPr>
            <w:proofErr w:type="gramStart"/>
            <w:r w:rsidRPr="007574F2">
              <w:rPr>
                <w:sz w:val="18"/>
                <w:szCs w:val="18"/>
              </w:rPr>
              <w:t>Ожидаемая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spellStart"/>
            <w:r w:rsidRPr="007574F2">
              <w:rPr>
                <w:sz w:val="18"/>
                <w:szCs w:val="18"/>
              </w:rPr>
              <w:t>продолжитель-ность</w:t>
            </w:r>
            <w:proofErr w:type="spellEnd"/>
            <w:r w:rsidRPr="007574F2">
              <w:rPr>
                <w:sz w:val="18"/>
                <w:szCs w:val="18"/>
              </w:rPr>
              <w:t xml:space="preserve"> жизни при рождении</w:t>
            </w:r>
          </w:p>
        </w:tc>
        <w:tc>
          <w:tcPr>
            <w:tcW w:w="329" w:type="pct"/>
            <w:vMerge w:val="restar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число лет</w:t>
            </w:r>
          </w:p>
        </w:tc>
        <w:tc>
          <w:tcPr>
            <w:tcW w:w="376" w:type="pc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70,17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73,37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73,66</w:t>
            </w:r>
          </w:p>
        </w:tc>
        <w:tc>
          <w:tcPr>
            <w:tcW w:w="228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72,3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72,5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72,7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72,9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73,2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73,5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73,8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74,1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74,4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74,8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75,2</w:t>
            </w:r>
          </w:p>
        </w:tc>
        <w:tc>
          <w:tcPr>
            <w:tcW w:w="252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75,5</w:t>
            </w:r>
          </w:p>
        </w:tc>
      </w:tr>
      <w:tr w:rsidR="00E54128" w:rsidRPr="007574F2" w:rsidTr="008601AC">
        <w:trPr>
          <w:trHeight w:val="283"/>
          <w:jc w:val="center"/>
        </w:trPr>
        <w:tc>
          <w:tcPr>
            <w:tcW w:w="177" w:type="pct"/>
            <w:vMerge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E54128" w:rsidRPr="007574F2" w:rsidRDefault="00E54128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73,6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74,2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74,5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74,8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75,1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75,4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75,8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76,2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76,6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77,0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77,4</w:t>
            </w:r>
          </w:p>
        </w:tc>
        <w:tc>
          <w:tcPr>
            <w:tcW w:w="252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77,8</w:t>
            </w:r>
          </w:p>
        </w:tc>
      </w:tr>
      <w:tr w:rsidR="00E54128" w:rsidRPr="007574F2" w:rsidTr="008601AC">
        <w:trPr>
          <w:trHeight w:val="722"/>
          <w:jc w:val="center"/>
        </w:trPr>
        <w:tc>
          <w:tcPr>
            <w:tcW w:w="177" w:type="pct"/>
            <w:vMerge w:val="restart"/>
            <w:noWrap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7</w:t>
            </w:r>
          </w:p>
        </w:tc>
        <w:tc>
          <w:tcPr>
            <w:tcW w:w="470" w:type="pct"/>
            <w:vMerge w:val="restart"/>
            <w:hideMark/>
          </w:tcPr>
          <w:p w:rsidR="00E54128" w:rsidRPr="007574F2" w:rsidRDefault="00E5412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Общий </w:t>
            </w:r>
          </w:p>
          <w:p w:rsidR="00E54128" w:rsidRPr="007574F2" w:rsidRDefault="00E5412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коэффициент рождаемости</w:t>
            </w:r>
          </w:p>
        </w:tc>
        <w:tc>
          <w:tcPr>
            <w:tcW w:w="329" w:type="pct"/>
            <w:vMerge w:val="restar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число </w:t>
            </w:r>
            <w:proofErr w:type="gramStart"/>
            <w:r w:rsidRPr="007574F2">
              <w:rPr>
                <w:sz w:val="18"/>
                <w:szCs w:val="18"/>
              </w:rPr>
              <w:t>родив-</w:t>
            </w:r>
            <w:proofErr w:type="spellStart"/>
            <w:r w:rsidRPr="007574F2">
              <w:rPr>
                <w:sz w:val="18"/>
                <w:szCs w:val="18"/>
              </w:rPr>
              <w:t>шихся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</w:t>
            </w:r>
          </w:p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на 1000 человек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населе-ния</w:t>
            </w:r>
            <w:proofErr w:type="spellEnd"/>
            <w:proofErr w:type="gramEnd"/>
          </w:p>
        </w:tc>
        <w:tc>
          <w:tcPr>
            <w:tcW w:w="376" w:type="pc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6,8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6,0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6,4</w:t>
            </w:r>
          </w:p>
        </w:tc>
        <w:tc>
          <w:tcPr>
            <w:tcW w:w="228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5,90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5,90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6,00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6,00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6,00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6,00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6,00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6,10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6,20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6,30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6,40</w:t>
            </w:r>
          </w:p>
        </w:tc>
        <w:tc>
          <w:tcPr>
            <w:tcW w:w="252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6,50</w:t>
            </w:r>
          </w:p>
        </w:tc>
      </w:tr>
      <w:tr w:rsidR="00E54128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E54128" w:rsidRPr="007574F2" w:rsidRDefault="00E54128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6,50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6,60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6,50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6,40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6,50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6,60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6,60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6,70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6,80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6,90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7,00</w:t>
            </w:r>
          </w:p>
        </w:tc>
        <w:tc>
          <w:tcPr>
            <w:tcW w:w="252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7,10</w:t>
            </w:r>
          </w:p>
        </w:tc>
      </w:tr>
      <w:tr w:rsidR="00E54128" w:rsidRPr="007574F2" w:rsidTr="008601AC">
        <w:trPr>
          <w:trHeight w:val="545"/>
          <w:jc w:val="center"/>
        </w:trPr>
        <w:tc>
          <w:tcPr>
            <w:tcW w:w="177" w:type="pct"/>
            <w:vMerge w:val="restart"/>
            <w:noWrap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8</w:t>
            </w:r>
          </w:p>
        </w:tc>
        <w:tc>
          <w:tcPr>
            <w:tcW w:w="470" w:type="pct"/>
            <w:vMerge w:val="restart"/>
            <w:hideMark/>
          </w:tcPr>
          <w:p w:rsidR="00E54128" w:rsidRPr="007574F2" w:rsidRDefault="00E5412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Общий коэффициент смертности</w:t>
            </w:r>
          </w:p>
        </w:tc>
        <w:tc>
          <w:tcPr>
            <w:tcW w:w="329" w:type="pct"/>
            <w:vMerge w:val="restar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число умерших на 1000 человек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населе-ния</w:t>
            </w:r>
            <w:proofErr w:type="spellEnd"/>
            <w:proofErr w:type="gramEnd"/>
          </w:p>
        </w:tc>
        <w:tc>
          <w:tcPr>
            <w:tcW w:w="376" w:type="pc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16,9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12,9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13,0</w:t>
            </w:r>
          </w:p>
        </w:tc>
        <w:tc>
          <w:tcPr>
            <w:tcW w:w="228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14,4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14,2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14,1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14,0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13,9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13,8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13,7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13,6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13,5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13,4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13,3</w:t>
            </w:r>
          </w:p>
        </w:tc>
        <w:tc>
          <w:tcPr>
            <w:tcW w:w="252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13,2</w:t>
            </w:r>
          </w:p>
        </w:tc>
      </w:tr>
      <w:tr w:rsidR="00E54128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E54128" w:rsidRPr="007574F2" w:rsidRDefault="00E54128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12,8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12,6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12,5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12,4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12,3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12,1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12,0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12,0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11,9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11,9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11,8</w:t>
            </w:r>
          </w:p>
        </w:tc>
        <w:tc>
          <w:tcPr>
            <w:tcW w:w="252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11,7</w:t>
            </w:r>
          </w:p>
        </w:tc>
      </w:tr>
      <w:tr w:rsidR="00E54128" w:rsidRPr="007574F2" w:rsidTr="008601AC">
        <w:trPr>
          <w:trHeight w:val="563"/>
          <w:jc w:val="center"/>
        </w:trPr>
        <w:tc>
          <w:tcPr>
            <w:tcW w:w="177" w:type="pct"/>
            <w:vMerge w:val="restart"/>
            <w:noWrap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9</w:t>
            </w:r>
          </w:p>
        </w:tc>
        <w:tc>
          <w:tcPr>
            <w:tcW w:w="470" w:type="pct"/>
            <w:vMerge w:val="restart"/>
            <w:hideMark/>
          </w:tcPr>
          <w:p w:rsidR="00E54128" w:rsidRPr="007574F2" w:rsidRDefault="00E5412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Коэффициент естественного прироста </w:t>
            </w:r>
          </w:p>
          <w:p w:rsidR="00E54128" w:rsidRPr="007574F2" w:rsidRDefault="00E5412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(-убыли) населения</w:t>
            </w:r>
          </w:p>
        </w:tc>
        <w:tc>
          <w:tcPr>
            <w:tcW w:w="329" w:type="pct"/>
            <w:vMerge w:val="restar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на 1000 человек </w:t>
            </w:r>
            <w:proofErr w:type="spellStart"/>
            <w:r w:rsidRPr="007574F2">
              <w:rPr>
                <w:sz w:val="18"/>
                <w:szCs w:val="18"/>
              </w:rPr>
              <w:t>населе</w:t>
            </w:r>
            <w:proofErr w:type="spellEnd"/>
            <w:r w:rsidRPr="007574F2">
              <w:rPr>
                <w:sz w:val="18"/>
                <w:szCs w:val="18"/>
              </w:rPr>
              <w:t>-</w:t>
            </w:r>
          </w:p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proofErr w:type="spellStart"/>
            <w:r w:rsidRPr="007574F2">
              <w:rPr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376" w:type="pc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-10,1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-6,9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-6,6</w:t>
            </w:r>
          </w:p>
        </w:tc>
        <w:tc>
          <w:tcPr>
            <w:tcW w:w="228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-8,5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-8,3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-8,1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-8,0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-7,9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-7,8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-7,7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-7,5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-7,3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-7,1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-6,9</w:t>
            </w:r>
          </w:p>
        </w:tc>
        <w:tc>
          <w:tcPr>
            <w:tcW w:w="252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-6,7</w:t>
            </w:r>
          </w:p>
        </w:tc>
      </w:tr>
      <w:tr w:rsidR="00E54128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E54128" w:rsidRPr="007574F2" w:rsidRDefault="00E54128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-6,3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-6,0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-6,0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-6,0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-5,8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-5,5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-5,4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-5,3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-5,1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-5,0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-4,8</w:t>
            </w:r>
          </w:p>
        </w:tc>
        <w:tc>
          <w:tcPr>
            <w:tcW w:w="252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-4,6</w:t>
            </w:r>
          </w:p>
        </w:tc>
      </w:tr>
      <w:tr w:rsidR="00E54128" w:rsidRPr="007574F2" w:rsidTr="008601AC">
        <w:trPr>
          <w:trHeight w:val="140"/>
          <w:jc w:val="center"/>
        </w:trPr>
        <w:tc>
          <w:tcPr>
            <w:tcW w:w="177" w:type="pct"/>
            <w:vMerge w:val="restart"/>
            <w:noWrap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10</w:t>
            </w:r>
          </w:p>
        </w:tc>
        <w:tc>
          <w:tcPr>
            <w:tcW w:w="470" w:type="pct"/>
            <w:vMerge w:val="restart"/>
            <w:hideMark/>
          </w:tcPr>
          <w:p w:rsidR="00E54128" w:rsidRPr="007574F2" w:rsidRDefault="00E5412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Миграционный прирост (убыль)</w:t>
            </w:r>
          </w:p>
        </w:tc>
        <w:tc>
          <w:tcPr>
            <w:tcW w:w="329" w:type="pct"/>
            <w:vMerge w:val="restar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тыс. чел.</w:t>
            </w:r>
          </w:p>
        </w:tc>
        <w:tc>
          <w:tcPr>
            <w:tcW w:w="376" w:type="pc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38,0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31,7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23,5</w:t>
            </w:r>
          </w:p>
        </w:tc>
        <w:tc>
          <w:tcPr>
            <w:tcW w:w="228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20,0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19,5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19,4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19,3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19,1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18,9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18,7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18,0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17,3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16,6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15,9</w:t>
            </w:r>
          </w:p>
        </w:tc>
        <w:tc>
          <w:tcPr>
            <w:tcW w:w="252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15,5</w:t>
            </w:r>
          </w:p>
        </w:tc>
      </w:tr>
      <w:tr w:rsidR="00E54128" w:rsidRPr="007574F2" w:rsidTr="008601AC">
        <w:trPr>
          <w:trHeight w:val="283"/>
          <w:jc w:val="center"/>
        </w:trPr>
        <w:tc>
          <w:tcPr>
            <w:tcW w:w="177" w:type="pct"/>
            <w:vMerge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E54128" w:rsidRPr="007574F2" w:rsidRDefault="00E5412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23,2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23,4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23,2</w:t>
            </w:r>
          </w:p>
        </w:tc>
        <w:tc>
          <w:tcPr>
            <w:tcW w:w="227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23,5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23,4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23,2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23,4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23,5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22,4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21,8</w:t>
            </w:r>
          </w:p>
        </w:tc>
        <w:tc>
          <w:tcPr>
            <w:tcW w:w="253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21,3</w:t>
            </w:r>
          </w:p>
        </w:tc>
        <w:tc>
          <w:tcPr>
            <w:tcW w:w="252" w:type="pct"/>
            <w:noWrap/>
            <w:vAlign w:val="center"/>
          </w:tcPr>
          <w:p w:rsidR="00E54128" w:rsidRPr="008601AC" w:rsidRDefault="00E5412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20,8</w:t>
            </w:r>
          </w:p>
        </w:tc>
      </w:tr>
      <w:tr w:rsidR="00D6563D" w:rsidRPr="00D6563D" w:rsidTr="008601AC">
        <w:trPr>
          <w:trHeight w:val="51"/>
          <w:jc w:val="center"/>
        </w:trPr>
        <w:tc>
          <w:tcPr>
            <w:tcW w:w="177" w:type="pct"/>
            <w:noWrap/>
          </w:tcPr>
          <w:p w:rsidR="00D6563D" w:rsidRPr="00D6563D" w:rsidRDefault="00D6563D" w:rsidP="00D6563D">
            <w:pPr>
              <w:rPr>
                <w:b/>
                <w:sz w:val="18"/>
                <w:szCs w:val="18"/>
              </w:rPr>
            </w:pPr>
          </w:p>
        </w:tc>
        <w:tc>
          <w:tcPr>
            <w:tcW w:w="4823" w:type="pct"/>
            <w:gridSpan w:val="18"/>
          </w:tcPr>
          <w:p w:rsidR="00D6563D" w:rsidRPr="00D6563D" w:rsidRDefault="00D6563D" w:rsidP="00D6563D">
            <w:pPr>
              <w:rPr>
                <w:b/>
                <w:sz w:val="18"/>
                <w:szCs w:val="18"/>
              </w:rPr>
            </w:pPr>
            <w:r w:rsidRPr="00D6563D">
              <w:rPr>
                <w:b/>
                <w:sz w:val="18"/>
                <w:szCs w:val="18"/>
              </w:rPr>
              <w:t>ВАЛОВОЙ РЕГИОНАЛЬНЫЙ ПРОДУКТ</w:t>
            </w:r>
          </w:p>
        </w:tc>
      </w:tr>
      <w:tr w:rsidR="00D74133" w:rsidRPr="007574F2" w:rsidTr="00D74133">
        <w:trPr>
          <w:trHeight w:val="51"/>
          <w:jc w:val="center"/>
        </w:trPr>
        <w:tc>
          <w:tcPr>
            <w:tcW w:w="177" w:type="pct"/>
            <w:vMerge w:val="restart"/>
            <w:noWrap/>
            <w:hideMark/>
          </w:tcPr>
          <w:p w:rsidR="00D74133" w:rsidRPr="007574F2" w:rsidRDefault="00D74133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11</w:t>
            </w:r>
          </w:p>
        </w:tc>
        <w:tc>
          <w:tcPr>
            <w:tcW w:w="470" w:type="pct"/>
            <w:vMerge w:val="restart"/>
            <w:hideMark/>
          </w:tcPr>
          <w:p w:rsidR="00D74133" w:rsidRPr="007574F2" w:rsidRDefault="00D74133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Валовой региональный продукт</w:t>
            </w:r>
          </w:p>
        </w:tc>
        <w:tc>
          <w:tcPr>
            <w:tcW w:w="329" w:type="pct"/>
            <w:vMerge w:val="restart"/>
            <w:hideMark/>
          </w:tcPr>
          <w:p w:rsidR="00D74133" w:rsidRPr="007574F2" w:rsidRDefault="00D74133" w:rsidP="007574F2">
            <w:pPr>
              <w:jc w:val="center"/>
              <w:rPr>
                <w:sz w:val="18"/>
                <w:szCs w:val="18"/>
              </w:rPr>
            </w:pPr>
            <w:proofErr w:type="gramStart"/>
            <w:r w:rsidRPr="007574F2">
              <w:rPr>
                <w:sz w:val="18"/>
                <w:szCs w:val="18"/>
              </w:rPr>
              <w:t>млрд</w:t>
            </w:r>
            <w:proofErr w:type="gramEnd"/>
            <w:r w:rsidRPr="007574F2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376" w:type="pct"/>
            <w:hideMark/>
          </w:tcPr>
          <w:p w:rsidR="00D74133" w:rsidRPr="007574F2" w:rsidRDefault="00D74133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D74133" w:rsidRPr="00072A2D" w:rsidRDefault="00D74133" w:rsidP="00D74133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1 481,2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D74133" w:rsidRPr="00072A2D" w:rsidRDefault="00D74133" w:rsidP="00D74133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1 645,5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D74133" w:rsidRPr="00072A2D" w:rsidRDefault="00D74133" w:rsidP="00D74133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1 757,5</w:t>
            </w:r>
          </w:p>
        </w:tc>
        <w:tc>
          <w:tcPr>
            <w:tcW w:w="228" w:type="pct"/>
            <w:noWrap/>
            <w:vAlign w:val="bottom"/>
          </w:tcPr>
          <w:p w:rsidR="00D74133" w:rsidRPr="00072A2D" w:rsidRDefault="00D74133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1 846,2</w:t>
            </w:r>
          </w:p>
        </w:tc>
        <w:tc>
          <w:tcPr>
            <w:tcW w:w="227" w:type="pct"/>
            <w:noWrap/>
            <w:vAlign w:val="bottom"/>
          </w:tcPr>
          <w:p w:rsidR="00D74133" w:rsidRPr="00072A2D" w:rsidRDefault="00D74133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1 950,9</w:t>
            </w:r>
          </w:p>
        </w:tc>
        <w:tc>
          <w:tcPr>
            <w:tcW w:w="227" w:type="pct"/>
            <w:noWrap/>
            <w:vAlign w:val="bottom"/>
          </w:tcPr>
          <w:p w:rsidR="00D74133" w:rsidRPr="00072A2D" w:rsidRDefault="00D74133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2 063,5</w:t>
            </w:r>
          </w:p>
        </w:tc>
        <w:tc>
          <w:tcPr>
            <w:tcW w:w="227" w:type="pct"/>
            <w:noWrap/>
            <w:vAlign w:val="bottom"/>
          </w:tcPr>
          <w:p w:rsidR="00D74133" w:rsidRPr="00072A2D" w:rsidRDefault="00D74133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2 163,6</w:t>
            </w:r>
          </w:p>
        </w:tc>
        <w:tc>
          <w:tcPr>
            <w:tcW w:w="253" w:type="pct"/>
            <w:noWrap/>
            <w:vAlign w:val="bottom"/>
          </w:tcPr>
          <w:p w:rsidR="00D74133" w:rsidRPr="00072A2D" w:rsidRDefault="00D74133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2 268,5</w:t>
            </w:r>
          </w:p>
        </w:tc>
        <w:tc>
          <w:tcPr>
            <w:tcW w:w="253" w:type="pct"/>
            <w:noWrap/>
            <w:vAlign w:val="bottom"/>
          </w:tcPr>
          <w:p w:rsidR="00D74133" w:rsidRPr="00072A2D" w:rsidRDefault="00D74133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2 369,1</w:t>
            </w:r>
          </w:p>
        </w:tc>
        <w:tc>
          <w:tcPr>
            <w:tcW w:w="253" w:type="pct"/>
            <w:noWrap/>
            <w:vAlign w:val="bottom"/>
          </w:tcPr>
          <w:p w:rsidR="00D74133" w:rsidRPr="00072A2D" w:rsidRDefault="00D74133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2 488,8</w:t>
            </w:r>
          </w:p>
        </w:tc>
        <w:tc>
          <w:tcPr>
            <w:tcW w:w="253" w:type="pct"/>
            <w:noWrap/>
            <w:vAlign w:val="bottom"/>
          </w:tcPr>
          <w:p w:rsidR="00D74133" w:rsidRPr="00072A2D" w:rsidRDefault="00D74133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2 614,5</w:t>
            </w:r>
          </w:p>
        </w:tc>
        <w:tc>
          <w:tcPr>
            <w:tcW w:w="253" w:type="pct"/>
            <w:noWrap/>
            <w:vAlign w:val="bottom"/>
          </w:tcPr>
          <w:p w:rsidR="00D74133" w:rsidRPr="00072A2D" w:rsidRDefault="00D74133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2 752,0</w:t>
            </w:r>
          </w:p>
        </w:tc>
        <w:tc>
          <w:tcPr>
            <w:tcW w:w="253" w:type="pct"/>
            <w:noWrap/>
            <w:vAlign w:val="bottom"/>
          </w:tcPr>
          <w:p w:rsidR="00D74133" w:rsidRPr="00072A2D" w:rsidRDefault="00D74133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2 906,9</w:t>
            </w:r>
          </w:p>
        </w:tc>
        <w:tc>
          <w:tcPr>
            <w:tcW w:w="253" w:type="pct"/>
            <w:noWrap/>
            <w:vAlign w:val="bottom"/>
          </w:tcPr>
          <w:p w:rsidR="00D74133" w:rsidRPr="00072A2D" w:rsidRDefault="00D74133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3 073,4</w:t>
            </w:r>
          </w:p>
        </w:tc>
        <w:tc>
          <w:tcPr>
            <w:tcW w:w="252" w:type="pct"/>
            <w:noWrap/>
            <w:vAlign w:val="bottom"/>
          </w:tcPr>
          <w:p w:rsidR="00D74133" w:rsidRPr="00072A2D" w:rsidRDefault="00D74133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3 239,0</w:t>
            </w:r>
          </w:p>
        </w:tc>
      </w:tr>
      <w:tr w:rsidR="00D74133" w:rsidRPr="007574F2" w:rsidTr="00D74133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D74133" w:rsidRPr="007574F2" w:rsidRDefault="00D74133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D74133" w:rsidRPr="007574F2" w:rsidRDefault="00D74133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D74133" w:rsidRPr="007574F2" w:rsidRDefault="00D74133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D74133" w:rsidRPr="007574F2" w:rsidRDefault="00D74133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D74133" w:rsidRPr="00072A2D" w:rsidRDefault="00D74133" w:rsidP="007574F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36" w:type="pct"/>
            <w:vMerge/>
            <w:vAlign w:val="center"/>
          </w:tcPr>
          <w:p w:rsidR="00D74133" w:rsidRPr="00072A2D" w:rsidRDefault="00D74133" w:rsidP="007574F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D74133" w:rsidRPr="00072A2D" w:rsidRDefault="00D74133" w:rsidP="007574F2">
            <w:pPr>
              <w:ind w:left="-165" w:right="-75" w:hanging="2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8" w:type="pct"/>
            <w:noWrap/>
            <w:vAlign w:val="bottom"/>
          </w:tcPr>
          <w:p w:rsidR="00D74133" w:rsidRPr="00072A2D" w:rsidRDefault="00D74133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1871,7</w:t>
            </w:r>
          </w:p>
        </w:tc>
        <w:tc>
          <w:tcPr>
            <w:tcW w:w="227" w:type="pct"/>
            <w:noWrap/>
            <w:vAlign w:val="bottom"/>
          </w:tcPr>
          <w:p w:rsidR="00D74133" w:rsidRPr="00072A2D" w:rsidRDefault="00D74133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2006,9</w:t>
            </w:r>
          </w:p>
        </w:tc>
        <w:tc>
          <w:tcPr>
            <w:tcW w:w="227" w:type="pct"/>
            <w:noWrap/>
            <w:vAlign w:val="bottom"/>
          </w:tcPr>
          <w:p w:rsidR="00D74133" w:rsidRPr="00072A2D" w:rsidRDefault="00D74133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2133,2</w:t>
            </w:r>
          </w:p>
        </w:tc>
        <w:tc>
          <w:tcPr>
            <w:tcW w:w="227" w:type="pct"/>
            <w:noWrap/>
            <w:vAlign w:val="bottom"/>
          </w:tcPr>
          <w:p w:rsidR="00D74133" w:rsidRPr="00072A2D" w:rsidRDefault="00997F81" w:rsidP="00997F81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2258,7</w:t>
            </w:r>
          </w:p>
        </w:tc>
        <w:tc>
          <w:tcPr>
            <w:tcW w:w="253" w:type="pct"/>
            <w:noWrap/>
            <w:vAlign w:val="bottom"/>
          </w:tcPr>
          <w:p w:rsidR="00D74133" w:rsidRPr="00072A2D" w:rsidRDefault="00D74133" w:rsidP="00997F81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2386,</w:t>
            </w:r>
            <w:r w:rsidR="00997F81" w:rsidRPr="00072A2D">
              <w:rPr>
                <w:sz w:val="16"/>
                <w:szCs w:val="16"/>
              </w:rPr>
              <w:t>9</w:t>
            </w:r>
          </w:p>
        </w:tc>
        <w:tc>
          <w:tcPr>
            <w:tcW w:w="253" w:type="pct"/>
            <w:noWrap/>
            <w:vAlign w:val="bottom"/>
          </w:tcPr>
          <w:p w:rsidR="00D74133" w:rsidRPr="00072A2D" w:rsidRDefault="00997F81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2512,5</w:t>
            </w:r>
          </w:p>
        </w:tc>
        <w:tc>
          <w:tcPr>
            <w:tcW w:w="253" w:type="pct"/>
            <w:noWrap/>
            <w:vAlign w:val="bottom"/>
          </w:tcPr>
          <w:p w:rsidR="00D74133" w:rsidRPr="00072A2D" w:rsidRDefault="00997F81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2649,9</w:t>
            </w:r>
          </w:p>
        </w:tc>
        <w:tc>
          <w:tcPr>
            <w:tcW w:w="253" w:type="pct"/>
            <w:noWrap/>
            <w:vAlign w:val="bottom"/>
          </w:tcPr>
          <w:p w:rsidR="00D74133" w:rsidRPr="00072A2D" w:rsidRDefault="00D74133" w:rsidP="00997F81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2819,</w:t>
            </w:r>
            <w:r w:rsidR="00997F81" w:rsidRPr="00072A2D">
              <w:rPr>
                <w:sz w:val="16"/>
                <w:szCs w:val="16"/>
              </w:rPr>
              <w:t>4</w:t>
            </w:r>
          </w:p>
        </w:tc>
        <w:tc>
          <w:tcPr>
            <w:tcW w:w="253" w:type="pct"/>
            <w:noWrap/>
            <w:vAlign w:val="bottom"/>
          </w:tcPr>
          <w:p w:rsidR="00D74133" w:rsidRPr="00072A2D" w:rsidRDefault="00D74133" w:rsidP="00997F81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2996,</w:t>
            </w:r>
            <w:r w:rsidR="00997F81" w:rsidRPr="00072A2D">
              <w:rPr>
                <w:sz w:val="16"/>
                <w:szCs w:val="16"/>
              </w:rPr>
              <w:t>8</w:t>
            </w:r>
          </w:p>
        </w:tc>
        <w:tc>
          <w:tcPr>
            <w:tcW w:w="253" w:type="pct"/>
            <w:noWrap/>
            <w:vAlign w:val="bottom"/>
          </w:tcPr>
          <w:p w:rsidR="00D74133" w:rsidRPr="00072A2D" w:rsidRDefault="00997F81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3194,6</w:t>
            </w:r>
          </w:p>
        </w:tc>
        <w:tc>
          <w:tcPr>
            <w:tcW w:w="253" w:type="pct"/>
            <w:noWrap/>
            <w:vAlign w:val="bottom"/>
          </w:tcPr>
          <w:p w:rsidR="00D74133" w:rsidRPr="00072A2D" w:rsidRDefault="00D74133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3415,5</w:t>
            </w:r>
          </w:p>
        </w:tc>
        <w:tc>
          <w:tcPr>
            <w:tcW w:w="252" w:type="pct"/>
            <w:noWrap/>
            <w:vAlign w:val="bottom"/>
          </w:tcPr>
          <w:p w:rsidR="00D74133" w:rsidRPr="00072A2D" w:rsidRDefault="00D74133" w:rsidP="00997F81">
            <w:pPr>
              <w:jc w:val="right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3652,</w:t>
            </w:r>
            <w:r w:rsidR="00997F81" w:rsidRPr="00072A2D">
              <w:rPr>
                <w:sz w:val="16"/>
                <w:szCs w:val="16"/>
              </w:rPr>
              <w:t>7</w:t>
            </w:r>
          </w:p>
        </w:tc>
      </w:tr>
      <w:tr w:rsidR="005F1B42" w:rsidRPr="007574F2" w:rsidTr="008601AC">
        <w:trPr>
          <w:trHeight w:val="599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12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Темп роста объема валового регионального продукта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106,7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99,1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101,2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</w:tr>
      <w:tr w:rsidR="005F1B42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</w:tr>
      <w:tr w:rsidR="00D6563D" w:rsidRPr="007574F2" w:rsidTr="008601AC">
        <w:trPr>
          <w:trHeight w:val="114"/>
          <w:jc w:val="center"/>
        </w:trPr>
        <w:tc>
          <w:tcPr>
            <w:tcW w:w="177" w:type="pct"/>
            <w:noWrap/>
          </w:tcPr>
          <w:p w:rsidR="00D6563D" w:rsidRPr="007574F2" w:rsidRDefault="00D6563D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18"/>
          </w:tcPr>
          <w:p w:rsidR="00D6563D" w:rsidRPr="00D6563D" w:rsidRDefault="00D6563D" w:rsidP="00D6563D">
            <w:pPr>
              <w:rPr>
                <w:b/>
                <w:sz w:val="18"/>
                <w:szCs w:val="18"/>
              </w:rPr>
            </w:pPr>
            <w:r w:rsidRPr="00D6563D">
              <w:rPr>
                <w:b/>
                <w:sz w:val="18"/>
                <w:szCs w:val="18"/>
              </w:rPr>
              <w:t>ПРОМЫШЛЕННОСТЬ</w:t>
            </w:r>
          </w:p>
        </w:tc>
      </w:tr>
      <w:tr w:rsidR="005F1B42" w:rsidRPr="007574F2" w:rsidTr="008601AC">
        <w:trPr>
          <w:trHeight w:val="114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13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Объем </w:t>
            </w:r>
            <w:r w:rsidRPr="007574F2">
              <w:rPr>
                <w:sz w:val="18"/>
                <w:szCs w:val="18"/>
              </w:rPr>
              <w:lastRenderedPageBreak/>
              <w:t xml:space="preserve">отгруженной продукции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(работ, услуг)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proofErr w:type="gramStart"/>
            <w:r w:rsidRPr="007574F2">
              <w:rPr>
                <w:sz w:val="18"/>
                <w:szCs w:val="18"/>
              </w:rPr>
              <w:lastRenderedPageBreak/>
              <w:t>млрд</w:t>
            </w:r>
            <w:proofErr w:type="gramEnd"/>
            <w:r w:rsidRPr="007574F2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1 784,2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1 922,4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1 986,8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2 106,3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2 218,8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2 341,0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2 469,8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2 605,6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2 748,9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2 900,1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3 059,6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3 227,9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3 405,4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3 592,7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3 790,3</w:t>
            </w:r>
          </w:p>
        </w:tc>
      </w:tr>
      <w:tr w:rsidR="005F1B42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ind w:right="-75"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ind w:right="-99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2 130,2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right="-123" w:hanging="117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2 263,4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right="-146" w:hanging="93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2 406,7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tabs>
                <w:tab w:val="left" w:pos="639"/>
              </w:tabs>
              <w:ind w:right="-170" w:hanging="21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2 558,3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2 719,5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2 890,8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3 072,9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3 266,5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3 472,3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3 691,1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3 923,6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ind w:hanging="149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4 170,8</w:t>
            </w:r>
          </w:p>
        </w:tc>
      </w:tr>
      <w:tr w:rsidR="005F1B42" w:rsidRPr="007574F2" w:rsidTr="008601AC">
        <w:trPr>
          <w:trHeight w:val="711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Индекс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промышлен-ного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spellStart"/>
            <w:r w:rsidRPr="007574F2">
              <w:rPr>
                <w:sz w:val="18"/>
                <w:szCs w:val="18"/>
              </w:rPr>
              <w:t>произ-водства</w:t>
            </w:r>
            <w:proofErr w:type="spellEnd"/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102,6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97,6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106,0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101,8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101,8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</w:tr>
      <w:tr w:rsidR="005F1B42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102,6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102,4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102,4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102,1</w:t>
            </w:r>
          </w:p>
        </w:tc>
      </w:tr>
      <w:tr w:rsidR="005F1B42" w:rsidRPr="007574F2" w:rsidTr="008601AC">
        <w:trPr>
          <w:trHeight w:val="600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15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Добыча полезных ископаемых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(раздел В)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100,7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99,2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110,0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101,8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101,2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100,1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103,2</w:t>
            </w:r>
          </w:p>
        </w:tc>
      </w:tr>
      <w:tr w:rsidR="005F1B42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102,7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101,9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102,8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100,6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103,2</w:t>
            </w:r>
          </w:p>
        </w:tc>
      </w:tr>
      <w:tr w:rsidR="005F1B42" w:rsidRPr="007574F2" w:rsidTr="008601AC">
        <w:trPr>
          <w:trHeight w:val="633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16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574F2">
              <w:rPr>
                <w:sz w:val="18"/>
                <w:szCs w:val="18"/>
              </w:rPr>
              <w:t>Обрабаты-вающие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производства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(раздел С)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102,9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98,3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108,1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100,8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101,8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</w:tr>
      <w:tr w:rsidR="005F1B42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101,4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101,6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101,6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102,4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102,1</w:t>
            </w:r>
          </w:p>
        </w:tc>
      </w:tr>
      <w:tr w:rsidR="005F1B42" w:rsidRPr="007574F2" w:rsidTr="008601AC">
        <w:trPr>
          <w:trHeight w:val="651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17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Производство пищевых продуктов (10)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103,2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100,2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103,2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102,7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101,4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101,8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101,2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100,5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101,1</w:t>
            </w:r>
          </w:p>
        </w:tc>
      </w:tr>
      <w:tr w:rsidR="005F1B42" w:rsidRPr="007574F2" w:rsidTr="008601AC">
        <w:trPr>
          <w:trHeight w:val="683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18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Производство напитков (11)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102,9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245,3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120,0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103,7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103,6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104,9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100,8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100,8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100,9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100,9</w:t>
            </w:r>
          </w:p>
        </w:tc>
      </w:tr>
      <w:tr w:rsidR="005F1B42" w:rsidRPr="007574F2" w:rsidTr="008601AC">
        <w:trPr>
          <w:trHeight w:val="559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19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Производство табачных изделий (12)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100,5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109,8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92,0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93,0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93,0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93,0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96,0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95,0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96,1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95,2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95,5</w:t>
            </w:r>
          </w:p>
        </w:tc>
      </w:tr>
      <w:tr w:rsidR="005F1B42" w:rsidRPr="007574F2" w:rsidTr="008601AC">
        <w:trPr>
          <w:trHeight w:val="646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pageBreakBefore/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Производство текстильных изделий (13)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103,5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66,1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75,0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75,0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75,0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75,0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96,0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96,0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96,0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96,0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96,0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96,0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96,0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96,0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76,0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76,0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76,0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96,6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97,7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97,5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97,5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97,5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97,5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97,5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97,5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97,5</w:t>
            </w:r>
          </w:p>
        </w:tc>
      </w:tr>
      <w:tr w:rsidR="005F1B42" w:rsidRPr="007574F2" w:rsidTr="008601AC">
        <w:trPr>
          <w:trHeight w:val="663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21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Производство одежды (14)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100,5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233,6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200,0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90,8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98,0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97,0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102,2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102,2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98,8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98,0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</w:tr>
      <w:tr w:rsidR="005F1B42" w:rsidRPr="007574F2" w:rsidTr="008601AC">
        <w:trPr>
          <w:trHeight w:val="105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22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Производство кожи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и изделий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из кожи (15)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86,9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554,4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150,0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145,0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145,0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145,0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100,5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100,3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150,0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150,0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150,0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100,1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100,4</w:t>
            </w:r>
          </w:p>
        </w:tc>
      </w:tr>
      <w:tr w:rsidR="005F1B42" w:rsidRPr="007574F2" w:rsidTr="008601AC">
        <w:trPr>
          <w:trHeight w:val="1280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23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Обработка древесины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и производство изделий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из дерева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и пробки,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кроме мебели, производство изделий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из соломки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и материалов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для плетения (16)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106,3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83,6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80,0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96,2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100,1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102,7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</w:tr>
      <w:tr w:rsidR="005F1B42" w:rsidRPr="007574F2" w:rsidTr="008601AC">
        <w:trPr>
          <w:trHeight w:val="690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100,1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</w:tr>
      <w:tr w:rsidR="005F1B42" w:rsidRPr="007574F2" w:rsidTr="008601AC">
        <w:trPr>
          <w:trHeight w:val="169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24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Производство бумаги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и бумажных изделий (17)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102,7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91,4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110,0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104,4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103,9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103,9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104,7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106,6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106,6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104,2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104,2</w:t>
            </w:r>
          </w:p>
        </w:tc>
      </w:tr>
      <w:tr w:rsidR="005F1B42" w:rsidRPr="007574F2" w:rsidTr="008601AC">
        <w:trPr>
          <w:trHeight w:val="78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25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Деятельность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полиграфичес</w:t>
            </w:r>
            <w:proofErr w:type="spellEnd"/>
            <w:r w:rsidRPr="007574F2">
              <w:rPr>
                <w:sz w:val="18"/>
                <w:szCs w:val="18"/>
              </w:rPr>
              <w:t>-кая</w:t>
            </w:r>
            <w:proofErr w:type="gramEnd"/>
            <w:r w:rsidRPr="007574F2">
              <w:rPr>
                <w:sz w:val="18"/>
                <w:szCs w:val="18"/>
              </w:rPr>
              <w:t xml:space="preserve"> и </w:t>
            </w:r>
            <w:proofErr w:type="spellStart"/>
            <w:r w:rsidRPr="007574F2">
              <w:rPr>
                <w:sz w:val="18"/>
                <w:szCs w:val="18"/>
              </w:rPr>
              <w:t>копиро-вание</w:t>
            </w:r>
            <w:proofErr w:type="spellEnd"/>
            <w:r w:rsidRPr="007574F2">
              <w:rPr>
                <w:sz w:val="18"/>
                <w:szCs w:val="18"/>
              </w:rPr>
              <w:t xml:space="preserve"> носи-</w:t>
            </w:r>
            <w:proofErr w:type="spellStart"/>
            <w:r w:rsidRPr="007574F2">
              <w:rPr>
                <w:sz w:val="18"/>
                <w:szCs w:val="18"/>
              </w:rPr>
              <w:t>телей</w:t>
            </w:r>
            <w:proofErr w:type="spellEnd"/>
            <w:r w:rsidRPr="007574F2">
              <w:rPr>
                <w:sz w:val="18"/>
                <w:szCs w:val="18"/>
              </w:rPr>
              <w:t xml:space="preserve"> </w:t>
            </w:r>
            <w:proofErr w:type="spellStart"/>
            <w:r w:rsidRPr="007574F2">
              <w:rPr>
                <w:sz w:val="18"/>
                <w:szCs w:val="18"/>
              </w:rPr>
              <w:t>инфор-мации</w:t>
            </w:r>
            <w:proofErr w:type="spellEnd"/>
            <w:r w:rsidRPr="007574F2">
              <w:rPr>
                <w:sz w:val="18"/>
                <w:szCs w:val="18"/>
              </w:rPr>
              <w:t xml:space="preserve"> (18)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100,4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131,8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120,0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115,0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116,0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117,0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105,1</w:t>
            </w:r>
          </w:p>
        </w:tc>
      </w:tr>
      <w:tr w:rsidR="005F1B42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115,3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116,5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117,5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101,4</w:t>
            </w:r>
          </w:p>
        </w:tc>
      </w:tr>
      <w:tr w:rsidR="005F1B42" w:rsidRPr="007574F2" w:rsidTr="008601AC">
        <w:trPr>
          <w:trHeight w:val="149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pageBreakBefore/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Производство кокса и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нефте</w:t>
            </w:r>
            <w:proofErr w:type="spellEnd"/>
            <w:r w:rsidRPr="007574F2">
              <w:rPr>
                <w:sz w:val="18"/>
                <w:szCs w:val="18"/>
              </w:rPr>
              <w:t>-продуктов</w:t>
            </w:r>
            <w:proofErr w:type="gramEnd"/>
            <w:r w:rsidRPr="007574F2">
              <w:rPr>
                <w:sz w:val="18"/>
                <w:szCs w:val="18"/>
              </w:rPr>
              <w:t xml:space="preserve"> (19)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 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101,6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95,5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97,0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101,4</w:t>
            </w:r>
          </w:p>
        </w:tc>
      </w:tr>
      <w:tr w:rsidR="005F1B42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102,2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102,1</w:t>
            </w:r>
          </w:p>
        </w:tc>
      </w:tr>
      <w:tr w:rsidR="005F1B42" w:rsidRPr="007574F2" w:rsidTr="008601AC">
        <w:trPr>
          <w:trHeight w:val="73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27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Производство химических веществ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и химических продуктов (20)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105,6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94,3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155,0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125,0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125,0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125,0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99,9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103,9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103,9</w:t>
            </w:r>
          </w:p>
        </w:tc>
      </w:tr>
      <w:tr w:rsidR="005F1B42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125,1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125,1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125,1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104,8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104,8</w:t>
            </w:r>
          </w:p>
        </w:tc>
      </w:tr>
      <w:tr w:rsidR="005F1B42" w:rsidRPr="007574F2" w:rsidTr="008601AC">
        <w:trPr>
          <w:trHeight w:val="46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28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Производство лекарственных средств и </w:t>
            </w:r>
            <w:proofErr w:type="gramStart"/>
            <w:r w:rsidRPr="007574F2">
              <w:rPr>
                <w:sz w:val="18"/>
                <w:szCs w:val="18"/>
              </w:rPr>
              <w:t>мате-риалов</w:t>
            </w:r>
            <w:proofErr w:type="gramEnd"/>
            <w:r w:rsidRPr="007574F2">
              <w:rPr>
                <w:sz w:val="18"/>
                <w:szCs w:val="18"/>
              </w:rPr>
              <w:t>, приме-</w:t>
            </w:r>
            <w:proofErr w:type="spellStart"/>
            <w:r w:rsidRPr="007574F2">
              <w:rPr>
                <w:sz w:val="18"/>
                <w:szCs w:val="18"/>
              </w:rPr>
              <w:t>няемых</w:t>
            </w:r>
            <w:proofErr w:type="spellEnd"/>
            <w:r w:rsidRPr="007574F2">
              <w:rPr>
                <w:sz w:val="18"/>
                <w:szCs w:val="18"/>
              </w:rPr>
              <w:t xml:space="preserve"> в меди-</w:t>
            </w:r>
            <w:proofErr w:type="spellStart"/>
            <w:r w:rsidRPr="007574F2">
              <w:rPr>
                <w:sz w:val="18"/>
                <w:szCs w:val="18"/>
              </w:rPr>
              <w:t>цинских</w:t>
            </w:r>
            <w:proofErr w:type="spellEnd"/>
            <w:r w:rsidRPr="007574F2">
              <w:rPr>
                <w:sz w:val="18"/>
                <w:szCs w:val="18"/>
              </w:rPr>
              <w:t xml:space="preserve"> целях (21)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103,4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114,3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115,0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</w:tr>
      <w:tr w:rsidR="005F1B42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105,1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106,1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</w:tr>
      <w:tr w:rsidR="005F1B42" w:rsidRPr="007574F2" w:rsidTr="008601AC">
        <w:trPr>
          <w:trHeight w:val="159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29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Производство </w:t>
            </w:r>
            <w:proofErr w:type="gramStart"/>
            <w:r w:rsidRPr="007574F2">
              <w:rPr>
                <w:sz w:val="18"/>
                <w:szCs w:val="18"/>
              </w:rPr>
              <w:t>резиновых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пластмас-совых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изделий (22)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102,8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89,3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90,0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97,0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98,0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</w:tr>
      <w:tr w:rsidR="005F1B42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95,2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98,0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</w:tr>
      <w:tr w:rsidR="005F1B42" w:rsidRPr="007574F2" w:rsidTr="008601AC">
        <w:trPr>
          <w:trHeight w:val="127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30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Производство прочей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неметал-лической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минеральной продукции (23)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102,8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90,9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102,2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100,6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</w:tr>
      <w:tr w:rsidR="005F1B42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102,6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103,7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100,3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</w:tr>
      <w:tr w:rsidR="005F1B42" w:rsidRPr="007574F2" w:rsidTr="008601AC">
        <w:trPr>
          <w:trHeight w:val="92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31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Производство </w:t>
            </w:r>
            <w:proofErr w:type="gramStart"/>
            <w:r w:rsidRPr="007574F2">
              <w:rPr>
                <w:sz w:val="18"/>
                <w:szCs w:val="18"/>
              </w:rPr>
              <w:t>металлурги-</w:t>
            </w:r>
            <w:proofErr w:type="spellStart"/>
            <w:r w:rsidRPr="007574F2">
              <w:rPr>
                <w:sz w:val="18"/>
                <w:szCs w:val="18"/>
              </w:rPr>
              <w:t>ческое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(24)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102,9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89,3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85,0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87,0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87,1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87,0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100,1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100,1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87,1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87,5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87,0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100,3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100,3</w:t>
            </w:r>
          </w:p>
        </w:tc>
      </w:tr>
      <w:tr w:rsidR="005F1B42" w:rsidRPr="007574F2" w:rsidTr="008601AC">
        <w:trPr>
          <w:trHeight w:val="157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32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Производство </w:t>
            </w:r>
            <w:proofErr w:type="gramStart"/>
            <w:r w:rsidRPr="007574F2">
              <w:rPr>
                <w:sz w:val="18"/>
                <w:szCs w:val="18"/>
              </w:rPr>
              <w:t>готовых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металлических изделий, кроме машин и </w:t>
            </w:r>
            <w:proofErr w:type="gramStart"/>
            <w:r w:rsidRPr="007574F2">
              <w:rPr>
                <w:sz w:val="18"/>
                <w:szCs w:val="18"/>
              </w:rPr>
              <w:t>обо-</w:t>
            </w:r>
            <w:proofErr w:type="spellStart"/>
            <w:r w:rsidRPr="007574F2">
              <w:rPr>
                <w:sz w:val="18"/>
                <w:szCs w:val="18"/>
              </w:rPr>
              <w:t>рудования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(25)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106,0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117,8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120,0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122,0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122,0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</w:tr>
      <w:tr w:rsidR="005F1B42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122,0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124,0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124,0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</w:tr>
      <w:tr w:rsidR="005F1B42" w:rsidRPr="007574F2" w:rsidTr="008601AC">
        <w:trPr>
          <w:trHeight w:val="173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pageBreakBefore/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Производство компьютеров, электронных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и оптических изделий (26)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103,9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100,2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103,3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103,4</w:t>
            </w:r>
          </w:p>
        </w:tc>
      </w:tr>
      <w:tr w:rsidR="005F1B42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103,4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103,5</w:t>
            </w:r>
          </w:p>
        </w:tc>
      </w:tr>
      <w:tr w:rsidR="005F1B42" w:rsidRPr="007574F2" w:rsidTr="008601AC">
        <w:trPr>
          <w:trHeight w:val="101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34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Производство электрического оборудования (27)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106,7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94,7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105,4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106,4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101,3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101,3</w:t>
            </w:r>
          </w:p>
        </w:tc>
      </w:tr>
      <w:tr w:rsidR="005F1B42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108,0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102,3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102,3</w:t>
            </w:r>
          </w:p>
        </w:tc>
      </w:tr>
      <w:tr w:rsidR="005F1B42" w:rsidRPr="007574F2" w:rsidTr="008601AC">
        <w:trPr>
          <w:trHeight w:val="153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35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Производство машин и </w:t>
            </w:r>
            <w:proofErr w:type="gramStart"/>
            <w:r w:rsidRPr="007574F2">
              <w:rPr>
                <w:sz w:val="18"/>
                <w:szCs w:val="18"/>
              </w:rPr>
              <w:t>обо-</w:t>
            </w:r>
            <w:proofErr w:type="spellStart"/>
            <w:r w:rsidRPr="007574F2">
              <w:rPr>
                <w:sz w:val="18"/>
                <w:szCs w:val="18"/>
              </w:rPr>
              <w:t>рудования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,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не включенных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другие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груп-пировки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(28)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104,3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82,9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80,0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85,0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87,0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101,1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101,1</w:t>
            </w:r>
          </w:p>
        </w:tc>
      </w:tr>
      <w:tr w:rsidR="005F1B42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81,2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87,5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87,7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102,3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102,3</w:t>
            </w:r>
          </w:p>
        </w:tc>
      </w:tr>
      <w:tr w:rsidR="005F1B42" w:rsidRPr="007574F2" w:rsidTr="008601AC">
        <w:trPr>
          <w:trHeight w:val="737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36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Производство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автотранс</w:t>
            </w:r>
            <w:proofErr w:type="spellEnd"/>
            <w:r w:rsidRPr="007574F2">
              <w:rPr>
                <w:sz w:val="18"/>
                <w:szCs w:val="18"/>
              </w:rPr>
              <w:t>-портных</w:t>
            </w:r>
            <w:proofErr w:type="gramEnd"/>
            <w:r w:rsidRPr="007574F2">
              <w:rPr>
                <w:sz w:val="18"/>
                <w:szCs w:val="18"/>
              </w:rPr>
              <w:t xml:space="preserve"> средств, прицепов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полупри</w:t>
            </w:r>
            <w:proofErr w:type="spellEnd"/>
            <w:r w:rsidRPr="007574F2">
              <w:rPr>
                <w:sz w:val="18"/>
                <w:szCs w:val="18"/>
              </w:rPr>
              <w:t>-цепов</w:t>
            </w:r>
            <w:proofErr w:type="gramEnd"/>
            <w:r w:rsidRPr="007574F2">
              <w:rPr>
                <w:sz w:val="18"/>
                <w:szCs w:val="18"/>
              </w:rPr>
              <w:t xml:space="preserve"> (29)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90,0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48,4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45,0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75,0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</w:tr>
      <w:tr w:rsidR="005F1B42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70,5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76,0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81,0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100,6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100,6</w:t>
            </w:r>
          </w:p>
        </w:tc>
      </w:tr>
      <w:tr w:rsidR="005F1B42" w:rsidRPr="007574F2" w:rsidTr="008601AC">
        <w:trPr>
          <w:trHeight w:val="680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37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Производство прочих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тран-спортных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средств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оборудо-вания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(30)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105,5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61,5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150,0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113,0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113,0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113,0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100,6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100,6</w:t>
            </w:r>
          </w:p>
        </w:tc>
      </w:tr>
      <w:tr w:rsidR="005F1B42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113,5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113,5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113,5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102,1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102,1</w:t>
            </w:r>
          </w:p>
        </w:tc>
      </w:tr>
      <w:tr w:rsidR="005F1B42" w:rsidRPr="007574F2" w:rsidTr="008601AC">
        <w:trPr>
          <w:trHeight w:val="624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38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Производство мебели (31)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103,8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88,9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120,0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107,7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107,8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108,1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107,7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103,5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103,5</w:t>
            </w:r>
          </w:p>
        </w:tc>
      </w:tr>
      <w:tr w:rsidR="005F1B42" w:rsidRPr="007574F2" w:rsidTr="008601AC">
        <w:trPr>
          <w:trHeight w:val="624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39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Производство прочих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гото-вых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изделий (32)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100,4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79,7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100,6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100,4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100,6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106,7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104,1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104,1</w:t>
            </w:r>
          </w:p>
        </w:tc>
      </w:tr>
      <w:tr w:rsidR="005F1B42" w:rsidRPr="007574F2" w:rsidTr="008601AC">
        <w:trPr>
          <w:trHeight w:val="624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pageBreakBefore/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Ремонт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и монтаж машин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и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оборудо-вания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(33)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100,4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64,5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100,6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100,4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103,6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101,8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102,2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100,6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103,8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102,1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</w:tr>
      <w:tr w:rsidR="005F1B42" w:rsidRPr="007574F2" w:rsidTr="008601AC">
        <w:trPr>
          <w:trHeight w:val="850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41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Обеспечение электрической энергией, газом и паром;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кондициони-рование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воздуха (раздел D)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101,6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93,3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108,8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103,2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99,9</w:t>
            </w:r>
          </w:p>
        </w:tc>
      </w:tr>
      <w:tr w:rsidR="005F1B42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108,9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105,9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108,7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103,2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</w:tr>
      <w:tr w:rsidR="005F1B42" w:rsidRPr="007574F2" w:rsidTr="008601AC">
        <w:trPr>
          <w:trHeight w:val="1134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42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574F2">
              <w:rPr>
                <w:sz w:val="18"/>
                <w:szCs w:val="18"/>
              </w:rPr>
              <w:t>Водоснаб-жение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; водоотведение, организация сбора и </w:t>
            </w:r>
            <w:proofErr w:type="spellStart"/>
            <w:r w:rsidRPr="007574F2">
              <w:rPr>
                <w:sz w:val="18"/>
                <w:szCs w:val="18"/>
              </w:rPr>
              <w:t>ути-лизации</w:t>
            </w:r>
            <w:proofErr w:type="spellEnd"/>
            <w:r w:rsidRPr="007574F2">
              <w:rPr>
                <w:sz w:val="18"/>
                <w:szCs w:val="18"/>
              </w:rPr>
              <w:t xml:space="preserve"> отходов, деятельность по ликвидации загрязнений (раздел Е)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100,8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109,9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101,7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101,7</w:t>
            </w:r>
          </w:p>
        </w:tc>
      </w:tr>
      <w:tr w:rsidR="005F1B42" w:rsidRPr="007574F2" w:rsidTr="008601AC">
        <w:trPr>
          <w:trHeight w:val="600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101,9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101,9</w:t>
            </w:r>
          </w:p>
        </w:tc>
      </w:tr>
      <w:tr w:rsidR="005F1B42" w:rsidRPr="007574F2" w:rsidTr="008601AC">
        <w:trPr>
          <w:trHeight w:val="66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43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Потребление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электроэнер-гии</w:t>
            </w:r>
            <w:proofErr w:type="spellEnd"/>
            <w:proofErr w:type="gramEnd"/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proofErr w:type="gramStart"/>
            <w:r w:rsidRPr="007574F2">
              <w:rPr>
                <w:sz w:val="18"/>
                <w:szCs w:val="18"/>
              </w:rPr>
              <w:t>млрд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кВт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22,7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22,7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23,6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24,1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24,5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25,0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26,0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27,0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28,1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29,2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30,3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31,5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32,7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34,0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35,3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24,5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25,0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25,5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26,6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27,6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28,7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29,9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31,1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32,3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33,6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34,9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36,3</w:t>
            </w:r>
          </w:p>
        </w:tc>
      </w:tr>
      <w:tr w:rsidR="005F1B42" w:rsidRPr="007574F2" w:rsidTr="008601AC">
        <w:trPr>
          <w:trHeight w:val="73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44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Средние тарифы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на электро-энергию, </w:t>
            </w:r>
            <w:proofErr w:type="gramStart"/>
            <w:r w:rsidRPr="007574F2">
              <w:rPr>
                <w:sz w:val="18"/>
                <w:szCs w:val="18"/>
              </w:rPr>
              <w:t>отпущенную</w:t>
            </w:r>
            <w:proofErr w:type="gramEnd"/>
            <w:r w:rsidRPr="007574F2">
              <w:rPr>
                <w:sz w:val="18"/>
                <w:szCs w:val="18"/>
              </w:rPr>
              <w:t xml:space="preserve"> различным категориям потребителей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руб./тыс. кВт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ч</w:t>
            </w:r>
            <w:proofErr w:type="gramEnd"/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4 467,6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4 500,7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4 765,7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5 156,5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5 362,8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5 531,0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5 746,8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5 970,9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6 203,7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6 445,7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6 697,1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6 958,3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7 229,6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7 511,6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7 804,5</w:t>
            </w:r>
          </w:p>
        </w:tc>
      </w:tr>
      <w:tr w:rsidR="005F1B42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ind w:right="-75"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ind w:right="-99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5 108,9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right="-123" w:hanging="117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5 323,4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right="-146" w:hanging="235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5 536,4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left="-70" w:right="-170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5 757,8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5 988,1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6 227,7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6 476,8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6 735,8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7 005,3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7 285,5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7 576,9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ind w:right="-31" w:hanging="149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7 880,0</w:t>
            </w:r>
          </w:p>
        </w:tc>
      </w:tr>
      <w:tr w:rsidR="00D6563D" w:rsidRPr="007574F2" w:rsidTr="008601AC">
        <w:trPr>
          <w:trHeight w:val="190"/>
          <w:jc w:val="center"/>
        </w:trPr>
        <w:tc>
          <w:tcPr>
            <w:tcW w:w="177" w:type="pct"/>
            <w:noWrap/>
          </w:tcPr>
          <w:p w:rsidR="00D6563D" w:rsidRPr="007574F2" w:rsidRDefault="00D6563D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18"/>
          </w:tcPr>
          <w:p w:rsidR="00D6563D" w:rsidRPr="00D6563D" w:rsidRDefault="00D6563D" w:rsidP="00D6563D">
            <w:pPr>
              <w:rPr>
                <w:b/>
                <w:sz w:val="18"/>
                <w:szCs w:val="18"/>
              </w:rPr>
            </w:pPr>
            <w:r w:rsidRPr="00D6563D">
              <w:rPr>
                <w:b/>
                <w:sz w:val="18"/>
                <w:szCs w:val="18"/>
              </w:rPr>
              <w:t>СЕЛЬСКОЕ ХОЗЯЙСТВО</w:t>
            </w:r>
          </w:p>
        </w:tc>
      </w:tr>
      <w:tr w:rsidR="005F1B42" w:rsidRPr="007574F2" w:rsidTr="008601AC">
        <w:trPr>
          <w:trHeight w:val="190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45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Продукция сельского хозяйства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proofErr w:type="gramStart"/>
            <w:r w:rsidRPr="007574F2">
              <w:rPr>
                <w:sz w:val="18"/>
                <w:szCs w:val="18"/>
              </w:rPr>
              <w:t>млрд</w:t>
            </w:r>
            <w:proofErr w:type="gramEnd"/>
            <w:r w:rsidRPr="007574F2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115,7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118,6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116,6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121,4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128,3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134,8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139,3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143,9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148,8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153,9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159,3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164,9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170,8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176,8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183,0</w:t>
            </w:r>
          </w:p>
        </w:tc>
      </w:tr>
      <w:tr w:rsidR="005F1B42" w:rsidRPr="007574F2" w:rsidTr="008601AC">
        <w:trPr>
          <w:trHeight w:val="123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125,9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133,3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141,0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147,0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153,2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159,7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166,6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173,9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181,6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189,6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198,2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207,2</w:t>
            </w:r>
          </w:p>
        </w:tc>
      </w:tr>
      <w:tr w:rsidR="005F1B42" w:rsidRPr="007574F2" w:rsidTr="008601AC">
        <w:trPr>
          <w:trHeight w:val="97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pageBreakBefore/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Индекс производства продукции сельского хозяйства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101,2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110,2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97,5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96,3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100,4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100,6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100,6</w:t>
            </w:r>
          </w:p>
        </w:tc>
      </w:tr>
      <w:tr w:rsidR="005F1B42" w:rsidRPr="007574F2" w:rsidTr="008601AC">
        <w:trPr>
          <w:trHeight w:val="198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101,6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101,6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101,6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101,6</w:t>
            </w:r>
          </w:p>
        </w:tc>
      </w:tr>
      <w:tr w:rsidR="00D6563D" w:rsidRPr="007574F2" w:rsidTr="008601AC">
        <w:trPr>
          <w:trHeight w:val="109"/>
          <w:jc w:val="center"/>
        </w:trPr>
        <w:tc>
          <w:tcPr>
            <w:tcW w:w="177" w:type="pct"/>
            <w:noWrap/>
          </w:tcPr>
          <w:p w:rsidR="00D6563D" w:rsidRPr="007574F2" w:rsidRDefault="00D6563D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18"/>
          </w:tcPr>
          <w:p w:rsidR="00D6563D" w:rsidRPr="00D6563D" w:rsidRDefault="00D6563D" w:rsidP="00D6563D">
            <w:pPr>
              <w:rPr>
                <w:b/>
                <w:sz w:val="18"/>
                <w:szCs w:val="18"/>
              </w:rPr>
            </w:pPr>
            <w:r w:rsidRPr="00D6563D">
              <w:rPr>
                <w:b/>
                <w:sz w:val="18"/>
                <w:szCs w:val="18"/>
              </w:rPr>
              <w:t>ТРАНСПОРТ</w:t>
            </w:r>
          </w:p>
        </w:tc>
      </w:tr>
      <w:tr w:rsidR="005F1B42" w:rsidRPr="007574F2" w:rsidTr="008601AC">
        <w:trPr>
          <w:trHeight w:val="109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47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Плотность </w:t>
            </w:r>
            <w:proofErr w:type="gramStart"/>
            <w:r w:rsidRPr="007574F2">
              <w:rPr>
                <w:sz w:val="18"/>
                <w:szCs w:val="18"/>
              </w:rPr>
              <w:t>железно-дорожных</w:t>
            </w:r>
            <w:proofErr w:type="gramEnd"/>
            <w:r w:rsidRPr="007574F2">
              <w:rPr>
                <w:sz w:val="18"/>
                <w:szCs w:val="18"/>
              </w:rPr>
              <w:t xml:space="preserve"> путей общего пользования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на конец года;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proofErr w:type="gramStart"/>
            <w:r w:rsidRPr="007574F2">
              <w:rPr>
                <w:sz w:val="18"/>
                <w:szCs w:val="18"/>
              </w:rPr>
              <w:t>км</w:t>
            </w:r>
            <w:proofErr w:type="gramEnd"/>
            <w:r w:rsidRPr="007574F2">
              <w:rPr>
                <w:sz w:val="18"/>
                <w:szCs w:val="18"/>
              </w:rPr>
              <w:t xml:space="preserve"> путей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на 10000 кв. км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терри</w:t>
            </w:r>
            <w:proofErr w:type="spellEnd"/>
            <w:r w:rsidRPr="007574F2">
              <w:rPr>
                <w:sz w:val="18"/>
                <w:szCs w:val="18"/>
              </w:rPr>
              <w:t>-тории</w:t>
            </w:r>
            <w:proofErr w:type="gramEnd"/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320,0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320,0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320,0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320,0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320,0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320,0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350,7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350,7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350,7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350,7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350,7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350,7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350,7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350,7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350,7</w:t>
            </w:r>
          </w:p>
        </w:tc>
      </w:tr>
      <w:tr w:rsidR="005F1B42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320,0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320,0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320,0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350,7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350,7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350,7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350,7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350,7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350,7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350,7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350,7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350,7</w:t>
            </w:r>
          </w:p>
        </w:tc>
      </w:tr>
      <w:tr w:rsidR="005F1B42" w:rsidRPr="007574F2" w:rsidTr="008601AC">
        <w:trPr>
          <w:trHeight w:val="77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48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Плотность </w:t>
            </w:r>
            <w:proofErr w:type="gramStart"/>
            <w:r w:rsidRPr="007574F2">
              <w:rPr>
                <w:sz w:val="18"/>
                <w:szCs w:val="18"/>
              </w:rPr>
              <w:t>автомобиль-</w:t>
            </w:r>
            <w:proofErr w:type="spellStart"/>
            <w:r w:rsidRPr="007574F2">
              <w:rPr>
                <w:sz w:val="18"/>
                <w:szCs w:val="18"/>
              </w:rPr>
              <w:t>ных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дорог общего пользования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с твердым покрытием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на конец года;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proofErr w:type="gramStart"/>
            <w:r w:rsidRPr="007574F2">
              <w:rPr>
                <w:sz w:val="18"/>
                <w:szCs w:val="18"/>
              </w:rPr>
              <w:t>км</w:t>
            </w:r>
            <w:proofErr w:type="gramEnd"/>
            <w:r w:rsidRPr="007574F2">
              <w:rPr>
                <w:sz w:val="18"/>
                <w:szCs w:val="18"/>
              </w:rPr>
              <w:t xml:space="preserve"> путей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на 10000 кв. км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терри</w:t>
            </w:r>
            <w:proofErr w:type="spellEnd"/>
            <w:r w:rsidRPr="007574F2">
              <w:rPr>
                <w:sz w:val="18"/>
                <w:szCs w:val="18"/>
              </w:rPr>
              <w:t>-тории</w:t>
            </w:r>
            <w:proofErr w:type="gramEnd"/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2160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2186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2187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2 188,0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2 188,7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2 189,5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2 190,9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2 191,5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2 192,0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2 192,5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2 193,1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2 193,6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2 194,1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2 194,7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2 195,2</w:t>
            </w:r>
          </w:p>
        </w:tc>
      </w:tr>
      <w:tr w:rsidR="005F1B42" w:rsidRPr="007574F2" w:rsidTr="008601AC">
        <w:trPr>
          <w:trHeight w:val="390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ind w:right="-75"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ind w:right="-99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2 188,0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right="-123" w:hanging="117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2 188,7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right="-146" w:hanging="93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2 189,5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left="-70" w:right="-170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2 190,9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2 191,6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2 192,2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2 192,9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2 193,5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2 194,2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2 194,8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2 195,5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ind w:right="-31" w:hanging="149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2 196,2</w:t>
            </w:r>
          </w:p>
        </w:tc>
      </w:tr>
      <w:tr w:rsidR="00D6563D" w:rsidRPr="007574F2" w:rsidTr="008601AC">
        <w:trPr>
          <w:trHeight w:val="195"/>
          <w:jc w:val="center"/>
        </w:trPr>
        <w:tc>
          <w:tcPr>
            <w:tcW w:w="177" w:type="pct"/>
            <w:noWrap/>
          </w:tcPr>
          <w:p w:rsidR="00D6563D" w:rsidRPr="007574F2" w:rsidRDefault="00D6563D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18"/>
          </w:tcPr>
          <w:p w:rsidR="00D6563D" w:rsidRPr="00D6563D" w:rsidRDefault="00D6563D" w:rsidP="00D6563D">
            <w:pPr>
              <w:rPr>
                <w:b/>
                <w:sz w:val="18"/>
                <w:szCs w:val="18"/>
              </w:rPr>
            </w:pPr>
            <w:r w:rsidRPr="00D6563D">
              <w:rPr>
                <w:b/>
                <w:sz w:val="18"/>
                <w:szCs w:val="18"/>
              </w:rPr>
              <w:t>СТРОИТЕЛЬСТВО</w:t>
            </w:r>
          </w:p>
        </w:tc>
      </w:tr>
      <w:tr w:rsidR="005F1B42" w:rsidRPr="007574F2" w:rsidTr="008601AC">
        <w:trPr>
          <w:trHeight w:val="195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49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Объем работ, выполненных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по виду деятельности "</w:t>
            </w:r>
            <w:proofErr w:type="gramStart"/>
            <w:r w:rsidRPr="007574F2">
              <w:rPr>
                <w:sz w:val="18"/>
                <w:szCs w:val="18"/>
              </w:rPr>
              <w:t>Строитель-</w:t>
            </w:r>
            <w:proofErr w:type="spellStart"/>
            <w:r w:rsidRPr="007574F2">
              <w:rPr>
                <w:sz w:val="18"/>
                <w:szCs w:val="18"/>
              </w:rPr>
              <w:t>ство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>"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proofErr w:type="gramStart"/>
            <w:r w:rsidRPr="007574F2">
              <w:rPr>
                <w:sz w:val="18"/>
                <w:szCs w:val="18"/>
              </w:rPr>
              <w:t>млрд</w:t>
            </w:r>
            <w:proofErr w:type="gramEnd"/>
            <w:r w:rsidRPr="007574F2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D6563D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228,4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D6563D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196,6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D6563D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208,1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D6563D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221,8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D6563D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234,8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D6563D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248,4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259,1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270,2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282,2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295,2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310,4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327,9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342,4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356,1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370,7</w:t>
            </w:r>
          </w:p>
        </w:tc>
      </w:tr>
      <w:tr w:rsidR="005F1B42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D6563D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222,9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D6563D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237,4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D6563D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252,8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265,8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277,8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290,9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306,1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325,6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347,5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365,6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381,4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397,4</w:t>
            </w:r>
          </w:p>
        </w:tc>
      </w:tr>
      <w:tr w:rsidR="005F1B42" w:rsidRPr="007574F2" w:rsidTr="008601AC">
        <w:trPr>
          <w:trHeight w:val="109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50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Индекс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производства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по виду деятельности "</w:t>
            </w:r>
            <w:proofErr w:type="gramStart"/>
            <w:r w:rsidRPr="007574F2">
              <w:rPr>
                <w:sz w:val="18"/>
                <w:szCs w:val="18"/>
              </w:rPr>
              <w:t>Строитель-</w:t>
            </w:r>
            <w:proofErr w:type="spellStart"/>
            <w:r w:rsidRPr="007574F2">
              <w:rPr>
                <w:sz w:val="18"/>
                <w:szCs w:val="18"/>
              </w:rPr>
              <w:t>ство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>"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108,20</w:t>
            </w:r>
          </w:p>
        </w:tc>
        <w:tc>
          <w:tcPr>
            <w:tcW w:w="236" w:type="pct"/>
            <w:vMerge w:val="restart"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79,40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101,7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101,4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100,1</w:t>
            </w:r>
          </w:p>
        </w:tc>
      </w:tr>
      <w:tr w:rsidR="005F1B42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102,1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102,7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100,1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100,1</w:t>
            </w:r>
          </w:p>
        </w:tc>
      </w:tr>
      <w:tr w:rsidR="005F1B42" w:rsidRPr="007574F2" w:rsidTr="008601AC">
        <w:trPr>
          <w:trHeight w:val="77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51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Ввод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 действие жилых домов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тыс. кв. м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 общей площади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3386,4</w:t>
            </w:r>
          </w:p>
        </w:tc>
        <w:tc>
          <w:tcPr>
            <w:tcW w:w="236" w:type="pct"/>
            <w:vMerge w:val="restart"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3968,7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3900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2 040,0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1 900,0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1 800,0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1 800,0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1 800,0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1 800,0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1 800,0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1 800,0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1 800,0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1 800,0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1 800,0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1 800,0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ind w:right="-92"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ind w:right="-99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2 470,0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right="-123" w:hanging="117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2 270,0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right="-146" w:hanging="235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2 090,0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left="-70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2 090,0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2 090,0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2 090,0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2 090,0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2 090,0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2 090,0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2 090,0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2 090,0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ind w:right="-31" w:hanging="149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2 090,0</w:t>
            </w:r>
          </w:p>
        </w:tc>
      </w:tr>
      <w:tr w:rsidR="00D6563D" w:rsidRPr="007574F2" w:rsidTr="008601AC">
        <w:trPr>
          <w:trHeight w:val="227"/>
          <w:jc w:val="center"/>
        </w:trPr>
        <w:tc>
          <w:tcPr>
            <w:tcW w:w="177" w:type="pct"/>
            <w:noWrap/>
          </w:tcPr>
          <w:p w:rsidR="00D6563D" w:rsidRPr="007574F2" w:rsidRDefault="00D6563D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18"/>
          </w:tcPr>
          <w:p w:rsidR="00D6563D" w:rsidRPr="00D6563D" w:rsidRDefault="00D6563D" w:rsidP="00D6563D">
            <w:pPr>
              <w:rPr>
                <w:b/>
                <w:bCs/>
                <w:sz w:val="18"/>
                <w:szCs w:val="18"/>
              </w:rPr>
            </w:pPr>
            <w:r w:rsidRPr="00D6563D">
              <w:rPr>
                <w:b/>
                <w:bCs/>
                <w:sz w:val="18"/>
                <w:szCs w:val="18"/>
              </w:rPr>
              <w:t>ТОРГОВЛЯ И УСЛУГИ НАСЕЛЕНИЮ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52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 xml:space="preserve">Индекс  </w:t>
            </w:r>
            <w:proofErr w:type="gramStart"/>
            <w:r w:rsidRPr="007574F2">
              <w:rPr>
                <w:bCs/>
                <w:sz w:val="18"/>
                <w:szCs w:val="18"/>
              </w:rPr>
              <w:t>потребитель-</w:t>
            </w:r>
            <w:proofErr w:type="spellStart"/>
            <w:r w:rsidRPr="007574F2">
              <w:rPr>
                <w:bCs/>
                <w:sz w:val="18"/>
                <w:szCs w:val="18"/>
              </w:rPr>
              <w:t>ских</w:t>
            </w:r>
            <w:proofErr w:type="spellEnd"/>
            <w:proofErr w:type="gramEnd"/>
            <w:r w:rsidRPr="007574F2">
              <w:rPr>
                <w:bCs/>
                <w:sz w:val="18"/>
                <w:szCs w:val="18"/>
              </w:rPr>
              <w:t xml:space="preserve"> цен </w:t>
            </w:r>
          </w:p>
          <w:p w:rsidR="005F1B42" w:rsidRPr="007574F2" w:rsidRDefault="005F1B42" w:rsidP="007574F2">
            <w:pPr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на конец года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 xml:space="preserve">к декабрю </w:t>
            </w:r>
          </w:p>
          <w:p w:rsidR="005F1B42" w:rsidRPr="007574F2" w:rsidRDefault="005F1B42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пред</w:t>
            </w:r>
            <w:proofErr w:type="gramStart"/>
            <w:r w:rsidRPr="007574F2">
              <w:rPr>
                <w:bCs/>
                <w:sz w:val="18"/>
                <w:szCs w:val="18"/>
              </w:rPr>
              <w:t>.</w:t>
            </w:r>
            <w:proofErr w:type="gramEnd"/>
            <w:r w:rsidRPr="007574F2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bCs/>
                <w:sz w:val="18"/>
                <w:szCs w:val="18"/>
              </w:rPr>
              <w:t>г</w:t>
            </w:r>
            <w:proofErr w:type="gramEnd"/>
            <w:r w:rsidRPr="007574F2">
              <w:rPr>
                <w:bCs/>
                <w:sz w:val="18"/>
                <w:szCs w:val="18"/>
              </w:rPr>
              <w:t>ода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107,96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110,83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106,50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105,4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bCs/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</w:tr>
      <w:tr w:rsidR="005F1B42" w:rsidRPr="007574F2" w:rsidTr="008601AC">
        <w:trPr>
          <w:trHeight w:val="206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pageBreakBefore/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lastRenderedPageBreak/>
              <w:t>53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 xml:space="preserve">Индекс  </w:t>
            </w:r>
            <w:proofErr w:type="gramStart"/>
            <w:r w:rsidRPr="007574F2">
              <w:rPr>
                <w:bCs/>
                <w:sz w:val="18"/>
                <w:szCs w:val="18"/>
              </w:rPr>
              <w:t>потребитель-</w:t>
            </w:r>
            <w:proofErr w:type="spellStart"/>
            <w:r w:rsidRPr="007574F2">
              <w:rPr>
                <w:bCs/>
                <w:sz w:val="18"/>
                <w:szCs w:val="18"/>
              </w:rPr>
              <w:t>ских</w:t>
            </w:r>
            <w:proofErr w:type="spellEnd"/>
            <w:proofErr w:type="gramEnd"/>
            <w:r w:rsidRPr="007574F2">
              <w:rPr>
                <w:bCs/>
                <w:sz w:val="18"/>
                <w:szCs w:val="18"/>
              </w:rPr>
              <w:t xml:space="preserve"> цен </w:t>
            </w:r>
          </w:p>
          <w:p w:rsidR="005F1B42" w:rsidRPr="007574F2" w:rsidRDefault="005F1B42" w:rsidP="007574F2">
            <w:pPr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 xml:space="preserve">в среднем </w:t>
            </w:r>
          </w:p>
          <w:p w:rsidR="005F1B42" w:rsidRPr="007574F2" w:rsidRDefault="005F1B42" w:rsidP="007574F2">
            <w:pPr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за год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 xml:space="preserve">проц. </w:t>
            </w:r>
            <w:proofErr w:type="gramStart"/>
            <w:r w:rsidRPr="007574F2">
              <w:rPr>
                <w:bCs/>
                <w:sz w:val="18"/>
                <w:szCs w:val="18"/>
              </w:rPr>
              <w:t>г</w:t>
            </w:r>
            <w:proofErr w:type="gramEnd"/>
            <w:r w:rsidRPr="007574F2">
              <w:rPr>
                <w:bCs/>
                <w:sz w:val="18"/>
                <w:szCs w:val="18"/>
              </w:rPr>
              <w:t>/г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106,17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112,19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105,80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106,00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104,60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105,40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104,20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104,0</w:t>
            </w:r>
          </w:p>
        </w:tc>
      </w:tr>
      <w:tr w:rsidR="00072A2D" w:rsidRPr="007574F2" w:rsidTr="00072A2D">
        <w:trPr>
          <w:trHeight w:val="137"/>
          <w:jc w:val="center"/>
        </w:trPr>
        <w:tc>
          <w:tcPr>
            <w:tcW w:w="177" w:type="pct"/>
            <w:vMerge w:val="restart"/>
            <w:noWrap/>
            <w:hideMark/>
          </w:tcPr>
          <w:p w:rsidR="00072A2D" w:rsidRPr="007574F2" w:rsidRDefault="00072A2D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54</w:t>
            </w:r>
          </w:p>
        </w:tc>
        <w:tc>
          <w:tcPr>
            <w:tcW w:w="470" w:type="pct"/>
            <w:vMerge w:val="restart"/>
            <w:hideMark/>
          </w:tcPr>
          <w:p w:rsidR="00072A2D" w:rsidRPr="007574F2" w:rsidRDefault="00072A2D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Оборот розничной торговли</w:t>
            </w:r>
          </w:p>
        </w:tc>
        <w:tc>
          <w:tcPr>
            <w:tcW w:w="329" w:type="pct"/>
            <w:vMerge w:val="restart"/>
            <w:hideMark/>
          </w:tcPr>
          <w:p w:rsidR="00072A2D" w:rsidRPr="007574F2" w:rsidRDefault="00072A2D" w:rsidP="007574F2">
            <w:pPr>
              <w:jc w:val="center"/>
              <w:rPr>
                <w:sz w:val="18"/>
                <w:szCs w:val="18"/>
              </w:rPr>
            </w:pPr>
            <w:proofErr w:type="gramStart"/>
            <w:r w:rsidRPr="007574F2">
              <w:rPr>
                <w:sz w:val="18"/>
                <w:szCs w:val="18"/>
              </w:rPr>
              <w:t>млрд</w:t>
            </w:r>
            <w:proofErr w:type="gramEnd"/>
            <w:r w:rsidRPr="007574F2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376" w:type="pct"/>
            <w:hideMark/>
          </w:tcPr>
          <w:p w:rsidR="00072A2D" w:rsidRPr="007574F2" w:rsidRDefault="00072A2D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567,7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620,2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671,5</w:t>
            </w:r>
          </w:p>
        </w:tc>
        <w:tc>
          <w:tcPr>
            <w:tcW w:w="228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705,8</w:t>
            </w:r>
          </w:p>
        </w:tc>
        <w:tc>
          <w:tcPr>
            <w:tcW w:w="227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770,0</w:t>
            </w:r>
          </w:p>
        </w:tc>
        <w:tc>
          <w:tcPr>
            <w:tcW w:w="227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816,0</w:t>
            </w:r>
          </w:p>
        </w:tc>
        <w:tc>
          <w:tcPr>
            <w:tcW w:w="227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882,6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954,6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1032,5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1116,8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1207,9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1306,5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1413,1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1528,4</w:t>
            </w:r>
          </w:p>
        </w:tc>
        <w:tc>
          <w:tcPr>
            <w:tcW w:w="252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1653,1</w:t>
            </w:r>
          </w:p>
        </w:tc>
      </w:tr>
      <w:tr w:rsidR="00072A2D" w:rsidRPr="007574F2" w:rsidTr="00AC76D7">
        <w:trPr>
          <w:trHeight w:val="112"/>
          <w:jc w:val="center"/>
        </w:trPr>
        <w:tc>
          <w:tcPr>
            <w:tcW w:w="177" w:type="pct"/>
            <w:vMerge/>
            <w:hideMark/>
          </w:tcPr>
          <w:p w:rsidR="00072A2D" w:rsidRPr="007574F2" w:rsidRDefault="00072A2D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072A2D" w:rsidRPr="007574F2" w:rsidRDefault="00072A2D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072A2D" w:rsidRPr="007574F2" w:rsidRDefault="00072A2D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072A2D" w:rsidRPr="007574F2" w:rsidRDefault="00072A2D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072A2D" w:rsidRPr="00072A2D" w:rsidRDefault="00072A2D" w:rsidP="007574F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36" w:type="pct"/>
            <w:vMerge/>
            <w:vAlign w:val="center"/>
          </w:tcPr>
          <w:p w:rsidR="00072A2D" w:rsidRPr="00072A2D" w:rsidRDefault="00072A2D" w:rsidP="007574F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072A2D" w:rsidRPr="00072A2D" w:rsidRDefault="00072A2D" w:rsidP="007574F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8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721,3</w:t>
            </w:r>
          </w:p>
        </w:tc>
        <w:tc>
          <w:tcPr>
            <w:tcW w:w="227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786,9</w:t>
            </w:r>
          </w:p>
        </w:tc>
        <w:tc>
          <w:tcPr>
            <w:tcW w:w="227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849,5</w:t>
            </w:r>
          </w:p>
        </w:tc>
        <w:tc>
          <w:tcPr>
            <w:tcW w:w="227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918,8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993,8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1074,8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1162,6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1257,4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1360,0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1471,0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1591,0</w:t>
            </w:r>
          </w:p>
        </w:tc>
        <w:tc>
          <w:tcPr>
            <w:tcW w:w="252" w:type="pct"/>
            <w:noWrap/>
            <w:vAlign w:val="bottom"/>
          </w:tcPr>
          <w:p w:rsidR="00072A2D" w:rsidRPr="00072A2D" w:rsidRDefault="00072A2D" w:rsidP="00072A2D">
            <w:pPr>
              <w:ind w:right="-172" w:hanging="149"/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1720,9</w:t>
            </w:r>
          </w:p>
        </w:tc>
      </w:tr>
      <w:tr w:rsidR="005F1B42" w:rsidRPr="007574F2" w:rsidTr="008601AC">
        <w:trPr>
          <w:trHeight w:val="641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55</w:t>
            </w: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110,7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96,5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104,9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101,9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</w:tr>
      <w:tr w:rsidR="005F1B42" w:rsidRPr="007574F2" w:rsidTr="008601AC">
        <w:trPr>
          <w:trHeight w:val="329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104,9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103,8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104,0</w:t>
            </w:r>
          </w:p>
        </w:tc>
      </w:tr>
      <w:tr w:rsidR="00072A2D" w:rsidRPr="007574F2" w:rsidTr="00072A2D">
        <w:trPr>
          <w:trHeight w:val="46"/>
          <w:jc w:val="center"/>
        </w:trPr>
        <w:tc>
          <w:tcPr>
            <w:tcW w:w="177" w:type="pct"/>
            <w:vMerge w:val="restart"/>
            <w:noWrap/>
            <w:hideMark/>
          </w:tcPr>
          <w:p w:rsidR="00072A2D" w:rsidRPr="007574F2" w:rsidRDefault="00072A2D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56</w:t>
            </w:r>
          </w:p>
        </w:tc>
        <w:tc>
          <w:tcPr>
            <w:tcW w:w="470" w:type="pct"/>
            <w:vMerge w:val="restart"/>
            <w:hideMark/>
          </w:tcPr>
          <w:p w:rsidR="00072A2D" w:rsidRPr="007574F2" w:rsidRDefault="00072A2D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Объем платных услуг населению</w:t>
            </w:r>
          </w:p>
        </w:tc>
        <w:tc>
          <w:tcPr>
            <w:tcW w:w="329" w:type="pct"/>
            <w:vMerge w:val="restart"/>
            <w:hideMark/>
          </w:tcPr>
          <w:p w:rsidR="00072A2D" w:rsidRPr="007574F2" w:rsidRDefault="00072A2D" w:rsidP="007574F2">
            <w:pPr>
              <w:jc w:val="center"/>
              <w:rPr>
                <w:sz w:val="18"/>
                <w:szCs w:val="18"/>
              </w:rPr>
            </w:pPr>
            <w:proofErr w:type="gramStart"/>
            <w:r w:rsidRPr="007574F2">
              <w:rPr>
                <w:sz w:val="18"/>
                <w:szCs w:val="18"/>
              </w:rPr>
              <w:t>млрд</w:t>
            </w:r>
            <w:proofErr w:type="gramEnd"/>
            <w:r w:rsidRPr="007574F2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376" w:type="pct"/>
            <w:hideMark/>
          </w:tcPr>
          <w:p w:rsidR="00072A2D" w:rsidRPr="007574F2" w:rsidRDefault="00072A2D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98,7</w:t>
            </w:r>
          </w:p>
        </w:tc>
        <w:tc>
          <w:tcPr>
            <w:tcW w:w="236" w:type="pct"/>
            <w:vMerge w:val="restart"/>
            <w:vAlign w:val="center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113,1</w:t>
            </w:r>
          </w:p>
        </w:tc>
        <w:tc>
          <w:tcPr>
            <w:tcW w:w="227" w:type="pct"/>
            <w:vMerge w:val="restart"/>
            <w:vAlign w:val="center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131,4</w:t>
            </w:r>
          </w:p>
        </w:tc>
        <w:tc>
          <w:tcPr>
            <w:tcW w:w="228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137,1</w:t>
            </w:r>
          </w:p>
        </w:tc>
        <w:tc>
          <w:tcPr>
            <w:tcW w:w="227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145,8</w:t>
            </w:r>
          </w:p>
        </w:tc>
        <w:tc>
          <w:tcPr>
            <w:tcW w:w="227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153,2</w:t>
            </w:r>
          </w:p>
        </w:tc>
        <w:tc>
          <w:tcPr>
            <w:tcW w:w="227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162,5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172,4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182,9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194,0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205,8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218,3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231,5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245,6</w:t>
            </w:r>
          </w:p>
        </w:tc>
        <w:tc>
          <w:tcPr>
            <w:tcW w:w="252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260,6</w:t>
            </w:r>
          </w:p>
        </w:tc>
      </w:tr>
      <w:tr w:rsidR="00072A2D" w:rsidRPr="007574F2" w:rsidTr="00162406">
        <w:trPr>
          <w:trHeight w:val="111"/>
          <w:jc w:val="center"/>
        </w:trPr>
        <w:tc>
          <w:tcPr>
            <w:tcW w:w="177" w:type="pct"/>
            <w:vMerge/>
            <w:hideMark/>
          </w:tcPr>
          <w:p w:rsidR="00072A2D" w:rsidRPr="007574F2" w:rsidRDefault="00072A2D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072A2D" w:rsidRPr="007574F2" w:rsidRDefault="00072A2D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072A2D" w:rsidRPr="007574F2" w:rsidRDefault="00072A2D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072A2D" w:rsidRPr="007574F2" w:rsidRDefault="00072A2D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072A2D" w:rsidRPr="00072A2D" w:rsidRDefault="00072A2D" w:rsidP="007574F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36" w:type="pct"/>
            <w:vMerge/>
            <w:vAlign w:val="center"/>
          </w:tcPr>
          <w:p w:rsidR="00072A2D" w:rsidRPr="00072A2D" w:rsidRDefault="00072A2D" w:rsidP="007574F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072A2D" w:rsidRPr="00072A2D" w:rsidRDefault="00072A2D" w:rsidP="007574F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8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140,7</w:t>
            </w:r>
          </w:p>
        </w:tc>
        <w:tc>
          <w:tcPr>
            <w:tcW w:w="227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153,0</w:t>
            </w:r>
          </w:p>
        </w:tc>
        <w:tc>
          <w:tcPr>
            <w:tcW w:w="227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161,5</w:t>
            </w:r>
          </w:p>
        </w:tc>
        <w:tc>
          <w:tcPr>
            <w:tcW w:w="227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171,3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181,7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192,7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204,5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216,9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230,1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244,1</w:t>
            </w:r>
          </w:p>
        </w:tc>
        <w:tc>
          <w:tcPr>
            <w:tcW w:w="253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258,9</w:t>
            </w:r>
          </w:p>
        </w:tc>
        <w:tc>
          <w:tcPr>
            <w:tcW w:w="252" w:type="pct"/>
            <w:noWrap/>
            <w:vAlign w:val="bottom"/>
          </w:tcPr>
          <w:p w:rsidR="00072A2D" w:rsidRPr="00072A2D" w:rsidRDefault="00072A2D" w:rsidP="00072A2D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274,6</w:t>
            </w:r>
          </w:p>
        </w:tc>
      </w:tr>
      <w:tr w:rsidR="005F1B42" w:rsidRPr="007574F2" w:rsidTr="008601AC">
        <w:trPr>
          <w:trHeight w:val="710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57</w:t>
            </w: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пред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 xml:space="preserve">оду </w:t>
            </w:r>
          </w:p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115,2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107,5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108,0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100,7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102,9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</w:tr>
      <w:tr w:rsidR="005C396F" w:rsidRPr="007574F2" w:rsidTr="008601AC">
        <w:trPr>
          <w:trHeight w:val="96"/>
          <w:jc w:val="center"/>
        </w:trPr>
        <w:tc>
          <w:tcPr>
            <w:tcW w:w="177" w:type="pct"/>
            <w:noWrap/>
          </w:tcPr>
          <w:p w:rsidR="005C396F" w:rsidRPr="007574F2" w:rsidRDefault="005C396F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18"/>
          </w:tcPr>
          <w:p w:rsidR="005C396F" w:rsidRPr="005C396F" w:rsidRDefault="005C396F" w:rsidP="005C396F">
            <w:pPr>
              <w:rPr>
                <w:b/>
                <w:sz w:val="18"/>
                <w:szCs w:val="18"/>
              </w:rPr>
            </w:pPr>
            <w:r w:rsidRPr="005C396F">
              <w:rPr>
                <w:b/>
                <w:sz w:val="18"/>
                <w:szCs w:val="18"/>
              </w:rPr>
              <w:t>ВНЕШНЕЭКОНОМИЧЕСКАЯ ДЕЯТЕЛЬНОСТЬ</w:t>
            </w:r>
          </w:p>
        </w:tc>
      </w:tr>
      <w:tr w:rsidR="005F1B42" w:rsidRPr="007574F2" w:rsidTr="008601AC">
        <w:trPr>
          <w:trHeight w:val="96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58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Экспорт товаров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proofErr w:type="gramStart"/>
            <w:r w:rsidRPr="007574F2">
              <w:rPr>
                <w:sz w:val="18"/>
                <w:szCs w:val="18"/>
              </w:rPr>
              <w:t>млн</w:t>
            </w:r>
            <w:proofErr w:type="gramEnd"/>
            <w:r w:rsidRPr="007574F2">
              <w:rPr>
                <w:sz w:val="18"/>
                <w:szCs w:val="18"/>
              </w:rPr>
              <w:t xml:space="preserve"> долл. США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8 370,0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9 093,0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7 065,3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6 669,6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6 536,3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6 588,5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6 904,7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7 243,0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7 576,2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7 932,3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8 281,3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8 620,8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8 965,6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9 333,2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9 715,9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ind w:right="-193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ind w:right="-75"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ind w:right="-99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7 249,0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right="-123" w:hanging="117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7 401,2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right="-146" w:hanging="93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7 638,1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right="-170" w:hanging="83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8 012,4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ind w:right="-115" w:hanging="188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8 421,0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ind w:right="-60" w:hanging="10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8 842,1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ind w:right="-146" w:hanging="156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9 293,0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ind w:right="-91" w:hanging="212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9 804,1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ind w:right="-177" w:hanging="125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10 353,1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ind w:right="-122" w:hanging="180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10 932,9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ind w:right="-209" w:hanging="236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11 545,1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ind w:right="-172" w:hanging="149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12 180,1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59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Импорт товаров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proofErr w:type="gramStart"/>
            <w:r w:rsidRPr="007574F2">
              <w:rPr>
                <w:sz w:val="18"/>
                <w:szCs w:val="18"/>
              </w:rPr>
              <w:t>млн</w:t>
            </w:r>
            <w:proofErr w:type="gramEnd"/>
            <w:r w:rsidRPr="007574F2">
              <w:rPr>
                <w:sz w:val="18"/>
                <w:szCs w:val="18"/>
              </w:rPr>
              <w:t xml:space="preserve"> долл. США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4 353,0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4 704,0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5 334,3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5 403,6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5 517,1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5 649,5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6 022,4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6 419,9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6 817,9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7 233,8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7 660,6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8 104,9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8 575,0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9 072,4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9 598,6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ind w:right="-75"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ind w:right="-99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5 435,7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right="-123" w:hanging="117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5 555,3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right="-146" w:hanging="93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5 705,3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right="-170" w:hanging="83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6 059,0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6 440,7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6 827,1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7 236,7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7 678,1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8 123,4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8 602,7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9 110,3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ind w:right="-172" w:hanging="149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9 647,8</w:t>
            </w:r>
          </w:p>
        </w:tc>
      </w:tr>
      <w:tr w:rsidR="00AB6FC4" w:rsidRPr="007574F2" w:rsidTr="008601AC">
        <w:trPr>
          <w:trHeight w:val="173"/>
          <w:jc w:val="center"/>
        </w:trPr>
        <w:tc>
          <w:tcPr>
            <w:tcW w:w="177" w:type="pct"/>
            <w:noWrap/>
          </w:tcPr>
          <w:p w:rsidR="00AB6FC4" w:rsidRPr="007574F2" w:rsidRDefault="00AB6FC4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18"/>
          </w:tcPr>
          <w:p w:rsidR="00AB6FC4" w:rsidRPr="007574F2" w:rsidRDefault="00AB6FC4" w:rsidP="007574F2">
            <w:pPr>
              <w:rPr>
                <w:sz w:val="14"/>
                <w:szCs w:val="14"/>
              </w:rPr>
            </w:pPr>
            <w:r w:rsidRPr="007574F2">
              <w:rPr>
                <w:sz w:val="18"/>
                <w:szCs w:val="14"/>
              </w:rPr>
              <w:t>Страны дальнего зарубежья</w:t>
            </w:r>
          </w:p>
        </w:tc>
      </w:tr>
      <w:tr w:rsidR="005F1B42" w:rsidRPr="007574F2" w:rsidTr="008601AC">
        <w:trPr>
          <w:trHeight w:val="173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60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Экспорт товаров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proofErr w:type="gramStart"/>
            <w:r w:rsidRPr="007574F2">
              <w:rPr>
                <w:sz w:val="18"/>
                <w:szCs w:val="18"/>
              </w:rPr>
              <w:t>млн</w:t>
            </w:r>
            <w:proofErr w:type="gramEnd"/>
            <w:r w:rsidRPr="007574F2">
              <w:rPr>
                <w:sz w:val="18"/>
                <w:szCs w:val="18"/>
              </w:rPr>
              <w:t xml:space="preserve"> долл. США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7 540,0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8 194,0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6 366,7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6 010,2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5 890,0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5 937,1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6 222,1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6 527,0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6 827,2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7 148,1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7 462,6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7 768,6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8 079,3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8 410,6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8 755,4</w:t>
            </w:r>
          </w:p>
        </w:tc>
      </w:tr>
      <w:tr w:rsidR="005F1B42" w:rsidRPr="007574F2" w:rsidTr="008601AC">
        <w:trPr>
          <w:trHeight w:val="134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ind w:right="-193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ind w:right="-75"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ind w:right="-99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6 532,3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right="-123" w:hanging="117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6 669,5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right="-146" w:hanging="93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6 882,9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right="-170" w:hanging="21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7 220,2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7 588,4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7 967,8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ind w:right="-146" w:hanging="156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8 374,2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ind w:right="-91" w:hanging="212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8 834,8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ind w:right="-177" w:hanging="125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9 329,5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ind w:right="-122" w:hanging="180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9 852,0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ind w:right="-67" w:hanging="94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10 403,7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ind w:right="-172" w:hanging="149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10 975,9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61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Импорт товаров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proofErr w:type="gramStart"/>
            <w:r w:rsidRPr="007574F2">
              <w:rPr>
                <w:sz w:val="18"/>
                <w:szCs w:val="18"/>
              </w:rPr>
              <w:t>млн</w:t>
            </w:r>
            <w:proofErr w:type="gramEnd"/>
            <w:r w:rsidRPr="007574F2">
              <w:rPr>
                <w:sz w:val="18"/>
                <w:szCs w:val="18"/>
              </w:rPr>
              <w:t xml:space="preserve"> долл. США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4 130,0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4 362,0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4 946,5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4 966,1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5 179,7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5 407,6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5 764,5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6 145,0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6 526,0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6 924,1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7 332,6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7 757,9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8 207,9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8 684,0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9 187,7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ind w:right="-75"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ind w:right="-99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5 040,5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right="-123" w:hanging="117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5 151,4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right="-146" w:hanging="93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5 290,5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right="-170" w:hanging="21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5 618,5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5 972,5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6 330,9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6 710,8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7 120,2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7 533,2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7 977,7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8 448,4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ind w:right="-172" w:hanging="149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8 946,9</w:t>
            </w:r>
          </w:p>
        </w:tc>
      </w:tr>
      <w:tr w:rsidR="00AB6FC4" w:rsidRPr="007574F2" w:rsidTr="008601AC">
        <w:trPr>
          <w:trHeight w:val="46"/>
          <w:jc w:val="center"/>
        </w:trPr>
        <w:tc>
          <w:tcPr>
            <w:tcW w:w="177" w:type="pct"/>
            <w:noWrap/>
          </w:tcPr>
          <w:p w:rsidR="00AB6FC4" w:rsidRPr="007574F2" w:rsidRDefault="00AB6FC4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18"/>
          </w:tcPr>
          <w:p w:rsidR="00AB6FC4" w:rsidRPr="007574F2" w:rsidRDefault="00AB6FC4" w:rsidP="007574F2">
            <w:pPr>
              <w:rPr>
                <w:sz w:val="14"/>
                <w:szCs w:val="14"/>
              </w:rPr>
            </w:pPr>
            <w:r w:rsidRPr="007574F2">
              <w:rPr>
                <w:sz w:val="18"/>
                <w:szCs w:val="14"/>
              </w:rPr>
              <w:t>Государства-участники СНГ</w:t>
            </w:r>
          </w:p>
        </w:tc>
      </w:tr>
      <w:tr w:rsidR="005F1B42" w:rsidRPr="007574F2" w:rsidTr="008601AC">
        <w:trPr>
          <w:trHeight w:val="46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62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Экспорт товаров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proofErr w:type="gramStart"/>
            <w:r w:rsidRPr="007574F2">
              <w:rPr>
                <w:sz w:val="18"/>
                <w:szCs w:val="18"/>
              </w:rPr>
              <w:t>млн</w:t>
            </w:r>
            <w:proofErr w:type="gramEnd"/>
            <w:r w:rsidRPr="007574F2">
              <w:rPr>
                <w:sz w:val="18"/>
                <w:szCs w:val="18"/>
              </w:rPr>
              <w:t xml:space="preserve"> долл. США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830,0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899,0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698,6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659,4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646,3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651,4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682,6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716,0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749,0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784,2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818,7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852,2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886,3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922,6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960,5</w:t>
            </w:r>
          </w:p>
        </w:tc>
      </w:tr>
      <w:tr w:rsidR="005F1B42" w:rsidRPr="007574F2" w:rsidTr="008601AC">
        <w:trPr>
          <w:trHeight w:val="80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716,7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731,7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755,2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792,2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832,6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874,3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918,8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969,3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1 023,6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1 080,9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1 141,4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ind w:right="-172" w:hanging="149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1 204,2</w:t>
            </w:r>
          </w:p>
        </w:tc>
      </w:tr>
      <w:tr w:rsidR="005F1B42" w:rsidRPr="007574F2" w:rsidTr="008601AC">
        <w:trPr>
          <w:trHeight w:val="69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63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Импорт товаров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proofErr w:type="gramStart"/>
            <w:r w:rsidRPr="007574F2">
              <w:rPr>
                <w:sz w:val="18"/>
                <w:szCs w:val="18"/>
              </w:rPr>
              <w:t>млн</w:t>
            </w:r>
            <w:proofErr w:type="gramEnd"/>
            <w:r w:rsidRPr="007574F2">
              <w:rPr>
                <w:sz w:val="18"/>
                <w:szCs w:val="18"/>
              </w:rPr>
              <w:t xml:space="preserve"> долл. США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223,0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342,0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387,8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437,5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337,4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241,9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257,9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274,9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291,9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309,7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328,0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347,0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367,1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388,4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410,9</w:t>
            </w:r>
          </w:p>
        </w:tc>
      </w:tr>
      <w:tr w:rsidR="005F1B42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395,2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403,9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414,8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440,5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468,2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496,2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525,9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557,9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590,2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625,0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661,9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700,9</w:t>
            </w:r>
          </w:p>
        </w:tc>
      </w:tr>
      <w:tr w:rsidR="005C396F" w:rsidRPr="007574F2" w:rsidTr="008601AC">
        <w:trPr>
          <w:trHeight w:val="177"/>
          <w:jc w:val="center"/>
        </w:trPr>
        <w:tc>
          <w:tcPr>
            <w:tcW w:w="177" w:type="pct"/>
            <w:noWrap/>
          </w:tcPr>
          <w:p w:rsidR="005C396F" w:rsidRPr="007574F2" w:rsidRDefault="005C396F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18"/>
          </w:tcPr>
          <w:p w:rsidR="005C396F" w:rsidRPr="005C396F" w:rsidRDefault="005C396F" w:rsidP="005C39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МАЛОЕ И СРЕДНЕЕ ПРЕДПРИНИМАТЕЛЬСТВО</w:t>
            </w:r>
          </w:p>
        </w:tc>
      </w:tr>
      <w:tr w:rsidR="005F1B42" w:rsidRPr="007574F2" w:rsidTr="00D74133">
        <w:trPr>
          <w:trHeight w:val="177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64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Количество малых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и средних предприятий, </w:t>
            </w:r>
            <w:r w:rsidRPr="007574F2">
              <w:rPr>
                <w:sz w:val="18"/>
                <w:szCs w:val="18"/>
              </w:rPr>
              <w:lastRenderedPageBreak/>
              <w:t>включая микро-предприятия (на конец года)</w:t>
            </w:r>
          </w:p>
        </w:tc>
        <w:tc>
          <w:tcPr>
            <w:tcW w:w="329" w:type="pct"/>
            <w:vMerge w:val="restart"/>
            <w:shd w:val="clear" w:color="auto" w:fill="FFFFFF" w:themeFill="background1"/>
            <w:hideMark/>
          </w:tcPr>
          <w:p w:rsidR="005F1B42" w:rsidRPr="00D74133" w:rsidRDefault="005C396F" w:rsidP="007574F2">
            <w:pPr>
              <w:jc w:val="center"/>
              <w:rPr>
                <w:sz w:val="18"/>
                <w:szCs w:val="18"/>
              </w:rPr>
            </w:pPr>
            <w:r w:rsidRPr="00D74133">
              <w:rPr>
                <w:sz w:val="18"/>
                <w:szCs w:val="18"/>
              </w:rPr>
              <w:lastRenderedPageBreak/>
              <w:t xml:space="preserve">тыс. </w:t>
            </w:r>
            <w:r w:rsidR="005F1B42" w:rsidRPr="00D74133">
              <w:rPr>
                <w:sz w:val="18"/>
                <w:szCs w:val="18"/>
              </w:rPr>
              <w:t>единиц</w:t>
            </w:r>
          </w:p>
        </w:tc>
        <w:tc>
          <w:tcPr>
            <w:tcW w:w="376" w:type="pct"/>
            <w:shd w:val="clear" w:color="auto" w:fill="FFFFFF" w:themeFill="background1"/>
            <w:hideMark/>
          </w:tcPr>
          <w:p w:rsidR="005F1B42" w:rsidRPr="00D74133" w:rsidRDefault="005F1B42" w:rsidP="007574F2">
            <w:pPr>
              <w:jc w:val="center"/>
              <w:rPr>
                <w:sz w:val="18"/>
                <w:szCs w:val="18"/>
              </w:rPr>
            </w:pPr>
            <w:r w:rsidRPr="00D74133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69</w:t>
            </w:r>
            <w:r w:rsidR="008601AC" w:rsidRPr="00D74133">
              <w:rPr>
                <w:sz w:val="16"/>
                <w:szCs w:val="16"/>
              </w:rPr>
              <w:t>,4</w:t>
            </w:r>
          </w:p>
        </w:tc>
        <w:tc>
          <w:tcPr>
            <w:tcW w:w="236" w:type="pct"/>
            <w:vMerge w:val="restar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72</w:t>
            </w:r>
            <w:r w:rsidR="008601AC" w:rsidRPr="00D74133">
              <w:rPr>
                <w:sz w:val="16"/>
                <w:szCs w:val="16"/>
              </w:rPr>
              <w:t>,7</w:t>
            </w:r>
          </w:p>
        </w:tc>
        <w:tc>
          <w:tcPr>
            <w:tcW w:w="227" w:type="pct"/>
            <w:vMerge w:val="restar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78</w:t>
            </w:r>
            <w:r w:rsidR="008601AC" w:rsidRPr="00D74133">
              <w:rPr>
                <w:sz w:val="16"/>
                <w:szCs w:val="16"/>
              </w:rPr>
              <w:t>,6</w:t>
            </w:r>
          </w:p>
        </w:tc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79</w:t>
            </w:r>
            <w:r w:rsidR="008601AC" w:rsidRPr="00D74133">
              <w:rPr>
                <w:sz w:val="16"/>
                <w:szCs w:val="16"/>
              </w:rPr>
              <w:t>,8</w:t>
            </w:r>
          </w:p>
        </w:tc>
        <w:tc>
          <w:tcPr>
            <w:tcW w:w="227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81</w:t>
            </w:r>
            <w:r w:rsidR="008601AC" w:rsidRPr="00D74133">
              <w:rPr>
                <w:sz w:val="16"/>
                <w:szCs w:val="16"/>
              </w:rPr>
              <w:t>,</w:t>
            </w:r>
            <w:r w:rsidRPr="00D74133">
              <w:rPr>
                <w:sz w:val="16"/>
                <w:szCs w:val="16"/>
              </w:rPr>
              <w:t>7</w:t>
            </w:r>
          </w:p>
        </w:tc>
        <w:tc>
          <w:tcPr>
            <w:tcW w:w="227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83</w:t>
            </w:r>
            <w:r w:rsidR="008601AC" w:rsidRPr="00D74133">
              <w:rPr>
                <w:sz w:val="16"/>
                <w:szCs w:val="16"/>
              </w:rPr>
              <w:t>,</w:t>
            </w:r>
            <w:r w:rsidRPr="00D74133">
              <w:rPr>
                <w:sz w:val="16"/>
                <w:szCs w:val="16"/>
              </w:rPr>
              <w:t>6</w:t>
            </w:r>
          </w:p>
        </w:tc>
        <w:tc>
          <w:tcPr>
            <w:tcW w:w="227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8</w:t>
            </w:r>
            <w:r w:rsidR="008601AC" w:rsidRPr="00D74133">
              <w:rPr>
                <w:sz w:val="16"/>
                <w:szCs w:val="16"/>
              </w:rPr>
              <w:t>6,0</w:t>
            </w:r>
          </w:p>
        </w:tc>
        <w:tc>
          <w:tcPr>
            <w:tcW w:w="253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89</w:t>
            </w:r>
            <w:r w:rsidR="008601AC" w:rsidRPr="00D74133">
              <w:rPr>
                <w:sz w:val="16"/>
                <w:szCs w:val="16"/>
              </w:rPr>
              <w:t>,3</w:t>
            </w:r>
          </w:p>
        </w:tc>
        <w:tc>
          <w:tcPr>
            <w:tcW w:w="253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92</w:t>
            </w:r>
            <w:r w:rsidR="008601AC" w:rsidRPr="00D74133">
              <w:rPr>
                <w:sz w:val="16"/>
                <w:szCs w:val="16"/>
              </w:rPr>
              <w:t>,</w:t>
            </w:r>
            <w:r w:rsidRPr="00D74133">
              <w:rPr>
                <w:sz w:val="16"/>
                <w:szCs w:val="16"/>
              </w:rPr>
              <w:t>7</w:t>
            </w:r>
          </w:p>
        </w:tc>
        <w:tc>
          <w:tcPr>
            <w:tcW w:w="253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96</w:t>
            </w:r>
            <w:r w:rsidR="008601AC" w:rsidRPr="00D74133">
              <w:rPr>
                <w:sz w:val="16"/>
                <w:szCs w:val="16"/>
              </w:rPr>
              <w:t>,3</w:t>
            </w:r>
          </w:p>
        </w:tc>
        <w:tc>
          <w:tcPr>
            <w:tcW w:w="253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100</w:t>
            </w:r>
            <w:r w:rsidR="008601AC" w:rsidRPr="00D74133">
              <w:rPr>
                <w:sz w:val="16"/>
                <w:szCs w:val="16"/>
              </w:rPr>
              <w:t>,</w:t>
            </w:r>
            <w:r w:rsidRPr="00D74133">
              <w:rPr>
                <w:sz w:val="16"/>
                <w:szCs w:val="16"/>
              </w:rPr>
              <w:t>0</w:t>
            </w:r>
          </w:p>
        </w:tc>
        <w:tc>
          <w:tcPr>
            <w:tcW w:w="253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103</w:t>
            </w:r>
            <w:r w:rsidR="008601AC" w:rsidRPr="00D74133">
              <w:rPr>
                <w:sz w:val="16"/>
                <w:szCs w:val="16"/>
              </w:rPr>
              <w:t>,9</w:t>
            </w:r>
          </w:p>
        </w:tc>
        <w:tc>
          <w:tcPr>
            <w:tcW w:w="253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107</w:t>
            </w:r>
            <w:r w:rsidR="008601AC" w:rsidRPr="00D74133">
              <w:rPr>
                <w:sz w:val="16"/>
                <w:szCs w:val="16"/>
              </w:rPr>
              <w:t>,9</w:t>
            </w:r>
          </w:p>
        </w:tc>
        <w:tc>
          <w:tcPr>
            <w:tcW w:w="253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112</w:t>
            </w:r>
            <w:r w:rsidR="008601AC" w:rsidRPr="00D74133">
              <w:rPr>
                <w:sz w:val="16"/>
                <w:szCs w:val="16"/>
              </w:rPr>
              <w:t>,1</w:t>
            </w:r>
          </w:p>
        </w:tc>
        <w:tc>
          <w:tcPr>
            <w:tcW w:w="252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116</w:t>
            </w:r>
            <w:r w:rsidR="008601AC" w:rsidRPr="00D74133">
              <w:rPr>
                <w:sz w:val="16"/>
                <w:szCs w:val="16"/>
              </w:rPr>
              <w:t>,</w:t>
            </w:r>
            <w:r w:rsidRPr="00D74133">
              <w:rPr>
                <w:sz w:val="16"/>
                <w:szCs w:val="16"/>
              </w:rPr>
              <w:t>3</w:t>
            </w:r>
          </w:p>
        </w:tc>
      </w:tr>
      <w:tr w:rsidR="005F1B42" w:rsidRPr="007574F2" w:rsidTr="00D74133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shd w:val="clear" w:color="auto" w:fill="FFFFFF" w:themeFill="background1"/>
            <w:hideMark/>
          </w:tcPr>
          <w:p w:rsidR="005F1B42" w:rsidRPr="00D74133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shd w:val="clear" w:color="auto" w:fill="FFFFFF" w:themeFill="background1"/>
            <w:hideMark/>
          </w:tcPr>
          <w:p w:rsidR="005F1B42" w:rsidRPr="00D74133" w:rsidRDefault="005F1B42" w:rsidP="007574F2">
            <w:pPr>
              <w:jc w:val="center"/>
              <w:rPr>
                <w:sz w:val="18"/>
                <w:szCs w:val="18"/>
              </w:rPr>
            </w:pPr>
            <w:r w:rsidRPr="00D74133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shd w:val="clear" w:color="auto" w:fill="FFFFFF" w:themeFill="background1"/>
            <w:vAlign w:val="center"/>
          </w:tcPr>
          <w:p w:rsidR="005F1B42" w:rsidRPr="00D74133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shd w:val="clear" w:color="auto" w:fill="FFFFFF" w:themeFill="background1"/>
            <w:vAlign w:val="center"/>
          </w:tcPr>
          <w:p w:rsidR="005F1B42" w:rsidRPr="00D74133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shd w:val="clear" w:color="auto" w:fill="FFFFFF" w:themeFill="background1"/>
            <w:noWrap/>
            <w:vAlign w:val="center"/>
          </w:tcPr>
          <w:p w:rsidR="005F1B42" w:rsidRPr="00D74133" w:rsidRDefault="005F1B42" w:rsidP="007574F2">
            <w:pPr>
              <w:ind w:right="-75"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ind w:right="-99" w:hanging="141"/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80</w:t>
            </w:r>
            <w:r w:rsidR="008601AC" w:rsidRPr="00D74133">
              <w:rPr>
                <w:sz w:val="16"/>
                <w:szCs w:val="16"/>
              </w:rPr>
              <w:t>,2</w:t>
            </w:r>
          </w:p>
        </w:tc>
        <w:tc>
          <w:tcPr>
            <w:tcW w:w="227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ind w:right="-123" w:hanging="117"/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81</w:t>
            </w:r>
            <w:r w:rsidR="008601AC" w:rsidRPr="00D74133">
              <w:rPr>
                <w:sz w:val="16"/>
                <w:szCs w:val="16"/>
              </w:rPr>
              <w:t>,9</w:t>
            </w:r>
          </w:p>
        </w:tc>
        <w:tc>
          <w:tcPr>
            <w:tcW w:w="227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ind w:right="-146" w:hanging="93"/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83</w:t>
            </w:r>
            <w:r w:rsidR="008601AC" w:rsidRPr="00D74133">
              <w:rPr>
                <w:sz w:val="16"/>
                <w:szCs w:val="16"/>
              </w:rPr>
              <w:t>,8</w:t>
            </w:r>
          </w:p>
        </w:tc>
        <w:tc>
          <w:tcPr>
            <w:tcW w:w="227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ind w:right="-170" w:hanging="70"/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86</w:t>
            </w:r>
            <w:r w:rsidR="008601AC" w:rsidRPr="00D74133">
              <w:rPr>
                <w:sz w:val="16"/>
                <w:szCs w:val="16"/>
              </w:rPr>
              <w:t>,8</w:t>
            </w:r>
          </w:p>
        </w:tc>
        <w:tc>
          <w:tcPr>
            <w:tcW w:w="253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90</w:t>
            </w:r>
            <w:r w:rsidR="008601AC" w:rsidRPr="00D74133">
              <w:rPr>
                <w:sz w:val="16"/>
                <w:szCs w:val="16"/>
              </w:rPr>
              <w:t>,</w:t>
            </w:r>
            <w:r w:rsidRPr="00D74133">
              <w:rPr>
                <w:sz w:val="16"/>
                <w:szCs w:val="16"/>
              </w:rPr>
              <w:t>3</w:t>
            </w:r>
          </w:p>
        </w:tc>
        <w:tc>
          <w:tcPr>
            <w:tcW w:w="253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94</w:t>
            </w:r>
            <w:r w:rsidR="008601AC" w:rsidRPr="00D74133">
              <w:rPr>
                <w:sz w:val="16"/>
                <w:szCs w:val="16"/>
              </w:rPr>
              <w:t>,0</w:t>
            </w:r>
          </w:p>
        </w:tc>
        <w:tc>
          <w:tcPr>
            <w:tcW w:w="253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97</w:t>
            </w:r>
            <w:r w:rsidR="008601AC" w:rsidRPr="00D74133">
              <w:rPr>
                <w:sz w:val="16"/>
                <w:szCs w:val="16"/>
              </w:rPr>
              <w:t>,8</w:t>
            </w:r>
          </w:p>
        </w:tc>
        <w:tc>
          <w:tcPr>
            <w:tcW w:w="253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101</w:t>
            </w:r>
            <w:r w:rsidR="008601AC" w:rsidRPr="00D74133">
              <w:rPr>
                <w:sz w:val="16"/>
                <w:szCs w:val="16"/>
              </w:rPr>
              <w:t>,8</w:t>
            </w:r>
          </w:p>
        </w:tc>
        <w:tc>
          <w:tcPr>
            <w:tcW w:w="253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105</w:t>
            </w:r>
            <w:r w:rsidR="008601AC" w:rsidRPr="00D74133">
              <w:rPr>
                <w:sz w:val="16"/>
                <w:szCs w:val="16"/>
              </w:rPr>
              <w:t>,</w:t>
            </w:r>
            <w:r w:rsidRPr="00D74133">
              <w:rPr>
                <w:sz w:val="16"/>
                <w:szCs w:val="16"/>
              </w:rPr>
              <w:t>9</w:t>
            </w:r>
          </w:p>
        </w:tc>
        <w:tc>
          <w:tcPr>
            <w:tcW w:w="253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110</w:t>
            </w:r>
            <w:r w:rsidR="008601AC" w:rsidRPr="00D74133">
              <w:rPr>
                <w:sz w:val="16"/>
                <w:szCs w:val="16"/>
              </w:rPr>
              <w:t>,</w:t>
            </w:r>
            <w:r w:rsidRPr="00D74133">
              <w:rPr>
                <w:sz w:val="16"/>
                <w:szCs w:val="16"/>
              </w:rPr>
              <w:t>2</w:t>
            </w:r>
          </w:p>
        </w:tc>
        <w:tc>
          <w:tcPr>
            <w:tcW w:w="253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114</w:t>
            </w:r>
            <w:r w:rsidR="008601AC" w:rsidRPr="00D74133">
              <w:rPr>
                <w:sz w:val="16"/>
                <w:szCs w:val="16"/>
              </w:rPr>
              <w:t>,</w:t>
            </w:r>
            <w:r w:rsidRPr="00D74133">
              <w:rPr>
                <w:sz w:val="16"/>
                <w:szCs w:val="16"/>
              </w:rPr>
              <w:t>7</w:t>
            </w:r>
          </w:p>
        </w:tc>
        <w:tc>
          <w:tcPr>
            <w:tcW w:w="252" w:type="pct"/>
            <w:shd w:val="clear" w:color="auto" w:fill="FFFFFF" w:themeFill="background1"/>
            <w:noWrap/>
            <w:vAlign w:val="center"/>
          </w:tcPr>
          <w:p w:rsidR="005F1B42" w:rsidRPr="00D74133" w:rsidRDefault="005F1B42" w:rsidP="008601AC">
            <w:pPr>
              <w:jc w:val="center"/>
              <w:rPr>
                <w:sz w:val="16"/>
                <w:szCs w:val="16"/>
              </w:rPr>
            </w:pPr>
            <w:r w:rsidRPr="00D74133">
              <w:rPr>
                <w:sz w:val="16"/>
                <w:szCs w:val="16"/>
              </w:rPr>
              <w:t>119</w:t>
            </w:r>
            <w:r w:rsidR="008601AC" w:rsidRPr="00D74133">
              <w:rPr>
                <w:sz w:val="16"/>
                <w:szCs w:val="16"/>
              </w:rPr>
              <w:t>,</w:t>
            </w:r>
            <w:r w:rsidRPr="00D74133">
              <w:rPr>
                <w:sz w:val="16"/>
                <w:szCs w:val="16"/>
              </w:rPr>
              <w:t>3</w:t>
            </w:r>
          </w:p>
        </w:tc>
      </w:tr>
      <w:tr w:rsidR="005F1B42" w:rsidRPr="007574F2" w:rsidTr="008601AC">
        <w:trPr>
          <w:trHeight w:val="1137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574F2">
              <w:rPr>
                <w:sz w:val="18"/>
                <w:szCs w:val="18"/>
              </w:rPr>
              <w:t>Среднеспи</w:t>
            </w:r>
            <w:proofErr w:type="spellEnd"/>
            <w:r w:rsidRPr="007574F2">
              <w:rPr>
                <w:sz w:val="18"/>
                <w:szCs w:val="18"/>
              </w:rPr>
              <w:t>-сочная</w:t>
            </w:r>
            <w:proofErr w:type="gramEnd"/>
            <w:r w:rsidRPr="007574F2">
              <w:rPr>
                <w:sz w:val="18"/>
                <w:szCs w:val="18"/>
              </w:rPr>
              <w:t xml:space="preserve"> численность работников малых </w:t>
            </w:r>
          </w:p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и средних предприятий, включая микро-предприятия (без внешних совместителей)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тыс. чел.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158,5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165,0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168,0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169,0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169,9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170,4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172,7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175,3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178,2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180,7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183,4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186,1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188,8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191,6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194,4</w:t>
            </w:r>
          </w:p>
        </w:tc>
      </w:tr>
      <w:tr w:rsidR="005F1B42" w:rsidRPr="007574F2" w:rsidTr="008601AC">
        <w:trPr>
          <w:trHeight w:val="61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170,0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171,2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172,2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175,3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178,5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182,1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185,5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188,9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192,5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196,2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199,9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203,6</w:t>
            </w:r>
          </w:p>
        </w:tc>
      </w:tr>
      <w:tr w:rsidR="005F1B42" w:rsidRPr="007574F2" w:rsidTr="008601AC">
        <w:trPr>
          <w:trHeight w:val="633"/>
          <w:jc w:val="center"/>
        </w:trPr>
        <w:tc>
          <w:tcPr>
            <w:tcW w:w="177" w:type="pct"/>
            <w:vMerge w:val="restart"/>
            <w:noWrap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66</w:t>
            </w:r>
          </w:p>
        </w:tc>
        <w:tc>
          <w:tcPr>
            <w:tcW w:w="470" w:type="pct"/>
            <w:vMerge w:val="restart"/>
            <w:hideMark/>
          </w:tcPr>
          <w:p w:rsidR="005F1B42" w:rsidRPr="007574F2" w:rsidRDefault="005F1B42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Оборот малых и средних предприятий, включая микро-предприятия</w:t>
            </w:r>
          </w:p>
        </w:tc>
        <w:tc>
          <w:tcPr>
            <w:tcW w:w="329" w:type="pct"/>
            <w:vMerge w:val="restar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proofErr w:type="gramStart"/>
            <w:r w:rsidRPr="007574F2">
              <w:rPr>
                <w:sz w:val="18"/>
                <w:szCs w:val="18"/>
              </w:rPr>
              <w:t>млрд</w:t>
            </w:r>
            <w:proofErr w:type="gramEnd"/>
            <w:r w:rsidRPr="007574F2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976,8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1 008,1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1 030,0</w:t>
            </w: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1 042,4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1 054,7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1 067,1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1 088,4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1 110,2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1 143,5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1 177,8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1 215,5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1 254,4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1 294,6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1 336,0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1 385,4</w:t>
            </w:r>
          </w:p>
        </w:tc>
      </w:tr>
      <w:tr w:rsidR="005F1B42" w:rsidRPr="007574F2" w:rsidTr="008601AC">
        <w:trPr>
          <w:trHeight w:val="205"/>
          <w:jc w:val="center"/>
        </w:trPr>
        <w:tc>
          <w:tcPr>
            <w:tcW w:w="177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5F1B42" w:rsidRPr="007574F2" w:rsidRDefault="005F1B42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5F1B42" w:rsidRPr="008601AC" w:rsidRDefault="005F1B42" w:rsidP="007574F2">
            <w:pPr>
              <w:ind w:right="-75"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5F1B42" w:rsidRPr="008601AC" w:rsidRDefault="005F1B42" w:rsidP="007574F2">
            <w:pPr>
              <w:ind w:right="-99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1 050,6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right="-123" w:hanging="117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1 075,3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right="-146" w:hanging="235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1 102,1</w:t>
            </w:r>
          </w:p>
        </w:tc>
        <w:tc>
          <w:tcPr>
            <w:tcW w:w="227" w:type="pct"/>
            <w:noWrap/>
            <w:vAlign w:val="center"/>
          </w:tcPr>
          <w:p w:rsidR="005F1B42" w:rsidRPr="008601AC" w:rsidRDefault="005F1B42" w:rsidP="007574F2">
            <w:pPr>
              <w:ind w:left="-70" w:right="-170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1 129,7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1 157,9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1 194,9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1 233,2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1 276,3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1 321,0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1 367,3</w:t>
            </w:r>
          </w:p>
        </w:tc>
        <w:tc>
          <w:tcPr>
            <w:tcW w:w="253" w:type="pct"/>
            <w:noWrap/>
            <w:vAlign w:val="center"/>
          </w:tcPr>
          <w:p w:rsidR="005F1B42" w:rsidRPr="008601AC" w:rsidRDefault="005F1B42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1 415,1</w:t>
            </w:r>
          </w:p>
        </w:tc>
        <w:tc>
          <w:tcPr>
            <w:tcW w:w="252" w:type="pct"/>
            <w:noWrap/>
            <w:vAlign w:val="center"/>
          </w:tcPr>
          <w:p w:rsidR="005F1B42" w:rsidRPr="008601AC" w:rsidRDefault="005F1B42" w:rsidP="007574F2">
            <w:pPr>
              <w:ind w:right="-172" w:hanging="149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1 471,7</w:t>
            </w:r>
          </w:p>
        </w:tc>
      </w:tr>
      <w:tr w:rsidR="005C396F" w:rsidRPr="007574F2" w:rsidTr="008601AC">
        <w:trPr>
          <w:trHeight w:val="112"/>
          <w:jc w:val="center"/>
        </w:trPr>
        <w:tc>
          <w:tcPr>
            <w:tcW w:w="177" w:type="pct"/>
            <w:noWrap/>
          </w:tcPr>
          <w:p w:rsidR="005C396F" w:rsidRPr="007574F2" w:rsidRDefault="005C396F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18"/>
          </w:tcPr>
          <w:p w:rsidR="005C396F" w:rsidRPr="005C396F" w:rsidRDefault="005C396F" w:rsidP="005C396F">
            <w:pPr>
              <w:rPr>
                <w:b/>
                <w:sz w:val="18"/>
                <w:szCs w:val="18"/>
                <w:highlight w:val="yellow"/>
              </w:rPr>
            </w:pPr>
            <w:r w:rsidRPr="005C396F">
              <w:rPr>
                <w:b/>
                <w:sz w:val="18"/>
                <w:szCs w:val="18"/>
              </w:rPr>
              <w:t>ИНВЕСТИЦИИ</w:t>
            </w:r>
          </w:p>
        </w:tc>
      </w:tr>
      <w:tr w:rsidR="00072A2D" w:rsidRPr="007574F2" w:rsidTr="00C41F33">
        <w:trPr>
          <w:trHeight w:val="112"/>
          <w:jc w:val="center"/>
        </w:trPr>
        <w:tc>
          <w:tcPr>
            <w:tcW w:w="177" w:type="pct"/>
            <w:vMerge w:val="restart"/>
            <w:noWrap/>
            <w:hideMark/>
          </w:tcPr>
          <w:p w:rsidR="00072A2D" w:rsidRPr="007574F2" w:rsidRDefault="00072A2D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67</w:t>
            </w:r>
          </w:p>
        </w:tc>
        <w:tc>
          <w:tcPr>
            <w:tcW w:w="470" w:type="pct"/>
            <w:vMerge w:val="restart"/>
            <w:hideMark/>
          </w:tcPr>
          <w:p w:rsidR="00072A2D" w:rsidRPr="007574F2" w:rsidRDefault="00072A2D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Инвестиции </w:t>
            </w:r>
          </w:p>
          <w:p w:rsidR="00072A2D" w:rsidRPr="007574F2" w:rsidRDefault="00072A2D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 основной капитал</w:t>
            </w:r>
          </w:p>
        </w:tc>
        <w:tc>
          <w:tcPr>
            <w:tcW w:w="329" w:type="pct"/>
            <w:vMerge w:val="restart"/>
            <w:hideMark/>
          </w:tcPr>
          <w:p w:rsidR="00072A2D" w:rsidRPr="007574F2" w:rsidRDefault="00072A2D" w:rsidP="007574F2">
            <w:pPr>
              <w:jc w:val="center"/>
              <w:rPr>
                <w:sz w:val="18"/>
                <w:szCs w:val="18"/>
              </w:rPr>
            </w:pPr>
            <w:proofErr w:type="gramStart"/>
            <w:r w:rsidRPr="007574F2">
              <w:rPr>
                <w:sz w:val="18"/>
                <w:szCs w:val="18"/>
              </w:rPr>
              <w:t>млрд</w:t>
            </w:r>
            <w:proofErr w:type="gramEnd"/>
            <w:r w:rsidRPr="007574F2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376" w:type="pct"/>
            <w:hideMark/>
          </w:tcPr>
          <w:p w:rsidR="00072A2D" w:rsidRPr="007574F2" w:rsidRDefault="00072A2D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072A2D" w:rsidRDefault="00072A2D" w:rsidP="00C41F33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432,0</w:t>
            </w:r>
          </w:p>
          <w:p w:rsidR="00072A2D" w:rsidRPr="00072A2D" w:rsidRDefault="00072A2D" w:rsidP="00C41F3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 w:val="restar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545,7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656,3</w:t>
            </w:r>
          </w:p>
        </w:tc>
        <w:tc>
          <w:tcPr>
            <w:tcW w:w="228" w:type="pc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726,3</w:t>
            </w:r>
          </w:p>
        </w:tc>
        <w:tc>
          <w:tcPr>
            <w:tcW w:w="227" w:type="pc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793,9</w:t>
            </w:r>
          </w:p>
        </w:tc>
        <w:tc>
          <w:tcPr>
            <w:tcW w:w="227" w:type="pc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858,7</w:t>
            </w:r>
          </w:p>
        </w:tc>
        <w:tc>
          <w:tcPr>
            <w:tcW w:w="227" w:type="pc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898,3</w:t>
            </w:r>
          </w:p>
        </w:tc>
        <w:tc>
          <w:tcPr>
            <w:tcW w:w="253" w:type="pc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920,7</w:t>
            </w:r>
          </w:p>
        </w:tc>
        <w:tc>
          <w:tcPr>
            <w:tcW w:w="253" w:type="pc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925,5</w:t>
            </w:r>
          </w:p>
        </w:tc>
        <w:tc>
          <w:tcPr>
            <w:tcW w:w="253" w:type="pc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928,9</w:t>
            </w:r>
          </w:p>
        </w:tc>
        <w:tc>
          <w:tcPr>
            <w:tcW w:w="253" w:type="pc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943,6</w:t>
            </w:r>
          </w:p>
        </w:tc>
        <w:tc>
          <w:tcPr>
            <w:tcW w:w="253" w:type="pc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971,9</w:t>
            </w:r>
          </w:p>
        </w:tc>
        <w:tc>
          <w:tcPr>
            <w:tcW w:w="253" w:type="pc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1009,0</w:t>
            </w:r>
          </w:p>
        </w:tc>
        <w:tc>
          <w:tcPr>
            <w:tcW w:w="253" w:type="pc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1052,6</w:t>
            </w:r>
          </w:p>
        </w:tc>
        <w:tc>
          <w:tcPr>
            <w:tcW w:w="252" w:type="pc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</w:rPr>
            </w:pPr>
            <w:r w:rsidRPr="00072A2D">
              <w:rPr>
                <w:sz w:val="16"/>
                <w:szCs w:val="16"/>
              </w:rPr>
              <w:t>1097,2</w:t>
            </w:r>
          </w:p>
        </w:tc>
      </w:tr>
      <w:tr w:rsidR="00072A2D" w:rsidRPr="007574F2" w:rsidTr="00C41F33">
        <w:trPr>
          <w:trHeight w:val="72"/>
          <w:jc w:val="center"/>
        </w:trPr>
        <w:tc>
          <w:tcPr>
            <w:tcW w:w="177" w:type="pct"/>
            <w:vMerge/>
            <w:hideMark/>
          </w:tcPr>
          <w:p w:rsidR="00072A2D" w:rsidRPr="007574F2" w:rsidRDefault="00072A2D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072A2D" w:rsidRPr="007574F2" w:rsidRDefault="00072A2D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072A2D" w:rsidRPr="007574F2" w:rsidRDefault="00072A2D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072A2D" w:rsidRPr="007574F2" w:rsidRDefault="00072A2D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072A2D" w:rsidRPr="00072A2D" w:rsidRDefault="00072A2D" w:rsidP="007574F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36" w:type="pct"/>
            <w:vMerge/>
            <w:vAlign w:val="center"/>
          </w:tcPr>
          <w:p w:rsidR="00072A2D" w:rsidRPr="00072A2D" w:rsidRDefault="00072A2D" w:rsidP="007574F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072A2D" w:rsidRPr="00072A2D" w:rsidRDefault="00072A2D" w:rsidP="007574F2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8" w:type="pc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792,7</w:t>
            </w:r>
          </w:p>
        </w:tc>
        <w:tc>
          <w:tcPr>
            <w:tcW w:w="227" w:type="pc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925,4</w:t>
            </w:r>
          </w:p>
        </w:tc>
        <w:tc>
          <w:tcPr>
            <w:tcW w:w="227" w:type="pct"/>
            <w:noWrap/>
            <w:vAlign w:val="center"/>
          </w:tcPr>
          <w:p w:rsidR="00072A2D" w:rsidRPr="00072A2D" w:rsidRDefault="00072A2D" w:rsidP="00C41F33">
            <w:pPr>
              <w:ind w:right="-146" w:hanging="93"/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1061,9</w:t>
            </w:r>
          </w:p>
        </w:tc>
        <w:tc>
          <w:tcPr>
            <w:tcW w:w="227" w:type="pct"/>
            <w:noWrap/>
            <w:vAlign w:val="center"/>
          </w:tcPr>
          <w:p w:rsidR="00072A2D" w:rsidRPr="00072A2D" w:rsidRDefault="00072A2D" w:rsidP="00C41F33">
            <w:pPr>
              <w:ind w:right="-170" w:hanging="211"/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1127,5</w:t>
            </w:r>
          </w:p>
        </w:tc>
        <w:tc>
          <w:tcPr>
            <w:tcW w:w="253" w:type="pc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1178,6</w:t>
            </w:r>
          </w:p>
        </w:tc>
        <w:tc>
          <w:tcPr>
            <w:tcW w:w="253" w:type="pc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1224,7</w:t>
            </w:r>
          </w:p>
        </w:tc>
        <w:tc>
          <w:tcPr>
            <w:tcW w:w="253" w:type="pc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1261,5</w:t>
            </w:r>
          </w:p>
        </w:tc>
        <w:tc>
          <w:tcPr>
            <w:tcW w:w="253" w:type="pc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1308,3</w:t>
            </w:r>
          </w:p>
        </w:tc>
        <w:tc>
          <w:tcPr>
            <w:tcW w:w="253" w:type="pc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1362,3</w:t>
            </w:r>
          </w:p>
        </w:tc>
        <w:tc>
          <w:tcPr>
            <w:tcW w:w="253" w:type="pc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1432,5</w:t>
            </w:r>
          </w:p>
        </w:tc>
        <w:tc>
          <w:tcPr>
            <w:tcW w:w="253" w:type="pct"/>
            <w:noWrap/>
            <w:vAlign w:val="center"/>
          </w:tcPr>
          <w:p w:rsidR="00072A2D" w:rsidRPr="00072A2D" w:rsidRDefault="00072A2D" w:rsidP="00C41F33">
            <w:pPr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1524,0</w:t>
            </w:r>
          </w:p>
        </w:tc>
        <w:tc>
          <w:tcPr>
            <w:tcW w:w="252" w:type="pct"/>
            <w:noWrap/>
            <w:vAlign w:val="center"/>
          </w:tcPr>
          <w:p w:rsidR="00072A2D" w:rsidRPr="00072A2D" w:rsidRDefault="00072A2D" w:rsidP="00C41F33">
            <w:pPr>
              <w:ind w:right="-172" w:hanging="149"/>
              <w:jc w:val="center"/>
              <w:rPr>
                <w:sz w:val="16"/>
                <w:szCs w:val="16"/>
                <w:highlight w:val="yellow"/>
              </w:rPr>
            </w:pPr>
            <w:r w:rsidRPr="00072A2D">
              <w:rPr>
                <w:sz w:val="16"/>
                <w:szCs w:val="16"/>
              </w:rPr>
              <w:t>1645,2</w:t>
            </w:r>
          </w:p>
        </w:tc>
      </w:tr>
      <w:tr w:rsidR="00817AA8" w:rsidRPr="007574F2" w:rsidTr="008601AC">
        <w:trPr>
          <w:trHeight w:val="159"/>
          <w:jc w:val="center"/>
        </w:trPr>
        <w:tc>
          <w:tcPr>
            <w:tcW w:w="177" w:type="pct"/>
            <w:vMerge w:val="restart"/>
            <w:noWrap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68</w:t>
            </w:r>
          </w:p>
        </w:tc>
        <w:tc>
          <w:tcPr>
            <w:tcW w:w="470" w:type="pct"/>
            <w:vMerge w:val="restart"/>
            <w:hideMark/>
          </w:tcPr>
          <w:p w:rsidR="00817AA8" w:rsidRPr="007574F2" w:rsidRDefault="00817AA8" w:rsidP="007574F2">
            <w:pPr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 xml:space="preserve">Темп роста объема инвестиций </w:t>
            </w:r>
          </w:p>
          <w:p w:rsidR="00817AA8" w:rsidRPr="007574F2" w:rsidRDefault="00817AA8" w:rsidP="007574F2">
            <w:pPr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в основной капитал</w:t>
            </w:r>
          </w:p>
        </w:tc>
        <w:tc>
          <w:tcPr>
            <w:tcW w:w="329" w:type="pct"/>
            <w:vMerge w:val="restart"/>
            <w:hideMark/>
          </w:tcPr>
          <w:p w:rsidR="00817AA8" w:rsidRPr="007574F2" w:rsidRDefault="00817AA8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 xml:space="preserve">проц. </w:t>
            </w:r>
          </w:p>
          <w:p w:rsidR="00817AA8" w:rsidRPr="007574F2" w:rsidRDefault="00817AA8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к пред</w:t>
            </w:r>
            <w:proofErr w:type="gramStart"/>
            <w:r w:rsidRPr="007574F2">
              <w:rPr>
                <w:bCs/>
                <w:sz w:val="18"/>
                <w:szCs w:val="18"/>
              </w:rPr>
              <w:t>.</w:t>
            </w:r>
            <w:proofErr w:type="gramEnd"/>
            <w:r w:rsidRPr="007574F2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bCs/>
                <w:sz w:val="18"/>
                <w:szCs w:val="18"/>
              </w:rPr>
              <w:t>г</w:t>
            </w:r>
            <w:proofErr w:type="gramEnd"/>
            <w:r w:rsidRPr="007574F2">
              <w:rPr>
                <w:bCs/>
                <w:sz w:val="18"/>
                <w:szCs w:val="18"/>
              </w:rPr>
              <w:t xml:space="preserve">оду </w:t>
            </w:r>
          </w:p>
          <w:p w:rsidR="00817AA8" w:rsidRPr="007574F2" w:rsidRDefault="00817AA8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bCs/>
                <w:sz w:val="18"/>
                <w:szCs w:val="18"/>
              </w:rPr>
              <w:t>сопо-ставимых</w:t>
            </w:r>
            <w:proofErr w:type="spellEnd"/>
            <w:proofErr w:type="gramEnd"/>
            <w:r w:rsidRPr="007574F2">
              <w:rPr>
                <w:bCs/>
                <w:sz w:val="18"/>
                <w:szCs w:val="18"/>
              </w:rPr>
              <w:t xml:space="preserve"> ценах</w:t>
            </w: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103,0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111,6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112,4</w:t>
            </w: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105,2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104,5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103,4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100,5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99,5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97,6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98,4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99,0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100,5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100,8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101,4</w:t>
            </w:r>
          </w:p>
        </w:tc>
      </w:tr>
      <w:tr w:rsidR="00817AA8" w:rsidRPr="007574F2" w:rsidTr="008601AC">
        <w:trPr>
          <w:trHeight w:val="133"/>
          <w:jc w:val="center"/>
        </w:trPr>
        <w:tc>
          <w:tcPr>
            <w:tcW w:w="177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817AA8" w:rsidRPr="007574F2" w:rsidRDefault="00817AA8" w:rsidP="007574F2">
            <w:pPr>
              <w:rPr>
                <w:bCs/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114,7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111,4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109,7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101,9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101,0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100,3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100,0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100,5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100,7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101,4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102,3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104,3</w:t>
            </w:r>
          </w:p>
        </w:tc>
      </w:tr>
      <w:tr w:rsidR="00817AA8" w:rsidRPr="007574F2" w:rsidTr="008601AC">
        <w:trPr>
          <w:trHeight w:val="83"/>
          <w:jc w:val="center"/>
        </w:trPr>
        <w:tc>
          <w:tcPr>
            <w:tcW w:w="177" w:type="pct"/>
            <w:vMerge w:val="restart"/>
            <w:noWrap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69</w:t>
            </w:r>
          </w:p>
        </w:tc>
        <w:tc>
          <w:tcPr>
            <w:tcW w:w="470" w:type="pct"/>
            <w:vMerge w:val="restart"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Инвестиции </w:t>
            </w:r>
          </w:p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основной капитал </w:t>
            </w:r>
          </w:p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ВРП</w:t>
            </w:r>
          </w:p>
        </w:tc>
        <w:tc>
          <w:tcPr>
            <w:tcW w:w="329" w:type="pct"/>
            <w:vMerge w:val="restar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проц.</w:t>
            </w: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29,2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33,2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37,3</w:t>
            </w: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39,3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40,7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41,6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41,5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40,6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39,1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37,3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36,1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35,3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34,7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34,2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33,9</w:t>
            </w:r>
          </w:p>
        </w:tc>
      </w:tr>
      <w:tr w:rsidR="00817AA8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42,3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46,1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49,8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49,9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49,4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48,7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47,6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46,4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45,5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44,8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44,6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45,0</w:t>
            </w:r>
          </w:p>
        </w:tc>
      </w:tr>
      <w:tr w:rsidR="005C396F" w:rsidRPr="007574F2" w:rsidTr="008601AC">
        <w:trPr>
          <w:trHeight w:val="151"/>
          <w:jc w:val="center"/>
        </w:trPr>
        <w:tc>
          <w:tcPr>
            <w:tcW w:w="177" w:type="pct"/>
            <w:noWrap/>
          </w:tcPr>
          <w:p w:rsidR="005C396F" w:rsidRPr="007574F2" w:rsidRDefault="005C396F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18"/>
          </w:tcPr>
          <w:p w:rsidR="005C396F" w:rsidRPr="005C396F" w:rsidRDefault="005C396F" w:rsidP="005C39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ДЕНЕЖНЫЕ ДОХОДЫ НАСЕЛЕНИЯ</w:t>
            </w:r>
          </w:p>
        </w:tc>
      </w:tr>
      <w:tr w:rsidR="00817AA8" w:rsidRPr="007574F2" w:rsidTr="008601AC">
        <w:trPr>
          <w:trHeight w:val="151"/>
          <w:jc w:val="center"/>
        </w:trPr>
        <w:tc>
          <w:tcPr>
            <w:tcW w:w="177" w:type="pct"/>
            <w:vMerge w:val="restart"/>
            <w:noWrap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70</w:t>
            </w:r>
          </w:p>
        </w:tc>
        <w:tc>
          <w:tcPr>
            <w:tcW w:w="470" w:type="pct"/>
            <w:vMerge w:val="restart"/>
            <w:hideMark/>
          </w:tcPr>
          <w:p w:rsidR="00817AA8" w:rsidRPr="007574F2" w:rsidRDefault="00817AA8" w:rsidP="007574F2">
            <w:pPr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Реальные денежные доходы населения</w:t>
            </w:r>
          </w:p>
        </w:tc>
        <w:tc>
          <w:tcPr>
            <w:tcW w:w="329" w:type="pct"/>
            <w:vMerge w:val="restart"/>
            <w:hideMark/>
          </w:tcPr>
          <w:p w:rsidR="00817AA8" w:rsidRPr="007574F2" w:rsidRDefault="00817AA8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 xml:space="preserve">проц. </w:t>
            </w:r>
            <w:proofErr w:type="gramStart"/>
            <w:r w:rsidRPr="007574F2">
              <w:rPr>
                <w:bCs/>
                <w:sz w:val="18"/>
                <w:szCs w:val="18"/>
              </w:rPr>
              <w:t>г</w:t>
            </w:r>
            <w:proofErr w:type="gramEnd"/>
            <w:r w:rsidRPr="007574F2">
              <w:rPr>
                <w:bCs/>
                <w:sz w:val="18"/>
                <w:szCs w:val="18"/>
              </w:rPr>
              <w:t>/г</w:t>
            </w: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105,4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99,9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101,8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102,6</w:t>
            </w:r>
          </w:p>
        </w:tc>
      </w:tr>
      <w:tr w:rsidR="00817AA8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817AA8" w:rsidRPr="007574F2" w:rsidRDefault="00817AA8" w:rsidP="007574F2">
            <w:pPr>
              <w:rPr>
                <w:bCs/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bCs/>
                <w:sz w:val="18"/>
                <w:szCs w:val="18"/>
              </w:rPr>
            </w:pPr>
            <w:r w:rsidRPr="007574F2">
              <w:rPr>
                <w:bCs/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103,0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103,1</w:t>
            </w:r>
          </w:p>
        </w:tc>
      </w:tr>
      <w:tr w:rsidR="00817AA8" w:rsidRPr="007574F2" w:rsidTr="008601AC">
        <w:trPr>
          <w:trHeight w:val="159"/>
          <w:jc w:val="center"/>
        </w:trPr>
        <w:tc>
          <w:tcPr>
            <w:tcW w:w="177" w:type="pct"/>
            <w:vMerge w:val="restart"/>
            <w:noWrap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71</w:t>
            </w:r>
          </w:p>
        </w:tc>
        <w:tc>
          <w:tcPr>
            <w:tcW w:w="470" w:type="pct"/>
            <w:vMerge w:val="restart"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Прожиточный минимум </w:t>
            </w:r>
          </w:p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среднем </w:t>
            </w:r>
          </w:p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на душу населения, </w:t>
            </w:r>
          </w:p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том числе </w:t>
            </w:r>
          </w:p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по основным </w:t>
            </w:r>
            <w:r w:rsidRPr="007574F2">
              <w:rPr>
                <w:sz w:val="18"/>
                <w:szCs w:val="18"/>
              </w:rPr>
              <w:lastRenderedPageBreak/>
              <w:t>социально-</w:t>
            </w:r>
            <w:proofErr w:type="spellStart"/>
            <w:r w:rsidRPr="007574F2">
              <w:rPr>
                <w:sz w:val="18"/>
                <w:szCs w:val="18"/>
              </w:rPr>
              <w:t>демографи</w:t>
            </w:r>
            <w:proofErr w:type="spellEnd"/>
            <w:r w:rsidRPr="007574F2">
              <w:rPr>
                <w:sz w:val="18"/>
                <w:szCs w:val="18"/>
              </w:rPr>
              <w:t>-</w:t>
            </w:r>
            <w:proofErr w:type="spellStart"/>
            <w:r w:rsidRPr="007574F2">
              <w:rPr>
                <w:sz w:val="18"/>
                <w:szCs w:val="18"/>
              </w:rPr>
              <w:t>ческим</w:t>
            </w:r>
            <w:proofErr w:type="spellEnd"/>
            <w:r w:rsidRPr="007574F2">
              <w:rPr>
                <w:sz w:val="18"/>
                <w:szCs w:val="18"/>
              </w:rPr>
              <w:t xml:space="preserve"> группам населения:</w:t>
            </w:r>
          </w:p>
        </w:tc>
        <w:tc>
          <w:tcPr>
            <w:tcW w:w="329" w:type="pct"/>
            <w:vMerge w:val="restar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lastRenderedPageBreak/>
              <w:t>руб./мес.</w:t>
            </w: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11 289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13 420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14 806</w:t>
            </w: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16 226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18 108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19 977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20 776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21 607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22 471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23 370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24 305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25 277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26 288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27 340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28 434</w:t>
            </w:r>
          </w:p>
        </w:tc>
      </w:tr>
      <w:tr w:rsidR="00817AA8" w:rsidRPr="007574F2" w:rsidTr="008601AC">
        <w:trPr>
          <w:trHeight w:val="600"/>
          <w:jc w:val="center"/>
        </w:trPr>
        <w:tc>
          <w:tcPr>
            <w:tcW w:w="177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817AA8" w:rsidRPr="008601AC" w:rsidRDefault="00817AA8" w:rsidP="007574F2">
            <w:pPr>
              <w:ind w:right="-75"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ind w:right="-99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16 226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ind w:right="-123" w:hanging="117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18 108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ind w:right="-146" w:hanging="235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19 977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ind w:right="-170" w:hanging="21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20 776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21 607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22 471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23 370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24 305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25 277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26 288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27 340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28 434</w:t>
            </w:r>
          </w:p>
        </w:tc>
      </w:tr>
      <w:tr w:rsidR="00817AA8" w:rsidRPr="007574F2" w:rsidTr="008601AC">
        <w:trPr>
          <w:trHeight w:val="95"/>
          <w:jc w:val="center"/>
        </w:trPr>
        <w:tc>
          <w:tcPr>
            <w:tcW w:w="177" w:type="pct"/>
            <w:vMerge w:val="restart"/>
            <w:noWrap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lastRenderedPageBreak/>
              <w:t>72</w:t>
            </w:r>
          </w:p>
        </w:tc>
        <w:tc>
          <w:tcPr>
            <w:tcW w:w="470" w:type="pct"/>
            <w:vMerge w:val="restart"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7574F2">
              <w:rPr>
                <w:sz w:val="18"/>
                <w:szCs w:val="18"/>
              </w:rPr>
              <w:t>трудоспособ-ного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населения</w:t>
            </w:r>
          </w:p>
        </w:tc>
        <w:tc>
          <w:tcPr>
            <w:tcW w:w="329" w:type="pct"/>
            <w:vMerge w:val="restar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руб./мес.</w:t>
            </w: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12 231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14 628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16 139</w:t>
            </w: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17 686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19 738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21 775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22 646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23 552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24 494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25 474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26 493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27 553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28 655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29 801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30 993</w:t>
            </w:r>
          </w:p>
        </w:tc>
      </w:tr>
      <w:tr w:rsidR="00817AA8" w:rsidRPr="007574F2" w:rsidTr="008601AC">
        <w:trPr>
          <w:trHeight w:val="69"/>
          <w:jc w:val="center"/>
        </w:trPr>
        <w:tc>
          <w:tcPr>
            <w:tcW w:w="177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817AA8" w:rsidRPr="008601AC" w:rsidRDefault="00817AA8" w:rsidP="007574F2">
            <w:pPr>
              <w:ind w:right="-193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817AA8" w:rsidRPr="008601AC" w:rsidRDefault="00817AA8" w:rsidP="007574F2">
            <w:pPr>
              <w:ind w:right="-75"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ind w:right="-99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17 686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ind w:right="-123" w:hanging="117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19 738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ind w:right="-146" w:hanging="93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21 775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ind w:right="-28" w:hanging="70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22 646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23 552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24 494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25 474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26 493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27 553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28 655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29 801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30 993</w:t>
            </w:r>
          </w:p>
        </w:tc>
      </w:tr>
      <w:tr w:rsidR="00817AA8" w:rsidRPr="007574F2" w:rsidTr="008601AC">
        <w:trPr>
          <w:trHeight w:val="142"/>
          <w:jc w:val="center"/>
        </w:trPr>
        <w:tc>
          <w:tcPr>
            <w:tcW w:w="177" w:type="pct"/>
            <w:vMerge w:val="restart"/>
            <w:noWrap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73</w:t>
            </w:r>
          </w:p>
        </w:tc>
        <w:tc>
          <w:tcPr>
            <w:tcW w:w="470" w:type="pct"/>
            <w:vMerge w:val="restart"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пенсионеров</w:t>
            </w:r>
          </w:p>
        </w:tc>
        <w:tc>
          <w:tcPr>
            <w:tcW w:w="329" w:type="pct"/>
            <w:vMerge w:val="restar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руб./мес.</w:t>
            </w: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9 620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11 542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12 733</w:t>
            </w: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13 954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15 573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17 180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17 867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18 582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19 325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20 098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20 902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21 738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22 608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23 512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24 452</w:t>
            </w:r>
          </w:p>
        </w:tc>
      </w:tr>
      <w:tr w:rsidR="00817AA8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817AA8" w:rsidRPr="008601AC" w:rsidRDefault="00817AA8" w:rsidP="007574F2">
            <w:pPr>
              <w:ind w:right="-193" w:hanging="163"/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817AA8" w:rsidRPr="008601AC" w:rsidRDefault="00817AA8" w:rsidP="007574F2">
            <w:pPr>
              <w:ind w:right="-75"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ind w:right="-99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13 954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ind w:right="-123" w:hanging="117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15 573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ind w:right="-146" w:hanging="93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17 180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ind w:right="-28" w:hanging="70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17 867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18 582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19 325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20 098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20 902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21 738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22 608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23 512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24 452</w:t>
            </w:r>
          </w:p>
        </w:tc>
      </w:tr>
      <w:tr w:rsidR="00817AA8" w:rsidRPr="007574F2" w:rsidTr="008601AC">
        <w:trPr>
          <w:trHeight w:val="149"/>
          <w:jc w:val="center"/>
        </w:trPr>
        <w:tc>
          <w:tcPr>
            <w:tcW w:w="177" w:type="pct"/>
            <w:vMerge w:val="restart"/>
            <w:noWrap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74</w:t>
            </w:r>
          </w:p>
        </w:tc>
        <w:tc>
          <w:tcPr>
            <w:tcW w:w="470" w:type="pct"/>
            <w:vMerge w:val="restart"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детей</w:t>
            </w:r>
          </w:p>
        </w:tc>
        <w:tc>
          <w:tcPr>
            <w:tcW w:w="329" w:type="pct"/>
            <w:vMerge w:val="restar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руб./мес.</w:t>
            </w: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10 869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13 018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14 362</w:t>
            </w: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15 739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17 565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19 378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20 153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20 959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21 797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22 669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23 576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24 519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25 500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26 520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27 581</w:t>
            </w:r>
          </w:p>
        </w:tc>
      </w:tr>
      <w:tr w:rsidR="00817AA8" w:rsidRPr="007574F2" w:rsidTr="008601AC">
        <w:trPr>
          <w:trHeight w:val="122"/>
          <w:jc w:val="center"/>
        </w:trPr>
        <w:tc>
          <w:tcPr>
            <w:tcW w:w="177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817AA8" w:rsidRPr="008601AC" w:rsidRDefault="00817AA8" w:rsidP="007574F2">
            <w:pPr>
              <w:ind w:right="-75"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ind w:right="-99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15 739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ind w:right="-123" w:hanging="117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17 565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ind w:right="-146" w:hanging="93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19 378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ind w:right="-28" w:hanging="70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20 153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20 959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21 797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22 669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23 576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24 519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25 500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26 520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27 581</w:t>
            </w:r>
          </w:p>
        </w:tc>
      </w:tr>
      <w:tr w:rsidR="00817AA8" w:rsidRPr="007574F2" w:rsidTr="008601AC">
        <w:trPr>
          <w:trHeight w:val="97"/>
          <w:jc w:val="center"/>
        </w:trPr>
        <w:tc>
          <w:tcPr>
            <w:tcW w:w="177" w:type="pct"/>
            <w:vMerge w:val="restart"/>
            <w:noWrap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75</w:t>
            </w:r>
          </w:p>
        </w:tc>
        <w:tc>
          <w:tcPr>
            <w:tcW w:w="470" w:type="pct"/>
            <w:vMerge w:val="restart"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Уровень бедности</w:t>
            </w:r>
          </w:p>
        </w:tc>
        <w:tc>
          <w:tcPr>
            <w:tcW w:w="329" w:type="pct"/>
            <w:vMerge w:val="restar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к общей </w:t>
            </w:r>
            <w:proofErr w:type="gramStart"/>
            <w:r w:rsidRPr="007574F2">
              <w:rPr>
                <w:sz w:val="18"/>
                <w:szCs w:val="18"/>
              </w:rPr>
              <w:t>числен-</w:t>
            </w:r>
            <w:proofErr w:type="spellStart"/>
            <w:r w:rsidRPr="007574F2">
              <w:rPr>
                <w:sz w:val="18"/>
                <w:szCs w:val="18"/>
              </w:rPr>
              <w:t>ности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spellStart"/>
            <w:r w:rsidRPr="007574F2">
              <w:rPr>
                <w:sz w:val="18"/>
                <w:szCs w:val="18"/>
              </w:rPr>
              <w:t>населе-ния</w:t>
            </w:r>
            <w:proofErr w:type="spellEnd"/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7,9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7,0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7,6</w:t>
            </w: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7,6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7,3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7,0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5,6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5,6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5,6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5,5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5,5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5,4</w:t>
            </w:r>
          </w:p>
        </w:tc>
      </w:tr>
      <w:tr w:rsidR="00817AA8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vAlign w:val="center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7,3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6,9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6,6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6,0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5,7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5,2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5,2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5,2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5,1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5,0</w:t>
            </w:r>
          </w:p>
        </w:tc>
      </w:tr>
      <w:tr w:rsidR="005C396F" w:rsidRPr="007574F2" w:rsidTr="008601AC">
        <w:trPr>
          <w:trHeight w:val="107"/>
          <w:jc w:val="center"/>
        </w:trPr>
        <w:tc>
          <w:tcPr>
            <w:tcW w:w="177" w:type="pct"/>
            <w:noWrap/>
          </w:tcPr>
          <w:p w:rsidR="005C396F" w:rsidRPr="007574F2" w:rsidRDefault="005C396F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3" w:type="pct"/>
            <w:gridSpan w:val="18"/>
          </w:tcPr>
          <w:p w:rsidR="005C396F" w:rsidRPr="005C396F" w:rsidRDefault="005C396F" w:rsidP="005C396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ТРУД И ЗАНЯТОСТЬ</w:t>
            </w:r>
          </w:p>
        </w:tc>
      </w:tr>
      <w:tr w:rsidR="00817AA8" w:rsidRPr="007574F2" w:rsidTr="008601AC">
        <w:trPr>
          <w:trHeight w:val="107"/>
          <w:jc w:val="center"/>
        </w:trPr>
        <w:tc>
          <w:tcPr>
            <w:tcW w:w="177" w:type="pct"/>
            <w:vMerge w:val="restart"/>
            <w:noWrap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76</w:t>
            </w:r>
          </w:p>
        </w:tc>
        <w:tc>
          <w:tcPr>
            <w:tcW w:w="470" w:type="pct"/>
            <w:vMerge w:val="restart"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Численность рабочей силы</w:t>
            </w:r>
          </w:p>
        </w:tc>
        <w:tc>
          <w:tcPr>
            <w:tcW w:w="329" w:type="pct"/>
            <w:vMerge w:val="restar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тыс. чел.</w:t>
            </w: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998,1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1056,6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1069,3</w:t>
            </w: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1072,4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1090,6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1103,7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1108,1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1112,5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1115,8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1119,1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1121,3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1123,5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1125,7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1128,0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1130,3</w:t>
            </w:r>
          </w:p>
        </w:tc>
      </w:tr>
      <w:tr w:rsidR="00817AA8" w:rsidRPr="007574F2" w:rsidTr="008601AC">
        <w:trPr>
          <w:trHeight w:val="81"/>
          <w:jc w:val="center"/>
        </w:trPr>
        <w:tc>
          <w:tcPr>
            <w:tcW w:w="177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817AA8" w:rsidRPr="008601AC" w:rsidRDefault="00817AA8" w:rsidP="007574F2">
            <w:pPr>
              <w:ind w:right="-75"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ind w:right="-99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1082,1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ind w:right="-123" w:hanging="117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1100,5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ind w:right="-146" w:hanging="93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1113,7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ind w:hanging="70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1124,7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1129,2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1132,5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1135,9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1133,6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1138,1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1142,6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1144,0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1147,3</w:t>
            </w:r>
          </w:p>
        </w:tc>
      </w:tr>
      <w:tr w:rsidR="00817AA8" w:rsidRPr="007574F2" w:rsidTr="008601AC">
        <w:trPr>
          <w:trHeight w:val="154"/>
          <w:jc w:val="center"/>
        </w:trPr>
        <w:tc>
          <w:tcPr>
            <w:tcW w:w="177" w:type="pct"/>
            <w:vMerge w:val="restart"/>
            <w:noWrap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77</w:t>
            </w:r>
          </w:p>
        </w:tc>
        <w:tc>
          <w:tcPr>
            <w:tcW w:w="470" w:type="pct"/>
            <w:vMerge w:val="restart"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Численность </w:t>
            </w:r>
            <w:proofErr w:type="gramStart"/>
            <w:r w:rsidRPr="007574F2">
              <w:rPr>
                <w:sz w:val="18"/>
                <w:szCs w:val="18"/>
              </w:rPr>
              <w:t>занятых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</w:p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 экономике</w:t>
            </w:r>
          </w:p>
        </w:tc>
        <w:tc>
          <w:tcPr>
            <w:tcW w:w="329" w:type="pct"/>
            <w:vMerge w:val="restar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тыс. чел.</w:t>
            </w: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800,7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871,1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928,4</w:t>
            </w: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918,9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941,4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949,4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959,8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970,4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975,3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980,2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984,1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987,1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990,1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993,1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995,1</w:t>
            </w:r>
          </w:p>
        </w:tc>
      </w:tr>
      <w:tr w:rsidR="00817AA8" w:rsidRPr="007574F2" w:rsidTr="008601AC">
        <w:trPr>
          <w:trHeight w:val="143"/>
          <w:jc w:val="center"/>
        </w:trPr>
        <w:tc>
          <w:tcPr>
            <w:tcW w:w="177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933,9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941,7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948,8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963,0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977,4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994,0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1004,9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1016,0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1026,2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1033,4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1040,6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1047,9</w:t>
            </w:r>
          </w:p>
        </w:tc>
      </w:tr>
      <w:tr w:rsidR="00817AA8" w:rsidRPr="007574F2" w:rsidTr="008601AC">
        <w:trPr>
          <w:trHeight w:val="720"/>
          <w:jc w:val="center"/>
        </w:trPr>
        <w:tc>
          <w:tcPr>
            <w:tcW w:w="177" w:type="pct"/>
            <w:vMerge w:val="restart"/>
            <w:noWrap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78</w:t>
            </w:r>
          </w:p>
        </w:tc>
        <w:tc>
          <w:tcPr>
            <w:tcW w:w="470" w:type="pct"/>
            <w:vMerge w:val="restart"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Номинальная начисленная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среднемесяч-ная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заработная плата работников организаций</w:t>
            </w:r>
          </w:p>
        </w:tc>
        <w:tc>
          <w:tcPr>
            <w:tcW w:w="329" w:type="pct"/>
            <w:vMerge w:val="restar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руб./мес.</w:t>
            </w: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52 749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60 008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66 710</w:t>
            </w: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71 450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75 880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80 350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85 490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90 690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96 200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102 250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108 680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115 850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123 500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131 520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139 520</w:t>
            </w:r>
          </w:p>
        </w:tc>
      </w:tr>
      <w:tr w:rsidR="00817AA8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817AA8" w:rsidRPr="008601AC" w:rsidRDefault="00817AA8" w:rsidP="007574F2">
            <w:pPr>
              <w:ind w:right="-75" w:hanging="165"/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ind w:right="-99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71 910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ind w:right="-123" w:hanging="117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76 660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ind w:right="-146" w:hanging="93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81 960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ind w:left="-70" w:right="-170" w:hanging="141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87 630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93 690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100 360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ind w:right="-146" w:hanging="156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107 510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ind w:right="-91" w:hanging="70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115 160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ind w:right="-177" w:hanging="125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123 360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ind w:right="-122" w:hanging="180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132 140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ind w:right="-67" w:hanging="94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141 270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tabs>
                <w:tab w:val="left" w:pos="560"/>
              </w:tabs>
              <w:ind w:hanging="149"/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151 030</w:t>
            </w:r>
          </w:p>
        </w:tc>
      </w:tr>
      <w:tr w:rsidR="00817AA8" w:rsidRPr="007574F2" w:rsidTr="008601AC">
        <w:trPr>
          <w:trHeight w:val="827"/>
          <w:jc w:val="center"/>
        </w:trPr>
        <w:tc>
          <w:tcPr>
            <w:tcW w:w="177" w:type="pct"/>
            <w:vMerge w:val="restart"/>
            <w:noWrap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79</w:t>
            </w:r>
          </w:p>
        </w:tc>
        <w:tc>
          <w:tcPr>
            <w:tcW w:w="470" w:type="pct"/>
            <w:vMerge w:val="restart"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Темп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номи-нальной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начисленной </w:t>
            </w:r>
            <w:proofErr w:type="spellStart"/>
            <w:r w:rsidRPr="007574F2">
              <w:rPr>
                <w:sz w:val="18"/>
                <w:szCs w:val="18"/>
              </w:rPr>
              <w:t>среднемесяч</w:t>
            </w:r>
            <w:proofErr w:type="spellEnd"/>
            <w:r w:rsidRPr="007574F2">
              <w:rPr>
                <w:sz w:val="18"/>
                <w:szCs w:val="18"/>
              </w:rPr>
              <w:t>-ной заработной платы работ-</w:t>
            </w:r>
            <w:proofErr w:type="spellStart"/>
            <w:r w:rsidRPr="007574F2">
              <w:rPr>
                <w:sz w:val="18"/>
                <w:szCs w:val="18"/>
              </w:rPr>
              <w:t>ников</w:t>
            </w:r>
            <w:proofErr w:type="spellEnd"/>
            <w:r w:rsidRPr="007574F2">
              <w:rPr>
                <w:sz w:val="18"/>
                <w:szCs w:val="18"/>
              </w:rPr>
              <w:t xml:space="preserve"> </w:t>
            </w:r>
            <w:proofErr w:type="spellStart"/>
            <w:r w:rsidRPr="007574F2">
              <w:rPr>
                <w:sz w:val="18"/>
                <w:szCs w:val="18"/>
              </w:rPr>
              <w:t>органи-заций</w:t>
            </w:r>
            <w:proofErr w:type="spellEnd"/>
          </w:p>
        </w:tc>
        <w:tc>
          <w:tcPr>
            <w:tcW w:w="329" w:type="pct"/>
            <w:vMerge w:val="restar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>/г</w:t>
            </w: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109,2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113,8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111,1</w:t>
            </w: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107,1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106,2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105,9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106,5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106,1</w:t>
            </w:r>
          </w:p>
        </w:tc>
      </w:tr>
      <w:tr w:rsidR="00817AA8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107,8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106,6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106,9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106,9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106,9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106,9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106,9</w:t>
            </w:r>
          </w:p>
        </w:tc>
      </w:tr>
      <w:tr w:rsidR="00817AA8" w:rsidRPr="007574F2" w:rsidTr="008601AC">
        <w:trPr>
          <w:trHeight w:val="439"/>
          <w:jc w:val="center"/>
        </w:trPr>
        <w:tc>
          <w:tcPr>
            <w:tcW w:w="177" w:type="pct"/>
            <w:vMerge w:val="restart"/>
            <w:noWrap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80</w:t>
            </w:r>
          </w:p>
        </w:tc>
        <w:tc>
          <w:tcPr>
            <w:tcW w:w="470" w:type="pct"/>
            <w:vMerge w:val="restart"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Реальная заработная плата </w:t>
            </w:r>
            <w:proofErr w:type="gramStart"/>
            <w:r w:rsidRPr="007574F2">
              <w:rPr>
                <w:sz w:val="18"/>
                <w:szCs w:val="18"/>
              </w:rPr>
              <w:t>работ-</w:t>
            </w:r>
            <w:proofErr w:type="spellStart"/>
            <w:r w:rsidRPr="007574F2">
              <w:rPr>
                <w:sz w:val="18"/>
                <w:szCs w:val="18"/>
              </w:rPr>
              <w:t>ников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spellStart"/>
            <w:r w:rsidRPr="007574F2">
              <w:rPr>
                <w:sz w:val="18"/>
                <w:szCs w:val="18"/>
              </w:rPr>
              <w:t>органи-заций</w:t>
            </w:r>
            <w:proofErr w:type="spellEnd"/>
          </w:p>
        </w:tc>
        <w:tc>
          <w:tcPr>
            <w:tcW w:w="329" w:type="pct"/>
            <w:vMerge w:val="restar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>/г</w:t>
            </w: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102,9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101,4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105,0</w:t>
            </w: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101,0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101,5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101,8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102,3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102,2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102,2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102,5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102,5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102,4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bCs/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102,0</w:t>
            </w:r>
          </w:p>
        </w:tc>
      </w:tr>
      <w:tr w:rsidR="00817AA8" w:rsidRPr="007574F2" w:rsidTr="008601AC">
        <w:trPr>
          <w:trHeight w:val="227"/>
          <w:jc w:val="center"/>
        </w:trPr>
        <w:tc>
          <w:tcPr>
            <w:tcW w:w="177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102,3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102,5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102,8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102,8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102,8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103,0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102,8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bCs/>
                <w:sz w:val="16"/>
                <w:szCs w:val="16"/>
              </w:rPr>
              <w:t>102,8</w:t>
            </w:r>
          </w:p>
        </w:tc>
      </w:tr>
      <w:tr w:rsidR="00817AA8" w:rsidRPr="007574F2" w:rsidTr="008601AC">
        <w:trPr>
          <w:trHeight w:val="137"/>
          <w:jc w:val="center"/>
        </w:trPr>
        <w:tc>
          <w:tcPr>
            <w:tcW w:w="177" w:type="pct"/>
            <w:vMerge w:val="restart"/>
            <w:noWrap/>
            <w:hideMark/>
          </w:tcPr>
          <w:p w:rsidR="00817AA8" w:rsidRPr="007574F2" w:rsidRDefault="00817AA8" w:rsidP="007574F2">
            <w:pPr>
              <w:pageBreakBefore/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lastRenderedPageBreak/>
              <w:t>81</w:t>
            </w:r>
          </w:p>
        </w:tc>
        <w:tc>
          <w:tcPr>
            <w:tcW w:w="470" w:type="pct"/>
            <w:vMerge w:val="restart"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Производительность труда</w:t>
            </w:r>
          </w:p>
        </w:tc>
        <w:tc>
          <w:tcPr>
            <w:tcW w:w="329" w:type="pct"/>
            <w:vMerge w:val="restar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проц.</w:t>
            </w: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106,4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98,5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28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101,1</w:t>
            </w:r>
          </w:p>
        </w:tc>
        <w:tc>
          <w:tcPr>
            <w:tcW w:w="227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101,9</w:t>
            </w:r>
          </w:p>
        </w:tc>
        <w:tc>
          <w:tcPr>
            <w:tcW w:w="227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101,9</w:t>
            </w:r>
          </w:p>
        </w:tc>
        <w:tc>
          <w:tcPr>
            <w:tcW w:w="227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101,4</w:t>
            </w:r>
          </w:p>
        </w:tc>
        <w:tc>
          <w:tcPr>
            <w:tcW w:w="253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101,4</w:t>
            </w:r>
          </w:p>
        </w:tc>
        <w:tc>
          <w:tcPr>
            <w:tcW w:w="253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100,9</w:t>
            </w:r>
          </w:p>
        </w:tc>
        <w:tc>
          <w:tcPr>
            <w:tcW w:w="253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101,4</w:t>
            </w:r>
          </w:p>
        </w:tc>
        <w:tc>
          <w:tcPr>
            <w:tcW w:w="253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101,4</w:t>
            </w:r>
          </w:p>
        </w:tc>
        <w:tc>
          <w:tcPr>
            <w:tcW w:w="253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101,6</w:t>
            </w:r>
          </w:p>
        </w:tc>
        <w:tc>
          <w:tcPr>
            <w:tcW w:w="253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101,8</w:t>
            </w:r>
          </w:p>
        </w:tc>
        <w:tc>
          <w:tcPr>
            <w:tcW w:w="253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101,9</w:t>
            </w:r>
          </w:p>
        </w:tc>
        <w:tc>
          <w:tcPr>
            <w:tcW w:w="252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101,9</w:t>
            </w:r>
          </w:p>
        </w:tc>
      </w:tr>
      <w:tr w:rsidR="00817AA8" w:rsidRPr="007574F2" w:rsidTr="008601AC">
        <w:trPr>
          <w:trHeight w:val="112"/>
          <w:jc w:val="center"/>
        </w:trPr>
        <w:tc>
          <w:tcPr>
            <w:tcW w:w="177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27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27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27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101,8</w:t>
            </w:r>
          </w:p>
        </w:tc>
        <w:tc>
          <w:tcPr>
            <w:tcW w:w="253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53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101,5</w:t>
            </w:r>
          </w:p>
        </w:tc>
        <w:tc>
          <w:tcPr>
            <w:tcW w:w="253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102,0</w:t>
            </w:r>
          </w:p>
        </w:tc>
        <w:tc>
          <w:tcPr>
            <w:tcW w:w="253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101,9</w:t>
            </w:r>
          </w:p>
        </w:tc>
        <w:tc>
          <w:tcPr>
            <w:tcW w:w="253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102,2</w:t>
            </w:r>
          </w:p>
        </w:tc>
        <w:tc>
          <w:tcPr>
            <w:tcW w:w="253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  <w:tc>
          <w:tcPr>
            <w:tcW w:w="252" w:type="pct"/>
            <w:noWrap/>
            <w:vAlign w:val="bottom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102,5</w:t>
            </w:r>
          </w:p>
        </w:tc>
      </w:tr>
      <w:tr w:rsidR="00817AA8" w:rsidRPr="007574F2" w:rsidTr="008601AC">
        <w:trPr>
          <w:trHeight w:val="46"/>
          <w:jc w:val="center"/>
        </w:trPr>
        <w:tc>
          <w:tcPr>
            <w:tcW w:w="177" w:type="pct"/>
            <w:vMerge w:val="restart"/>
            <w:noWrap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82</w:t>
            </w:r>
          </w:p>
        </w:tc>
        <w:tc>
          <w:tcPr>
            <w:tcW w:w="470" w:type="pct"/>
            <w:vMerge w:val="restart"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Уровень безработицы</w:t>
            </w:r>
          </w:p>
        </w:tc>
        <w:tc>
          <w:tcPr>
            <w:tcW w:w="329" w:type="pct"/>
            <w:vMerge w:val="restar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</w:p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к раб</w:t>
            </w:r>
            <w:proofErr w:type="gramStart"/>
            <w:r w:rsidRPr="007574F2">
              <w:rPr>
                <w:sz w:val="18"/>
                <w:szCs w:val="18"/>
              </w:rPr>
              <w:t>.</w:t>
            </w:r>
            <w:proofErr w:type="gramEnd"/>
            <w:r w:rsidRPr="007574F2">
              <w:rPr>
                <w:sz w:val="18"/>
                <w:szCs w:val="18"/>
              </w:rPr>
              <w:t xml:space="preserve"> </w:t>
            </w:r>
            <w:proofErr w:type="gramStart"/>
            <w:r w:rsidRPr="007574F2">
              <w:rPr>
                <w:sz w:val="18"/>
                <w:szCs w:val="18"/>
              </w:rPr>
              <w:t>с</w:t>
            </w:r>
            <w:proofErr w:type="gramEnd"/>
            <w:r w:rsidRPr="007574F2">
              <w:rPr>
                <w:sz w:val="18"/>
                <w:szCs w:val="18"/>
              </w:rPr>
              <w:t>иле</w:t>
            </w: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3,7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3,3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3,3</w:t>
            </w: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3,9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3,8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3,8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3,5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3,5</w:t>
            </w:r>
          </w:p>
        </w:tc>
      </w:tr>
      <w:tr w:rsidR="00817AA8" w:rsidRPr="007574F2" w:rsidTr="008601AC">
        <w:trPr>
          <w:trHeight w:val="46"/>
          <w:jc w:val="center"/>
        </w:trPr>
        <w:tc>
          <w:tcPr>
            <w:tcW w:w="177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3,5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3,4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3,3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3,2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3,2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3,2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3,1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3,0</w:t>
            </w:r>
          </w:p>
        </w:tc>
      </w:tr>
      <w:tr w:rsidR="00817AA8" w:rsidRPr="007574F2" w:rsidTr="008601AC">
        <w:trPr>
          <w:trHeight w:val="105"/>
          <w:jc w:val="center"/>
        </w:trPr>
        <w:tc>
          <w:tcPr>
            <w:tcW w:w="177" w:type="pct"/>
            <w:vMerge w:val="restart"/>
            <w:noWrap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83</w:t>
            </w:r>
          </w:p>
        </w:tc>
        <w:tc>
          <w:tcPr>
            <w:tcW w:w="470" w:type="pct"/>
            <w:vMerge w:val="restart"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Уровень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зарегистри-рованной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безработицы (на конец года)</w:t>
            </w:r>
          </w:p>
        </w:tc>
        <w:tc>
          <w:tcPr>
            <w:tcW w:w="329" w:type="pct"/>
            <w:vMerge w:val="restar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проц.</w:t>
            </w: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0,5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0,4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0,3</w:t>
            </w: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0,4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0,4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0,4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0,4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0,4</w:t>
            </w:r>
          </w:p>
        </w:tc>
      </w:tr>
      <w:tr w:rsidR="00817AA8" w:rsidRPr="007574F2" w:rsidTr="008601AC">
        <w:trPr>
          <w:trHeight w:val="65"/>
          <w:jc w:val="center"/>
        </w:trPr>
        <w:tc>
          <w:tcPr>
            <w:tcW w:w="177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0,3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0,3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0,3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0,3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0,3</w:t>
            </w:r>
          </w:p>
        </w:tc>
      </w:tr>
      <w:tr w:rsidR="00817AA8" w:rsidRPr="007574F2" w:rsidTr="008601AC">
        <w:trPr>
          <w:trHeight w:val="73"/>
          <w:jc w:val="center"/>
        </w:trPr>
        <w:tc>
          <w:tcPr>
            <w:tcW w:w="177" w:type="pct"/>
            <w:vMerge w:val="restart"/>
            <w:noWrap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84</w:t>
            </w:r>
          </w:p>
        </w:tc>
        <w:tc>
          <w:tcPr>
            <w:tcW w:w="470" w:type="pct"/>
            <w:vMerge w:val="restart"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Общая численность безработных граждан</w:t>
            </w:r>
          </w:p>
        </w:tc>
        <w:tc>
          <w:tcPr>
            <w:tcW w:w="329" w:type="pct"/>
            <w:vMerge w:val="restar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тыс. чел.</w:t>
            </w: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36,9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34,9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34,9</w:t>
            </w: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40,4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40,0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40,1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40,5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40,7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40,8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40,3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39,9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39,9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40,0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39,0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39,0</w:t>
            </w:r>
          </w:p>
        </w:tc>
      </w:tr>
      <w:tr w:rsidR="00817AA8" w:rsidRPr="007574F2" w:rsidTr="008601AC">
        <w:trPr>
          <w:trHeight w:val="174"/>
          <w:jc w:val="center"/>
        </w:trPr>
        <w:tc>
          <w:tcPr>
            <w:tcW w:w="177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37,0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36,0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35,5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36,6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35,7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35,8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35,8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34,9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34,8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34,7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34,7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34,2</w:t>
            </w:r>
          </w:p>
        </w:tc>
      </w:tr>
      <w:tr w:rsidR="00817AA8" w:rsidRPr="007574F2" w:rsidTr="008601AC">
        <w:trPr>
          <w:trHeight w:val="1239"/>
          <w:jc w:val="center"/>
        </w:trPr>
        <w:tc>
          <w:tcPr>
            <w:tcW w:w="177" w:type="pct"/>
            <w:vMerge w:val="restart"/>
            <w:noWrap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85</w:t>
            </w:r>
          </w:p>
        </w:tc>
        <w:tc>
          <w:tcPr>
            <w:tcW w:w="470" w:type="pct"/>
            <w:vMerge w:val="restart"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Численность безработных,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зарегистри-рованных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</w:t>
            </w:r>
          </w:p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в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государст</w:t>
            </w:r>
            <w:proofErr w:type="spellEnd"/>
            <w:r w:rsidRPr="007574F2">
              <w:rPr>
                <w:sz w:val="18"/>
                <w:szCs w:val="18"/>
              </w:rPr>
              <w:t>-венных</w:t>
            </w:r>
            <w:proofErr w:type="gramEnd"/>
            <w:r w:rsidRPr="007574F2">
              <w:rPr>
                <w:sz w:val="18"/>
                <w:szCs w:val="18"/>
              </w:rPr>
              <w:t xml:space="preserve"> учреждениях службы занятости населения</w:t>
            </w:r>
          </w:p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(на конец года)</w:t>
            </w:r>
          </w:p>
        </w:tc>
        <w:tc>
          <w:tcPr>
            <w:tcW w:w="329" w:type="pct"/>
            <w:vMerge w:val="restar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тыс. чел.</w:t>
            </w: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4,4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4,0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3,0</w:t>
            </w: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4,7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4,6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4,5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4,5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4,1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4,1</w:t>
            </w:r>
          </w:p>
        </w:tc>
      </w:tr>
      <w:tr w:rsidR="00817AA8" w:rsidRPr="007574F2" w:rsidTr="008601AC">
        <w:trPr>
          <w:trHeight w:val="645"/>
          <w:jc w:val="center"/>
        </w:trPr>
        <w:tc>
          <w:tcPr>
            <w:tcW w:w="177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3,4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3,4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3,4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3,4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3,4</w:t>
            </w:r>
          </w:p>
        </w:tc>
      </w:tr>
      <w:tr w:rsidR="00817AA8" w:rsidRPr="007574F2" w:rsidTr="008601AC">
        <w:trPr>
          <w:trHeight w:val="97"/>
          <w:jc w:val="center"/>
        </w:trPr>
        <w:tc>
          <w:tcPr>
            <w:tcW w:w="177" w:type="pct"/>
            <w:vMerge w:val="restart"/>
            <w:noWrap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86</w:t>
            </w:r>
          </w:p>
        </w:tc>
        <w:tc>
          <w:tcPr>
            <w:tcW w:w="470" w:type="pct"/>
            <w:vMerge w:val="restart"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Фонд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зара-ботной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платы работников организаций</w:t>
            </w:r>
          </w:p>
        </w:tc>
        <w:tc>
          <w:tcPr>
            <w:tcW w:w="329" w:type="pct"/>
            <w:vMerge w:val="restar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proofErr w:type="gramStart"/>
            <w:r w:rsidRPr="007574F2">
              <w:rPr>
                <w:sz w:val="18"/>
                <w:szCs w:val="18"/>
              </w:rPr>
              <w:t>млрд</w:t>
            </w:r>
            <w:proofErr w:type="gramEnd"/>
            <w:r w:rsidRPr="007574F2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335,4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383,9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428,9</w:t>
            </w: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459,8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488,8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518,1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551,7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585,8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622,0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661,7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704,0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751,1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801,5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854,3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907,1</w:t>
            </w:r>
          </w:p>
        </w:tc>
      </w:tr>
      <w:tr w:rsidR="00817AA8" w:rsidRPr="007574F2" w:rsidTr="008601AC">
        <w:trPr>
          <w:trHeight w:val="84"/>
          <w:jc w:val="center"/>
        </w:trPr>
        <w:tc>
          <w:tcPr>
            <w:tcW w:w="177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464,7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497,9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534,9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574,8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617,6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664,8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715,8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770,6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829,6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893,1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959,5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1 030,9</w:t>
            </w:r>
          </w:p>
        </w:tc>
      </w:tr>
      <w:tr w:rsidR="00817AA8" w:rsidRPr="007574F2" w:rsidTr="008601AC">
        <w:trPr>
          <w:trHeight w:val="105"/>
          <w:jc w:val="center"/>
        </w:trPr>
        <w:tc>
          <w:tcPr>
            <w:tcW w:w="177" w:type="pct"/>
            <w:vMerge w:val="restart"/>
            <w:noWrap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87</w:t>
            </w:r>
          </w:p>
        </w:tc>
        <w:tc>
          <w:tcPr>
            <w:tcW w:w="470" w:type="pct"/>
            <w:vMerge w:val="restart"/>
            <w:hideMark/>
          </w:tcPr>
          <w:p w:rsidR="00817AA8" w:rsidRPr="007574F2" w:rsidRDefault="00817AA8" w:rsidP="007574F2">
            <w:pPr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Темп роста фонда </w:t>
            </w:r>
            <w:proofErr w:type="spellStart"/>
            <w:proofErr w:type="gramStart"/>
            <w:r w:rsidRPr="007574F2">
              <w:rPr>
                <w:sz w:val="18"/>
                <w:szCs w:val="18"/>
              </w:rPr>
              <w:t>зара-ботной</w:t>
            </w:r>
            <w:proofErr w:type="spellEnd"/>
            <w:proofErr w:type="gramEnd"/>
            <w:r w:rsidRPr="007574F2">
              <w:rPr>
                <w:sz w:val="18"/>
                <w:szCs w:val="18"/>
              </w:rPr>
              <w:t xml:space="preserve"> платы работников организаций</w:t>
            </w:r>
          </w:p>
        </w:tc>
        <w:tc>
          <w:tcPr>
            <w:tcW w:w="329" w:type="pct"/>
            <w:vMerge w:val="restar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 xml:space="preserve">проц. </w:t>
            </w:r>
            <w:proofErr w:type="gramStart"/>
            <w:r w:rsidRPr="007574F2">
              <w:rPr>
                <w:sz w:val="18"/>
                <w:szCs w:val="18"/>
              </w:rPr>
              <w:t>г</w:t>
            </w:r>
            <w:proofErr w:type="gramEnd"/>
            <w:r w:rsidRPr="007574F2">
              <w:rPr>
                <w:sz w:val="18"/>
                <w:szCs w:val="18"/>
              </w:rPr>
              <w:t>/г</w:t>
            </w: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1</w:t>
            </w:r>
          </w:p>
        </w:tc>
        <w:tc>
          <w:tcPr>
            <w:tcW w:w="253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109,5</w:t>
            </w:r>
          </w:p>
        </w:tc>
        <w:tc>
          <w:tcPr>
            <w:tcW w:w="236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114,5</w:t>
            </w:r>
          </w:p>
        </w:tc>
        <w:tc>
          <w:tcPr>
            <w:tcW w:w="227" w:type="pct"/>
            <w:vMerge w:val="restar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111,7</w:t>
            </w: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107,2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106,3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106,0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106,5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106,2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106,2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106,6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106,2</w:t>
            </w:r>
          </w:p>
        </w:tc>
      </w:tr>
      <w:tr w:rsidR="00817AA8" w:rsidRPr="007574F2" w:rsidTr="008601AC">
        <w:trPr>
          <w:trHeight w:val="375"/>
          <w:jc w:val="center"/>
        </w:trPr>
        <w:tc>
          <w:tcPr>
            <w:tcW w:w="177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0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9" w:type="pct"/>
            <w:vMerge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" w:type="pct"/>
            <w:hideMark/>
          </w:tcPr>
          <w:p w:rsidR="00817AA8" w:rsidRPr="007574F2" w:rsidRDefault="00817AA8" w:rsidP="007574F2">
            <w:pPr>
              <w:jc w:val="center"/>
              <w:rPr>
                <w:sz w:val="18"/>
                <w:szCs w:val="18"/>
              </w:rPr>
            </w:pPr>
            <w:r w:rsidRPr="007574F2">
              <w:rPr>
                <w:sz w:val="18"/>
                <w:szCs w:val="18"/>
              </w:rPr>
              <w:t>вариант 2</w:t>
            </w:r>
          </w:p>
        </w:tc>
        <w:tc>
          <w:tcPr>
            <w:tcW w:w="253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6" w:type="pct"/>
            <w:vMerge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  <w:vMerge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8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108,3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107,1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107,4</w:t>
            </w:r>
          </w:p>
        </w:tc>
        <w:tc>
          <w:tcPr>
            <w:tcW w:w="227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107,4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107,6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107,7</w:t>
            </w:r>
          </w:p>
        </w:tc>
        <w:tc>
          <w:tcPr>
            <w:tcW w:w="253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107,4</w:t>
            </w:r>
          </w:p>
        </w:tc>
        <w:tc>
          <w:tcPr>
            <w:tcW w:w="252" w:type="pct"/>
            <w:noWrap/>
            <w:vAlign w:val="center"/>
          </w:tcPr>
          <w:p w:rsidR="00817AA8" w:rsidRPr="008601AC" w:rsidRDefault="00817AA8" w:rsidP="007574F2">
            <w:pPr>
              <w:jc w:val="center"/>
              <w:rPr>
                <w:sz w:val="16"/>
                <w:szCs w:val="16"/>
              </w:rPr>
            </w:pPr>
            <w:r w:rsidRPr="008601AC">
              <w:rPr>
                <w:sz w:val="16"/>
                <w:szCs w:val="16"/>
              </w:rPr>
              <w:t>107,4</w:t>
            </w:r>
          </w:p>
        </w:tc>
      </w:tr>
    </w:tbl>
    <w:p w:rsidR="00B2532B" w:rsidRPr="007574F2" w:rsidRDefault="00B2532B" w:rsidP="007574F2">
      <w:pPr>
        <w:jc w:val="center"/>
        <w:rPr>
          <w:sz w:val="28"/>
          <w:szCs w:val="28"/>
        </w:rPr>
      </w:pPr>
    </w:p>
    <w:p w:rsidR="00997EE5" w:rsidRPr="007574F2" w:rsidRDefault="00997EE5" w:rsidP="007574F2">
      <w:pPr>
        <w:jc w:val="center"/>
        <w:rPr>
          <w:sz w:val="28"/>
          <w:szCs w:val="28"/>
        </w:rPr>
        <w:sectPr w:rsidR="00997EE5" w:rsidRPr="007574F2" w:rsidSect="008601AC">
          <w:headerReference w:type="default" r:id="rId9"/>
          <w:pgSz w:w="16838" w:h="11906" w:orient="landscape"/>
          <w:pgMar w:top="1134" w:right="567" w:bottom="851" w:left="567" w:header="709" w:footer="709" w:gutter="0"/>
          <w:cols w:space="708"/>
          <w:titlePg/>
          <w:docGrid w:linePitch="360"/>
        </w:sectPr>
      </w:pPr>
    </w:p>
    <w:p w:rsidR="002C3EF4" w:rsidRPr="007574F2" w:rsidRDefault="002C3EF4" w:rsidP="007574F2">
      <w:pPr>
        <w:jc w:val="center"/>
        <w:rPr>
          <w:sz w:val="27"/>
          <w:szCs w:val="27"/>
        </w:rPr>
      </w:pPr>
      <w:r w:rsidRPr="007574F2">
        <w:rPr>
          <w:sz w:val="27"/>
          <w:szCs w:val="27"/>
        </w:rPr>
        <w:lastRenderedPageBreak/>
        <w:t xml:space="preserve">2. Пояснительная записка </w:t>
      </w:r>
    </w:p>
    <w:p w:rsidR="00141582" w:rsidRPr="007574F2" w:rsidRDefault="00BC1472" w:rsidP="007574F2">
      <w:pPr>
        <w:jc w:val="center"/>
        <w:rPr>
          <w:color w:val="000000" w:themeColor="text1"/>
          <w:sz w:val="27"/>
          <w:szCs w:val="27"/>
        </w:rPr>
      </w:pPr>
      <w:r w:rsidRPr="007574F2">
        <w:rPr>
          <w:sz w:val="27"/>
          <w:szCs w:val="27"/>
        </w:rPr>
        <w:t>к показателям П</w:t>
      </w:r>
      <w:r w:rsidR="00141582" w:rsidRPr="007574F2">
        <w:rPr>
          <w:sz w:val="27"/>
          <w:szCs w:val="27"/>
        </w:rPr>
        <w:t>рогноза социально-</w:t>
      </w:r>
      <w:r w:rsidR="00141582" w:rsidRPr="007574F2">
        <w:rPr>
          <w:color w:val="000000" w:themeColor="text1"/>
          <w:sz w:val="27"/>
          <w:szCs w:val="27"/>
        </w:rPr>
        <w:t xml:space="preserve">экономического развития Ленинградской области на период </w:t>
      </w:r>
      <w:r w:rsidR="00A576BE" w:rsidRPr="007574F2">
        <w:rPr>
          <w:color w:val="000000" w:themeColor="text1"/>
          <w:sz w:val="27"/>
          <w:szCs w:val="27"/>
        </w:rPr>
        <w:t>до 2035 года</w:t>
      </w:r>
    </w:p>
    <w:p w:rsidR="007A48FA" w:rsidRPr="007574F2" w:rsidRDefault="007A48FA" w:rsidP="007574F2">
      <w:pPr>
        <w:jc w:val="center"/>
        <w:rPr>
          <w:color w:val="000000" w:themeColor="text1"/>
          <w:sz w:val="27"/>
          <w:szCs w:val="27"/>
        </w:rPr>
      </w:pPr>
    </w:p>
    <w:p w:rsidR="00C87929" w:rsidRPr="007574F2" w:rsidRDefault="00C87929" w:rsidP="007574F2">
      <w:pPr>
        <w:ind w:firstLine="709"/>
        <w:jc w:val="both"/>
        <w:rPr>
          <w:sz w:val="27"/>
          <w:szCs w:val="27"/>
        </w:rPr>
      </w:pPr>
      <w:proofErr w:type="gramStart"/>
      <w:r w:rsidRPr="007574F2">
        <w:rPr>
          <w:sz w:val="27"/>
          <w:szCs w:val="27"/>
        </w:rPr>
        <w:t xml:space="preserve">С момента подготовки и одобрения скорректированного прогноза социально-экономического развития </w:t>
      </w:r>
      <w:r w:rsidR="00453DD8" w:rsidRPr="007574F2">
        <w:rPr>
          <w:sz w:val="27"/>
          <w:szCs w:val="27"/>
        </w:rPr>
        <w:br/>
      </w:r>
      <w:r w:rsidRPr="007574F2">
        <w:rPr>
          <w:sz w:val="27"/>
          <w:szCs w:val="27"/>
        </w:rPr>
        <w:t xml:space="preserve">Ленинградской области </w:t>
      </w:r>
      <w:r w:rsidR="00BF4218" w:rsidRPr="007574F2">
        <w:rPr>
          <w:sz w:val="27"/>
          <w:szCs w:val="27"/>
        </w:rPr>
        <w:t xml:space="preserve">на период </w:t>
      </w:r>
      <w:r w:rsidRPr="007574F2">
        <w:rPr>
          <w:sz w:val="27"/>
          <w:szCs w:val="27"/>
        </w:rPr>
        <w:t>до 2035 года (</w:t>
      </w:r>
      <w:r w:rsidR="00BF4218" w:rsidRPr="007574F2">
        <w:rPr>
          <w:sz w:val="27"/>
          <w:szCs w:val="27"/>
        </w:rPr>
        <w:t>постановление</w:t>
      </w:r>
      <w:r w:rsidRPr="007574F2">
        <w:rPr>
          <w:sz w:val="27"/>
          <w:szCs w:val="27"/>
        </w:rPr>
        <w:t xml:space="preserve"> Правительства Ленинградской области </w:t>
      </w:r>
      <w:r w:rsidR="00B26C05" w:rsidRPr="007574F2">
        <w:rPr>
          <w:sz w:val="27"/>
          <w:szCs w:val="27"/>
        </w:rPr>
        <w:br/>
      </w:r>
      <w:r w:rsidRPr="007574F2">
        <w:rPr>
          <w:sz w:val="27"/>
          <w:szCs w:val="27"/>
        </w:rPr>
        <w:t xml:space="preserve">от </w:t>
      </w:r>
      <w:r w:rsidR="00BF4218" w:rsidRPr="007574F2">
        <w:rPr>
          <w:sz w:val="27"/>
          <w:szCs w:val="27"/>
        </w:rPr>
        <w:t>2</w:t>
      </w:r>
      <w:r w:rsidR="00AE18DF" w:rsidRPr="007574F2">
        <w:rPr>
          <w:sz w:val="27"/>
          <w:szCs w:val="27"/>
        </w:rPr>
        <w:t>0</w:t>
      </w:r>
      <w:r w:rsidR="000942E8" w:rsidRPr="007574F2">
        <w:rPr>
          <w:sz w:val="27"/>
          <w:szCs w:val="27"/>
        </w:rPr>
        <w:t xml:space="preserve"> февраля </w:t>
      </w:r>
      <w:r w:rsidRPr="007574F2">
        <w:rPr>
          <w:sz w:val="27"/>
          <w:szCs w:val="27"/>
        </w:rPr>
        <w:t>202</w:t>
      </w:r>
      <w:r w:rsidR="00AE18DF" w:rsidRPr="007574F2">
        <w:rPr>
          <w:sz w:val="27"/>
          <w:szCs w:val="27"/>
        </w:rPr>
        <w:t>3</w:t>
      </w:r>
      <w:r w:rsidR="000942E8" w:rsidRPr="007574F2">
        <w:rPr>
          <w:sz w:val="27"/>
          <w:szCs w:val="27"/>
        </w:rPr>
        <w:t xml:space="preserve"> года </w:t>
      </w:r>
      <w:r w:rsidRPr="007574F2">
        <w:rPr>
          <w:sz w:val="27"/>
          <w:szCs w:val="27"/>
        </w:rPr>
        <w:t xml:space="preserve">№ </w:t>
      </w:r>
      <w:r w:rsidR="00BF4218" w:rsidRPr="007574F2">
        <w:rPr>
          <w:sz w:val="27"/>
          <w:szCs w:val="27"/>
        </w:rPr>
        <w:t>11</w:t>
      </w:r>
      <w:r w:rsidR="00AE18DF" w:rsidRPr="007574F2">
        <w:rPr>
          <w:sz w:val="27"/>
          <w:szCs w:val="27"/>
        </w:rPr>
        <w:t>2</w:t>
      </w:r>
      <w:r w:rsidR="00BF4218" w:rsidRPr="007574F2">
        <w:rPr>
          <w:sz w:val="27"/>
          <w:szCs w:val="27"/>
        </w:rPr>
        <w:t xml:space="preserve"> </w:t>
      </w:r>
      <w:r w:rsidR="000E6047" w:rsidRPr="007574F2">
        <w:rPr>
          <w:sz w:val="27"/>
          <w:szCs w:val="27"/>
        </w:rPr>
        <w:t>"</w:t>
      </w:r>
      <w:r w:rsidR="00BF4218" w:rsidRPr="007574F2">
        <w:rPr>
          <w:sz w:val="27"/>
          <w:szCs w:val="27"/>
        </w:rPr>
        <w:t xml:space="preserve">О внесении изменения в постановление Правительства Ленинградской области </w:t>
      </w:r>
      <w:r w:rsidR="00B26C05" w:rsidRPr="007574F2">
        <w:rPr>
          <w:sz w:val="27"/>
          <w:szCs w:val="27"/>
        </w:rPr>
        <w:br/>
      </w:r>
      <w:r w:rsidR="00BF4218" w:rsidRPr="007574F2">
        <w:rPr>
          <w:sz w:val="27"/>
          <w:szCs w:val="27"/>
        </w:rPr>
        <w:t xml:space="preserve">от 18 марта 2019 года № 100 </w:t>
      </w:r>
      <w:r w:rsidR="000E6047" w:rsidRPr="007574F2">
        <w:rPr>
          <w:sz w:val="27"/>
          <w:szCs w:val="27"/>
        </w:rPr>
        <w:t>"</w:t>
      </w:r>
      <w:r w:rsidR="00BF4218" w:rsidRPr="007574F2">
        <w:rPr>
          <w:sz w:val="27"/>
          <w:szCs w:val="27"/>
        </w:rPr>
        <w:t xml:space="preserve">Об утверждении Прогноза социально-экономического развития Ленинградской области </w:t>
      </w:r>
      <w:r w:rsidR="00453DD8" w:rsidRPr="007574F2">
        <w:rPr>
          <w:sz w:val="27"/>
          <w:szCs w:val="27"/>
        </w:rPr>
        <w:br/>
      </w:r>
      <w:r w:rsidR="00BF4218" w:rsidRPr="007574F2">
        <w:rPr>
          <w:sz w:val="27"/>
          <w:szCs w:val="27"/>
        </w:rPr>
        <w:t>на период до 2035 года и признании утратившим силу постановления Правительства Ленинградской области</w:t>
      </w:r>
      <w:proofErr w:type="gramEnd"/>
      <w:r w:rsidR="00BF4218" w:rsidRPr="007574F2">
        <w:rPr>
          <w:sz w:val="27"/>
          <w:szCs w:val="27"/>
        </w:rPr>
        <w:t xml:space="preserve"> от 18</w:t>
      </w:r>
      <w:r w:rsidR="000942E8" w:rsidRPr="007574F2">
        <w:rPr>
          <w:sz w:val="27"/>
          <w:szCs w:val="27"/>
        </w:rPr>
        <w:t xml:space="preserve"> сентября </w:t>
      </w:r>
      <w:r w:rsidR="00BF4218" w:rsidRPr="007574F2">
        <w:rPr>
          <w:sz w:val="27"/>
          <w:szCs w:val="27"/>
        </w:rPr>
        <w:t>2015 года № 360</w:t>
      </w:r>
      <w:r w:rsidR="000E6047" w:rsidRPr="007574F2">
        <w:rPr>
          <w:sz w:val="27"/>
          <w:szCs w:val="27"/>
        </w:rPr>
        <w:t>"</w:t>
      </w:r>
      <w:r w:rsidRPr="007574F2">
        <w:rPr>
          <w:sz w:val="27"/>
          <w:szCs w:val="27"/>
        </w:rPr>
        <w:t xml:space="preserve">) внешние и внутренние условия развития российской экономики существенно трансформировались. </w:t>
      </w:r>
    </w:p>
    <w:p w:rsidR="00C87929" w:rsidRPr="007574F2" w:rsidRDefault="00C87929" w:rsidP="007574F2">
      <w:pPr>
        <w:ind w:firstLine="709"/>
        <w:jc w:val="both"/>
        <w:rPr>
          <w:rFonts w:eastAsia="Malgun Gothic"/>
          <w:snapToGrid w:val="0"/>
          <w:color w:val="000000" w:themeColor="text1"/>
          <w:sz w:val="27"/>
          <w:szCs w:val="27"/>
        </w:rPr>
      </w:pPr>
      <w:r w:rsidRPr="007574F2">
        <w:rPr>
          <w:rFonts w:eastAsia="Malgun Gothic"/>
          <w:snapToGrid w:val="0"/>
          <w:color w:val="000000" w:themeColor="text1"/>
          <w:sz w:val="27"/>
          <w:szCs w:val="27"/>
        </w:rPr>
        <w:t>С конца февраля 2022 года геополитические условия функционирования российской экономики изменились кардинально</w:t>
      </w:r>
      <w:r w:rsidR="00BF4218" w:rsidRPr="007574F2">
        <w:rPr>
          <w:rFonts w:eastAsia="Malgun Gothic"/>
          <w:snapToGrid w:val="0"/>
          <w:color w:val="000000" w:themeColor="text1"/>
          <w:sz w:val="27"/>
          <w:szCs w:val="27"/>
        </w:rPr>
        <w:t>,</w:t>
      </w:r>
      <w:r w:rsidRPr="007574F2">
        <w:rPr>
          <w:rFonts w:eastAsia="Malgun Gothic"/>
          <w:snapToGrid w:val="0"/>
          <w:color w:val="000000" w:themeColor="text1"/>
          <w:sz w:val="27"/>
          <w:szCs w:val="27"/>
        </w:rPr>
        <w:t xml:space="preserve"> </w:t>
      </w:r>
      <w:r w:rsidRPr="007574F2">
        <w:rPr>
          <w:sz w:val="27"/>
          <w:szCs w:val="27"/>
          <w:lang w:eastAsia="en-US"/>
        </w:rPr>
        <w:t xml:space="preserve">отдельными европейскими государствами и США было принято </w:t>
      </w:r>
      <w:r w:rsidR="00BF4218" w:rsidRPr="007574F2">
        <w:rPr>
          <w:rFonts w:eastAsia="Malgun Gothic"/>
          <w:snapToGrid w:val="0"/>
          <w:color w:val="000000" w:themeColor="text1"/>
          <w:sz w:val="27"/>
          <w:szCs w:val="27"/>
        </w:rPr>
        <w:t>несколько</w:t>
      </w:r>
      <w:r w:rsidRPr="007574F2">
        <w:rPr>
          <w:rFonts w:eastAsia="Malgun Gothic"/>
          <w:snapToGrid w:val="0"/>
          <w:color w:val="000000" w:themeColor="text1"/>
          <w:sz w:val="27"/>
          <w:szCs w:val="27"/>
        </w:rPr>
        <w:t xml:space="preserve"> пакетов </w:t>
      </w:r>
      <w:r w:rsidR="005C396F">
        <w:rPr>
          <w:rFonts w:eastAsia="Malgun Gothic"/>
          <w:snapToGrid w:val="0"/>
          <w:color w:val="000000" w:themeColor="text1"/>
          <w:sz w:val="27"/>
          <w:szCs w:val="27"/>
        </w:rPr>
        <w:t xml:space="preserve">экономических </w:t>
      </w:r>
      <w:r w:rsidRPr="007574F2">
        <w:rPr>
          <w:rFonts w:eastAsia="Malgun Gothic"/>
          <w:snapToGrid w:val="0"/>
          <w:color w:val="000000" w:themeColor="text1"/>
          <w:sz w:val="27"/>
          <w:szCs w:val="27"/>
        </w:rPr>
        <w:t xml:space="preserve">санкций против России. </w:t>
      </w:r>
    </w:p>
    <w:p w:rsidR="00BF4218" w:rsidRPr="007574F2" w:rsidRDefault="00C87929" w:rsidP="007574F2">
      <w:pPr>
        <w:ind w:firstLine="709"/>
        <w:jc w:val="both"/>
        <w:rPr>
          <w:color w:val="000000" w:themeColor="text1"/>
          <w:sz w:val="27"/>
          <w:szCs w:val="27"/>
        </w:rPr>
      </w:pPr>
      <w:r w:rsidRPr="007574F2">
        <w:rPr>
          <w:rFonts w:eastAsia="Malgun Gothic"/>
          <w:snapToGrid w:val="0"/>
          <w:color w:val="000000" w:themeColor="text1"/>
          <w:sz w:val="27"/>
          <w:szCs w:val="27"/>
        </w:rPr>
        <w:t xml:space="preserve">В условиях противодействия санкциям </w:t>
      </w:r>
      <w:r w:rsidRPr="007574F2">
        <w:rPr>
          <w:sz w:val="27"/>
          <w:szCs w:val="27"/>
          <w:lang w:eastAsia="en-US"/>
        </w:rPr>
        <w:t xml:space="preserve">развитие российской экономики в среднесрочной перспективе характеризуется </w:t>
      </w:r>
      <w:r w:rsidR="00F00D30" w:rsidRPr="007574F2">
        <w:rPr>
          <w:sz w:val="27"/>
          <w:szCs w:val="27"/>
          <w:lang w:eastAsia="en-US"/>
        </w:rPr>
        <w:t xml:space="preserve">некоторой </w:t>
      </w:r>
      <w:r w:rsidRPr="007574F2">
        <w:rPr>
          <w:sz w:val="27"/>
          <w:szCs w:val="27"/>
          <w:lang w:eastAsia="en-US"/>
        </w:rPr>
        <w:t xml:space="preserve">степенью неопределенности. </w:t>
      </w:r>
      <w:r w:rsidR="00BF4218" w:rsidRPr="007574F2">
        <w:rPr>
          <w:sz w:val="27"/>
          <w:szCs w:val="27"/>
          <w:lang w:eastAsia="en-US"/>
        </w:rPr>
        <w:t>Среднесрочные п</w:t>
      </w:r>
      <w:r w:rsidRPr="007574F2">
        <w:rPr>
          <w:sz w:val="27"/>
          <w:szCs w:val="27"/>
          <w:lang w:eastAsia="en-US"/>
        </w:rPr>
        <w:t xml:space="preserve">рогнозные параметры социально-экономического развития </w:t>
      </w:r>
      <w:r w:rsidR="00BF4218" w:rsidRPr="007574F2">
        <w:rPr>
          <w:sz w:val="27"/>
          <w:szCs w:val="27"/>
          <w:lang w:eastAsia="en-US"/>
        </w:rPr>
        <w:t xml:space="preserve">как </w:t>
      </w:r>
      <w:r w:rsidRPr="007574F2">
        <w:rPr>
          <w:sz w:val="27"/>
          <w:szCs w:val="27"/>
          <w:lang w:eastAsia="en-US"/>
        </w:rPr>
        <w:t>Российской Федерации</w:t>
      </w:r>
      <w:r w:rsidR="00453DD8" w:rsidRPr="007574F2">
        <w:rPr>
          <w:sz w:val="27"/>
          <w:szCs w:val="27"/>
          <w:lang w:eastAsia="en-US"/>
        </w:rPr>
        <w:t xml:space="preserve"> в целом</w:t>
      </w:r>
      <w:r w:rsidR="00BF4218" w:rsidRPr="007574F2">
        <w:rPr>
          <w:sz w:val="27"/>
          <w:szCs w:val="27"/>
          <w:lang w:eastAsia="en-US"/>
        </w:rPr>
        <w:t>, так</w:t>
      </w:r>
      <w:r w:rsidRPr="007574F2">
        <w:rPr>
          <w:sz w:val="27"/>
          <w:szCs w:val="27"/>
          <w:lang w:eastAsia="en-US"/>
        </w:rPr>
        <w:t xml:space="preserve"> и </w:t>
      </w:r>
      <w:r w:rsidR="00BF4218" w:rsidRPr="007574F2">
        <w:rPr>
          <w:sz w:val="27"/>
          <w:szCs w:val="27"/>
          <w:lang w:eastAsia="en-US"/>
        </w:rPr>
        <w:t>Ленинградской области</w:t>
      </w:r>
      <w:r w:rsidRPr="007574F2">
        <w:rPr>
          <w:sz w:val="27"/>
          <w:szCs w:val="27"/>
          <w:lang w:eastAsia="en-US"/>
        </w:rPr>
        <w:t xml:space="preserve"> </w:t>
      </w:r>
      <w:r w:rsidR="00BF4218" w:rsidRPr="007574F2">
        <w:rPr>
          <w:sz w:val="27"/>
          <w:szCs w:val="27"/>
          <w:lang w:eastAsia="en-US"/>
        </w:rPr>
        <w:t xml:space="preserve">в частности </w:t>
      </w:r>
      <w:r w:rsidR="005C396F">
        <w:rPr>
          <w:sz w:val="27"/>
          <w:szCs w:val="27"/>
          <w:lang w:eastAsia="en-US"/>
        </w:rPr>
        <w:t xml:space="preserve">актуализированы </w:t>
      </w:r>
      <w:r w:rsidRPr="007574F2">
        <w:rPr>
          <w:sz w:val="27"/>
          <w:szCs w:val="27"/>
          <w:lang w:eastAsia="en-US"/>
        </w:rPr>
        <w:t xml:space="preserve"> </w:t>
      </w:r>
      <w:r w:rsidR="00B26C05" w:rsidRPr="007574F2">
        <w:rPr>
          <w:sz w:val="27"/>
          <w:szCs w:val="27"/>
          <w:lang w:eastAsia="en-US"/>
        </w:rPr>
        <w:br/>
      </w:r>
      <w:r w:rsidRPr="007574F2">
        <w:rPr>
          <w:sz w:val="27"/>
          <w:szCs w:val="27"/>
          <w:lang w:eastAsia="en-US"/>
        </w:rPr>
        <w:t>в условиях изменения складывающейся внешнеполитической и вну</w:t>
      </w:r>
      <w:r w:rsidR="00BF4218" w:rsidRPr="007574F2">
        <w:rPr>
          <w:sz w:val="27"/>
          <w:szCs w:val="27"/>
          <w:lang w:eastAsia="en-US"/>
        </w:rPr>
        <w:t xml:space="preserve">тренней общероссийской ситуации, </w:t>
      </w:r>
      <w:r w:rsidR="00BF4218" w:rsidRPr="007574F2">
        <w:rPr>
          <w:color w:val="000000" w:themeColor="text1"/>
          <w:sz w:val="27"/>
          <w:szCs w:val="27"/>
        </w:rPr>
        <w:t>что в свою очередь приве</w:t>
      </w:r>
      <w:r w:rsidR="00F00D30" w:rsidRPr="007574F2">
        <w:rPr>
          <w:color w:val="000000" w:themeColor="text1"/>
          <w:sz w:val="27"/>
          <w:szCs w:val="27"/>
        </w:rPr>
        <w:t>ло</w:t>
      </w:r>
      <w:r w:rsidR="00BF4218" w:rsidRPr="007574F2">
        <w:rPr>
          <w:color w:val="000000" w:themeColor="text1"/>
          <w:sz w:val="27"/>
          <w:szCs w:val="27"/>
        </w:rPr>
        <w:t xml:space="preserve"> к изменению ранее спрогнозированных трендов долгосрочного развития. </w:t>
      </w:r>
    </w:p>
    <w:p w:rsidR="00FE799E" w:rsidRPr="007574F2" w:rsidRDefault="00997EE5" w:rsidP="007574F2">
      <w:pPr>
        <w:ind w:firstLine="709"/>
        <w:jc w:val="both"/>
        <w:rPr>
          <w:sz w:val="27"/>
          <w:szCs w:val="27"/>
        </w:rPr>
      </w:pPr>
      <w:r w:rsidRPr="007574F2">
        <w:rPr>
          <w:rFonts w:eastAsia="Malgun Gothic"/>
          <w:snapToGrid w:val="0"/>
          <w:color w:val="000000" w:themeColor="text1"/>
          <w:sz w:val="27"/>
          <w:szCs w:val="27"/>
        </w:rPr>
        <w:t>Актуальный п</w:t>
      </w:r>
      <w:r w:rsidR="00FE799E" w:rsidRPr="007574F2">
        <w:rPr>
          <w:rFonts w:eastAsia="Malgun Gothic"/>
          <w:snapToGrid w:val="0"/>
          <w:color w:val="000000" w:themeColor="text1"/>
          <w:sz w:val="27"/>
          <w:szCs w:val="27"/>
        </w:rPr>
        <w:t>рогноз социально-экономического развития Ленинградской области на период до 2035 года</w:t>
      </w:r>
      <w:r w:rsidR="003F4360" w:rsidRPr="007574F2">
        <w:rPr>
          <w:rFonts w:eastAsia="Malgun Gothic"/>
          <w:snapToGrid w:val="0"/>
          <w:color w:val="000000" w:themeColor="text1"/>
          <w:sz w:val="27"/>
          <w:szCs w:val="27"/>
        </w:rPr>
        <w:t xml:space="preserve"> (далее – Долгосрочный прогноз)</w:t>
      </w:r>
      <w:r w:rsidR="00FE799E" w:rsidRPr="007574F2">
        <w:rPr>
          <w:rFonts w:eastAsia="Malgun Gothic"/>
          <w:snapToGrid w:val="0"/>
          <w:color w:val="000000" w:themeColor="text1"/>
          <w:sz w:val="27"/>
          <w:szCs w:val="27"/>
        </w:rPr>
        <w:t xml:space="preserve"> разработан с учетом </w:t>
      </w:r>
      <w:r w:rsidR="00C87929" w:rsidRPr="007574F2">
        <w:rPr>
          <w:sz w:val="27"/>
          <w:szCs w:val="27"/>
        </w:rPr>
        <w:t>прогноза социально-экономического развития Российской Федерации на 202</w:t>
      </w:r>
      <w:r w:rsidR="00AE18DF" w:rsidRPr="007574F2">
        <w:rPr>
          <w:sz w:val="27"/>
          <w:szCs w:val="27"/>
        </w:rPr>
        <w:t>4</w:t>
      </w:r>
      <w:r w:rsidR="000942E8" w:rsidRPr="007574F2">
        <w:rPr>
          <w:sz w:val="27"/>
          <w:szCs w:val="27"/>
        </w:rPr>
        <w:t xml:space="preserve"> – </w:t>
      </w:r>
      <w:r w:rsidR="00FE799E" w:rsidRPr="007574F2">
        <w:rPr>
          <w:sz w:val="27"/>
          <w:szCs w:val="27"/>
        </w:rPr>
        <w:t>202</w:t>
      </w:r>
      <w:r w:rsidR="00AE18DF" w:rsidRPr="007574F2">
        <w:rPr>
          <w:sz w:val="27"/>
          <w:szCs w:val="27"/>
        </w:rPr>
        <w:t>6</w:t>
      </w:r>
      <w:r w:rsidR="00C87929" w:rsidRPr="007574F2">
        <w:rPr>
          <w:sz w:val="27"/>
          <w:szCs w:val="27"/>
        </w:rPr>
        <w:t xml:space="preserve"> год</w:t>
      </w:r>
      <w:r w:rsidR="00FE799E" w:rsidRPr="007574F2">
        <w:rPr>
          <w:sz w:val="27"/>
          <w:szCs w:val="27"/>
        </w:rPr>
        <w:t>ы</w:t>
      </w:r>
      <w:r w:rsidR="000E70B4" w:rsidRPr="007574F2">
        <w:rPr>
          <w:sz w:val="27"/>
          <w:szCs w:val="27"/>
        </w:rPr>
        <w:t xml:space="preserve">, </w:t>
      </w:r>
      <w:r w:rsidR="003F4360" w:rsidRPr="007574F2">
        <w:rPr>
          <w:sz w:val="27"/>
          <w:szCs w:val="27"/>
        </w:rPr>
        <w:t>уточненн</w:t>
      </w:r>
      <w:r w:rsidR="001C4584" w:rsidRPr="007574F2">
        <w:rPr>
          <w:sz w:val="27"/>
          <w:szCs w:val="27"/>
        </w:rPr>
        <w:t>ого</w:t>
      </w:r>
      <w:r w:rsidR="003F4360" w:rsidRPr="007574F2">
        <w:rPr>
          <w:sz w:val="27"/>
          <w:szCs w:val="27"/>
        </w:rPr>
        <w:t xml:space="preserve"> прогноз</w:t>
      </w:r>
      <w:r w:rsidR="001C4584" w:rsidRPr="007574F2">
        <w:rPr>
          <w:sz w:val="27"/>
          <w:szCs w:val="27"/>
        </w:rPr>
        <w:t>а</w:t>
      </w:r>
      <w:r w:rsidR="003F4360" w:rsidRPr="007574F2">
        <w:rPr>
          <w:sz w:val="27"/>
          <w:szCs w:val="27"/>
        </w:rPr>
        <w:t xml:space="preserve"> </w:t>
      </w:r>
      <w:r w:rsidRPr="007574F2">
        <w:rPr>
          <w:sz w:val="27"/>
          <w:szCs w:val="27"/>
        </w:rPr>
        <w:t xml:space="preserve">социально-экономического развития </w:t>
      </w:r>
      <w:r w:rsidR="003F4360" w:rsidRPr="007574F2">
        <w:rPr>
          <w:sz w:val="27"/>
          <w:szCs w:val="27"/>
        </w:rPr>
        <w:t>Ленинградской области</w:t>
      </w:r>
      <w:r w:rsidR="000942E8" w:rsidRPr="007574F2">
        <w:rPr>
          <w:sz w:val="27"/>
          <w:szCs w:val="27"/>
        </w:rPr>
        <w:t xml:space="preserve"> </w:t>
      </w:r>
      <w:r w:rsidR="003F4360" w:rsidRPr="007574F2">
        <w:rPr>
          <w:sz w:val="27"/>
          <w:szCs w:val="27"/>
        </w:rPr>
        <w:t>на 202</w:t>
      </w:r>
      <w:r w:rsidR="00AE18DF" w:rsidRPr="007574F2">
        <w:rPr>
          <w:sz w:val="27"/>
          <w:szCs w:val="27"/>
        </w:rPr>
        <w:t>4</w:t>
      </w:r>
      <w:r w:rsidR="000942E8" w:rsidRPr="007574F2">
        <w:rPr>
          <w:sz w:val="27"/>
          <w:szCs w:val="27"/>
        </w:rPr>
        <w:t xml:space="preserve"> – </w:t>
      </w:r>
      <w:r w:rsidR="003F4360" w:rsidRPr="007574F2">
        <w:rPr>
          <w:sz w:val="27"/>
          <w:szCs w:val="27"/>
        </w:rPr>
        <w:t>202</w:t>
      </w:r>
      <w:r w:rsidR="00AE18DF" w:rsidRPr="007574F2">
        <w:rPr>
          <w:sz w:val="27"/>
          <w:szCs w:val="27"/>
        </w:rPr>
        <w:t>6</w:t>
      </w:r>
      <w:r w:rsidR="003F4360" w:rsidRPr="007574F2">
        <w:rPr>
          <w:sz w:val="27"/>
          <w:szCs w:val="27"/>
        </w:rPr>
        <w:t xml:space="preserve"> годы, </w:t>
      </w:r>
      <w:r w:rsidR="000E70B4" w:rsidRPr="007574F2">
        <w:rPr>
          <w:sz w:val="27"/>
          <w:szCs w:val="27"/>
        </w:rPr>
        <w:t>сложившейся в январе</w:t>
      </w:r>
      <w:r w:rsidR="000942E8" w:rsidRPr="007574F2">
        <w:rPr>
          <w:sz w:val="27"/>
          <w:szCs w:val="27"/>
        </w:rPr>
        <w:t xml:space="preserve"> – </w:t>
      </w:r>
      <w:r w:rsidR="000E70B4" w:rsidRPr="007574F2">
        <w:rPr>
          <w:sz w:val="27"/>
          <w:szCs w:val="27"/>
        </w:rPr>
        <w:t>октябре 202</w:t>
      </w:r>
      <w:r w:rsidR="00AE18DF" w:rsidRPr="007574F2">
        <w:rPr>
          <w:sz w:val="27"/>
          <w:szCs w:val="27"/>
        </w:rPr>
        <w:t>3</w:t>
      </w:r>
      <w:r w:rsidR="000E70B4" w:rsidRPr="007574F2">
        <w:rPr>
          <w:sz w:val="27"/>
          <w:szCs w:val="27"/>
        </w:rPr>
        <w:t xml:space="preserve"> года ситуации в экономике, финансах и социальной сфере</w:t>
      </w:r>
      <w:r w:rsidR="003F4360" w:rsidRPr="007574F2">
        <w:rPr>
          <w:sz w:val="27"/>
          <w:szCs w:val="27"/>
        </w:rPr>
        <w:t>.</w:t>
      </w:r>
    </w:p>
    <w:p w:rsidR="006300A2" w:rsidRPr="007574F2" w:rsidRDefault="006300A2" w:rsidP="007574F2">
      <w:pPr>
        <w:ind w:firstLine="709"/>
        <w:jc w:val="both"/>
        <w:rPr>
          <w:sz w:val="28"/>
          <w:szCs w:val="28"/>
        </w:rPr>
      </w:pPr>
      <w:r w:rsidRPr="007574F2">
        <w:rPr>
          <w:color w:val="000000" w:themeColor="text1"/>
          <w:sz w:val="27"/>
          <w:szCs w:val="27"/>
        </w:rPr>
        <w:t>По оценке</w:t>
      </w:r>
      <w:r w:rsidR="00F00D30" w:rsidRPr="007574F2">
        <w:rPr>
          <w:color w:val="000000" w:themeColor="text1"/>
          <w:sz w:val="27"/>
          <w:szCs w:val="27"/>
        </w:rPr>
        <w:t xml:space="preserve"> </w:t>
      </w:r>
      <w:r w:rsidRPr="007574F2">
        <w:rPr>
          <w:color w:val="000000" w:themeColor="text1"/>
          <w:sz w:val="27"/>
          <w:szCs w:val="27"/>
        </w:rPr>
        <w:t>в 202</w:t>
      </w:r>
      <w:r w:rsidR="00AE18DF" w:rsidRPr="007574F2">
        <w:rPr>
          <w:color w:val="000000" w:themeColor="text1"/>
          <w:sz w:val="27"/>
          <w:szCs w:val="27"/>
        </w:rPr>
        <w:t>3</w:t>
      </w:r>
      <w:r w:rsidRPr="007574F2">
        <w:rPr>
          <w:color w:val="000000" w:themeColor="text1"/>
          <w:sz w:val="27"/>
          <w:szCs w:val="27"/>
        </w:rPr>
        <w:t xml:space="preserve"> году </w:t>
      </w:r>
      <w:r w:rsidR="00724B51" w:rsidRPr="007574F2">
        <w:rPr>
          <w:color w:val="000000" w:themeColor="text1"/>
          <w:sz w:val="27"/>
          <w:szCs w:val="27"/>
        </w:rPr>
        <w:t>прирост</w:t>
      </w:r>
      <w:r w:rsidRPr="007574F2">
        <w:rPr>
          <w:sz w:val="27"/>
          <w:szCs w:val="27"/>
        </w:rPr>
        <w:t xml:space="preserve"> ВВП России ожидается </w:t>
      </w:r>
      <w:r w:rsidR="00A1010B" w:rsidRPr="007574F2">
        <w:rPr>
          <w:sz w:val="27"/>
          <w:szCs w:val="27"/>
        </w:rPr>
        <w:t>на уровне 2</w:t>
      </w:r>
      <w:r w:rsidR="00DD6AED" w:rsidRPr="007574F2">
        <w:rPr>
          <w:sz w:val="27"/>
          <w:szCs w:val="27"/>
        </w:rPr>
        <w:t>,</w:t>
      </w:r>
      <w:r w:rsidR="00724B51" w:rsidRPr="007574F2">
        <w:rPr>
          <w:sz w:val="27"/>
          <w:szCs w:val="27"/>
        </w:rPr>
        <w:t>8</w:t>
      </w:r>
      <w:r w:rsidR="00DD6AED" w:rsidRPr="007574F2">
        <w:rPr>
          <w:sz w:val="27"/>
          <w:szCs w:val="27"/>
        </w:rPr>
        <w:t xml:space="preserve"> проц.</w:t>
      </w:r>
      <w:r w:rsidRPr="007574F2">
        <w:rPr>
          <w:sz w:val="27"/>
          <w:szCs w:val="27"/>
        </w:rPr>
        <w:t xml:space="preserve"> к уровню 20</w:t>
      </w:r>
      <w:r w:rsidR="00A1010B" w:rsidRPr="007574F2">
        <w:rPr>
          <w:sz w:val="27"/>
          <w:szCs w:val="27"/>
        </w:rPr>
        <w:t>2</w:t>
      </w:r>
      <w:r w:rsidR="00724B51" w:rsidRPr="007574F2">
        <w:rPr>
          <w:sz w:val="27"/>
          <w:szCs w:val="27"/>
        </w:rPr>
        <w:t>2</w:t>
      </w:r>
      <w:r w:rsidRPr="007574F2">
        <w:rPr>
          <w:sz w:val="27"/>
          <w:szCs w:val="27"/>
        </w:rPr>
        <w:t xml:space="preserve"> года</w:t>
      </w:r>
      <w:r w:rsidR="00CA256B" w:rsidRPr="007574F2">
        <w:rPr>
          <w:sz w:val="27"/>
          <w:szCs w:val="27"/>
        </w:rPr>
        <w:t xml:space="preserve"> (таблица 1)</w:t>
      </w:r>
      <w:r w:rsidRPr="007574F2">
        <w:rPr>
          <w:sz w:val="27"/>
          <w:szCs w:val="27"/>
        </w:rPr>
        <w:t>.</w:t>
      </w:r>
    </w:p>
    <w:p w:rsidR="000942E8" w:rsidRPr="007574F2" w:rsidRDefault="000942E8" w:rsidP="007574F2">
      <w:pPr>
        <w:ind w:right="-5"/>
        <w:jc w:val="right"/>
        <w:rPr>
          <w:color w:val="000000" w:themeColor="text1"/>
          <w:sz w:val="28"/>
          <w:szCs w:val="28"/>
        </w:rPr>
      </w:pPr>
    </w:p>
    <w:p w:rsidR="0058163F" w:rsidRPr="007574F2" w:rsidRDefault="0058163F" w:rsidP="007574F2">
      <w:pPr>
        <w:ind w:right="-5"/>
        <w:jc w:val="right"/>
        <w:rPr>
          <w:color w:val="000000" w:themeColor="text1"/>
          <w:sz w:val="28"/>
          <w:szCs w:val="28"/>
        </w:rPr>
      </w:pPr>
      <w:r w:rsidRPr="007574F2">
        <w:rPr>
          <w:color w:val="000000" w:themeColor="text1"/>
          <w:sz w:val="28"/>
          <w:szCs w:val="28"/>
        </w:rPr>
        <w:t>Таблица 1</w:t>
      </w:r>
    </w:p>
    <w:p w:rsidR="0058163F" w:rsidRPr="007574F2" w:rsidRDefault="0058163F" w:rsidP="007574F2">
      <w:pPr>
        <w:ind w:right="-5"/>
        <w:jc w:val="center"/>
        <w:rPr>
          <w:color w:val="000000" w:themeColor="text1"/>
          <w:sz w:val="28"/>
          <w:szCs w:val="28"/>
        </w:rPr>
      </w:pPr>
      <w:r w:rsidRPr="007574F2">
        <w:rPr>
          <w:color w:val="000000" w:themeColor="text1"/>
          <w:sz w:val="28"/>
          <w:szCs w:val="28"/>
        </w:rPr>
        <w:t xml:space="preserve">Основные параметры базового варианта прогноза социально-экономического </w:t>
      </w:r>
    </w:p>
    <w:p w:rsidR="0058163F" w:rsidRPr="007574F2" w:rsidRDefault="0058163F" w:rsidP="007574F2">
      <w:pPr>
        <w:ind w:right="-5"/>
        <w:jc w:val="center"/>
        <w:rPr>
          <w:color w:val="000000" w:themeColor="text1"/>
          <w:sz w:val="28"/>
          <w:szCs w:val="28"/>
          <w:vertAlign w:val="superscript"/>
        </w:rPr>
      </w:pPr>
      <w:r w:rsidRPr="007574F2">
        <w:rPr>
          <w:color w:val="000000" w:themeColor="text1"/>
          <w:sz w:val="28"/>
          <w:szCs w:val="28"/>
        </w:rPr>
        <w:t>развития Российской Федерации на период до 2036 года</w:t>
      </w:r>
      <w:r w:rsidRPr="007574F2">
        <w:rPr>
          <w:color w:val="000000" w:themeColor="text1"/>
          <w:sz w:val="28"/>
          <w:szCs w:val="28"/>
          <w:vertAlign w:val="superscript"/>
        </w:rPr>
        <w:t>*</w:t>
      </w:r>
    </w:p>
    <w:p w:rsidR="000942E8" w:rsidRPr="007574F2" w:rsidRDefault="000942E8" w:rsidP="007574F2">
      <w:pPr>
        <w:ind w:right="-5"/>
        <w:jc w:val="center"/>
        <w:rPr>
          <w:color w:val="000000" w:themeColor="text1"/>
          <w:sz w:val="28"/>
          <w:szCs w:val="28"/>
          <w:vertAlign w:val="superscrip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0"/>
        <w:gridCol w:w="1665"/>
        <w:gridCol w:w="1887"/>
        <w:gridCol w:w="1751"/>
        <w:gridCol w:w="1656"/>
        <w:gridCol w:w="1647"/>
      </w:tblGrid>
      <w:tr w:rsidR="00076FC1" w:rsidRPr="007574F2" w:rsidTr="00CD09C1">
        <w:trPr>
          <w:tblHeader/>
          <w:jc w:val="center"/>
        </w:trPr>
        <w:tc>
          <w:tcPr>
            <w:tcW w:w="2090" w:type="pct"/>
            <w:vMerge w:val="restart"/>
            <w:shd w:val="clear" w:color="auto" w:fill="FFFFFF" w:themeFill="background1"/>
            <w:vAlign w:val="center"/>
          </w:tcPr>
          <w:p w:rsidR="0058163F" w:rsidRPr="007574F2" w:rsidRDefault="0058163F" w:rsidP="007574F2">
            <w:pPr>
              <w:jc w:val="center"/>
              <w:rPr>
                <w:bCs/>
                <w:color w:val="000000" w:themeColor="text1"/>
              </w:rPr>
            </w:pPr>
            <w:r w:rsidRPr="007574F2">
              <w:rPr>
                <w:bCs/>
                <w:color w:val="000000" w:themeColor="text1"/>
              </w:rPr>
              <w:t>Наименование показателя</w:t>
            </w:r>
          </w:p>
        </w:tc>
        <w:tc>
          <w:tcPr>
            <w:tcW w:w="563" w:type="pct"/>
            <w:vMerge w:val="restart"/>
            <w:shd w:val="clear" w:color="auto" w:fill="FFFFFF" w:themeFill="background1"/>
          </w:tcPr>
          <w:p w:rsidR="0058163F" w:rsidRPr="007574F2" w:rsidRDefault="0058163F" w:rsidP="007574F2">
            <w:pPr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202</w:t>
            </w:r>
            <w:r w:rsidR="00AE18DF" w:rsidRPr="007574F2">
              <w:rPr>
                <w:color w:val="000000" w:themeColor="text1"/>
              </w:rPr>
              <w:t>3</w:t>
            </w:r>
            <w:r w:rsidRPr="007574F2">
              <w:rPr>
                <w:color w:val="000000" w:themeColor="text1"/>
              </w:rPr>
              <w:t xml:space="preserve"> год</w:t>
            </w:r>
          </w:p>
          <w:p w:rsidR="0058163F" w:rsidRPr="007574F2" w:rsidRDefault="00CA256B" w:rsidP="007574F2">
            <w:pPr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о</w:t>
            </w:r>
            <w:r w:rsidR="0058163F" w:rsidRPr="007574F2">
              <w:rPr>
                <w:color w:val="000000" w:themeColor="text1"/>
              </w:rPr>
              <w:t>ценка</w:t>
            </w:r>
            <w:r w:rsidRPr="007574F2">
              <w:rPr>
                <w:color w:val="000000" w:themeColor="text1"/>
              </w:rPr>
              <w:t>*</w:t>
            </w:r>
            <w:r w:rsidR="0077715C" w:rsidRPr="007574F2">
              <w:rPr>
                <w:color w:val="000000" w:themeColor="text1"/>
              </w:rPr>
              <w:t>*</w:t>
            </w:r>
          </w:p>
        </w:tc>
        <w:tc>
          <w:tcPr>
            <w:tcW w:w="638" w:type="pct"/>
            <w:shd w:val="clear" w:color="auto" w:fill="FFFFFF" w:themeFill="background1"/>
          </w:tcPr>
          <w:p w:rsidR="00093C81" w:rsidRPr="007574F2" w:rsidRDefault="0058163F" w:rsidP="007574F2">
            <w:pPr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202</w:t>
            </w:r>
            <w:r w:rsidR="00AE18DF" w:rsidRPr="007574F2">
              <w:rPr>
                <w:color w:val="000000" w:themeColor="text1"/>
              </w:rPr>
              <w:t>4</w:t>
            </w:r>
            <w:r w:rsidRPr="007574F2">
              <w:rPr>
                <w:color w:val="000000" w:themeColor="text1"/>
              </w:rPr>
              <w:t xml:space="preserve"> – </w:t>
            </w:r>
          </w:p>
          <w:p w:rsidR="0058163F" w:rsidRPr="007574F2" w:rsidRDefault="0058163F" w:rsidP="007574F2">
            <w:pPr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202</w:t>
            </w:r>
            <w:r w:rsidR="00AE18DF" w:rsidRPr="007574F2">
              <w:rPr>
                <w:color w:val="000000" w:themeColor="text1"/>
              </w:rPr>
              <w:t>6</w:t>
            </w:r>
            <w:r w:rsidRPr="007574F2">
              <w:rPr>
                <w:color w:val="000000" w:themeColor="text1"/>
              </w:rPr>
              <w:t xml:space="preserve"> годы</w:t>
            </w:r>
            <w:r w:rsidR="00CA256B" w:rsidRPr="007574F2">
              <w:rPr>
                <w:color w:val="000000" w:themeColor="text1"/>
              </w:rPr>
              <w:t>*</w:t>
            </w:r>
            <w:r w:rsidR="0077715C" w:rsidRPr="007574F2">
              <w:rPr>
                <w:color w:val="000000" w:themeColor="text1"/>
              </w:rPr>
              <w:t>*</w:t>
            </w:r>
          </w:p>
        </w:tc>
        <w:tc>
          <w:tcPr>
            <w:tcW w:w="592" w:type="pct"/>
            <w:shd w:val="clear" w:color="auto" w:fill="FFFFFF" w:themeFill="background1"/>
          </w:tcPr>
          <w:p w:rsidR="00093C81" w:rsidRPr="007574F2" w:rsidRDefault="0058163F" w:rsidP="007574F2">
            <w:pPr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202</w:t>
            </w:r>
            <w:r w:rsidR="00CD09C1" w:rsidRPr="007574F2">
              <w:rPr>
                <w:color w:val="000000" w:themeColor="text1"/>
              </w:rPr>
              <w:t>7</w:t>
            </w:r>
            <w:r w:rsidRPr="007574F2">
              <w:rPr>
                <w:color w:val="000000" w:themeColor="text1"/>
              </w:rPr>
              <w:t xml:space="preserve"> – </w:t>
            </w:r>
          </w:p>
          <w:p w:rsidR="0058163F" w:rsidRPr="007574F2" w:rsidRDefault="0058163F" w:rsidP="007574F2">
            <w:pPr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2030</w:t>
            </w:r>
            <w:r w:rsidR="00093C81" w:rsidRPr="007574F2">
              <w:rPr>
                <w:color w:val="000000" w:themeColor="text1"/>
              </w:rPr>
              <w:t xml:space="preserve"> </w:t>
            </w:r>
            <w:r w:rsidRPr="007574F2">
              <w:rPr>
                <w:color w:val="000000" w:themeColor="text1"/>
              </w:rPr>
              <w:t>годы</w:t>
            </w:r>
          </w:p>
        </w:tc>
        <w:tc>
          <w:tcPr>
            <w:tcW w:w="560" w:type="pct"/>
            <w:shd w:val="clear" w:color="auto" w:fill="FFFFFF" w:themeFill="background1"/>
          </w:tcPr>
          <w:p w:rsidR="00093C81" w:rsidRPr="007574F2" w:rsidRDefault="0058163F" w:rsidP="007574F2">
            <w:pPr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  <w:lang w:val="en-US"/>
              </w:rPr>
              <w:t>20</w:t>
            </w:r>
            <w:r w:rsidRPr="007574F2">
              <w:rPr>
                <w:color w:val="000000" w:themeColor="text1"/>
              </w:rPr>
              <w:t xml:space="preserve">31 – </w:t>
            </w:r>
          </w:p>
          <w:p w:rsidR="0058163F" w:rsidRPr="007574F2" w:rsidRDefault="0058163F" w:rsidP="007574F2">
            <w:pPr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2036 годы</w:t>
            </w:r>
          </w:p>
        </w:tc>
        <w:tc>
          <w:tcPr>
            <w:tcW w:w="557" w:type="pct"/>
          </w:tcPr>
          <w:p w:rsidR="0058163F" w:rsidRPr="007574F2" w:rsidRDefault="0058163F" w:rsidP="007574F2">
            <w:pPr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 xml:space="preserve">2036 год </w:t>
            </w:r>
          </w:p>
          <w:p w:rsidR="0058163F" w:rsidRPr="007574F2" w:rsidRDefault="0058163F" w:rsidP="007574F2">
            <w:pPr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к 20</w:t>
            </w:r>
            <w:r w:rsidR="00CA256B" w:rsidRPr="007574F2">
              <w:rPr>
                <w:color w:val="000000" w:themeColor="text1"/>
              </w:rPr>
              <w:t>2</w:t>
            </w:r>
            <w:r w:rsidR="00CD09C1" w:rsidRPr="007574F2">
              <w:rPr>
                <w:color w:val="000000" w:themeColor="text1"/>
              </w:rPr>
              <w:t>3</w:t>
            </w:r>
            <w:r w:rsidRPr="007574F2">
              <w:rPr>
                <w:color w:val="000000" w:themeColor="text1"/>
              </w:rPr>
              <w:t xml:space="preserve"> году</w:t>
            </w:r>
          </w:p>
        </w:tc>
      </w:tr>
      <w:tr w:rsidR="00076FC1" w:rsidRPr="007574F2" w:rsidTr="00B26C05">
        <w:trPr>
          <w:tblHeader/>
          <w:jc w:val="center"/>
        </w:trPr>
        <w:tc>
          <w:tcPr>
            <w:tcW w:w="2090" w:type="pct"/>
            <w:vMerge/>
            <w:shd w:val="clear" w:color="auto" w:fill="FFFFFF" w:themeFill="background1"/>
            <w:vAlign w:val="center"/>
          </w:tcPr>
          <w:p w:rsidR="0058163F" w:rsidRPr="007574F2" w:rsidRDefault="0058163F" w:rsidP="007574F2">
            <w:pPr>
              <w:rPr>
                <w:bCs/>
                <w:color w:val="000000" w:themeColor="text1"/>
              </w:rPr>
            </w:pPr>
          </w:p>
        </w:tc>
        <w:tc>
          <w:tcPr>
            <w:tcW w:w="563" w:type="pct"/>
            <w:vMerge/>
            <w:shd w:val="clear" w:color="auto" w:fill="FFFFFF" w:themeFill="background1"/>
            <w:vAlign w:val="center"/>
          </w:tcPr>
          <w:p w:rsidR="0058163F" w:rsidRPr="007574F2" w:rsidDel="009749D6" w:rsidRDefault="0058163F" w:rsidP="007574F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90" w:type="pct"/>
            <w:gridSpan w:val="3"/>
            <w:shd w:val="clear" w:color="auto" w:fill="FFFFFF" w:themeFill="background1"/>
          </w:tcPr>
          <w:p w:rsidR="0058163F" w:rsidRPr="007574F2" w:rsidRDefault="0058163F" w:rsidP="007574F2">
            <w:pPr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прогноз</w:t>
            </w:r>
          </w:p>
        </w:tc>
        <w:tc>
          <w:tcPr>
            <w:tcW w:w="557" w:type="pct"/>
          </w:tcPr>
          <w:p w:rsidR="0058163F" w:rsidRPr="007574F2" w:rsidRDefault="0058163F" w:rsidP="007574F2">
            <w:pPr>
              <w:jc w:val="center"/>
              <w:rPr>
                <w:color w:val="000000" w:themeColor="text1"/>
              </w:rPr>
            </w:pPr>
          </w:p>
        </w:tc>
      </w:tr>
    </w:tbl>
    <w:p w:rsidR="0077715C" w:rsidRPr="007574F2" w:rsidRDefault="0077715C" w:rsidP="007574F2">
      <w:pPr>
        <w:spacing w:line="20" w:lineRule="exac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0"/>
        <w:gridCol w:w="1665"/>
        <w:gridCol w:w="1887"/>
        <w:gridCol w:w="1751"/>
        <w:gridCol w:w="1656"/>
        <w:gridCol w:w="1647"/>
      </w:tblGrid>
      <w:tr w:rsidR="0077715C" w:rsidRPr="007574F2" w:rsidTr="001C67FA">
        <w:trPr>
          <w:tblHeader/>
          <w:jc w:val="center"/>
        </w:trPr>
        <w:tc>
          <w:tcPr>
            <w:tcW w:w="2090" w:type="pct"/>
            <w:shd w:val="clear" w:color="auto" w:fill="FFFFFF" w:themeFill="background1"/>
            <w:vAlign w:val="center"/>
          </w:tcPr>
          <w:p w:rsidR="0077715C" w:rsidRPr="007574F2" w:rsidRDefault="00F3062D" w:rsidP="007574F2">
            <w:pPr>
              <w:jc w:val="center"/>
              <w:rPr>
                <w:bCs/>
                <w:color w:val="000000" w:themeColor="text1"/>
              </w:rPr>
            </w:pPr>
            <w:r w:rsidRPr="007574F2">
              <w:rPr>
                <w:bCs/>
                <w:color w:val="000000" w:themeColor="text1"/>
              </w:rPr>
              <w:t>1</w:t>
            </w:r>
          </w:p>
        </w:tc>
        <w:tc>
          <w:tcPr>
            <w:tcW w:w="563" w:type="pct"/>
            <w:shd w:val="clear" w:color="auto" w:fill="FFFFFF" w:themeFill="background1"/>
          </w:tcPr>
          <w:p w:rsidR="0077715C" w:rsidRPr="007574F2" w:rsidRDefault="00F3062D" w:rsidP="007574F2">
            <w:pPr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2</w:t>
            </w:r>
          </w:p>
        </w:tc>
        <w:tc>
          <w:tcPr>
            <w:tcW w:w="638" w:type="pct"/>
            <w:shd w:val="clear" w:color="auto" w:fill="FFFFFF" w:themeFill="background1"/>
          </w:tcPr>
          <w:p w:rsidR="0077715C" w:rsidRPr="007574F2" w:rsidRDefault="00F3062D" w:rsidP="007574F2">
            <w:pPr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3</w:t>
            </w:r>
          </w:p>
        </w:tc>
        <w:tc>
          <w:tcPr>
            <w:tcW w:w="592" w:type="pct"/>
            <w:shd w:val="clear" w:color="auto" w:fill="FFFFFF" w:themeFill="background1"/>
          </w:tcPr>
          <w:p w:rsidR="0077715C" w:rsidRPr="007574F2" w:rsidRDefault="00F3062D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4</w:t>
            </w:r>
          </w:p>
        </w:tc>
        <w:tc>
          <w:tcPr>
            <w:tcW w:w="560" w:type="pct"/>
            <w:shd w:val="clear" w:color="auto" w:fill="FFFFFF" w:themeFill="background1"/>
          </w:tcPr>
          <w:p w:rsidR="0077715C" w:rsidRPr="007574F2" w:rsidRDefault="00F3062D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5</w:t>
            </w:r>
          </w:p>
        </w:tc>
        <w:tc>
          <w:tcPr>
            <w:tcW w:w="557" w:type="pct"/>
          </w:tcPr>
          <w:p w:rsidR="0077715C" w:rsidRPr="007574F2" w:rsidRDefault="00F3062D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6</w:t>
            </w:r>
          </w:p>
        </w:tc>
      </w:tr>
      <w:tr w:rsidR="00076FC1" w:rsidRPr="007574F2" w:rsidTr="007B0941">
        <w:trPr>
          <w:jc w:val="center"/>
        </w:trPr>
        <w:tc>
          <w:tcPr>
            <w:tcW w:w="2090" w:type="pct"/>
            <w:shd w:val="clear" w:color="auto" w:fill="FFFFFF" w:themeFill="background1"/>
            <w:vAlign w:val="center"/>
          </w:tcPr>
          <w:p w:rsidR="0058163F" w:rsidRPr="007574F2" w:rsidRDefault="0058163F" w:rsidP="007574F2">
            <w:pPr>
              <w:rPr>
                <w:bCs/>
                <w:color w:val="000000" w:themeColor="text1"/>
              </w:rPr>
            </w:pPr>
            <w:r w:rsidRPr="007574F2">
              <w:rPr>
                <w:bCs/>
                <w:color w:val="000000" w:themeColor="text1"/>
              </w:rPr>
              <w:t>Валовой региональный продукт (прирост), проц.</w:t>
            </w:r>
          </w:p>
        </w:tc>
        <w:tc>
          <w:tcPr>
            <w:tcW w:w="563" w:type="pct"/>
            <w:shd w:val="clear" w:color="auto" w:fill="FFFFFF" w:themeFill="background1"/>
          </w:tcPr>
          <w:p w:rsidR="0058163F" w:rsidRPr="007574F2" w:rsidRDefault="00A1010B" w:rsidP="007574F2">
            <w:pPr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2</w:t>
            </w:r>
            <w:r w:rsidR="00CA256B" w:rsidRPr="007574F2">
              <w:rPr>
                <w:color w:val="000000" w:themeColor="text1"/>
              </w:rPr>
              <w:t>,</w:t>
            </w:r>
            <w:r w:rsidR="00CD09C1" w:rsidRPr="007574F2">
              <w:rPr>
                <w:color w:val="000000" w:themeColor="text1"/>
              </w:rPr>
              <w:t>8</w:t>
            </w:r>
          </w:p>
        </w:tc>
        <w:tc>
          <w:tcPr>
            <w:tcW w:w="638" w:type="pct"/>
            <w:shd w:val="clear" w:color="auto" w:fill="FFFFFF" w:themeFill="background1"/>
          </w:tcPr>
          <w:p w:rsidR="0058163F" w:rsidRPr="007574F2" w:rsidRDefault="009E6880" w:rsidP="007574F2">
            <w:pPr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2,3</w:t>
            </w:r>
          </w:p>
        </w:tc>
        <w:tc>
          <w:tcPr>
            <w:tcW w:w="592" w:type="pct"/>
            <w:shd w:val="clear" w:color="auto" w:fill="FFFFFF" w:themeFill="background1"/>
          </w:tcPr>
          <w:p w:rsidR="0058163F" w:rsidRPr="007574F2" w:rsidRDefault="00B478BF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3,2</w:t>
            </w:r>
          </w:p>
        </w:tc>
        <w:tc>
          <w:tcPr>
            <w:tcW w:w="560" w:type="pct"/>
            <w:shd w:val="clear" w:color="auto" w:fill="FFFFFF" w:themeFill="background1"/>
          </w:tcPr>
          <w:p w:rsidR="0058163F" w:rsidRPr="007574F2" w:rsidRDefault="0058163F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3,0</w:t>
            </w:r>
          </w:p>
        </w:tc>
        <w:tc>
          <w:tcPr>
            <w:tcW w:w="557" w:type="pct"/>
          </w:tcPr>
          <w:p w:rsidR="0058163F" w:rsidRPr="007574F2" w:rsidRDefault="0058163F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val="en-US"/>
              </w:rPr>
            </w:pPr>
            <w:r w:rsidRPr="007574F2">
              <w:rPr>
                <w:color w:val="000000" w:themeColor="text1"/>
              </w:rPr>
              <w:t>в 1,</w:t>
            </w:r>
            <w:r w:rsidR="00724B51" w:rsidRPr="007574F2">
              <w:rPr>
                <w:color w:val="000000" w:themeColor="text1"/>
                <w:lang w:val="en-US"/>
              </w:rPr>
              <w:t xml:space="preserve">54 </w:t>
            </w:r>
            <w:r w:rsidRPr="007574F2">
              <w:rPr>
                <w:color w:val="000000" w:themeColor="text1"/>
              </w:rPr>
              <w:t>раза</w:t>
            </w:r>
          </w:p>
        </w:tc>
      </w:tr>
      <w:tr w:rsidR="00076FC1" w:rsidRPr="007574F2" w:rsidTr="007B0941">
        <w:trPr>
          <w:jc w:val="center"/>
        </w:trPr>
        <w:tc>
          <w:tcPr>
            <w:tcW w:w="2090" w:type="pct"/>
            <w:shd w:val="clear" w:color="auto" w:fill="FFFFFF" w:themeFill="background1"/>
            <w:vAlign w:val="center"/>
          </w:tcPr>
          <w:p w:rsidR="0058163F" w:rsidRPr="007574F2" w:rsidRDefault="0058163F" w:rsidP="007574F2">
            <w:pPr>
              <w:rPr>
                <w:bCs/>
                <w:color w:val="000000" w:themeColor="text1"/>
              </w:rPr>
            </w:pPr>
            <w:r w:rsidRPr="007574F2">
              <w:rPr>
                <w:bCs/>
                <w:color w:val="000000" w:themeColor="text1"/>
              </w:rPr>
              <w:lastRenderedPageBreak/>
              <w:t>Индекс потребительских цен (прирост к декабрю предыдущего года), проц.</w:t>
            </w:r>
          </w:p>
        </w:tc>
        <w:tc>
          <w:tcPr>
            <w:tcW w:w="563" w:type="pct"/>
            <w:shd w:val="clear" w:color="auto" w:fill="FFFFFF" w:themeFill="background1"/>
          </w:tcPr>
          <w:p w:rsidR="0058163F" w:rsidRPr="007574F2" w:rsidRDefault="00CD09C1" w:rsidP="007574F2">
            <w:pPr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7,5</w:t>
            </w:r>
          </w:p>
        </w:tc>
        <w:tc>
          <w:tcPr>
            <w:tcW w:w="638" w:type="pct"/>
            <w:shd w:val="clear" w:color="auto" w:fill="FFFFFF" w:themeFill="background1"/>
          </w:tcPr>
          <w:p w:rsidR="0058163F" w:rsidRPr="007574F2" w:rsidRDefault="00822A8A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4,2</w:t>
            </w:r>
          </w:p>
        </w:tc>
        <w:tc>
          <w:tcPr>
            <w:tcW w:w="592" w:type="pct"/>
            <w:shd w:val="clear" w:color="auto" w:fill="FFFFFF" w:themeFill="background1"/>
          </w:tcPr>
          <w:p w:rsidR="0058163F" w:rsidRPr="007574F2" w:rsidRDefault="0058163F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4,0</w:t>
            </w:r>
          </w:p>
        </w:tc>
        <w:tc>
          <w:tcPr>
            <w:tcW w:w="560" w:type="pct"/>
            <w:shd w:val="clear" w:color="auto" w:fill="FFFFFF" w:themeFill="background1"/>
          </w:tcPr>
          <w:p w:rsidR="0058163F" w:rsidRPr="007574F2" w:rsidRDefault="0058163F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4,0</w:t>
            </w:r>
          </w:p>
        </w:tc>
        <w:tc>
          <w:tcPr>
            <w:tcW w:w="557" w:type="pct"/>
          </w:tcPr>
          <w:p w:rsidR="0058163F" w:rsidRPr="007574F2" w:rsidRDefault="0048704E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в 1,</w:t>
            </w:r>
            <w:r w:rsidR="00724B51" w:rsidRPr="007574F2">
              <w:rPr>
                <w:color w:val="000000" w:themeColor="text1"/>
                <w:lang w:val="en-US"/>
              </w:rPr>
              <w:t>73</w:t>
            </w:r>
            <w:r w:rsidRPr="007574F2">
              <w:rPr>
                <w:color w:val="000000" w:themeColor="text1"/>
              </w:rPr>
              <w:t xml:space="preserve"> раза</w:t>
            </w:r>
          </w:p>
        </w:tc>
      </w:tr>
      <w:tr w:rsidR="00076FC1" w:rsidRPr="007574F2" w:rsidTr="007B0941">
        <w:trPr>
          <w:jc w:val="center"/>
        </w:trPr>
        <w:tc>
          <w:tcPr>
            <w:tcW w:w="2090" w:type="pct"/>
            <w:shd w:val="clear" w:color="auto" w:fill="FFFFFF" w:themeFill="background1"/>
            <w:vAlign w:val="center"/>
          </w:tcPr>
          <w:p w:rsidR="0058163F" w:rsidRPr="007574F2" w:rsidRDefault="0058163F" w:rsidP="007574F2">
            <w:pPr>
              <w:rPr>
                <w:bCs/>
                <w:color w:val="000000" w:themeColor="text1"/>
              </w:rPr>
            </w:pPr>
            <w:r w:rsidRPr="007574F2">
              <w:rPr>
                <w:bCs/>
                <w:color w:val="000000" w:themeColor="text1"/>
              </w:rPr>
              <w:t>Инвестиции в основной капитал (прирост), проц.</w:t>
            </w:r>
          </w:p>
        </w:tc>
        <w:tc>
          <w:tcPr>
            <w:tcW w:w="563" w:type="pct"/>
            <w:shd w:val="clear" w:color="auto" w:fill="FFFFFF" w:themeFill="background1"/>
          </w:tcPr>
          <w:p w:rsidR="0058163F" w:rsidRPr="007574F2" w:rsidRDefault="00CD09C1" w:rsidP="007574F2">
            <w:pPr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6,0</w:t>
            </w:r>
          </w:p>
        </w:tc>
        <w:tc>
          <w:tcPr>
            <w:tcW w:w="638" w:type="pct"/>
            <w:shd w:val="clear" w:color="auto" w:fill="FFFFFF" w:themeFill="background1"/>
          </w:tcPr>
          <w:p w:rsidR="0058163F" w:rsidRPr="007574F2" w:rsidRDefault="00E55C59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2,</w:t>
            </w:r>
            <w:r w:rsidR="00822A8A" w:rsidRPr="007574F2">
              <w:rPr>
                <w:color w:val="000000" w:themeColor="text1"/>
              </w:rPr>
              <w:t>8</w:t>
            </w:r>
          </w:p>
        </w:tc>
        <w:tc>
          <w:tcPr>
            <w:tcW w:w="592" w:type="pct"/>
            <w:shd w:val="clear" w:color="auto" w:fill="FFFFFF" w:themeFill="background1"/>
          </w:tcPr>
          <w:p w:rsidR="0058163F" w:rsidRPr="007574F2" w:rsidRDefault="00B478BF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3,</w:t>
            </w:r>
            <w:r w:rsidR="00BE128F" w:rsidRPr="007574F2">
              <w:rPr>
                <w:color w:val="000000" w:themeColor="text1"/>
              </w:rPr>
              <w:t>6</w:t>
            </w:r>
          </w:p>
        </w:tc>
        <w:tc>
          <w:tcPr>
            <w:tcW w:w="560" w:type="pct"/>
            <w:shd w:val="clear" w:color="auto" w:fill="FFFFFF" w:themeFill="background1"/>
          </w:tcPr>
          <w:p w:rsidR="0058163F" w:rsidRPr="007574F2" w:rsidRDefault="0058163F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3,0</w:t>
            </w:r>
          </w:p>
        </w:tc>
        <w:tc>
          <w:tcPr>
            <w:tcW w:w="557" w:type="pct"/>
          </w:tcPr>
          <w:p w:rsidR="0058163F" w:rsidRPr="007574F2" w:rsidRDefault="0058163F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 xml:space="preserve">в </w:t>
            </w:r>
            <w:r w:rsidR="00076FC1" w:rsidRPr="007574F2">
              <w:rPr>
                <w:color w:val="000000" w:themeColor="text1"/>
              </w:rPr>
              <w:t>1,</w:t>
            </w:r>
            <w:r w:rsidR="00724B51" w:rsidRPr="007574F2">
              <w:rPr>
                <w:color w:val="000000" w:themeColor="text1"/>
                <w:lang w:val="en-US"/>
              </w:rPr>
              <w:t>72</w:t>
            </w:r>
            <w:r w:rsidRPr="007574F2">
              <w:rPr>
                <w:color w:val="000000" w:themeColor="text1"/>
              </w:rPr>
              <w:t xml:space="preserve"> раза</w:t>
            </w:r>
          </w:p>
        </w:tc>
      </w:tr>
      <w:tr w:rsidR="00076FC1" w:rsidRPr="007574F2" w:rsidTr="007B0941">
        <w:trPr>
          <w:jc w:val="center"/>
        </w:trPr>
        <w:tc>
          <w:tcPr>
            <w:tcW w:w="2090" w:type="pct"/>
            <w:shd w:val="clear" w:color="auto" w:fill="FFFFFF" w:themeFill="background1"/>
            <w:vAlign w:val="center"/>
          </w:tcPr>
          <w:p w:rsidR="0058163F" w:rsidRPr="007574F2" w:rsidRDefault="0058163F" w:rsidP="007574F2">
            <w:pPr>
              <w:rPr>
                <w:bCs/>
                <w:color w:val="000000" w:themeColor="text1"/>
              </w:rPr>
            </w:pPr>
            <w:r w:rsidRPr="007574F2">
              <w:rPr>
                <w:bCs/>
                <w:color w:val="000000" w:themeColor="text1"/>
              </w:rPr>
              <w:t>Промышленность (прирост), проц.</w:t>
            </w:r>
          </w:p>
        </w:tc>
        <w:tc>
          <w:tcPr>
            <w:tcW w:w="563" w:type="pct"/>
            <w:shd w:val="clear" w:color="auto" w:fill="FFFFFF" w:themeFill="background1"/>
          </w:tcPr>
          <w:p w:rsidR="0058163F" w:rsidRPr="007574F2" w:rsidRDefault="00CD09C1" w:rsidP="007574F2">
            <w:pPr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3,6</w:t>
            </w:r>
          </w:p>
        </w:tc>
        <w:tc>
          <w:tcPr>
            <w:tcW w:w="638" w:type="pct"/>
            <w:shd w:val="clear" w:color="auto" w:fill="FFFFFF" w:themeFill="background1"/>
          </w:tcPr>
          <w:p w:rsidR="0058163F" w:rsidRPr="007574F2" w:rsidRDefault="00822A8A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2,4</w:t>
            </w:r>
          </w:p>
        </w:tc>
        <w:tc>
          <w:tcPr>
            <w:tcW w:w="592" w:type="pct"/>
            <w:shd w:val="clear" w:color="auto" w:fill="FFFFFF" w:themeFill="background1"/>
          </w:tcPr>
          <w:p w:rsidR="0058163F" w:rsidRPr="007574F2" w:rsidRDefault="00B478BF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2,9</w:t>
            </w:r>
          </w:p>
        </w:tc>
        <w:tc>
          <w:tcPr>
            <w:tcW w:w="560" w:type="pct"/>
            <w:shd w:val="clear" w:color="auto" w:fill="FFFFFF" w:themeFill="background1"/>
          </w:tcPr>
          <w:p w:rsidR="0058163F" w:rsidRPr="007574F2" w:rsidRDefault="0058163F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2,8</w:t>
            </w:r>
          </w:p>
        </w:tc>
        <w:tc>
          <w:tcPr>
            <w:tcW w:w="557" w:type="pct"/>
          </w:tcPr>
          <w:p w:rsidR="0058163F" w:rsidRPr="007574F2" w:rsidRDefault="00076FC1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в 1,</w:t>
            </w:r>
            <w:r w:rsidR="00724B51" w:rsidRPr="007574F2">
              <w:rPr>
                <w:color w:val="000000" w:themeColor="text1"/>
                <w:lang w:val="en-US"/>
              </w:rPr>
              <w:t>50</w:t>
            </w:r>
            <w:r w:rsidR="0058163F" w:rsidRPr="007574F2">
              <w:rPr>
                <w:color w:val="000000" w:themeColor="text1"/>
              </w:rPr>
              <w:t xml:space="preserve"> раза</w:t>
            </w:r>
          </w:p>
        </w:tc>
      </w:tr>
      <w:tr w:rsidR="00076FC1" w:rsidRPr="007574F2" w:rsidTr="007B0941">
        <w:trPr>
          <w:jc w:val="center"/>
        </w:trPr>
        <w:tc>
          <w:tcPr>
            <w:tcW w:w="2090" w:type="pct"/>
            <w:shd w:val="clear" w:color="auto" w:fill="FFFFFF" w:themeFill="background1"/>
            <w:vAlign w:val="center"/>
          </w:tcPr>
          <w:p w:rsidR="0058163F" w:rsidRPr="007574F2" w:rsidRDefault="0058163F" w:rsidP="007574F2">
            <w:pPr>
              <w:rPr>
                <w:bCs/>
                <w:color w:val="000000" w:themeColor="text1"/>
              </w:rPr>
            </w:pPr>
            <w:r w:rsidRPr="007574F2">
              <w:rPr>
                <w:bCs/>
                <w:color w:val="000000" w:themeColor="text1"/>
              </w:rPr>
              <w:t>Реальная заработная плата (прирост), проц.</w:t>
            </w:r>
          </w:p>
        </w:tc>
        <w:tc>
          <w:tcPr>
            <w:tcW w:w="563" w:type="pct"/>
            <w:shd w:val="clear" w:color="auto" w:fill="FFFFFF" w:themeFill="background1"/>
          </w:tcPr>
          <w:p w:rsidR="0058163F" w:rsidRPr="007574F2" w:rsidRDefault="00CD09C1" w:rsidP="007574F2">
            <w:pPr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6,2</w:t>
            </w:r>
          </w:p>
        </w:tc>
        <w:tc>
          <w:tcPr>
            <w:tcW w:w="638" w:type="pct"/>
            <w:shd w:val="clear" w:color="auto" w:fill="FFFFFF" w:themeFill="background1"/>
          </w:tcPr>
          <w:p w:rsidR="0058163F" w:rsidRPr="007574F2" w:rsidRDefault="00E55C59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2,</w:t>
            </w:r>
            <w:r w:rsidR="00822A8A" w:rsidRPr="007574F2">
              <w:rPr>
                <w:color w:val="000000" w:themeColor="text1"/>
              </w:rPr>
              <w:t>5</w:t>
            </w:r>
          </w:p>
        </w:tc>
        <w:tc>
          <w:tcPr>
            <w:tcW w:w="592" w:type="pct"/>
            <w:shd w:val="clear" w:color="auto" w:fill="FFFFFF" w:themeFill="background1"/>
          </w:tcPr>
          <w:p w:rsidR="0058163F" w:rsidRPr="007574F2" w:rsidRDefault="0058163F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2,</w:t>
            </w:r>
            <w:r w:rsidR="00BE128F" w:rsidRPr="007574F2">
              <w:rPr>
                <w:color w:val="000000" w:themeColor="text1"/>
              </w:rPr>
              <w:t>6</w:t>
            </w:r>
          </w:p>
        </w:tc>
        <w:tc>
          <w:tcPr>
            <w:tcW w:w="560" w:type="pct"/>
            <w:shd w:val="clear" w:color="auto" w:fill="FFFFFF" w:themeFill="background1"/>
          </w:tcPr>
          <w:p w:rsidR="0058163F" w:rsidRPr="007574F2" w:rsidRDefault="0058163F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2,6</w:t>
            </w:r>
          </w:p>
        </w:tc>
        <w:tc>
          <w:tcPr>
            <w:tcW w:w="557" w:type="pct"/>
          </w:tcPr>
          <w:p w:rsidR="0058163F" w:rsidRPr="007574F2" w:rsidRDefault="00076FC1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в 1,</w:t>
            </w:r>
            <w:r w:rsidR="0048704E" w:rsidRPr="007574F2">
              <w:rPr>
                <w:color w:val="000000" w:themeColor="text1"/>
              </w:rPr>
              <w:t>4</w:t>
            </w:r>
            <w:r w:rsidR="00724B51" w:rsidRPr="007574F2">
              <w:rPr>
                <w:color w:val="000000" w:themeColor="text1"/>
                <w:lang w:val="en-US"/>
              </w:rPr>
              <w:t>4</w:t>
            </w:r>
            <w:r w:rsidR="0058163F" w:rsidRPr="007574F2">
              <w:rPr>
                <w:color w:val="000000" w:themeColor="text1"/>
              </w:rPr>
              <w:t xml:space="preserve"> раза</w:t>
            </w:r>
          </w:p>
        </w:tc>
      </w:tr>
      <w:tr w:rsidR="00076FC1" w:rsidRPr="007574F2" w:rsidTr="007B0941">
        <w:trPr>
          <w:jc w:val="center"/>
        </w:trPr>
        <w:tc>
          <w:tcPr>
            <w:tcW w:w="2090" w:type="pct"/>
            <w:shd w:val="clear" w:color="auto" w:fill="FFFFFF" w:themeFill="background1"/>
            <w:vAlign w:val="center"/>
          </w:tcPr>
          <w:p w:rsidR="0058163F" w:rsidRPr="007574F2" w:rsidRDefault="0058163F" w:rsidP="007574F2">
            <w:pPr>
              <w:rPr>
                <w:bCs/>
                <w:color w:val="000000" w:themeColor="text1"/>
              </w:rPr>
            </w:pPr>
            <w:r w:rsidRPr="007574F2">
              <w:rPr>
                <w:bCs/>
                <w:color w:val="000000" w:themeColor="text1"/>
              </w:rPr>
              <w:t>Оборот розничной торговли (прирост), проц.</w:t>
            </w:r>
          </w:p>
        </w:tc>
        <w:tc>
          <w:tcPr>
            <w:tcW w:w="563" w:type="pct"/>
            <w:shd w:val="clear" w:color="auto" w:fill="FFFFFF" w:themeFill="background1"/>
          </w:tcPr>
          <w:p w:rsidR="0058163F" w:rsidRPr="007574F2" w:rsidRDefault="00CD09C1" w:rsidP="007574F2">
            <w:pPr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5,8</w:t>
            </w:r>
          </w:p>
        </w:tc>
        <w:tc>
          <w:tcPr>
            <w:tcW w:w="638" w:type="pct"/>
            <w:shd w:val="clear" w:color="auto" w:fill="FFFFFF" w:themeFill="background1"/>
          </w:tcPr>
          <w:p w:rsidR="0058163F" w:rsidRPr="007574F2" w:rsidRDefault="00822A8A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3,5</w:t>
            </w:r>
          </w:p>
        </w:tc>
        <w:tc>
          <w:tcPr>
            <w:tcW w:w="592" w:type="pct"/>
            <w:shd w:val="clear" w:color="auto" w:fill="FFFFFF" w:themeFill="background1"/>
          </w:tcPr>
          <w:p w:rsidR="0058163F" w:rsidRPr="007574F2" w:rsidRDefault="0058163F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2,9</w:t>
            </w:r>
          </w:p>
        </w:tc>
        <w:tc>
          <w:tcPr>
            <w:tcW w:w="560" w:type="pct"/>
            <w:shd w:val="clear" w:color="auto" w:fill="FFFFFF" w:themeFill="background1"/>
          </w:tcPr>
          <w:p w:rsidR="0058163F" w:rsidRPr="007574F2" w:rsidRDefault="0058163F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3,1</w:t>
            </w:r>
          </w:p>
        </w:tc>
        <w:tc>
          <w:tcPr>
            <w:tcW w:w="557" w:type="pct"/>
          </w:tcPr>
          <w:p w:rsidR="0058163F" w:rsidRPr="007574F2" w:rsidRDefault="0058163F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7574F2">
              <w:rPr>
                <w:color w:val="000000" w:themeColor="text1"/>
              </w:rPr>
              <w:t>в 1,</w:t>
            </w:r>
            <w:r w:rsidR="00724B51" w:rsidRPr="007574F2">
              <w:rPr>
                <w:color w:val="000000" w:themeColor="text1"/>
                <w:lang w:val="en-US"/>
              </w:rPr>
              <w:t>50</w:t>
            </w:r>
            <w:r w:rsidRPr="007574F2">
              <w:rPr>
                <w:color w:val="000000" w:themeColor="text1"/>
              </w:rPr>
              <w:t xml:space="preserve"> раза</w:t>
            </w:r>
          </w:p>
        </w:tc>
      </w:tr>
    </w:tbl>
    <w:p w:rsidR="00143CF9" w:rsidRPr="007574F2" w:rsidRDefault="00143CF9" w:rsidP="007574F2">
      <w:pPr>
        <w:ind w:right="-5" w:firstLine="709"/>
        <w:jc w:val="both"/>
        <w:rPr>
          <w:color w:val="000000" w:themeColor="text1"/>
          <w:sz w:val="20"/>
          <w:szCs w:val="20"/>
        </w:rPr>
      </w:pPr>
    </w:p>
    <w:p w:rsidR="007B0941" w:rsidRPr="007574F2" w:rsidRDefault="007B0941" w:rsidP="007574F2">
      <w:pPr>
        <w:ind w:firstLine="709"/>
        <w:jc w:val="both"/>
        <w:rPr>
          <w:color w:val="000000" w:themeColor="text1"/>
          <w:sz w:val="20"/>
          <w:szCs w:val="20"/>
          <w:vertAlign w:val="superscript"/>
        </w:rPr>
      </w:pPr>
      <w:r w:rsidRPr="007574F2">
        <w:rPr>
          <w:color w:val="000000" w:themeColor="text1"/>
          <w:sz w:val="20"/>
          <w:szCs w:val="20"/>
          <w:vertAlign w:val="superscript"/>
        </w:rPr>
        <w:t xml:space="preserve">__________________________________ </w:t>
      </w:r>
    </w:p>
    <w:p w:rsidR="001C67FA" w:rsidRPr="007574F2" w:rsidRDefault="001C67FA" w:rsidP="007574F2">
      <w:pPr>
        <w:ind w:firstLine="709"/>
        <w:jc w:val="both"/>
        <w:rPr>
          <w:color w:val="000000" w:themeColor="text1"/>
          <w:sz w:val="20"/>
          <w:szCs w:val="20"/>
        </w:rPr>
      </w:pPr>
      <w:r w:rsidRPr="007574F2">
        <w:rPr>
          <w:color w:val="000000" w:themeColor="text1"/>
          <w:sz w:val="20"/>
          <w:szCs w:val="20"/>
          <w:vertAlign w:val="superscript"/>
        </w:rPr>
        <w:t>*</w:t>
      </w:r>
      <w:r w:rsidRPr="007574F2">
        <w:rPr>
          <w:color w:val="000000" w:themeColor="text1"/>
          <w:sz w:val="20"/>
          <w:szCs w:val="20"/>
        </w:rPr>
        <w:t xml:space="preserve"> Прогноз социально-экономического развития Российской Федерации на период до 2036 года.</w:t>
      </w:r>
    </w:p>
    <w:p w:rsidR="00CA256B" w:rsidRPr="007574F2" w:rsidRDefault="00E36A87" w:rsidP="007574F2">
      <w:pPr>
        <w:ind w:firstLine="709"/>
        <w:jc w:val="both"/>
        <w:rPr>
          <w:color w:val="000000" w:themeColor="text1"/>
          <w:sz w:val="20"/>
          <w:szCs w:val="20"/>
        </w:rPr>
      </w:pPr>
      <w:r w:rsidRPr="007574F2">
        <w:rPr>
          <w:color w:val="000000" w:themeColor="text1"/>
          <w:sz w:val="20"/>
          <w:szCs w:val="20"/>
          <w:vertAlign w:val="superscript"/>
        </w:rPr>
        <w:t>**</w:t>
      </w:r>
      <w:r w:rsidR="00CA256B" w:rsidRPr="007574F2">
        <w:rPr>
          <w:color w:val="000000" w:themeColor="text1"/>
          <w:sz w:val="20"/>
          <w:szCs w:val="20"/>
        </w:rPr>
        <w:t>Прогноз социально-экономического развит</w:t>
      </w:r>
      <w:r w:rsidR="00A90EDD" w:rsidRPr="007574F2">
        <w:rPr>
          <w:color w:val="000000" w:themeColor="text1"/>
          <w:sz w:val="20"/>
          <w:szCs w:val="20"/>
        </w:rPr>
        <w:t>ия Российской Федерации на 202</w:t>
      </w:r>
      <w:r w:rsidR="00CD09C1" w:rsidRPr="007574F2">
        <w:rPr>
          <w:color w:val="000000" w:themeColor="text1"/>
          <w:sz w:val="20"/>
          <w:szCs w:val="20"/>
        </w:rPr>
        <w:t>3</w:t>
      </w:r>
      <w:r w:rsidR="00A90EDD" w:rsidRPr="007574F2">
        <w:rPr>
          <w:color w:val="000000" w:themeColor="text1"/>
          <w:sz w:val="20"/>
          <w:szCs w:val="20"/>
        </w:rPr>
        <w:t xml:space="preserve"> </w:t>
      </w:r>
      <w:r w:rsidR="00CA256B" w:rsidRPr="007574F2">
        <w:rPr>
          <w:color w:val="000000" w:themeColor="text1"/>
          <w:sz w:val="20"/>
          <w:szCs w:val="20"/>
        </w:rPr>
        <w:t>год и на плановый период 202</w:t>
      </w:r>
      <w:r w:rsidR="00AE18DF" w:rsidRPr="007574F2">
        <w:rPr>
          <w:color w:val="000000" w:themeColor="text1"/>
          <w:sz w:val="20"/>
          <w:szCs w:val="20"/>
        </w:rPr>
        <w:t>4</w:t>
      </w:r>
      <w:r w:rsidR="00CA256B" w:rsidRPr="007574F2">
        <w:rPr>
          <w:color w:val="000000" w:themeColor="text1"/>
          <w:sz w:val="20"/>
          <w:szCs w:val="20"/>
        </w:rPr>
        <w:t xml:space="preserve"> и 202</w:t>
      </w:r>
      <w:r w:rsidR="00AE18DF" w:rsidRPr="007574F2">
        <w:rPr>
          <w:color w:val="000000" w:themeColor="text1"/>
          <w:sz w:val="20"/>
          <w:szCs w:val="20"/>
        </w:rPr>
        <w:t>6</w:t>
      </w:r>
      <w:r w:rsidR="00CA256B" w:rsidRPr="007574F2">
        <w:rPr>
          <w:color w:val="000000" w:themeColor="text1"/>
          <w:sz w:val="20"/>
          <w:szCs w:val="20"/>
        </w:rPr>
        <w:t xml:space="preserve"> годов</w:t>
      </w:r>
      <w:r w:rsidR="00143CF9" w:rsidRPr="007574F2">
        <w:rPr>
          <w:color w:val="000000" w:themeColor="text1"/>
          <w:sz w:val="20"/>
          <w:szCs w:val="20"/>
        </w:rPr>
        <w:t>.</w:t>
      </w:r>
    </w:p>
    <w:p w:rsidR="00076FC1" w:rsidRPr="007574F2" w:rsidRDefault="00076FC1" w:rsidP="007574F2">
      <w:pPr>
        <w:ind w:right="-5" w:firstLine="709"/>
        <w:jc w:val="both"/>
        <w:rPr>
          <w:color w:val="000000" w:themeColor="text1"/>
          <w:sz w:val="28"/>
          <w:szCs w:val="28"/>
        </w:rPr>
      </w:pPr>
    </w:p>
    <w:p w:rsidR="00B6398E" w:rsidRPr="007574F2" w:rsidRDefault="00B6398E" w:rsidP="007574F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7574F2">
        <w:rPr>
          <w:color w:val="000000" w:themeColor="text1"/>
          <w:sz w:val="28"/>
          <w:szCs w:val="28"/>
        </w:rPr>
        <w:t>При прогнозировании макроэкономических индикаторов социально-экономического развития Ленинградской области на долгосрочный период учтено влияние как традиционных, так и новых</w:t>
      </w:r>
      <w:r w:rsidR="00936B47" w:rsidRPr="007574F2">
        <w:rPr>
          <w:color w:val="000000" w:themeColor="text1"/>
          <w:sz w:val="28"/>
          <w:szCs w:val="28"/>
        </w:rPr>
        <w:t>,</w:t>
      </w:r>
      <w:r w:rsidRPr="007574F2">
        <w:rPr>
          <w:color w:val="000000" w:themeColor="text1"/>
          <w:sz w:val="28"/>
          <w:szCs w:val="28"/>
        </w:rPr>
        <w:t xml:space="preserve"> сформировавшихся в 2022 году внешних и внутренних факторов и ограничений, связанных с введением антироссийских санкций, на </w:t>
      </w:r>
      <w:r w:rsidR="00830793" w:rsidRPr="007574F2">
        <w:rPr>
          <w:color w:val="000000" w:themeColor="text1"/>
          <w:sz w:val="28"/>
          <w:szCs w:val="28"/>
        </w:rPr>
        <w:t>нивелирование</w:t>
      </w:r>
      <w:r w:rsidRPr="007574F2">
        <w:rPr>
          <w:color w:val="000000" w:themeColor="text1"/>
          <w:sz w:val="28"/>
          <w:szCs w:val="28"/>
        </w:rPr>
        <w:t xml:space="preserve"> которых направлены совместные действия Правительства Ленинградской области, органов исполнительной власти </w:t>
      </w:r>
      <w:r w:rsidR="00AD32D2" w:rsidRPr="007574F2">
        <w:rPr>
          <w:color w:val="000000" w:themeColor="text1"/>
          <w:sz w:val="28"/>
          <w:szCs w:val="28"/>
        </w:rPr>
        <w:br/>
      </w:r>
      <w:r w:rsidRPr="007574F2">
        <w:rPr>
          <w:color w:val="000000" w:themeColor="text1"/>
          <w:sz w:val="28"/>
          <w:szCs w:val="28"/>
        </w:rPr>
        <w:t xml:space="preserve">и местного самоуправления Ленинградской области, участников бизнес-сообщества и общественных организаций. </w:t>
      </w:r>
      <w:proofErr w:type="gramEnd"/>
    </w:p>
    <w:p w:rsidR="00B6398E" w:rsidRPr="007574F2" w:rsidRDefault="00B6398E" w:rsidP="007574F2">
      <w:pPr>
        <w:ind w:firstLine="709"/>
        <w:jc w:val="both"/>
        <w:rPr>
          <w:bCs/>
          <w:sz w:val="28"/>
          <w:szCs w:val="28"/>
        </w:rPr>
      </w:pPr>
      <w:r w:rsidRPr="007574F2">
        <w:rPr>
          <w:bCs/>
          <w:sz w:val="28"/>
          <w:szCs w:val="28"/>
        </w:rPr>
        <w:t>В целях обеспечения социально-экономической стабильности и поддержки б</w:t>
      </w:r>
      <w:r w:rsidR="00830793" w:rsidRPr="007574F2">
        <w:rPr>
          <w:bCs/>
          <w:sz w:val="28"/>
          <w:szCs w:val="28"/>
        </w:rPr>
        <w:t xml:space="preserve">изнеса в Ленинградской области </w:t>
      </w:r>
      <w:r w:rsidRPr="007574F2">
        <w:rPr>
          <w:bCs/>
          <w:sz w:val="28"/>
          <w:szCs w:val="28"/>
        </w:rPr>
        <w:t xml:space="preserve">разработан и утвержден План реализации региональных первоочередных мер по обеспечению устойчивого развития экономики и социальной сферы Ленинградской области (распоряжение Губернатора Ленинградской области </w:t>
      </w:r>
      <w:r w:rsidRPr="007574F2">
        <w:rPr>
          <w:bCs/>
          <w:sz w:val="28"/>
          <w:szCs w:val="28"/>
        </w:rPr>
        <w:br/>
        <w:t>от 15</w:t>
      </w:r>
      <w:r w:rsidR="000942E8" w:rsidRPr="007574F2">
        <w:rPr>
          <w:bCs/>
          <w:sz w:val="28"/>
          <w:szCs w:val="28"/>
        </w:rPr>
        <w:t xml:space="preserve"> апреля </w:t>
      </w:r>
      <w:r w:rsidRPr="007574F2">
        <w:rPr>
          <w:bCs/>
          <w:sz w:val="28"/>
          <w:szCs w:val="28"/>
        </w:rPr>
        <w:t xml:space="preserve">2022 </w:t>
      </w:r>
      <w:r w:rsidR="000942E8" w:rsidRPr="007574F2">
        <w:rPr>
          <w:bCs/>
          <w:sz w:val="28"/>
          <w:szCs w:val="28"/>
        </w:rPr>
        <w:t xml:space="preserve">года </w:t>
      </w:r>
      <w:r w:rsidRPr="007574F2">
        <w:rPr>
          <w:bCs/>
          <w:sz w:val="28"/>
          <w:szCs w:val="28"/>
        </w:rPr>
        <w:t>№ 244-рг).</w:t>
      </w:r>
    </w:p>
    <w:p w:rsidR="00B6398E" w:rsidRPr="007574F2" w:rsidRDefault="006D584B" w:rsidP="007574F2">
      <w:pPr>
        <w:ind w:firstLine="709"/>
        <w:jc w:val="both"/>
        <w:rPr>
          <w:color w:val="000000" w:themeColor="text1"/>
          <w:sz w:val="28"/>
          <w:szCs w:val="28"/>
        </w:rPr>
      </w:pPr>
      <w:r w:rsidRPr="007574F2">
        <w:rPr>
          <w:color w:val="000000" w:themeColor="text1"/>
          <w:sz w:val="28"/>
          <w:szCs w:val="28"/>
        </w:rPr>
        <w:t>Сохраняется</w:t>
      </w:r>
      <w:r w:rsidR="00B6398E" w:rsidRPr="007574F2">
        <w:rPr>
          <w:color w:val="000000" w:themeColor="text1"/>
          <w:sz w:val="28"/>
          <w:szCs w:val="28"/>
        </w:rPr>
        <w:t xml:space="preserve"> влияние традиционных внешних факторов развития Ленинградской области:</w:t>
      </w:r>
    </w:p>
    <w:p w:rsidR="00B6398E" w:rsidRPr="007574F2" w:rsidRDefault="00B6398E" w:rsidP="007574F2">
      <w:pPr>
        <w:ind w:firstLine="709"/>
        <w:jc w:val="both"/>
        <w:rPr>
          <w:color w:val="000000" w:themeColor="text1"/>
          <w:sz w:val="28"/>
          <w:szCs w:val="28"/>
        </w:rPr>
      </w:pPr>
      <w:r w:rsidRPr="007574F2">
        <w:rPr>
          <w:color w:val="000000" w:themeColor="text1"/>
          <w:sz w:val="28"/>
          <w:szCs w:val="28"/>
        </w:rPr>
        <w:t>несбалансированность системы расселения и мест приложения труда на территории Санкт-Петербурга и Ленинградской области;</w:t>
      </w:r>
    </w:p>
    <w:p w:rsidR="00B6398E" w:rsidRPr="007574F2" w:rsidRDefault="00B6398E" w:rsidP="007574F2">
      <w:pPr>
        <w:ind w:firstLine="709"/>
        <w:jc w:val="both"/>
        <w:rPr>
          <w:color w:val="000000" w:themeColor="text1"/>
          <w:sz w:val="28"/>
          <w:szCs w:val="28"/>
        </w:rPr>
      </w:pPr>
      <w:r w:rsidRPr="007574F2">
        <w:rPr>
          <w:color w:val="000000" w:themeColor="text1"/>
          <w:sz w:val="28"/>
          <w:szCs w:val="28"/>
        </w:rPr>
        <w:t>сохранение высокой доли инвестиционных вложений в инфраструктурные отрасли экономики.</w:t>
      </w:r>
    </w:p>
    <w:p w:rsidR="00B6398E" w:rsidRPr="007574F2" w:rsidRDefault="00B6398E" w:rsidP="007574F2">
      <w:pPr>
        <w:ind w:firstLine="709"/>
        <w:jc w:val="both"/>
        <w:rPr>
          <w:color w:val="000000" w:themeColor="text1"/>
          <w:sz w:val="28"/>
          <w:szCs w:val="28"/>
        </w:rPr>
      </w:pPr>
      <w:r w:rsidRPr="007574F2">
        <w:rPr>
          <w:color w:val="000000" w:themeColor="text1"/>
          <w:sz w:val="28"/>
          <w:szCs w:val="28"/>
        </w:rPr>
        <w:t xml:space="preserve">Также к уже традиционным факторам внешнего влияния можно отнести эпидемиологические риски распространения новых штаммов коронавирусной </w:t>
      </w:r>
      <w:r w:rsidR="00C751EF" w:rsidRPr="007574F2">
        <w:rPr>
          <w:color w:val="000000" w:themeColor="text1"/>
          <w:sz w:val="28"/>
          <w:szCs w:val="28"/>
        </w:rPr>
        <w:t xml:space="preserve">и иных </w:t>
      </w:r>
      <w:r w:rsidRPr="007574F2">
        <w:rPr>
          <w:color w:val="000000" w:themeColor="text1"/>
          <w:sz w:val="28"/>
          <w:szCs w:val="28"/>
        </w:rPr>
        <w:t>инфекци</w:t>
      </w:r>
      <w:r w:rsidR="00C751EF" w:rsidRPr="007574F2">
        <w:rPr>
          <w:color w:val="000000" w:themeColor="text1"/>
          <w:sz w:val="28"/>
          <w:szCs w:val="28"/>
        </w:rPr>
        <w:t>й</w:t>
      </w:r>
      <w:r w:rsidRPr="007574F2">
        <w:rPr>
          <w:color w:val="000000" w:themeColor="text1"/>
          <w:sz w:val="28"/>
          <w:szCs w:val="28"/>
        </w:rPr>
        <w:t>, которые могут привести к необходимости принятия и введения ограничений по предотвращению их распространения.</w:t>
      </w:r>
    </w:p>
    <w:p w:rsidR="00B6398E" w:rsidRPr="007574F2" w:rsidRDefault="00B6398E" w:rsidP="007574F2">
      <w:pPr>
        <w:ind w:firstLine="709"/>
        <w:jc w:val="both"/>
        <w:rPr>
          <w:rFonts w:eastAsia="Malgun Gothic"/>
          <w:snapToGrid w:val="0"/>
          <w:color w:val="000000" w:themeColor="text1"/>
          <w:sz w:val="28"/>
          <w:szCs w:val="28"/>
        </w:rPr>
      </w:pPr>
      <w:r w:rsidRPr="007574F2">
        <w:rPr>
          <w:rFonts w:eastAsia="Malgun Gothic"/>
          <w:snapToGrid w:val="0"/>
          <w:color w:val="000000" w:themeColor="text1"/>
          <w:sz w:val="28"/>
          <w:szCs w:val="28"/>
        </w:rPr>
        <w:t xml:space="preserve">К внутренним факторам развития Ленинградской области после введения антироссийских санкций относится необходимость реализации в полном объеме запланированных мер поддержки крупного и среднего бизнеса, инвесторов, малого и индивидуального предпринимательства, </w:t>
      </w:r>
      <w:proofErr w:type="spellStart"/>
      <w:r w:rsidRPr="007574F2">
        <w:rPr>
          <w:rFonts w:eastAsia="Malgun Gothic"/>
          <w:snapToGrid w:val="0"/>
          <w:color w:val="000000" w:themeColor="text1"/>
          <w:sz w:val="28"/>
          <w:szCs w:val="28"/>
        </w:rPr>
        <w:t>самозанятых</w:t>
      </w:r>
      <w:proofErr w:type="spellEnd"/>
      <w:r w:rsidRPr="007574F2">
        <w:rPr>
          <w:rFonts w:eastAsia="Malgun Gothic"/>
          <w:snapToGrid w:val="0"/>
          <w:color w:val="000000" w:themeColor="text1"/>
          <w:sz w:val="28"/>
          <w:szCs w:val="28"/>
        </w:rPr>
        <w:t xml:space="preserve"> и жителей Ленинградской области.  </w:t>
      </w:r>
    </w:p>
    <w:p w:rsidR="00B6398E" w:rsidRPr="006C54ED" w:rsidRDefault="00B6398E" w:rsidP="007574F2">
      <w:pPr>
        <w:ind w:firstLine="709"/>
        <w:jc w:val="both"/>
        <w:rPr>
          <w:rFonts w:eastAsia="Malgun Gothic"/>
          <w:snapToGrid w:val="0"/>
          <w:color w:val="000000" w:themeColor="text1"/>
          <w:sz w:val="28"/>
          <w:szCs w:val="28"/>
        </w:rPr>
      </w:pPr>
      <w:r w:rsidRPr="006C54ED">
        <w:rPr>
          <w:rFonts w:eastAsia="Malgun Gothic"/>
          <w:snapToGrid w:val="0"/>
          <w:color w:val="000000" w:themeColor="text1"/>
          <w:sz w:val="28"/>
          <w:szCs w:val="28"/>
        </w:rPr>
        <w:lastRenderedPageBreak/>
        <w:t>На территории Ленинградской области сохраняется дисбаланс системы расселения населения и размещения производства, неравномерное развитие муниципальных образований. В муниципальных районах с низким производственным потенциалом, где происходит убыль населения, рост бюджетного дефицита, существуют риски снижения экономической и социальной устойчивости, инвестиционной активности, показателей качества жизни населения.</w:t>
      </w:r>
    </w:p>
    <w:p w:rsidR="006300A2" w:rsidRPr="006C54ED" w:rsidRDefault="006300A2" w:rsidP="007574F2">
      <w:pPr>
        <w:ind w:firstLine="709"/>
        <w:jc w:val="both"/>
        <w:rPr>
          <w:color w:val="000000" w:themeColor="text1"/>
          <w:sz w:val="28"/>
          <w:szCs w:val="28"/>
        </w:rPr>
      </w:pPr>
      <w:r w:rsidRPr="006C54ED">
        <w:rPr>
          <w:color w:val="000000" w:themeColor="text1"/>
          <w:sz w:val="28"/>
          <w:szCs w:val="28"/>
        </w:rPr>
        <w:t xml:space="preserve">Преодоление системных внешних и внутренних ограничений развития Ленинградской области планируется </w:t>
      </w:r>
      <w:r w:rsidR="00AA1859" w:rsidRPr="006C54ED">
        <w:rPr>
          <w:color w:val="000000" w:themeColor="text1"/>
          <w:sz w:val="28"/>
          <w:szCs w:val="28"/>
        </w:rPr>
        <w:br/>
      </w:r>
      <w:r w:rsidRPr="006C54ED">
        <w:rPr>
          <w:color w:val="000000" w:themeColor="text1"/>
          <w:sz w:val="28"/>
          <w:szCs w:val="28"/>
        </w:rPr>
        <w:t xml:space="preserve">в рамках </w:t>
      </w:r>
      <w:r w:rsidR="00076FC1" w:rsidRPr="006C54ED">
        <w:rPr>
          <w:color w:val="000000" w:themeColor="text1"/>
          <w:sz w:val="28"/>
          <w:szCs w:val="28"/>
        </w:rPr>
        <w:t xml:space="preserve">одобренного на федеральном уровне Единого плана по достижению национальных целей развития Российской Федерации на период до 2030 года и </w:t>
      </w:r>
      <w:r w:rsidRPr="006C54ED">
        <w:rPr>
          <w:color w:val="000000" w:themeColor="text1"/>
          <w:sz w:val="28"/>
          <w:szCs w:val="28"/>
        </w:rPr>
        <w:t>актуализированной Стратегии социально-экономического развития Ленинградской области до 2030 года (областной закон от 19</w:t>
      </w:r>
      <w:r w:rsidR="000942E8" w:rsidRPr="006C54ED">
        <w:rPr>
          <w:color w:val="000000" w:themeColor="text1"/>
          <w:sz w:val="28"/>
          <w:szCs w:val="28"/>
        </w:rPr>
        <w:t xml:space="preserve"> декабря </w:t>
      </w:r>
      <w:r w:rsidRPr="006C54ED">
        <w:rPr>
          <w:color w:val="000000" w:themeColor="text1"/>
          <w:sz w:val="28"/>
          <w:szCs w:val="28"/>
        </w:rPr>
        <w:t xml:space="preserve">2019 </w:t>
      </w:r>
      <w:r w:rsidR="000942E8" w:rsidRPr="006C54ED">
        <w:rPr>
          <w:color w:val="000000" w:themeColor="text1"/>
          <w:sz w:val="28"/>
          <w:szCs w:val="28"/>
        </w:rPr>
        <w:t xml:space="preserve">года </w:t>
      </w:r>
      <w:r w:rsidRPr="006C54ED">
        <w:rPr>
          <w:color w:val="000000" w:themeColor="text1"/>
          <w:sz w:val="28"/>
          <w:szCs w:val="28"/>
        </w:rPr>
        <w:t xml:space="preserve">№ 100-оз), главной </w:t>
      </w:r>
      <w:proofErr w:type="gramStart"/>
      <w:r w:rsidRPr="006C54ED">
        <w:rPr>
          <w:color w:val="000000" w:themeColor="text1"/>
          <w:sz w:val="28"/>
          <w:szCs w:val="28"/>
        </w:rPr>
        <w:t>целью</w:t>
      </w:r>
      <w:proofErr w:type="gramEnd"/>
      <w:r w:rsidRPr="006C54ED">
        <w:rPr>
          <w:color w:val="000000" w:themeColor="text1"/>
          <w:sz w:val="28"/>
          <w:szCs w:val="28"/>
        </w:rPr>
        <w:t xml:space="preserve"> которой является обеспечение устойчивого экономического роста и улучшение качества жизни населения региона.</w:t>
      </w:r>
    </w:p>
    <w:p w:rsidR="00BE7FF4" w:rsidRPr="006C54ED" w:rsidRDefault="00BE7FF4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t>Долгосрочный прогноз разработан в двух вариантах:</w:t>
      </w:r>
    </w:p>
    <w:p w:rsidR="00BE7FF4" w:rsidRPr="006C54ED" w:rsidRDefault="00BE7FF4" w:rsidP="007574F2">
      <w:pPr>
        <w:ind w:firstLine="709"/>
        <w:jc w:val="both"/>
        <w:rPr>
          <w:sz w:val="28"/>
          <w:szCs w:val="28"/>
        </w:rPr>
      </w:pPr>
      <w:proofErr w:type="gramStart"/>
      <w:r w:rsidRPr="006C54ED">
        <w:rPr>
          <w:sz w:val="28"/>
          <w:szCs w:val="28"/>
        </w:rPr>
        <w:t xml:space="preserve">базовый (вариант 2) </w:t>
      </w:r>
      <w:r w:rsidR="00830793" w:rsidRPr="006C54ED">
        <w:rPr>
          <w:sz w:val="28"/>
          <w:szCs w:val="28"/>
        </w:rPr>
        <w:t>учитывает следующие тенденции: более высокий уровень мировых цен на нефть, по сравнению с уровнем, прогнозируемым в начале 2023 года; ослабление рубля по отношению к иностранным валютам; сохранение низкого уровня безработицы и рост реальных доходов населения; ускоренный рост инвестиционной активности; опережающий рост выпуска в обрабатывающей промышленности, в основном за счет отраслей машиностроительного комплекса</w:t>
      </w:r>
      <w:r w:rsidRPr="006C54ED">
        <w:rPr>
          <w:sz w:val="28"/>
          <w:szCs w:val="28"/>
        </w:rPr>
        <w:t>;</w:t>
      </w:r>
      <w:proofErr w:type="gramEnd"/>
    </w:p>
    <w:p w:rsidR="0025508B" w:rsidRPr="006C54ED" w:rsidRDefault="00BE7FF4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t xml:space="preserve">консервативный (вариант 1) </w:t>
      </w:r>
      <w:r w:rsidR="00830793" w:rsidRPr="006C54ED">
        <w:rPr>
          <w:sz w:val="28"/>
          <w:szCs w:val="28"/>
        </w:rPr>
        <w:t>предполагает: более сильное, чем в базовом варианте, замедление роста мировой экономики, а также усиление санкционного давления на российскую экономику, в том числе за счет вторичных санкций, применяемых к дружественным и нейтральным странам.</w:t>
      </w:r>
    </w:p>
    <w:p w:rsidR="00BE7FF4" w:rsidRPr="007574F2" w:rsidRDefault="00BE7FF4" w:rsidP="007574F2">
      <w:pPr>
        <w:ind w:firstLine="709"/>
        <w:jc w:val="both"/>
        <w:rPr>
          <w:sz w:val="28"/>
          <w:szCs w:val="28"/>
        </w:rPr>
      </w:pPr>
    </w:p>
    <w:p w:rsidR="001A6AF0" w:rsidRPr="006C54ED" w:rsidRDefault="001A6AF0" w:rsidP="007574F2">
      <w:pPr>
        <w:ind w:firstLine="720"/>
        <w:jc w:val="right"/>
        <w:rPr>
          <w:color w:val="000000" w:themeColor="text1"/>
          <w:sz w:val="28"/>
          <w:szCs w:val="28"/>
        </w:rPr>
      </w:pPr>
      <w:r w:rsidRPr="006C54ED">
        <w:rPr>
          <w:color w:val="000000" w:themeColor="text1"/>
          <w:sz w:val="28"/>
          <w:szCs w:val="28"/>
        </w:rPr>
        <w:t>Таблица 2</w:t>
      </w:r>
    </w:p>
    <w:p w:rsidR="001A6AF0" w:rsidRPr="006C54ED" w:rsidRDefault="00BC1472" w:rsidP="007574F2">
      <w:pPr>
        <w:jc w:val="center"/>
        <w:rPr>
          <w:color w:val="000000" w:themeColor="text1"/>
          <w:sz w:val="28"/>
          <w:szCs w:val="28"/>
        </w:rPr>
      </w:pPr>
      <w:r w:rsidRPr="006C54ED">
        <w:rPr>
          <w:color w:val="000000" w:themeColor="text1"/>
          <w:sz w:val="28"/>
          <w:szCs w:val="28"/>
        </w:rPr>
        <w:t>Основные параметры П</w:t>
      </w:r>
      <w:r w:rsidR="009A6725" w:rsidRPr="006C54ED">
        <w:rPr>
          <w:color w:val="000000" w:themeColor="text1"/>
          <w:sz w:val="28"/>
          <w:szCs w:val="28"/>
        </w:rPr>
        <w:t>рогноза социально-экономического развития</w:t>
      </w:r>
    </w:p>
    <w:p w:rsidR="009A6725" w:rsidRPr="006C54ED" w:rsidRDefault="009A6725" w:rsidP="007574F2">
      <w:pPr>
        <w:jc w:val="center"/>
        <w:rPr>
          <w:color w:val="000000" w:themeColor="text1"/>
          <w:sz w:val="28"/>
          <w:szCs w:val="28"/>
        </w:rPr>
      </w:pPr>
      <w:r w:rsidRPr="006C54ED">
        <w:rPr>
          <w:color w:val="000000" w:themeColor="text1"/>
          <w:sz w:val="28"/>
          <w:szCs w:val="28"/>
        </w:rPr>
        <w:t>Ленинградской области на период до 2035 года</w:t>
      </w:r>
    </w:p>
    <w:p w:rsidR="001A6AF0" w:rsidRPr="007574F2" w:rsidDel="005A094A" w:rsidRDefault="001A6AF0" w:rsidP="007574F2">
      <w:pPr>
        <w:ind w:right="-5"/>
        <w:jc w:val="both"/>
        <w:rPr>
          <w:color w:val="000000" w:themeColor="text1"/>
          <w:sz w:val="27"/>
          <w:szCs w:val="27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1"/>
        <w:gridCol w:w="1887"/>
        <w:gridCol w:w="1887"/>
        <w:gridCol w:w="1745"/>
        <w:gridCol w:w="1718"/>
        <w:gridCol w:w="1928"/>
      </w:tblGrid>
      <w:tr w:rsidR="001D2630" w:rsidRPr="007574F2" w:rsidTr="007915F4">
        <w:trPr>
          <w:tblHeader/>
          <w:jc w:val="center"/>
        </w:trPr>
        <w:tc>
          <w:tcPr>
            <w:tcW w:w="1901" w:type="pct"/>
            <w:vMerge w:val="restart"/>
          </w:tcPr>
          <w:p w:rsidR="00816CBD" w:rsidRPr="007574F2" w:rsidRDefault="00816CBD" w:rsidP="007574F2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  <w:r w:rsidRPr="007574F2">
              <w:rPr>
                <w:bCs/>
                <w:color w:val="000000" w:themeColor="text1"/>
                <w:sz w:val="27"/>
                <w:szCs w:val="27"/>
              </w:rPr>
              <w:t>Наименование показателя</w:t>
            </w:r>
          </w:p>
        </w:tc>
        <w:tc>
          <w:tcPr>
            <w:tcW w:w="638" w:type="pct"/>
            <w:vMerge w:val="restart"/>
          </w:tcPr>
          <w:p w:rsidR="00816CBD" w:rsidRPr="007574F2" w:rsidRDefault="00816CBD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202</w:t>
            </w:r>
            <w:r w:rsidR="001F2122" w:rsidRPr="007574F2">
              <w:rPr>
                <w:color w:val="000000" w:themeColor="text1"/>
                <w:sz w:val="27"/>
                <w:szCs w:val="27"/>
              </w:rPr>
              <w:t>3</w:t>
            </w:r>
            <w:r w:rsidRPr="007574F2">
              <w:rPr>
                <w:color w:val="000000" w:themeColor="text1"/>
                <w:sz w:val="27"/>
                <w:szCs w:val="27"/>
              </w:rPr>
              <w:t xml:space="preserve"> год</w:t>
            </w:r>
          </w:p>
          <w:p w:rsidR="00816CBD" w:rsidRPr="007574F2" w:rsidRDefault="00816CBD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оценка</w:t>
            </w:r>
          </w:p>
        </w:tc>
        <w:tc>
          <w:tcPr>
            <w:tcW w:w="638" w:type="pct"/>
          </w:tcPr>
          <w:p w:rsidR="00764BD6" w:rsidRPr="007574F2" w:rsidRDefault="00816CBD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202</w:t>
            </w:r>
            <w:r w:rsidR="001F2122" w:rsidRPr="007574F2">
              <w:rPr>
                <w:color w:val="000000" w:themeColor="text1"/>
                <w:sz w:val="27"/>
                <w:szCs w:val="27"/>
              </w:rPr>
              <w:t>4</w:t>
            </w:r>
            <w:r w:rsidRPr="007574F2">
              <w:rPr>
                <w:color w:val="000000" w:themeColor="text1"/>
                <w:sz w:val="27"/>
                <w:szCs w:val="27"/>
              </w:rPr>
              <w:t xml:space="preserve"> – </w:t>
            </w:r>
          </w:p>
          <w:p w:rsidR="00816CBD" w:rsidRPr="007574F2" w:rsidRDefault="00816CBD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202</w:t>
            </w:r>
            <w:r w:rsidR="001F2122" w:rsidRPr="007574F2">
              <w:rPr>
                <w:color w:val="000000" w:themeColor="text1"/>
                <w:sz w:val="27"/>
                <w:szCs w:val="27"/>
              </w:rPr>
              <w:t>6</w:t>
            </w:r>
            <w:r w:rsidR="00764BD6" w:rsidRPr="007574F2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7574F2">
              <w:rPr>
                <w:color w:val="000000" w:themeColor="text1"/>
                <w:sz w:val="27"/>
                <w:szCs w:val="27"/>
              </w:rPr>
              <w:t>годы</w:t>
            </w:r>
          </w:p>
        </w:tc>
        <w:tc>
          <w:tcPr>
            <w:tcW w:w="590" w:type="pct"/>
          </w:tcPr>
          <w:p w:rsidR="00764BD6" w:rsidRPr="007574F2" w:rsidRDefault="00816CBD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202</w:t>
            </w:r>
            <w:r w:rsidR="001F2122" w:rsidRPr="007574F2">
              <w:rPr>
                <w:color w:val="000000" w:themeColor="text1"/>
                <w:sz w:val="27"/>
                <w:szCs w:val="27"/>
              </w:rPr>
              <w:t>7</w:t>
            </w:r>
            <w:r w:rsidRPr="007574F2">
              <w:rPr>
                <w:color w:val="000000" w:themeColor="text1"/>
                <w:sz w:val="27"/>
                <w:szCs w:val="27"/>
              </w:rPr>
              <w:t xml:space="preserve"> – </w:t>
            </w:r>
          </w:p>
          <w:p w:rsidR="00816CBD" w:rsidRPr="007574F2" w:rsidRDefault="00816CBD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2030</w:t>
            </w:r>
            <w:r w:rsidR="00764BD6" w:rsidRPr="007574F2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7574F2">
              <w:rPr>
                <w:color w:val="000000" w:themeColor="text1"/>
                <w:sz w:val="27"/>
                <w:szCs w:val="27"/>
              </w:rPr>
              <w:t>годы</w:t>
            </w:r>
          </w:p>
        </w:tc>
        <w:tc>
          <w:tcPr>
            <w:tcW w:w="581" w:type="pct"/>
          </w:tcPr>
          <w:p w:rsidR="00764BD6" w:rsidRPr="007574F2" w:rsidRDefault="00816CBD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  <w:lang w:val="en-US"/>
              </w:rPr>
              <w:t>20</w:t>
            </w:r>
            <w:r w:rsidRPr="007574F2">
              <w:rPr>
                <w:color w:val="000000" w:themeColor="text1"/>
                <w:sz w:val="27"/>
                <w:szCs w:val="27"/>
              </w:rPr>
              <w:t xml:space="preserve">31 – </w:t>
            </w:r>
          </w:p>
          <w:p w:rsidR="00816CBD" w:rsidRPr="007574F2" w:rsidRDefault="00816CBD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2035</w:t>
            </w:r>
            <w:r w:rsidR="00764BD6" w:rsidRPr="007574F2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7574F2">
              <w:rPr>
                <w:color w:val="000000" w:themeColor="text1"/>
                <w:sz w:val="27"/>
                <w:szCs w:val="27"/>
              </w:rPr>
              <w:t>годы</w:t>
            </w:r>
          </w:p>
        </w:tc>
        <w:tc>
          <w:tcPr>
            <w:tcW w:w="652" w:type="pct"/>
            <w:vMerge w:val="restart"/>
          </w:tcPr>
          <w:p w:rsidR="00816CBD" w:rsidRPr="007574F2" w:rsidRDefault="00816CBD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2035 год</w:t>
            </w:r>
          </w:p>
          <w:p w:rsidR="00816CBD" w:rsidRPr="007574F2" w:rsidRDefault="00816CBD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к 202</w:t>
            </w:r>
            <w:r w:rsidR="001F2122" w:rsidRPr="007574F2">
              <w:rPr>
                <w:color w:val="000000" w:themeColor="text1"/>
                <w:sz w:val="27"/>
                <w:szCs w:val="27"/>
              </w:rPr>
              <w:t>3</w:t>
            </w:r>
            <w:r w:rsidRPr="007574F2">
              <w:rPr>
                <w:color w:val="000000" w:themeColor="text1"/>
                <w:sz w:val="27"/>
                <w:szCs w:val="27"/>
              </w:rPr>
              <w:t xml:space="preserve"> году</w:t>
            </w:r>
          </w:p>
        </w:tc>
      </w:tr>
      <w:tr w:rsidR="001D2630" w:rsidRPr="007574F2" w:rsidTr="007915F4">
        <w:trPr>
          <w:tblHeader/>
          <w:jc w:val="center"/>
        </w:trPr>
        <w:tc>
          <w:tcPr>
            <w:tcW w:w="1901" w:type="pct"/>
            <w:vMerge/>
            <w:tcBorders>
              <w:bottom w:val="single" w:sz="4" w:space="0" w:color="auto"/>
            </w:tcBorders>
            <w:vAlign w:val="center"/>
          </w:tcPr>
          <w:p w:rsidR="00816CBD" w:rsidRPr="007574F2" w:rsidRDefault="00816CBD" w:rsidP="007574F2">
            <w:pPr>
              <w:jc w:val="center"/>
              <w:rPr>
                <w:bCs/>
                <w:color w:val="000000" w:themeColor="text1"/>
                <w:sz w:val="27"/>
                <w:szCs w:val="27"/>
              </w:rPr>
            </w:pPr>
          </w:p>
        </w:tc>
        <w:tc>
          <w:tcPr>
            <w:tcW w:w="638" w:type="pct"/>
            <w:vMerge/>
            <w:tcBorders>
              <w:bottom w:val="single" w:sz="4" w:space="0" w:color="auto"/>
            </w:tcBorders>
            <w:vAlign w:val="center"/>
          </w:tcPr>
          <w:p w:rsidR="00816CBD" w:rsidRPr="007574F2" w:rsidDel="009749D6" w:rsidRDefault="00816CBD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1809" w:type="pct"/>
            <w:gridSpan w:val="3"/>
            <w:tcBorders>
              <w:bottom w:val="single" w:sz="4" w:space="0" w:color="auto"/>
            </w:tcBorders>
            <w:vAlign w:val="center"/>
          </w:tcPr>
          <w:p w:rsidR="00816CBD" w:rsidRPr="007574F2" w:rsidRDefault="00816CBD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прогноз</w:t>
            </w:r>
          </w:p>
        </w:tc>
        <w:tc>
          <w:tcPr>
            <w:tcW w:w="652" w:type="pct"/>
            <w:vMerge/>
            <w:tcBorders>
              <w:bottom w:val="single" w:sz="4" w:space="0" w:color="auto"/>
            </w:tcBorders>
          </w:tcPr>
          <w:p w:rsidR="00816CBD" w:rsidRPr="007574F2" w:rsidRDefault="00816CBD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</w:tr>
      <w:tr w:rsidR="001D2630" w:rsidRPr="007574F2" w:rsidTr="007915F4">
        <w:trPr>
          <w:jc w:val="center"/>
        </w:trPr>
        <w:tc>
          <w:tcPr>
            <w:tcW w:w="5000" w:type="pct"/>
            <w:gridSpan w:val="6"/>
          </w:tcPr>
          <w:p w:rsidR="009A6725" w:rsidRPr="007574F2" w:rsidRDefault="001A6AF0" w:rsidP="007574F2">
            <w:pPr>
              <w:rPr>
                <w:bCs/>
                <w:color w:val="000000" w:themeColor="text1"/>
                <w:sz w:val="27"/>
                <w:szCs w:val="27"/>
              </w:rPr>
            </w:pPr>
            <w:r w:rsidRPr="007574F2">
              <w:rPr>
                <w:bCs/>
                <w:color w:val="000000" w:themeColor="text1"/>
                <w:sz w:val="27"/>
                <w:szCs w:val="27"/>
              </w:rPr>
              <w:t>Валовой региональный продукт (</w:t>
            </w:r>
            <w:r w:rsidR="009A6725" w:rsidRPr="007574F2">
              <w:rPr>
                <w:bCs/>
                <w:color w:val="000000" w:themeColor="text1"/>
                <w:sz w:val="27"/>
                <w:szCs w:val="27"/>
              </w:rPr>
              <w:t>прирост</w:t>
            </w:r>
            <w:r w:rsidRPr="007574F2">
              <w:rPr>
                <w:bCs/>
                <w:color w:val="000000" w:themeColor="text1"/>
                <w:sz w:val="27"/>
                <w:szCs w:val="27"/>
              </w:rPr>
              <w:t>)</w:t>
            </w:r>
            <w:r w:rsidR="009A6725" w:rsidRPr="007574F2">
              <w:rPr>
                <w:bCs/>
                <w:color w:val="000000" w:themeColor="text1"/>
                <w:sz w:val="27"/>
                <w:szCs w:val="27"/>
              </w:rPr>
              <w:t xml:space="preserve">, </w:t>
            </w:r>
            <w:r w:rsidR="00A839C1" w:rsidRPr="007574F2">
              <w:rPr>
                <w:bCs/>
                <w:color w:val="000000" w:themeColor="text1"/>
                <w:sz w:val="27"/>
                <w:szCs w:val="27"/>
              </w:rPr>
              <w:t>проц.</w:t>
            </w:r>
          </w:p>
        </w:tc>
      </w:tr>
      <w:tr w:rsidR="001D2630" w:rsidRPr="007574F2" w:rsidTr="00F02137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</w:tcPr>
          <w:p w:rsidR="009A6725" w:rsidRPr="007574F2" w:rsidRDefault="001D2630" w:rsidP="007574F2">
            <w:pPr>
              <w:ind w:left="278"/>
              <w:rPr>
                <w:bCs/>
                <w:color w:val="000000" w:themeColor="text1"/>
                <w:sz w:val="27"/>
                <w:szCs w:val="27"/>
              </w:rPr>
            </w:pPr>
            <w:r w:rsidRPr="007574F2">
              <w:rPr>
                <w:bCs/>
                <w:color w:val="000000" w:themeColor="text1"/>
                <w:sz w:val="27"/>
                <w:szCs w:val="27"/>
              </w:rPr>
              <w:t>консервативный вариант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725" w:rsidRPr="007574F2" w:rsidRDefault="00F02137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2,5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725" w:rsidRPr="007574F2" w:rsidRDefault="00D5757F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1,7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725" w:rsidRPr="007574F2" w:rsidRDefault="0067548E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1,4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725" w:rsidRPr="007574F2" w:rsidRDefault="00716228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1,8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725" w:rsidRPr="007574F2" w:rsidRDefault="00634E1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в 1,</w:t>
            </w:r>
            <w:r w:rsidR="002B1B0D" w:rsidRPr="007574F2">
              <w:rPr>
                <w:color w:val="000000" w:themeColor="text1"/>
                <w:sz w:val="27"/>
                <w:szCs w:val="27"/>
              </w:rPr>
              <w:t>2</w:t>
            </w:r>
            <w:r w:rsidRPr="007574F2">
              <w:rPr>
                <w:color w:val="000000" w:themeColor="text1"/>
                <w:sz w:val="27"/>
                <w:szCs w:val="27"/>
              </w:rPr>
              <w:t xml:space="preserve"> раза</w:t>
            </w:r>
          </w:p>
        </w:tc>
      </w:tr>
      <w:tr w:rsidR="001D2630" w:rsidRPr="007574F2" w:rsidTr="007915F4">
        <w:trPr>
          <w:jc w:val="center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</w:tcPr>
          <w:p w:rsidR="009A6725" w:rsidRPr="007574F2" w:rsidRDefault="001D2630" w:rsidP="007574F2">
            <w:pPr>
              <w:ind w:left="278"/>
              <w:rPr>
                <w:bCs/>
                <w:color w:val="000000" w:themeColor="text1"/>
                <w:sz w:val="27"/>
                <w:szCs w:val="27"/>
              </w:rPr>
            </w:pPr>
            <w:r w:rsidRPr="007574F2">
              <w:rPr>
                <w:bCs/>
                <w:color w:val="000000" w:themeColor="text1"/>
                <w:sz w:val="27"/>
                <w:szCs w:val="27"/>
              </w:rPr>
              <w:t xml:space="preserve">базовый вариант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725" w:rsidRPr="007574F2" w:rsidRDefault="009A6725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725" w:rsidRPr="007574F2" w:rsidRDefault="008725BA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2,</w:t>
            </w:r>
            <w:r w:rsidR="00D5757F" w:rsidRPr="007574F2">
              <w:rPr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5284" w:rsidRPr="007574F2" w:rsidRDefault="0067548E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2,2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725" w:rsidRPr="007574F2" w:rsidRDefault="00716228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2,7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A6725" w:rsidRPr="007574F2" w:rsidRDefault="00634E1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в 1,</w:t>
            </w:r>
            <w:r w:rsidR="002B1B0D" w:rsidRPr="007574F2">
              <w:rPr>
                <w:color w:val="000000" w:themeColor="text1"/>
                <w:sz w:val="27"/>
                <w:szCs w:val="27"/>
              </w:rPr>
              <w:t>4</w:t>
            </w:r>
            <w:r w:rsidRPr="007574F2">
              <w:rPr>
                <w:color w:val="000000" w:themeColor="text1"/>
                <w:sz w:val="27"/>
                <w:szCs w:val="27"/>
              </w:rPr>
              <w:t xml:space="preserve"> раза</w:t>
            </w:r>
          </w:p>
        </w:tc>
      </w:tr>
      <w:tr w:rsidR="001D2630" w:rsidRPr="007574F2" w:rsidTr="007915F4">
        <w:trPr>
          <w:jc w:val="center"/>
        </w:trPr>
        <w:tc>
          <w:tcPr>
            <w:tcW w:w="5000" w:type="pct"/>
            <w:gridSpan w:val="6"/>
          </w:tcPr>
          <w:p w:rsidR="009A6725" w:rsidRPr="007574F2" w:rsidRDefault="001A6AF0" w:rsidP="007574F2">
            <w:pPr>
              <w:rPr>
                <w:bCs/>
                <w:color w:val="000000" w:themeColor="text1"/>
                <w:sz w:val="27"/>
                <w:szCs w:val="27"/>
              </w:rPr>
            </w:pPr>
            <w:r w:rsidRPr="007574F2">
              <w:rPr>
                <w:bCs/>
                <w:color w:val="000000" w:themeColor="text1"/>
                <w:sz w:val="27"/>
                <w:szCs w:val="27"/>
              </w:rPr>
              <w:lastRenderedPageBreak/>
              <w:t>Промышленность (</w:t>
            </w:r>
            <w:r w:rsidR="009A6725" w:rsidRPr="007574F2">
              <w:rPr>
                <w:bCs/>
                <w:color w:val="000000" w:themeColor="text1"/>
                <w:sz w:val="27"/>
                <w:szCs w:val="27"/>
              </w:rPr>
              <w:t>прирост</w:t>
            </w:r>
            <w:r w:rsidRPr="007574F2">
              <w:rPr>
                <w:bCs/>
                <w:color w:val="000000" w:themeColor="text1"/>
                <w:sz w:val="27"/>
                <w:szCs w:val="27"/>
              </w:rPr>
              <w:t>)</w:t>
            </w:r>
            <w:r w:rsidR="009A6725" w:rsidRPr="007574F2">
              <w:rPr>
                <w:bCs/>
                <w:color w:val="000000" w:themeColor="text1"/>
                <w:sz w:val="27"/>
                <w:szCs w:val="27"/>
              </w:rPr>
              <w:t xml:space="preserve">, </w:t>
            </w:r>
            <w:r w:rsidR="00A839C1" w:rsidRPr="007574F2">
              <w:rPr>
                <w:bCs/>
                <w:color w:val="000000" w:themeColor="text1"/>
                <w:sz w:val="27"/>
                <w:szCs w:val="27"/>
              </w:rPr>
              <w:t>проц.</w:t>
            </w:r>
          </w:p>
        </w:tc>
      </w:tr>
      <w:tr w:rsidR="00F95D6B" w:rsidRPr="007574F2" w:rsidTr="007915F4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</w:tcPr>
          <w:p w:rsidR="00F95D6B" w:rsidRPr="007574F2" w:rsidRDefault="00F95D6B" w:rsidP="007574F2">
            <w:pPr>
              <w:ind w:left="278"/>
              <w:rPr>
                <w:bCs/>
                <w:color w:val="000000" w:themeColor="text1"/>
                <w:sz w:val="27"/>
                <w:szCs w:val="27"/>
              </w:rPr>
            </w:pPr>
            <w:r w:rsidRPr="007574F2">
              <w:rPr>
                <w:bCs/>
                <w:color w:val="000000" w:themeColor="text1"/>
                <w:sz w:val="27"/>
                <w:szCs w:val="27"/>
              </w:rPr>
              <w:t>консервативный вариант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02137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6,0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D5757F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1,5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A150C3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1</w:t>
            </w:r>
            <w:r w:rsidR="00F95D6B" w:rsidRPr="007574F2">
              <w:rPr>
                <w:color w:val="000000" w:themeColor="text1"/>
                <w:sz w:val="27"/>
                <w:szCs w:val="27"/>
              </w:rPr>
              <w:t>,</w:t>
            </w:r>
            <w:r w:rsidR="0067548E" w:rsidRPr="007574F2">
              <w:rPr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A150C3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2,1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в 1,</w:t>
            </w:r>
            <w:r w:rsidR="002B1B0D" w:rsidRPr="007574F2">
              <w:rPr>
                <w:color w:val="000000" w:themeColor="text1"/>
                <w:sz w:val="27"/>
                <w:szCs w:val="27"/>
              </w:rPr>
              <w:t>3</w:t>
            </w:r>
            <w:r w:rsidRPr="007574F2">
              <w:rPr>
                <w:color w:val="000000" w:themeColor="text1"/>
                <w:sz w:val="27"/>
                <w:szCs w:val="27"/>
              </w:rPr>
              <w:t xml:space="preserve"> раза</w:t>
            </w:r>
          </w:p>
        </w:tc>
      </w:tr>
      <w:tr w:rsidR="00F95D6B" w:rsidRPr="007574F2" w:rsidTr="007915F4">
        <w:trPr>
          <w:jc w:val="center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</w:tcPr>
          <w:p w:rsidR="00F95D6B" w:rsidRPr="007574F2" w:rsidRDefault="00F95D6B" w:rsidP="007574F2">
            <w:pPr>
              <w:ind w:left="278"/>
              <w:rPr>
                <w:bCs/>
                <w:color w:val="000000" w:themeColor="text1"/>
                <w:sz w:val="27"/>
                <w:szCs w:val="27"/>
              </w:rPr>
            </w:pPr>
            <w:r w:rsidRPr="007574F2">
              <w:rPr>
                <w:bCs/>
                <w:color w:val="000000" w:themeColor="text1"/>
                <w:sz w:val="27"/>
                <w:szCs w:val="27"/>
              </w:rPr>
              <w:t xml:space="preserve">базовый вариант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D5757F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2,4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A150C3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2,</w:t>
            </w:r>
            <w:r w:rsidR="0067548E" w:rsidRPr="007574F2">
              <w:rPr>
                <w:color w:val="000000" w:themeColor="text1"/>
                <w:sz w:val="27"/>
                <w:szCs w:val="27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A150C3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2,6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в 1,</w:t>
            </w:r>
            <w:r w:rsidR="002B1B0D" w:rsidRPr="007574F2">
              <w:rPr>
                <w:color w:val="000000" w:themeColor="text1"/>
                <w:sz w:val="27"/>
                <w:szCs w:val="27"/>
              </w:rPr>
              <w:t>4</w:t>
            </w:r>
            <w:r w:rsidRPr="007574F2">
              <w:rPr>
                <w:color w:val="000000" w:themeColor="text1"/>
                <w:sz w:val="27"/>
                <w:szCs w:val="27"/>
              </w:rPr>
              <w:t xml:space="preserve"> раза</w:t>
            </w:r>
          </w:p>
        </w:tc>
      </w:tr>
      <w:tr w:rsidR="00F95D6B" w:rsidRPr="007574F2" w:rsidTr="007915F4">
        <w:trPr>
          <w:jc w:val="center"/>
        </w:trPr>
        <w:tc>
          <w:tcPr>
            <w:tcW w:w="5000" w:type="pct"/>
            <w:gridSpan w:val="6"/>
          </w:tcPr>
          <w:p w:rsidR="00F95D6B" w:rsidRPr="007574F2" w:rsidRDefault="00F95D6B" w:rsidP="007574F2">
            <w:pPr>
              <w:rPr>
                <w:bCs/>
                <w:color w:val="000000" w:themeColor="text1"/>
                <w:sz w:val="27"/>
                <w:szCs w:val="27"/>
              </w:rPr>
            </w:pPr>
            <w:r w:rsidRPr="007574F2">
              <w:rPr>
                <w:bCs/>
                <w:color w:val="000000" w:themeColor="text1"/>
                <w:sz w:val="27"/>
                <w:szCs w:val="27"/>
              </w:rPr>
              <w:t>Сельское хозяйство (прирост), проц.</w:t>
            </w:r>
          </w:p>
        </w:tc>
      </w:tr>
      <w:tr w:rsidR="00F95D6B" w:rsidRPr="007574F2" w:rsidTr="00F02137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</w:tcPr>
          <w:p w:rsidR="00F95D6B" w:rsidRPr="007574F2" w:rsidRDefault="00F95D6B" w:rsidP="007574F2">
            <w:pPr>
              <w:ind w:left="278"/>
              <w:rPr>
                <w:bCs/>
                <w:color w:val="000000" w:themeColor="text1"/>
                <w:sz w:val="27"/>
                <w:szCs w:val="27"/>
              </w:rPr>
            </w:pPr>
            <w:r w:rsidRPr="007574F2">
              <w:rPr>
                <w:bCs/>
                <w:color w:val="000000" w:themeColor="text1"/>
                <w:sz w:val="27"/>
                <w:szCs w:val="27"/>
              </w:rPr>
              <w:t>консервативный вариант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5D6B" w:rsidRPr="007574F2" w:rsidRDefault="00F02137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-2,5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D5757F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-1,1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67548E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0,5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0,</w:t>
            </w:r>
            <w:r w:rsidR="00716228" w:rsidRPr="007574F2">
              <w:rPr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E25BCF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D74133">
              <w:rPr>
                <w:color w:val="000000" w:themeColor="text1"/>
                <w:sz w:val="27"/>
                <w:szCs w:val="27"/>
              </w:rPr>
              <w:t>98,9%</w:t>
            </w:r>
          </w:p>
        </w:tc>
      </w:tr>
      <w:tr w:rsidR="00F95D6B" w:rsidRPr="007574F2" w:rsidTr="007915F4">
        <w:trPr>
          <w:jc w:val="center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</w:tcPr>
          <w:p w:rsidR="00F95D6B" w:rsidRPr="007574F2" w:rsidRDefault="00F95D6B" w:rsidP="007574F2">
            <w:pPr>
              <w:ind w:left="278"/>
              <w:rPr>
                <w:bCs/>
                <w:color w:val="000000" w:themeColor="text1"/>
                <w:sz w:val="27"/>
                <w:szCs w:val="27"/>
              </w:rPr>
            </w:pPr>
            <w:r w:rsidRPr="007574F2">
              <w:rPr>
                <w:bCs/>
                <w:color w:val="000000" w:themeColor="text1"/>
                <w:sz w:val="27"/>
                <w:szCs w:val="27"/>
              </w:rPr>
              <w:t xml:space="preserve">базовый вариант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jc w:val="center"/>
              <w:rPr>
                <w:color w:val="000000" w:themeColor="text1"/>
                <w:sz w:val="27"/>
                <w:szCs w:val="27"/>
                <w:lang w:val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1</w:t>
            </w:r>
            <w:r w:rsidR="00D5757F" w:rsidRPr="007574F2">
              <w:rPr>
                <w:color w:val="000000" w:themeColor="text1"/>
                <w:sz w:val="27"/>
                <w:szCs w:val="27"/>
              </w:rPr>
              <w:t>,4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1,</w:t>
            </w:r>
            <w:r w:rsidR="0067548E" w:rsidRPr="007574F2">
              <w:rPr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1,</w:t>
            </w:r>
            <w:r w:rsidR="00716228" w:rsidRPr="007574F2">
              <w:rPr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513F5A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в 1,2 раза</w:t>
            </w:r>
          </w:p>
        </w:tc>
      </w:tr>
      <w:tr w:rsidR="00F95D6B" w:rsidRPr="007574F2" w:rsidTr="007915F4">
        <w:trPr>
          <w:jc w:val="center"/>
        </w:trPr>
        <w:tc>
          <w:tcPr>
            <w:tcW w:w="5000" w:type="pct"/>
            <w:gridSpan w:val="6"/>
          </w:tcPr>
          <w:p w:rsidR="00F95D6B" w:rsidRPr="007574F2" w:rsidRDefault="00F95D6B" w:rsidP="007574F2">
            <w:pPr>
              <w:rPr>
                <w:bCs/>
                <w:color w:val="000000" w:themeColor="text1"/>
                <w:sz w:val="27"/>
                <w:szCs w:val="27"/>
              </w:rPr>
            </w:pPr>
            <w:r w:rsidRPr="007574F2">
              <w:rPr>
                <w:bCs/>
                <w:color w:val="000000" w:themeColor="text1"/>
                <w:sz w:val="27"/>
                <w:szCs w:val="27"/>
              </w:rPr>
              <w:t>Инвестиции в основной капитал (прирост), проц.</w:t>
            </w:r>
          </w:p>
        </w:tc>
      </w:tr>
      <w:tr w:rsidR="00F95D6B" w:rsidRPr="007574F2" w:rsidTr="00F02137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</w:tcPr>
          <w:p w:rsidR="00F95D6B" w:rsidRPr="007574F2" w:rsidRDefault="00F95D6B" w:rsidP="007574F2">
            <w:pPr>
              <w:ind w:left="278"/>
              <w:rPr>
                <w:bCs/>
                <w:color w:val="000000" w:themeColor="text1"/>
                <w:sz w:val="27"/>
                <w:szCs w:val="27"/>
              </w:rPr>
            </w:pPr>
            <w:r w:rsidRPr="007574F2">
              <w:rPr>
                <w:bCs/>
                <w:color w:val="000000" w:themeColor="text1"/>
                <w:sz w:val="27"/>
                <w:szCs w:val="27"/>
              </w:rPr>
              <w:t>консервативный вариант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02137" w:rsidRPr="007574F2" w:rsidRDefault="00F02137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12,4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9C46E4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4,4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67548E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-</w:t>
            </w:r>
            <w:r w:rsidR="00916871" w:rsidRPr="007574F2">
              <w:rPr>
                <w:color w:val="000000" w:themeColor="text1"/>
                <w:sz w:val="27"/>
                <w:szCs w:val="27"/>
              </w:rPr>
              <w:t>1,0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916871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0,</w:t>
            </w:r>
            <w:r w:rsidR="00716228" w:rsidRPr="007574F2">
              <w:rPr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в 1,</w:t>
            </w:r>
            <w:r w:rsidR="002B1B0D" w:rsidRPr="007574F2">
              <w:rPr>
                <w:color w:val="000000" w:themeColor="text1"/>
                <w:sz w:val="27"/>
                <w:szCs w:val="27"/>
              </w:rPr>
              <w:t>3</w:t>
            </w:r>
            <w:r w:rsidRPr="007574F2">
              <w:rPr>
                <w:color w:val="000000" w:themeColor="text1"/>
                <w:sz w:val="27"/>
                <w:szCs w:val="27"/>
              </w:rPr>
              <w:t xml:space="preserve"> раза</w:t>
            </w:r>
          </w:p>
        </w:tc>
      </w:tr>
      <w:tr w:rsidR="00F95D6B" w:rsidRPr="007574F2" w:rsidTr="007915F4">
        <w:trPr>
          <w:jc w:val="center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</w:tcPr>
          <w:p w:rsidR="00F95D6B" w:rsidRPr="007574F2" w:rsidRDefault="00F95D6B" w:rsidP="007574F2">
            <w:pPr>
              <w:ind w:left="278"/>
              <w:rPr>
                <w:bCs/>
                <w:color w:val="000000" w:themeColor="text1"/>
                <w:sz w:val="27"/>
                <w:szCs w:val="27"/>
              </w:rPr>
            </w:pPr>
            <w:r w:rsidRPr="007574F2">
              <w:rPr>
                <w:bCs/>
                <w:color w:val="000000" w:themeColor="text1"/>
                <w:sz w:val="27"/>
                <w:szCs w:val="27"/>
              </w:rPr>
              <w:t xml:space="preserve">базовый вариант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9C46E4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11,9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67548E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0,8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916871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1,</w:t>
            </w:r>
            <w:r w:rsidR="00716228" w:rsidRPr="007574F2">
              <w:rPr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 xml:space="preserve">в </w:t>
            </w:r>
            <w:r w:rsidR="002B1B0D" w:rsidRPr="007574F2">
              <w:rPr>
                <w:color w:val="000000" w:themeColor="text1"/>
                <w:sz w:val="27"/>
                <w:szCs w:val="27"/>
              </w:rPr>
              <w:t>1,8</w:t>
            </w:r>
            <w:r w:rsidRPr="007574F2">
              <w:rPr>
                <w:color w:val="000000" w:themeColor="text1"/>
                <w:sz w:val="27"/>
                <w:szCs w:val="27"/>
              </w:rPr>
              <w:t xml:space="preserve"> раза</w:t>
            </w:r>
          </w:p>
        </w:tc>
      </w:tr>
      <w:tr w:rsidR="00F95D6B" w:rsidRPr="007574F2" w:rsidTr="007915F4">
        <w:trPr>
          <w:jc w:val="center"/>
        </w:trPr>
        <w:tc>
          <w:tcPr>
            <w:tcW w:w="5000" w:type="pct"/>
            <w:gridSpan w:val="6"/>
          </w:tcPr>
          <w:p w:rsidR="00F95D6B" w:rsidRPr="007574F2" w:rsidRDefault="00F95D6B" w:rsidP="007574F2">
            <w:pPr>
              <w:rPr>
                <w:bCs/>
                <w:color w:val="000000" w:themeColor="text1"/>
                <w:sz w:val="27"/>
                <w:szCs w:val="27"/>
              </w:rPr>
            </w:pPr>
            <w:r w:rsidRPr="007574F2">
              <w:rPr>
                <w:bCs/>
                <w:color w:val="000000" w:themeColor="text1"/>
                <w:sz w:val="27"/>
                <w:szCs w:val="27"/>
              </w:rPr>
              <w:t>Реальная заработная плата (прирост), проц.</w:t>
            </w:r>
          </w:p>
        </w:tc>
      </w:tr>
      <w:tr w:rsidR="00F95D6B" w:rsidRPr="007574F2" w:rsidTr="007915F4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</w:tcPr>
          <w:p w:rsidR="00F95D6B" w:rsidRPr="007574F2" w:rsidRDefault="00F95D6B" w:rsidP="007574F2">
            <w:pPr>
              <w:ind w:left="278"/>
              <w:rPr>
                <w:bCs/>
                <w:color w:val="000000" w:themeColor="text1"/>
                <w:sz w:val="27"/>
                <w:szCs w:val="27"/>
              </w:rPr>
            </w:pPr>
            <w:r w:rsidRPr="007574F2">
              <w:rPr>
                <w:bCs/>
                <w:color w:val="000000" w:themeColor="text1"/>
                <w:sz w:val="27"/>
                <w:szCs w:val="27"/>
              </w:rPr>
              <w:t>консервативный вариант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ED4938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5,0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1,</w:t>
            </w:r>
            <w:r w:rsidR="009C46E4" w:rsidRPr="007574F2">
              <w:rPr>
                <w:color w:val="000000" w:themeColor="text1"/>
                <w:sz w:val="27"/>
                <w:szCs w:val="27"/>
              </w:rPr>
              <w:t>4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132DEC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2,1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2,3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132DEC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в 1,</w:t>
            </w:r>
            <w:r w:rsidR="002B1B0D" w:rsidRPr="007574F2">
              <w:rPr>
                <w:color w:val="000000" w:themeColor="text1"/>
                <w:sz w:val="27"/>
                <w:szCs w:val="27"/>
              </w:rPr>
              <w:t>4</w:t>
            </w:r>
            <w:r w:rsidR="00F95D6B" w:rsidRPr="007574F2">
              <w:rPr>
                <w:color w:val="000000" w:themeColor="text1"/>
                <w:sz w:val="27"/>
                <w:szCs w:val="27"/>
              </w:rPr>
              <w:t xml:space="preserve"> раза</w:t>
            </w:r>
          </w:p>
        </w:tc>
      </w:tr>
      <w:tr w:rsidR="00F95D6B" w:rsidRPr="007574F2" w:rsidTr="007915F4">
        <w:trPr>
          <w:jc w:val="center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</w:tcPr>
          <w:p w:rsidR="00F95D6B" w:rsidRPr="007574F2" w:rsidRDefault="00F95D6B" w:rsidP="007574F2">
            <w:pPr>
              <w:ind w:left="278"/>
              <w:rPr>
                <w:bCs/>
                <w:color w:val="000000" w:themeColor="text1"/>
                <w:sz w:val="27"/>
                <w:szCs w:val="27"/>
              </w:rPr>
            </w:pPr>
            <w:r w:rsidRPr="007574F2">
              <w:rPr>
                <w:bCs/>
                <w:color w:val="000000" w:themeColor="text1"/>
                <w:sz w:val="27"/>
                <w:szCs w:val="27"/>
              </w:rPr>
              <w:t xml:space="preserve">базовый вариант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jc w:val="center"/>
              <w:rPr>
                <w:color w:val="000000" w:themeColor="text1"/>
                <w:sz w:val="27"/>
                <w:szCs w:val="27"/>
                <w:lang w:val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2,</w:t>
            </w:r>
            <w:r w:rsidR="009C46E4" w:rsidRPr="007574F2">
              <w:rPr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2,9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2,9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132DEC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в 1,</w:t>
            </w:r>
            <w:r w:rsidR="002B1B0D" w:rsidRPr="007574F2">
              <w:rPr>
                <w:color w:val="000000" w:themeColor="text1"/>
                <w:sz w:val="27"/>
                <w:szCs w:val="27"/>
              </w:rPr>
              <w:t>5</w:t>
            </w:r>
            <w:r w:rsidR="00F95D6B" w:rsidRPr="007574F2">
              <w:rPr>
                <w:color w:val="000000" w:themeColor="text1"/>
                <w:sz w:val="27"/>
                <w:szCs w:val="27"/>
              </w:rPr>
              <w:t xml:space="preserve"> раза</w:t>
            </w:r>
          </w:p>
        </w:tc>
      </w:tr>
      <w:tr w:rsidR="00F95D6B" w:rsidRPr="007574F2" w:rsidTr="007915F4">
        <w:trPr>
          <w:jc w:val="center"/>
        </w:trPr>
        <w:tc>
          <w:tcPr>
            <w:tcW w:w="5000" w:type="pct"/>
            <w:gridSpan w:val="6"/>
          </w:tcPr>
          <w:p w:rsidR="00F95D6B" w:rsidRPr="007574F2" w:rsidRDefault="00F95D6B" w:rsidP="007574F2">
            <w:pPr>
              <w:rPr>
                <w:bCs/>
                <w:color w:val="000000" w:themeColor="text1"/>
                <w:sz w:val="27"/>
                <w:szCs w:val="27"/>
              </w:rPr>
            </w:pPr>
            <w:r w:rsidRPr="007574F2">
              <w:rPr>
                <w:bCs/>
                <w:color w:val="000000" w:themeColor="text1"/>
                <w:sz w:val="27"/>
                <w:szCs w:val="27"/>
              </w:rPr>
              <w:t>Оборот розничной торговли (прирост), проц.</w:t>
            </w:r>
          </w:p>
        </w:tc>
      </w:tr>
      <w:tr w:rsidR="00F95D6B" w:rsidRPr="007574F2" w:rsidTr="007915F4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</w:tcPr>
          <w:p w:rsidR="00F95D6B" w:rsidRPr="007574F2" w:rsidRDefault="00F95D6B" w:rsidP="007574F2">
            <w:pPr>
              <w:ind w:left="278"/>
              <w:rPr>
                <w:bCs/>
                <w:color w:val="000000" w:themeColor="text1"/>
                <w:sz w:val="27"/>
                <w:szCs w:val="27"/>
              </w:rPr>
            </w:pPr>
            <w:r w:rsidRPr="007574F2">
              <w:rPr>
                <w:bCs/>
                <w:color w:val="000000" w:themeColor="text1"/>
                <w:sz w:val="27"/>
                <w:szCs w:val="27"/>
              </w:rPr>
              <w:t>консервативный вариант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920D47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4,0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2,</w:t>
            </w:r>
            <w:r w:rsidR="00835CC6" w:rsidRPr="007574F2">
              <w:rPr>
                <w:color w:val="000000" w:themeColor="text1"/>
                <w:sz w:val="27"/>
                <w:szCs w:val="27"/>
              </w:rPr>
              <w:t>3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D5588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4,0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D5588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4,0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в 1,</w:t>
            </w:r>
            <w:r w:rsidR="002B1B0D" w:rsidRPr="007574F2">
              <w:rPr>
                <w:color w:val="000000" w:themeColor="text1"/>
                <w:sz w:val="27"/>
                <w:szCs w:val="27"/>
              </w:rPr>
              <w:t xml:space="preserve">6 </w:t>
            </w:r>
            <w:r w:rsidRPr="007574F2">
              <w:rPr>
                <w:color w:val="000000" w:themeColor="text1"/>
                <w:sz w:val="27"/>
                <w:szCs w:val="27"/>
              </w:rPr>
              <w:t>раза</w:t>
            </w:r>
          </w:p>
        </w:tc>
      </w:tr>
      <w:tr w:rsidR="00F95D6B" w:rsidRPr="007574F2" w:rsidTr="007915F4">
        <w:trPr>
          <w:jc w:val="center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</w:tcPr>
          <w:p w:rsidR="00F95D6B" w:rsidRPr="007574F2" w:rsidRDefault="00F95D6B" w:rsidP="007574F2">
            <w:pPr>
              <w:ind w:left="278"/>
              <w:rPr>
                <w:bCs/>
                <w:color w:val="000000" w:themeColor="text1"/>
                <w:sz w:val="27"/>
                <w:szCs w:val="27"/>
              </w:rPr>
            </w:pPr>
            <w:r w:rsidRPr="007574F2">
              <w:rPr>
                <w:bCs/>
                <w:color w:val="000000" w:themeColor="text1"/>
                <w:sz w:val="27"/>
                <w:szCs w:val="27"/>
              </w:rPr>
              <w:t xml:space="preserve">базовый вариант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95D6B" w:rsidRPr="007574F2" w:rsidRDefault="00F95D6B" w:rsidP="007574F2">
            <w:pPr>
              <w:jc w:val="center"/>
              <w:rPr>
                <w:color w:val="000000" w:themeColor="text1"/>
                <w:sz w:val="27"/>
                <w:szCs w:val="27"/>
                <w:lang w:val="en-U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3,</w:t>
            </w:r>
            <w:r w:rsidR="00835CC6" w:rsidRPr="007574F2">
              <w:rPr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D5588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4,0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D5588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4,0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в 1,</w:t>
            </w:r>
            <w:r w:rsidR="002B1B0D" w:rsidRPr="007574F2">
              <w:rPr>
                <w:color w:val="000000" w:themeColor="text1"/>
                <w:sz w:val="27"/>
                <w:szCs w:val="27"/>
              </w:rPr>
              <w:t>7</w:t>
            </w:r>
            <w:r w:rsidRPr="007574F2">
              <w:rPr>
                <w:color w:val="000000" w:themeColor="text1"/>
                <w:sz w:val="27"/>
                <w:szCs w:val="27"/>
              </w:rPr>
              <w:t xml:space="preserve"> раза</w:t>
            </w:r>
          </w:p>
        </w:tc>
      </w:tr>
      <w:tr w:rsidR="00F95D6B" w:rsidRPr="007574F2" w:rsidTr="007915F4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F95D6B" w:rsidRPr="007574F2" w:rsidRDefault="00F95D6B" w:rsidP="007574F2">
            <w:pPr>
              <w:rPr>
                <w:bCs/>
                <w:color w:val="000000" w:themeColor="text1"/>
                <w:sz w:val="27"/>
                <w:szCs w:val="27"/>
              </w:rPr>
            </w:pPr>
            <w:r w:rsidRPr="007574F2">
              <w:rPr>
                <w:bCs/>
                <w:color w:val="000000" w:themeColor="text1"/>
                <w:sz w:val="27"/>
                <w:szCs w:val="27"/>
              </w:rPr>
              <w:t>Индекс потребительских цен (прирост к декабрю предыдущего года), проц.</w:t>
            </w:r>
          </w:p>
        </w:tc>
      </w:tr>
      <w:tr w:rsidR="00F95D6B" w:rsidRPr="007574F2" w:rsidTr="007915F4">
        <w:trPr>
          <w:jc w:val="center"/>
        </w:trPr>
        <w:tc>
          <w:tcPr>
            <w:tcW w:w="1901" w:type="pct"/>
            <w:tcBorders>
              <w:bottom w:val="single" w:sz="4" w:space="0" w:color="auto"/>
            </w:tcBorders>
          </w:tcPr>
          <w:p w:rsidR="00F95D6B" w:rsidRPr="007574F2" w:rsidRDefault="00F95D6B" w:rsidP="007574F2">
            <w:pPr>
              <w:ind w:left="278"/>
              <w:rPr>
                <w:bCs/>
                <w:color w:val="000000" w:themeColor="text1"/>
                <w:sz w:val="27"/>
                <w:szCs w:val="27"/>
              </w:rPr>
            </w:pPr>
            <w:r w:rsidRPr="007574F2">
              <w:rPr>
                <w:bCs/>
                <w:color w:val="000000" w:themeColor="text1"/>
                <w:sz w:val="27"/>
                <w:szCs w:val="27"/>
              </w:rPr>
              <w:t>консервативный вариант</w:t>
            </w:r>
          </w:p>
        </w:tc>
        <w:tc>
          <w:tcPr>
            <w:tcW w:w="638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920D47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6,5</w:t>
            </w:r>
          </w:p>
        </w:tc>
        <w:tc>
          <w:tcPr>
            <w:tcW w:w="6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4,</w:t>
            </w:r>
            <w:r w:rsidR="006E68AD" w:rsidRPr="007574F2">
              <w:rPr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4,0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4,0</w:t>
            </w: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в 1,</w:t>
            </w:r>
            <w:r w:rsidR="002B1B0D" w:rsidRPr="007574F2">
              <w:rPr>
                <w:color w:val="000000" w:themeColor="text1"/>
                <w:sz w:val="27"/>
                <w:szCs w:val="27"/>
              </w:rPr>
              <w:t>73</w:t>
            </w:r>
            <w:r w:rsidRPr="007574F2">
              <w:rPr>
                <w:color w:val="000000" w:themeColor="text1"/>
                <w:sz w:val="27"/>
                <w:szCs w:val="27"/>
              </w:rPr>
              <w:t xml:space="preserve"> раза</w:t>
            </w:r>
          </w:p>
        </w:tc>
      </w:tr>
      <w:tr w:rsidR="00F95D6B" w:rsidRPr="007574F2" w:rsidTr="007915F4">
        <w:trPr>
          <w:jc w:val="center"/>
        </w:trPr>
        <w:tc>
          <w:tcPr>
            <w:tcW w:w="1901" w:type="pct"/>
            <w:tcBorders>
              <w:top w:val="single" w:sz="4" w:space="0" w:color="auto"/>
              <w:bottom w:val="single" w:sz="4" w:space="0" w:color="auto"/>
            </w:tcBorders>
          </w:tcPr>
          <w:p w:rsidR="00F95D6B" w:rsidRPr="007574F2" w:rsidRDefault="00F95D6B" w:rsidP="007574F2">
            <w:pPr>
              <w:ind w:left="278"/>
              <w:rPr>
                <w:bCs/>
                <w:color w:val="000000" w:themeColor="text1"/>
                <w:sz w:val="27"/>
                <w:szCs w:val="27"/>
              </w:rPr>
            </w:pPr>
            <w:r w:rsidRPr="007574F2">
              <w:rPr>
                <w:bCs/>
                <w:color w:val="000000" w:themeColor="text1"/>
                <w:sz w:val="27"/>
                <w:szCs w:val="27"/>
              </w:rPr>
              <w:t xml:space="preserve">базовый вариант </w:t>
            </w:r>
          </w:p>
        </w:tc>
        <w:tc>
          <w:tcPr>
            <w:tcW w:w="6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4,</w:t>
            </w:r>
            <w:r w:rsidR="006E68AD" w:rsidRPr="007574F2">
              <w:rPr>
                <w:color w:val="000000" w:themeColor="text1"/>
                <w:sz w:val="27"/>
                <w:szCs w:val="27"/>
              </w:rPr>
              <w:t>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4,0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4,0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95D6B" w:rsidRPr="007574F2" w:rsidRDefault="00F95D6B" w:rsidP="007574F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в 1,</w:t>
            </w:r>
            <w:r w:rsidR="002B1B0D" w:rsidRPr="007574F2">
              <w:rPr>
                <w:color w:val="000000" w:themeColor="text1"/>
                <w:sz w:val="27"/>
                <w:szCs w:val="27"/>
              </w:rPr>
              <w:t>71</w:t>
            </w:r>
            <w:r w:rsidRPr="007574F2">
              <w:rPr>
                <w:color w:val="000000" w:themeColor="text1"/>
                <w:sz w:val="27"/>
                <w:szCs w:val="27"/>
              </w:rPr>
              <w:t xml:space="preserve"> раза</w:t>
            </w:r>
          </w:p>
        </w:tc>
      </w:tr>
    </w:tbl>
    <w:p w:rsidR="009A6725" w:rsidRPr="007574F2" w:rsidRDefault="009A6725" w:rsidP="007574F2">
      <w:pPr>
        <w:rPr>
          <w:color w:val="000000" w:themeColor="text1"/>
          <w:sz w:val="27"/>
          <w:szCs w:val="27"/>
        </w:rPr>
      </w:pPr>
    </w:p>
    <w:p w:rsidR="00AA1859" w:rsidRPr="006C54ED" w:rsidRDefault="00AF2CAC" w:rsidP="007574F2">
      <w:pPr>
        <w:pStyle w:val="1"/>
        <w:jc w:val="center"/>
        <w:rPr>
          <w:i w:val="0"/>
          <w:color w:val="000000" w:themeColor="text1"/>
          <w:sz w:val="28"/>
          <w:szCs w:val="28"/>
        </w:rPr>
      </w:pPr>
      <w:bookmarkStart w:id="2" w:name="_Toc521483831"/>
      <w:r w:rsidRPr="006C54ED">
        <w:rPr>
          <w:i w:val="0"/>
          <w:color w:val="000000" w:themeColor="text1"/>
          <w:sz w:val="28"/>
          <w:szCs w:val="28"/>
        </w:rPr>
        <w:t>Н</w:t>
      </w:r>
      <w:r w:rsidR="000942E8" w:rsidRPr="006C54ED">
        <w:rPr>
          <w:i w:val="0"/>
          <w:color w:val="000000" w:themeColor="text1"/>
          <w:sz w:val="28"/>
          <w:szCs w:val="28"/>
        </w:rPr>
        <w:t>аселение</w:t>
      </w:r>
    </w:p>
    <w:p w:rsidR="00143CF9" w:rsidRPr="006C54ED" w:rsidRDefault="00143CF9" w:rsidP="007574F2">
      <w:pPr>
        <w:pStyle w:val="24"/>
        <w:rPr>
          <w:color w:val="000000" w:themeColor="text1"/>
          <w:szCs w:val="28"/>
        </w:rPr>
      </w:pPr>
    </w:p>
    <w:p w:rsidR="007A67D2" w:rsidRPr="006C54ED" w:rsidRDefault="007A67D2" w:rsidP="007574F2">
      <w:pPr>
        <w:pStyle w:val="24"/>
        <w:rPr>
          <w:color w:val="000000" w:themeColor="text1"/>
          <w:szCs w:val="28"/>
        </w:rPr>
      </w:pPr>
      <w:r w:rsidRPr="006C54ED">
        <w:rPr>
          <w:color w:val="000000" w:themeColor="text1"/>
          <w:szCs w:val="28"/>
        </w:rPr>
        <w:t>По оценке в 2023 году ср</w:t>
      </w:r>
      <w:r w:rsidRPr="006C54ED">
        <w:rPr>
          <w:bCs/>
          <w:iCs/>
          <w:color w:val="000000" w:themeColor="text1"/>
          <w:szCs w:val="28"/>
        </w:rPr>
        <w:t>еднегодовая численность постоянного населения</w:t>
      </w:r>
      <w:r w:rsidRPr="006C54ED">
        <w:rPr>
          <w:color w:val="000000" w:themeColor="text1"/>
          <w:szCs w:val="28"/>
        </w:rPr>
        <w:t xml:space="preserve"> в Ленинградской области увеличится по сравнению с 2022 годом на 0,7% и составит 2028,8 тыс. человек. </w:t>
      </w:r>
    </w:p>
    <w:p w:rsidR="007A67D2" w:rsidRPr="006C54ED" w:rsidRDefault="007A67D2" w:rsidP="007574F2">
      <w:pPr>
        <w:pStyle w:val="24"/>
        <w:rPr>
          <w:color w:val="000000" w:themeColor="text1"/>
          <w:szCs w:val="28"/>
        </w:rPr>
      </w:pPr>
      <w:r w:rsidRPr="006C54ED">
        <w:rPr>
          <w:bCs/>
          <w:iCs/>
          <w:color w:val="000000" w:themeColor="text1"/>
          <w:szCs w:val="28"/>
        </w:rPr>
        <w:t>Уровень естественной убыли</w:t>
      </w:r>
      <w:r w:rsidRPr="006C54ED">
        <w:rPr>
          <w:color w:val="000000" w:themeColor="text1"/>
          <w:szCs w:val="28"/>
        </w:rPr>
        <w:t xml:space="preserve"> снизится до 6,6 человек на 1000 населения (2022 год – 6,9 человек), что обусловлено увеличением уровня рождаемости до 6,4 родившихся на 1000 населения и стабилизацией уровня смертности на 13</w:t>
      </w:r>
      <w:r w:rsidR="00E25BCF">
        <w:rPr>
          <w:color w:val="000000" w:themeColor="text1"/>
          <w:szCs w:val="28"/>
        </w:rPr>
        <w:t> </w:t>
      </w:r>
      <w:r w:rsidRPr="006C54ED">
        <w:rPr>
          <w:color w:val="000000" w:themeColor="text1"/>
          <w:szCs w:val="28"/>
        </w:rPr>
        <w:t>умерших на 1000 населения.</w:t>
      </w:r>
    </w:p>
    <w:p w:rsidR="007A67D2" w:rsidRPr="006C54ED" w:rsidRDefault="007A67D2" w:rsidP="007574F2">
      <w:pPr>
        <w:pStyle w:val="24"/>
        <w:rPr>
          <w:color w:val="000000" w:themeColor="text1"/>
          <w:szCs w:val="28"/>
        </w:rPr>
      </w:pPr>
      <w:r w:rsidRPr="006C54ED">
        <w:rPr>
          <w:color w:val="000000" w:themeColor="text1"/>
          <w:szCs w:val="28"/>
        </w:rPr>
        <w:lastRenderedPageBreak/>
        <w:t xml:space="preserve">Интенсивность </w:t>
      </w:r>
      <w:r w:rsidRPr="006C54ED">
        <w:rPr>
          <w:bCs/>
          <w:iCs/>
          <w:color w:val="000000" w:themeColor="text1"/>
          <w:szCs w:val="28"/>
        </w:rPr>
        <w:t>миграционного прироста</w:t>
      </w:r>
      <w:r w:rsidRPr="006C54ED">
        <w:rPr>
          <w:color w:val="000000" w:themeColor="text1"/>
          <w:szCs w:val="28"/>
        </w:rPr>
        <w:t xml:space="preserve"> умеренно снизится до 23,5 тыс. человек на фоне сложной геополитической обстановки, трудностей с переводом денежных сре</w:t>
      </w:r>
      <w:proofErr w:type="gramStart"/>
      <w:r w:rsidRPr="006C54ED">
        <w:rPr>
          <w:color w:val="000000" w:themeColor="text1"/>
          <w:szCs w:val="28"/>
        </w:rPr>
        <w:t>дств в в</w:t>
      </w:r>
      <w:proofErr w:type="gramEnd"/>
      <w:r w:rsidRPr="006C54ED">
        <w:rPr>
          <w:color w:val="000000" w:themeColor="text1"/>
          <w:szCs w:val="28"/>
        </w:rPr>
        <w:t xml:space="preserve">алюте за пределы Российской Федерации. Основной миграционный прирост будет обеспечен за счет сохранения притока населения из других регионов России и снижения притока мигрантов из стран СНГ и Зарубежья в связи с продолжением действия международных санкций. </w:t>
      </w:r>
    </w:p>
    <w:p w:rsidR="00BA1043" w:rsidRPr="006C54ED" w:rsidRDefault="00BA1043" w:rsidP="007574F2">
      <w:pPr>
        <w:pStyle w:val="24"/>
        <w:spacing w:after="0"/>
        <w:ind w:firstLine="709"/>
        <w:rPr>
          <w:color w:val="000000" w:themeColor="text1"/>
          <w:szCs w:val="28"/>
        </w:rPr>
      </w:pPr>
      <w:r w:rsidRPr="006C54ED">
        <w:rPr>
          <w:color w:val="000000" w:themeColor="text1"/>
          <w:szCs w:val="28"/>
        </w:rPr>
        <w:t>Демографический прогноз по Ленинградской области на 2023</w:t>
      </w:r>
      <w:r w:rsidR="009428A2" w:rsidRPr="006C54ED">
        <w:rPr>
          <w:color w:val="000000" w:themeColor="text1"/>
          <w:szCs w:val="28"/>
        </w:rPr>
        <w:t xml:space="preserve"> – </w:t>
      </w:r>
      <w:r w:rsidRPr="006C54ED">
        <w:rPr>
          <w:color w:val="000000" w:themeColor="text1"/>
          <w:szCs w:val="28"/>
        </w:rPr>
        <w:t>2035 годы разработан с учетом итогов ВПН-2020 и складывающейся общероссийской экономической ситуаци</w:t>
      </w:r>
      <w:r w:rsidR="002646E3" w:rsidRPr="006C54ED">
        <w:rPr>
          <w:color w:val="000000" w:themeColor="text1"/>
          <w:szCs w:val="28"/>
        </w:rPr>
        <w:t>и</w:t>
      </w:r>
      <w:r w:rsidRPr="006C54ED">
        <w:rPr>
          <w:color w:val="000000" w:themeColor="text1"/>
          <w:szCs w:val="28"/>
        </w:rPr>
        <w:t>.</w:t>
      </w:r>
    </w:p>
    <w:p w:rsidR="00BA1043" w:rsidRPr="006C54ED" w:rsidRDefault="00BA1043" w:rsidP="007574F2">
      <w:pPr>
        <w:pStyle w:val="24"/>
        <w:spacing w:after="0"/>
        <w:ind w:firstLine="709"/>
        <w:rPr>
          <w:color w:val="000000" w:themeColor="text1"/>
          <w:szCs w:val="28"/>
        </w:rPr>
      </w:pPr>
      <w:proofErr w:type="gramStart"/>
      <w:r w:rsidRPr="006C54ED">
        <w:rPr>
          <w:color w:val="000000" w:themeColor="text1"/>
          <w:szCs w:val="28"/>
        </w:rPr>
        <w:t xml:space="preserve">Тенденция постепенного снижения общего коэффициента рождаемости связана с уменьшением рождаемости в 1990-х годах в Российской Федерации и в Ленинградской области, в том числе </w:t>
      </w:r>
      <w:r w:rsidR="00FA35AC" w:rsidRPr="006C54ED">
        <w:rPr>
          <w:color w:val="000000" w:themeColor="text1"/>
          <w:szCs w:val="28"/>
        </w:rPr>
        <w:t xml:space="preserve">с уменьшением количества </w:t>
      </w:r>
      <w:r w:rsidRPr="006C54ED">
        <w:rPr>
          <w:color w:val="000000" w:themeColor="text1"/>
          <w:szCs w:val="28"/>
        </w:rPr>
        <w:t>женщин в возрастах наибольшей рождаемости (20</w:t>
      </w:r>
      <w:r w:rsidR="00143CF9" w:rsidRPr="006C54ED">
        <w:rPr>
          <w:color w:val="000000" w:themeColor="text1"/>
          <w:szCs w:val="28"/>
        </w:rPr>
        <w:t xml:space="preserve"> – </w:t>
      </w:r>
      <w:r w:rsidRPr="006C54ED">
        <w:rPr>
          <w:color w:val="000000" w:themeColor="text1"/>
          <w:szCs w:val="28"/>
        </w:rPr>
        <w:t xml:space="preserve">29 лет), а также региональными особенностями формирования статистической отчетности по территориальному признаку, а именно: </w:t>
      </w:r>
      <w:proofErr w:type="spellStart"/>
      <w:r w:rsidRPr="006C54ED">
        <w:rPr>
          <w:color w:val="000000" w:themeColor="text1"/>
          <w:szCs w:val="28"/>
        </w:rPr>
        <w:t>родоразрешение</w:t>
      </w:r>
      <w:proofErr w:type="spellEnd"/>
      <w:r w:rsidRPr="006C54ED">
        <w:rPr>
          <w:color w:val="000000" w:themeColor="text1"/>
          <w:szCs w:val="28"/>
        </w:rPr>
        <w:t xml:space="preserve"> значительного числа женщин – жительниц Ленинградской области и регистрация рожденных детей на территории Санкт-Петербурга.</w:t>
      </w:r>
      <w:proofErr w:type="gramEnd"/>
    </w:p>
    <w:p w:rsidR="00BA1043" w:rsidRPr="006C54ED" w:rsidRDefault="00BA1043" w:rsidP="007574F2">
      <w:pPr>
        <w:pStyle w:val="24"/>
        <w:spacing w:after="0"/>
        <w:ind w:firstLine="709"/>
        <w:rPr>
          <w:color w:val="000000" w:themeColor="text1"/>
          <w:szCs w:val="28"/>
        </w:rPr>
      </w:pPr>
      <w:r w:rsidRPr="006C54ED">
        <w:rPr>
          <w:color w:val="000000" w:themeColor="text1"/>
          <w:szCs w:val="28"/>
        </w:rPr>
        <w:t>Важнейшей задачей для региона по-прежнему остается улучшение демографической ситуации за счет снижения смертности, ввиду чего продолжается реализация мероприятий, направленных на усиление социальной защищенности отдельных категорий граждан, а также мероприятий, направленных на вовлечение старшего поколения в процессы активного долголетия</w:t>
      </w:r>
      <w:r w:rsidR="00AD611D" w:rsidRPr="006C54ED">
        <w:rPr>
          <w:color w:val="000000" w:themeColor="text1"/>
          <w:szCs w:val="28"/>
        </w:rPr>
        <w:t>, на</w:t>
      </w:r>
      <w:r w:rsidRPr="006C54ED">
        <w:rPr>
          <w:color w:val="000000" w:themeColor="text1"/>
          <w:szCs w:val="28"/>
        </w:rPr>
        <w:t xml:space="preserve"> увеличение ожидаемой продолжительности здоровой жизни.</w:t>
      </w:r>
    </w:p>
    <w:p w:rsidR="00542A1D" w:rsidRPr="006C54ED" w:rsidRDefault="00542A1D" w:rsidP="007574F2">
      <w:pPr>
        <w:pStyle w:val="24"/>
        <w:spacing w:after="0"/>
        <w:ind w:firstLine="709"/>
        <w:rPr>
          <w:szCs w:val="28"/>
        </w:rPr>
      </w:pPr>
      <w:r w:rsidRPr="006C54ED">
        <w:rPr>
          <w:szCs w:val="28"/>
        </w:rPr>
        <w:t xml:space="preserve">На период до 2035 года прогноз численности населения проведен в соответствии с методическими рекомендациями Минэкономразвития России по разработке, корректировке, мониторингу долгосрочного прогноза социально-экономического развития, в соответствии с которыми демографические параметры субъектов Российской Федерации определяются на основе демографического прогноза, разрабатываемого Росстатом. Демографический прогноз </w:t>
      </w:r>
      <w:r w:rsidR="000E6047" w:rsidRPr="006C54ED">
        <w:rPr>
          <w:szCs w:val="28"/>
        </w:rPr>
        <w:t>"</w:t>
      </w:r>
      <w:r w:rsidRPr="006C54ED">
        <w:rPr>
          <w:szCs w:val="28"/>
        </w:rPr>
        <w:t>Предположительная численность населения Российской Федерации до 2035 года</w:t>
      </w:r>
      <w:r w:rsidR="000E6047" w:rsidRPr="006C54ED">
        <w:rPr>
          <w:szCs w:val="28"/>
        </w:rPr>
        <w:t>"</w:t>
      </w:r>
      <w:r w:rsidRPr="006C54ED">
        <w:rPr>
          <w:szCs w:val="28"/>
        </w:rPr>
        <w:t xml:space="preserve"> опубликован Росстатом в апреле 2020 года. </w:t>
      </w:r>
    </w:p>
    <w:p w:rsidR="007A67D2" w:rsidRPr="006C54ED" w:rsidRDefault="007A67D2" w:rsidP="007574F2">
      <w:pPr>
        <w:pStyle w:val="24"/>
        <w:rPr>
          <w:szCs w:val="28"/>
        </w:rPr>
      </w:pPr>
      <w:proofErr w:type="gramStart"/>
      <w:r w:rsidRPr="006C54ED">
        <w:rPr>
          <w:szCs w:val="28"/>
        </w:rPr>
        <w:t>В 2024-2026 годах в результате реализации запланированных мероприятий демографической политики прогнозируется постепенное сокращение коэффициента естественной убыли населения с 6,3 человек на 1000 населения в 2024 году до 6,0 человек на 1000 населения в 2026 году по базовому варианту (с 8,5 до 8,1 человек на 1000 населения соответственно по консервативному варианту).</w:t>
      </w:r>
      <w:proofErr w:type="gramEnd"/>
      <w:r w:rsidRPr="006C54ED">
        <w:rPr>
          <w:szCs w:val="28"/>
        </w:rPr>
        <w:t xml:space="preserve"> При этом динамика суммарного коэффициента рождаемости сохранит стабильность без существенных колебаний (в 2026 году до 1,133 человек на 1000 населения в базовом варианте, а также до 1,011 - в консервативном). </w:t>
      </w:r>
      <w:proofErr w:type="gramStart"/>
      <w:r w:rsidRPr="006C54ED">
        <w:rPr>
          <w:szCs w:val="28"/>
        </w:rPr>
        <w:t xml:space="preserve">Миграционный прирост в 2026 году по базовому варианту прогноза составит 23,2 тыс. человек, по консервативному – 19,4 тыс. человек. </w:t>
      </w:r>
      <w:proofErr w:type="gramEnd"/>
    </w:p>
    <w:p w:rsidR="00AF2CAC" w:rsidRPr="006C54ED" w:rsidRDefault="00101D88" w:rsidP="007574F2">
      <w:pPr>
        <w:pStyle w:val="24"/>
        <w:spacing w:after="0"/>
        <w:ind w:firstLine="709"/>
        <w:rPr>
          <w:szCs w:val="28"/>
        </w:rPr>
      </w:pPr>
      <w:r w:rsidRPr="006C54ED">
        <w:rPr>
          <w:szCs w:val="28"/>
        </w:rPr>
        <w:t>После стабилизации в 2026</w:t>
      </w:r>
      <w:r w:rsidR="00143CF9" w:rsidRPr="006C54ED">
        <w:rPr>
          <w:szCs w:val="28"/>
        </w:rPr>
        <w:t xml:space="preserve"> – </w:t>
      </w:r>
      <w:r w:rsidRPr="006C54ED">
        <w:rPr>
          <w:szCs w:val="28"/>
        </w:rPr>
        <w:t xml:space="preserve">2029 годах, </w:t>
      </w:r>
      <w:r w:rsidR="0002182E" w:rsidRPr="006C54ED">
        <w:rPr>
          <w:szCs w:val="28"/>
        </w:rPr>
        <w:t>в</w:t>
      </w:r>
      <w:r w:rsidRPr="006C54ED">
        <w:rPr>
          <w:szCs w:val="28"/>
        </w:rPr>
        <w:t xml:space="preserve"> период</w:t>
      </w:r>
      <w:r w:rsidR="00AF2CAC" w:rsidRPr="006C54ED">
        <w:rPr>
          <w:szCs w:val="28"/>
        </w:rPr>
        <w:t xml:space="preserve"> 2031 – 2035 год</w:t>
      </w:r>
      <w:r w:rsidRPr="006C54ED">
        <w:rPr>
          <w:szCs w:val="28"/>
        </w:rPr>
        <w:t>ов</w:t>
      </w:r>
      <w:r w:rsidR="00AF2CAC" w:rsidRPr="006C54ED">
        <w:rPr>
          <w:szCs w:val="28"/>
        </w:rPr>
        <w:t xml:space="preserve"> </w:t>
      </w:r>
      <w:r w:rsidR="00A27E79" w:rsidRPr="006C54ED">
        <w:rPr>
          <w:szCs w:val="28"/>
        </w:rPr>
        <w:t xml:space="preserve">по базовому варианту </w:t>
      </w:r>
      <w:r w:rsidR="00AF2CAC" w:rsidRPr="006C54ED">
        <w:rPr>
          <w:szCs w:val="28"/>
        </w:rPr>
        <w:t xml:space="preserve">прогнозируется постепенное сокращение естественной убыли населения </w:t>
      </w:r>
      <w:r w:rsidR="00566DD5" w:rsidRPr="006C54ED">
        <w:rPr>
          <w:szCs w:val="28"/>
        </w:rPr>
        <w:t>(к 2035 году – до -</w:t>
      </w:r>
      <w:r w:rsidR="002221F1" w:rsidRPr="006C54ED">
        <w:rPr>
          <w:szCs w:val="28"/>
        </w:rPr>
        <w:t>4,6</w:t>
      </w:r>
      <w:r w:rsidR="00566DD5" w:rsidRPr="006C54ED">
        <w:rPr>
          <w:szCs w:val="28"/>
        </w:rPr>
        <w:t xml:space="preserve"> чел</w:t>
      </w:r>
      <w:r w:rsidR="009428A2" w:rsidRPr="006C54ED">
        <w:rPr>
          <w:szCs w:val="28"/>
        </w:rPr>
        <w:t>овека</w:t>
      </w:r>
      <w:r w:rsidR="00566DD5" w:rsidRPr="006C54ED">
        <w:rPr>
          <w:szCs w:val="28"/>
        </w:rPr>
        <w:t xml:space="preserve"> на 1000 населения) </w:t>
      </w:r>
      <w:r w:rsidR="00AF2CAC" w:rsidRPr="006C54ED">
        <w:rPr>
          <w:szCs w:val="28"/>
        </w:rPr>
        <w:t xml:space="preserve">за счет </w:t>
      </w:r>
      <w:r w:rsidR="00AF2CAC" w:rsidRPr="006C54ED">
        <w:rPr>
          <w:szCs w:val="28"/>
        </w:rPr>
        <w:lastRenderedPageBreak/>
        <w:t>восстановления роста рождаемости и</w:t>
      </w:r>
      <w:r w:rsidRPr="006C54ED">
        <w:rPr>
          <w:szCs w:val="28"/>
        </w:rPr>
        <w:t xml:space="preserve"> с</w:t>
      </w:r>
      <w:r w:rsidR="00542A1D" w:rsidRPr="006C54ED">
        <w:rPr>
          <w:szCs w:val="28"/>
        </w:rPr>
        <w:t xml:space="preserve">нижения </w:t>
      </w:r>
      <w:r w:rsidRPr="006C54ED">
        <w:rPr>
          <w:szCs w:val="28"/>
        </w:rPr>
        <w:t xml:space="preserve">уровня смертности на уровне </w:t>
      </w:r>
      <w:r w:rsidR="002221F1" w:rsidRPr="006C54ED">
        <w:rPr>
          <w:szCs w:val="28"/>
        </w:rPr>
        <w:t xml:space="preserve">11,7 </w:t>
      </w:r>
      <w:r w:rsidR="00AD2F4D" w:rsidRPr="006C54ED">
        <w:rPr>
          <w:szCs w:val="28"/>
        </w:rPr>
        <w:t>чел</w:t>
      </w:r>
      <w:r w:rsidR="009428A2" w:rsidRPr="006C54ED">
        <w:rPr>
          <w:szCs w:val="28"/>
        </w:rPr>
        <w:t>овека</w:t>
      </w:r>
      <w:r w:rsidR="00AD2F4D" w:rsidRPr="006C54ED">
        <w:rPr>
          <w:szCs w:val="28"/>
        </w:rPr>
        <w:t xml:space="preserve"> на 1000 населения. В 2035 году м</w:t>
      </w:r>
      <w:r w:rsidR="00AF2CAC" w:rsidRPr="006C54ED">
        <w:rPr>
          <w:szCs w:val="28"/>
        </w:rPr>
        <w:t>иг</w:t>
      </w:r>
      <w:r w:rsidR="00AD2F4D" w:rsidRPr="006C54ED">
        <w:rPr>
          <w:szCs w:val="28"/>
        </w:rPr>
        <w:t xml:space="preserve">рационный прирост снизится до </w:t>
      </w:r>
      <w:r w:rsidR="002221F1" w:rsidRPr="006C54ED">
        <w:rPr>
          <w:szCs w:val="28"/>
        </w:rPr>
        <w:t>20,8</w:t>
      </w:r>
      <w:r w:rsidR="00AF2CAC" w:rsidRPr="006C54ED">
        <w:rPr>
          <w:szCs w:val="28"/>
        </w:rPr>
        <w:t xml:space="preserve"> тыс. человек в год, но при этом обеспечит рост чис</w:t>
      </w:r>
      <w:r w:rsidR="00AD2F4D" w:rsidRPr="006C54ED">
        <w:rPr>
          <w:szCs w:val="28"/>
        </w:rPr>
        <w:t xml:space="preserve">ленности населения до </w:t>
      </w:r>
      <w:r w:rsidR="007A67D2" w:rsidRPr="006C54ED">
        <w:rPr>
          <w:szCs w:val="28"/>
        </w:rPr>
        <w:t xml:space="preserve">2163,6 </w:t>
      </w:r>
      <w:r w:rsidR="00AD2F4D" w:rsidRPr="006C54ED">
        <w:rPr>
          <w:szCs w:val="28"/>
        </w:rPr>
        <w:t xml:space="preserve">тыс. человек (на </w:t>
      </w:r>
      <w:r w:rsidR="007A67D2" w:rsidRPr="006C54ED">
        <w:rPr>
          <w:szCs w:val="28"/>
        </w:rPr>
        <w:t>6,6</w:t>
      </w:r>
      <w:r w:rsidR="00AF2CAC" w:rsidRPr="006C54ED">
        <w:rPr>
          <w:szCs w:val="28"/>
        </w:rPr>
        <w:t xml:space="preserve"> проц.</w:t>
      </w:r>
      <w:r w:rsidR="00AD2F4D" w:rsidRPr="006C54ED">
        <w:rPr>
          <w:szCs w:val="28"/>
        </w:rPr>
        <w:t xml:space="preserve"> к уровню 202</w:t>
      </w:r>
      <w:r w:rsidR="007A67D2" w:rsidRPr="006C54ED">
        <w:rPr>
          <w:szCs w:val="28"/>
        </w:rPr>
        <w:t>3</w:t>
      </w:r>
      <w:r w:rsidR="00AF2CAC" w:rsidRPr="006C54ED">
        <w:rPr>
          <w:szCs w:val="28"/>
        </w:rPr>
        <w:t xml:space="preserve"> года).</w:t>
      </w:r>
    </w:p>
    <w:p w:rsidR="00AF2CAC" w:rsidRPr="006C54ED" w:rsidRDefault="00AF2CAC" w:rsidP="007574F2">
      <w:pPr>
        <w:pStyle w:val="24"/>
        <w:spacing w:after="0"/>
        <w:ind w:firstLine="709"/>
        <w:rPr>
          <w:szCs w:val="28"/>
        </w:rPr>
      </w:pPr>
      <w:r w:rsidRPr="006C54ED">
        <w:rPr>
          <w:szCs w:val="28"/>
        </w:rPr>
        <w:t xml:space="preserve">В результате реализации запланированных мероприятий демографической политики и при снижении смертности населения в Ленинградской области прогнозируется тенденция к постепенному росту ожидаемой продолжительности жизни при рождении: в 2035 году – до 75,5 </w:t>
      </w:r>
      <w:r w:rsidR="00936B47" w:rsidRPr="006C54ED">
        <w:rPr>
          <w:szCs w:val="28"/>
        </w:rPr>
        <w:t>года</w:t>
      </w:r>
      <w:r w:rsidRPr="006C54ED">
        <w:rPr>
          <w:szCs w:val="28"/>
        </w:rPr>
        <w:t xml:space="preserve"> (</w:t>
      </w:r>
      <w:r w:rsidR="00474F70" w:rsidRPr="006C54ED">
        <w:rPr>
          <w:szCs w:val="28"/>
        </w:rPr>
        <w:t>консервативный вариант</w:t>
      </w:r>
      <w:r w:rsidR="00BA1043" w:rsidRPr="006C54ED">
        <w:rPr>
          <w:szCs w:val="28"/>
        </w:rPr>
        <w:t xml:space="preserve">), </w:t>
      </w:r>
      <w:r w:rsidRPr="006C54ED">
        <w:rPr>
          <w:szCs w:val="28"/>
        </w:rPr>
        <w:t>до 77,</w:t>
      </w:r>
      <w:r w:rsidR="00BA1043" w:rsidRPr="006C54ED">
        <w:rPr>
          <w:szCs w:val="28"/>
        </w:rPr>
        <w:t>8</w:t>
      </w:r>
      <w:r w:rsidRPr="006C54ED">
        <w:rPr>
          <w:szCs w:val="28"/>
        </w:rPr>
        <w:t xml:space="preserve"> </w:t>
      </w:r>
      <w:r w:rsidR="00936B47" w:rsidRPr="006C54ED">
        <w:rPr>
          <w:szCs w:val="28"/>
        </w:rPr>
        <w:t>года</w:t>
      </w:r>
      <w:r w:rsidRPr="006C54ED">
        <w:rPr>
          <w:szCs w:val="28"/>
        </w:rPr>
        <w:t xml:space="preserve"> (</w:t>
      </w:r>
      <w:r w:rsidR="00474F70" w:rsidRPr="006C54ED">
        <w:rPr>
          <w:szCs w:val="28"/>
        </w:rPr>
        <w:t>базовый вариант</w:t>
      </w:r>
      <w:r w:rsidRPr="006C54ED">
        <w:rPr>
          <w:szCs w:val="28"/>
        </w:rPr>
        <w:t xml:space="preserve">). </w:t>
      </w:r>
    </w:p>
    <w:p w:rsidR="00AF2CAC" w:rsidRPr="006C54ED" w:rsidRDefault="00AF2CAC" w:rsidP="007574F2">
      <w:pPr>
        <w:pStyle w:val="24"/>
        <w:spacing w:after="0"/>
        <w:rPr>
          <w:szCs w:val="28"/>
        </w:rPr>
      </w:pPr>
    </w:p>
    <w:p w:rsidR="009A6725" w:rsidRPr="006C54ED" w:rsidRDefault="006F40BC" w:rsidP="007574F2">
      <w:pPr>
        <w:pStyle w:val="1"/>
        <w:jc w:val="center"/>
        <w:rPr>
          <w:i w:val="0"/>
          <w:sz w:val="28"/>
          <w:szCs w:val="28"/>
        </w:rPr>
      </w:pPr>
      <w:r w:rsidRPr="006C54ED">
        <w:rPr>
          <w:i w:val="0"/>
          <w:sz w:val="28"/>
          <w:szCs w:val="28"/>
        </w:rPr>
        <w:t>В</w:t>
      </w:r>
      <w:r w:rsidR="009428A2" w:rsidRPr="006C54ED">
        <w:rPr>
          <w:i w:val="0"/>
          <w:sz w:val="28"/>
          <w:szCs w:val="28"/>
        </w:rPr>
        <w:t>аловой региональный продукт</w:t>
      </w:r>
      <w:bookmarkEnd w:id="2"/>
    </w:p>
    <w:p w:rsidR="00143CF9" w:rsidRPr="006C54ED" w:rsidRDefault="00143CF9" w:rsidP="007574F2">
      <w:pPr>
        <w:rPr>
          <w:sz w:val="28"/>
          <w:szCs w:val="28"/>
        </w:rPr>
      </w:pPr>
    </w:p>
    <w:p w:rsidR="00E44476" w:rsidRPr="006C54ED" w:rsidRDefault="00E44476" w:rsidP="007574F2">
      <w:pPr>
        <w:tabs>
          <w:tab w:val="left" w:pos="1210"/>
        </w:tabs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t xml:space="preserve">По оценке 2022 года объем ВРП составит 1 645,5 </w:t>
      </w:r>
      <w:proofErr w:type="gramStart"/>
      <w:r w:rsidRPr="006C54ED">
        <w:rPr>
          <w:sz w:val="28"/>
          <w:szCs w:val="28"/>
        </w:rPr>
        <w:t>млрд</w:t>
      </w:r>
      <w:proofErr w:type="gramEnd"/>
      <w:r w:rsidRPr="006C54ED">
        <w:rPr>
          <w:sz w:val="28"/>
          <w:szCs w:val="28"/>
        </w:rPr>
        <w:t xml:space="preserve"> руб., снижение - 0,9% к уровню 2021 года в сопоставимых ценах. Снижение связано со спадом промышленности и сферы потребительских услуг на фоне антироссийских санкций.</w:t>
      </w:r>
    </w:p>
    <w:p w:rsidR="00E44476" w:rsidRPr="006C54ED" w:rsidRDefault="00E44476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t xml:space="preserve">В 2023 году объем ВРП прогнозируется на уровне 1 757,5 </w:t>
      </w:r>
      <w:proofErr w:type="gramStart"/>
      <w:r w:rsidRPr="006C54ED">
        <w:rPr>
          <w:sz w:val="28"/>
          <w:szCs w:val="28"/>
        </w:rPr>
        <w:t>млрд</w:t>
      </w:r>
      <w:proofErr w:type="gramEnd"/>
      <w:r w:rsidRPr="006C54ED">
        <w:rPr>
          <w:sz w:val="28"/>
          <w:szCs w:val="28"/>
        </w:rPr>
        <w:t xml:space="preserve"> руб. (102,5% к 2022 году). </w:t>
      </w:r>
    </w:p>
    <w:p w:rsidR="00B50250" w:rsidRPr="006C54ED" w:rsidRDefault="00B50250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t>Основная часть валового регионального продукта (около 7</w:t>
      </w:r>
      <w:r w:rsidR="00E44476" w:rsidRPr="006C54ED">
        <w:rPr>
          <w:sz w:val="28"/>
          <w:szCs w:val="28"/>
        </w:rPr>
        <w:t>5</w:t>
      </w:r>
      <w:r w:rsidR="00A06FEC" w:rsidRPr="006C54ED">
        <w:rPr>
          <w:sz w:val="28"/>
          <w:szCs w:val="28"/>
        </w:rPr>
        <w:t xml:space="preserve"> проц.</w:t>
      </w:r>
      <w:r w:rsidRPr="006C54ED">
        <w:rPr>
          <w:sz w:val="28"/>
          <w:szCs w:val="28"/>
        </w:rPr>
        <w:t xml:space="preserve"> от общего объема) создается в реальном секторе экономики: промышленном производстве, строительстве, на транспорте и связи, в оптовой и розничной торговле и сельском хозяйстве.</w:t>
      </w:r>
    </w:p>
    <w:p w:rsidR="009A6725" w:rsidRPr="006C54ED" w:rsidRDefault="009A6725" w:rsidP="007574F2">
      <w:pPr>
        <w:ind w:firstLine="709"/>
        <w:jc w:val="both"/>
        <w:rPr>
          <w:color w:val="000000" w:themeColor="text1"/>
          <w:sz w:val="28"/>
          <w:szCs w:val="28"/>
        </w:rPr>
      </w:pPr>
      <w:r w:rsidRPr="006C54ED">
        <w:rPr>
          <w:color w:val="000000" w:themeColor="text1"/>
          <w:sz w:val="28"/>
          <w:szCs w:val="28"/>
        </w:rPr>
        <w:t xml:space="preserve">При прогнозировании темпов роста ВРП на долгосрочную перспективу использована многофакторная модель, учитывающая прогнозируемый рост показателей результатов деятельности по важнейшим отраслям экономики, </w:t>
      </w:r>
      <w:r w:rsidRPr="006C54ED">
        <w:rPr>
          <w:color w:val="000000" w:themeColor="text1"/>
          <w:sz w:val="28"/>
          <w:szCs w:val="28"/>
        </w:rPr>
        <w:br/>
        <w:t xml:space="preserve">а также тенденции изменения структуры ВРП. </w:t>
      </w:r>
    </w:p>
    <w:p w:rsidR="007706B4" w:rsidRPr="006C54ED" w:rsidRDefault="00FC614F" w:rsidP="007574F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C54ED">
        <w:rPr>
          <w:color w:val="000000" w:themeColor="text1"/>
          <w:sz w:val="28"/>
          <w:szCs w:val="28"/>
        </w:rPr>
        <w:t>Прогнозируемый</w:t>
      </w:r>
      <w:r w:rsidR="009A6725" w:rsidRPr="006C54ED">
        <w:rPr>
          <w:color w:val="000000" w:themeColor="text1"/>
          <w:sz w:val="28"/>
          <w:szCs w:val="28"/>
        </w:rPr>
        <w:t xml:space="preserve"> средний ежегодный прирост промышленного производства </w:t>
      </w:r>
      <w:r w:rsidRPr="006C54ED">
        <w:rPr>
          <w:color w:val="000000" w:themeColor="text1"/>
          <w:sz w:val="28"/>
          <w:szCs w:val="28"/>
        </w:rPr>
        <w:t>в</w:t>
      </w:r>
      <w:r w:rsidR="009A6725" w:rsidRPr="006C54ED">
        <w:rPr>
          <w:color w:val="000000" w:themeColor="text1"/>
          <w:sz w:val="28"/>
          <w:szCs w:val="28"/>
        </w:rPr>
        <w:t xml:space="preserve"> </w:t>
      </w:r>
      <w:r w:rsidR="006F40BC" w:rsidRPr="006C54ED">
        <w:rPr>
          <w:color w:val="000000" w:themeColor="text1"/>
          <w:sz w:val="28"/>
          <w:szCs w:val="28"/>
        </w:rPr>
        <w:t>202</w:t>
      </w:r>
      <w:r w:rsidR="00E44476" w:rsidRPr="006C54ED">
        <w:rPr>
          <w:color w:val="000000" w:themeColor="text1"/>
          <w:sz w:val="28"/>
          <w:szCs w:val="28"/>
        </w:rPr>
        <w:t>3</w:t>
      </w:r>
      <w:r w:rsidRPr="006C54ED">
        <w:rPr>
          <w:color w:val="000000" w:themeColor="text1"/>
          <w:sz w:val="28"/>
          <w:szCs w:val="28"/>
        </w:rPr>
        <w:t xml:space="preserve"> – </w:t>
      </w:r>
      <w:r w:rsidR="009A6725" w:rsidRPr="006C54ED">
        <w:rPr>
          <w:color w:val="000000" w:themeColor="text1"/>
          <w:sz w:val="28"/>
          <w:szCs w:val="28"/>
        </w:rPr>
        <w:t>2035 год</w:t>
      </w:r>
      <w:r w:rsidRPr="006C54ED">
        <w:rPr>
          <w:color w:val="000000" w:themeColor="text1"/>
          <w:sz w:val="28"/>
          <w:szCs w:val="28"/>
        </w:rPr>
        <w:t>ах</w:t>
      </w:r>
      <w:r w:rsidR="009A6725" w:rsidRPr="006C54ED">
        <w:rPr>
          <w:color w:val="000000" w:themeColor="text1"/>
          <w:sz w:val="28"/>
          <w:szCs w:val="28"/>
        </w:rPr>
        <w:t xml:space="preserve"> составит </w:t>
      </w:r>
      <w:r w:rsidR="00AA1859" w:rsidRPr="006C54ED">
        <w:rPr>
          <w:color w:val="000000" w:themeColor="text1"/>
          <w:sz w:val="28"/>
          <w:szCs w:val="28"/>
        </w:rPr>
        <w:br/>
      </w:r>
      <w:r w:rsidR="006F40BC" w:rsidRPr="006C54ED">
        <w:rPr>
          <w:color w:val="000000" w:themeColor="text1"/>
          <w:sz w:val="28"/>
          <w:szCs w:val="28"/>
        </w:rPr>
        <w:t xml:space="preserve">от </w:t>
      </w:r>
      <w:r w:rsidR="00B22C58" w:rsidRPr="006C54ED">
        <w:rPr>
          <w:color w:val="000000" w:themeColor="text1"/>
          <w:sz w:val="28"/>
          <w:szCs w:val="28"/>
        </w:rPr>
        <w:t>2.2</w:t>
      </w:r>
      <w:r w:rsidR="0019038A" w:rsidRPr="006C54ED">
        <w:rPr>
          <w:color w:val="000000" w:themeColor="text1"/>
          <w:sz w:val="28"/>
          <w:szCs w:val="28"/>
        </w:rPr>
        <w:t xml:space="preserve"> </w:t>
      </w:r>
      <w:r w:rsidR="00A839C1" w:rsidRPr="006C54ED">
        <w:rPr>
          <w:color w:val="000000" w:themeColor="text1"/>
          <w:sz w:val="28"/>
          <w:szCs w:val="28"/>
        </w:rPr>
        <w:t>проц.</w:t>
      </w:r>
      <w:r w:rsidR="004B7B5D" w:rsidRPr="006C54ED">
        <w:rPr>
          <w:color w:val="000000" w:themeColor="text1"/>
          <w:sz w:val="28"/>
          <w:szCs w:val="28"/>
        </w:rPr>
        <w:t xml:space="preserve"> (</w:t>
      </w:r>
      <w:r w:rsidR="007706B4" w:rsidRPr="006C54ED">
        <w:rPr>
          <w:color w:val="000000" w:themeColor="text1"/>
          <w:sz w:val="28"/>
          <w:szCs w:val="28"/>
        </w:rPr>
        <w:t xml:space="preserve">консервативный </w:t>
      </w:r>
      <w:r w:rsidR="004B7B5D" w:rsidRPr="006C54ED">
        <w:rPr>
          <w:color w:val="000000" w:themeColor="text1"/>
          <w:sz w:val="28"/>
          <w:szCs w:val="28"/>
        </w:rPr>
        <w:t>вариант</w:t>
      </w:r>
      <w:r w:rsidR="007706B4" w:rsidRPr="006C54ED">
        <w:rPr>
          <w:color w:val="000000" w:themeColor="text1"/>
          <w:sz w:val="28"/>
          <w:szCs w:val="28"/>
        </w:rPr>
        <w:t>)</w:t>
      </w:r>
      <w:r w:rsidR="004B7B5D" w:rsidRPr="006C54ED">
        <w:rPr>
          <w:color w:val="000000" w:themeColor="text1"/>
          <w:sz w:val="28"/>
          <w:szCs w:val="28"/>
        </w:rPr>
        <w:t xml:space="preserve"> до </w:t>
      </w:r>
      <w:r w:rsidR="00B22C58" w:rsidRPr="006C54ED">
        <w:rPr>
          <w:color w:val="000000" w:themeColor="text1"/>
          <w:sz w:val="28"/>
          <w:szCs w:val="28"/>
        </w:rPr>
        <w:t>2.7</w:t>
      </w:r>
      <w:r w:rsidR="00A839C1" w:rsidRPr="006C54ED">
        <w:rPr>
          <w:color w:val="000000" w:themeColor="text1"/>
          <w:sz w:val="28"/>
          <w:szCs w:val="28"/>
        </w:rPr>
        <w:t xml:space="preserve"> проц.</w:t>
      </w:r>
      <w:r w:rsidR="009A6725" w:rsidRPr="006C54ED">
        <w:rPr>
          <w:color w:val="000000" w:themeColor="text1"/>
          <w:sz w:val="28"/>
          <w:szCs w:val="28"/>
        </w:rPr>
        <w:t xml:space="preserve"> (</w:t>
      </w:r>
      <w:r w:rsidR="007706B4" w:rsidRPr="006C54ED">
        <w:rPr>
          <w:color w:val="000000" w:themeColor="text1"/>
          <w:sz w:val="28"/>
          <w:szCs w:val="28"/>
        </w:rPr>
        <w:t xml:space="preserve">базовый </w:t>
      </w:r>
      <w:r w:rsidRPr="006C54ED">
        <w:rPr>
          <w:color w:val="000000" w:themeColor="text1"/>
          <w:sz w:val="28"/>
          <w:szCs w:val="28"/>
        </w:rPr>
        <w:t>в</w:t>
      </w:r>
      <w:r w:rsidR="009A6725" w:rsidRPr="006C54ED">
        <w:rPr>
          <w:color w:val="000000" w:themeColor="text1"/>
          <w:sz w:val="28"/>
          <w:szCs w:val="28"/>
        </w:rPr>
        <w:t xml:space="preserve">ариант), объема работ по виду деятельности </w:t>
      </w:r>
      <w:r w:rsidR="000E6047" w:rsidRPr="006C54ED">
        <w:rPr>
          <w:color w:val="000000" w:themeColor="text1"/>
          <w:sz w:val="28"/>
          <w:szCs w:val="28"/>
        </w:rPr>
        <w:t>"</w:t>
      </w:r>
      <w:r w:rsidR="003F1859" w:rsidRPr="006C54ED">
        <w:rPr>
          <w:color w:val="000000" w:themeColor="text1"/>
          <w:sz w:val="28"/>
          <w:szCs w:val="28"/>
        </w:rPr>
        <w:t>С</w:t>
      </w:r>
      <w:r w:rsidR="009A6725" w:rsidRPr="006C54ED">
        <w:rPr>
          <w:color w:val="000000" w:themeColor="text1"/>
          <w:sz w:val="28"/>
          <w:szCs w:val="28"/>
        </w:rPr>
        <w:t>троительство</w:t>
      </w:r>
      <w:r w:rsidR="000E6047" w:rsidRPr="006C54ED">
        <w:rPr>
          <w:color w:val="000000" w:themeColor="text1"/>
          <w:sz w:val="28"/>
          <w:szCs w:val="28"/>
        </w:rPr>
        <w:t>"</w:t>
      </w:r>
      <w:r w:rsidRPr="006C54ED">
        <w:rPr>
          <w:color w:val="000000" w:themeColor="text1"/>
          <w:sz w:val="28"/>
          <w:szCs w:val="28"/>
        </w:rPr>
        <w:t xml:space="preserve"> – от </w:t>
      </w:r>
      <w:r w:rsidR="00B22C58" w:rsidRPr="006C54ED">
        <w:rPr>
          <w:color w:val="000000" w:themeColor="text1"/>
          <w:sz w:val="28"/>
          <w:szCs w:val="28"/>
        </w:rPr>
        <w:t>0,8</w:t>
      </w:r>
      <w:r w:rsidR="00A839C1" w:rsidRPr="006C54ED">
        <w:rPr>
          <w:color w:val="000000" w:themeColor="text1"/>
          <w:sz w:val="28"/>
          <w:szCs w:val="28"/>
        </w:rPr>
        <w:t xml:space="preserve"> проц.</w:t>
      </w:r>
      <w:r w:rsidRPr="006C54ED">
        <w:rPr>
          <w:color w:val="000000" w:themeColor="text1"/>
          <w:sz w:val="28"/>
          <w:szCs w:val="28"/>
        </w:rPr>
        <w:t xml:space="preserve"> </w:t>
      </w:r>
      <w:r w:rsidR="004B7B5D" w:rsidRPr="006C54ED">
        <w:rPr>
          <w:color w:val="000000" w:themeColor="text1"/>
          <w:sz w:val="28"/>
          <w:szCs w:val="28"/>
        </w:rPr>
        <w:t>до 1,</w:t>
      </w:r>
      <w:r w:rsidR="00B22C58" w:rsidRPr="006C54ED">
        <w:rPr>
          <w:color w:val="000000" w:themeColor="text1"/>
          <w:sz w:val="28"/>
          <w:szCs w:val="28"/>
        </w:rPr>
        <w:t>2</w:t>
      </w:r>
      <w:r w:rsidRPr="006C54ED">
        <w:rPr>
          <w:color w:val="000000" w:themeColor="text1"/>
          <w:sz w:val="28"/>
          <w:szCs w:val="28"/>
        </w:rPr>
        <w:t xml:space="preserve"> </w:t>
      </w:r>
      <w:r w:rsidR="00A839C1" w:rsidRPr="006C54ED">
        <w:rPr>
          <w:color w:val="000000" w:themeColor="text1"/>
          <w:sz w:val="28"/>
          <w:szCs w:val="28"/>
        </w:rPr>
        <w:t>проц.</w:t>
      </w:r>
      <w:r w:rsidR="009A6725" w:rsidRPr="006C54ED">
        <w:rPr>
          <w:color w:val="000000" w:themeColor="text1"/>
          <w:sz w:val="28"/>
          <w:szCs w:val="28"/>
        </w:rPr>
        <w:t>, обо</w:t>
      </w:r>
      <w:r w:rsidR="004B7B5D" w:rsidRPr="006C54ED">
        <w:rPr>
          <w:color w:val="000000" w:themeColor="text1"/>
          <w:sz w:val="28"/>
          <w:szCs w:val="28"/>
        </w:rPr>
        <w:t xml:space="preserve">рота розничной торговли – от </w:t>
      </w:r>
      <w:r w:rsidR="00B22C58" w:rsidRPr="006C54ED">
        <w:rPr>
          <w:color w:val="000000" w:themeColor="text1"/>
          <w:sz w:val="28"/>
          <w:szCs w:val="28"/>
        </w:rPr>
        <w:t>3,6</w:t>
      </w:r>
      <w:r w:rsidR="00A839C1" w:rsidRPr="006C54ED">
        <w:rPr>
          <w:color w:val="000000" w:themeColor="text1"/>
          <w:sz w:val="28"/>
          <w:szCs w:val="28"/>
        </w:rPr>
        <w:t xml:space="preserve"> проц.</w:t>
      </w:r>
      <w:r w:rsidR="004B7B5D" w:rsidRPr="006C54ED">
        <w:rPr>
          <w:color w:val="000000" w:themeColor="text1"/>
          <w:sz w:val="28"/>
          <w:szCs w:val="28"/>
        </w:rPr>
        <w:t xml:space="preserve"> до </w:t>
      </w:r>
      <w:r w:rsidR="007706B4" w:rsidRPr="006C54ED">
        <w:rPr>
          <w:color w:val="000000" w:themeColor="text1"/>
          <w:sz w:val="28"/>
          <w:szCs w:val="28"/>
        </w:rPr>
        <w:t>3,</w:t>
      </w:r>
      <w:r w:rsidR="00B22C58" w:rsidRPr="006C54ED">
        <w:rPr>
          <w:color w:val="000000" w:themeColor="text1"/>
          <w:sz w:val="28"/>
          <w:szCs w:val="28"/>
        </w:rPr>
        <w:t>9</w:t>
      </w:r>
      <w:r w:rsidR="00A839C1" w:rsidRPr="006C54ED">
        <w:rPr>
          <w:color w:val="000000" w:themeColor="text1"/>
          <w:sz w:val="28"/>
          <w:szCs w:val="28"/>
        </w:rPr>
        <w:t xml:space="preserve"> проц.</w:t>
      </w:r>
      <w:r w:rsidR="009A6725" w:rsidRPr="006C54ED">
        <w:rPr>
          <w:color w:val="000000" w:themeColor="text1"/>
          <w:sz w:val="28"/>
          <w:szCs w:val="28"/>
        </w:rPr>
        <w:t>, объ</w:t>
      </w:r>
      <w:r w:rsidR="004B7B5D" w:rsidRPr="006C54ED">
        <w:rPr>
          <w:color w:val="000000" w:themeColor="text1"/>
          <w:sz w:val="28"/>
          <w:szCs w:val="28"/>
        </w:rPr>
        <w:t xml:space="preserve">ема сельского хозяйства – от </w:t>
      </w:r>
      <w:r w:rsidR="00B22C58" w:rsidRPr="006C54ED">
        <w:rPr>
          <w:color w:val="000000" w:themeColor="text1"/>
          <w:sz w:val="28"/>
          <w:szCs w:val="28"/>
        </w:rPr>
        <w:t>-</w:t>
      </w:r>
      <w:r w:rsidR="004B7B5D" w:rsidRPr="006C54ED">
        <w:rPr>
          <w:color w:val="000000" w:themeColor="text1"/>
          <w:sz w:val="28"/>
          <w:szCs w:val="28"/>
        </w:rPr>
        <w:t>0,</w:t>
      </w:r>
      <w:r w:rsidR="00B22C58" w:rsidRPr="006C54ED">
        <w:rPr>
          <w:color w:val="000000" w:themeColor="text1"/>
          <w:sz w:val="28"/>
          <w:szCs w:val="28"/>
        </w:rPr>
        <w:t>1</w:t>
      </w:r>
      <w:r w:rsidR="00A839C1" w:rsidRPr="006C54ED">
        <w:rPr>
          <w:color w:val="000000" w:themeColor="text1"/>
          <w:sz w:val="28"/>
          <w:szCs w:val="28"/>
        </w:rPr>
        <w:t xml:space="preserve"> проц.</w:t>
      </w:r>
      <w:r w:rsidR="004B7B5D" w:rsidRPr="006C54ED">
        <w:rPr>
          <w:color w:val="000000" w:themeColor="text1"/>
          <w:sz w:val="28"/>
          <w:szCs w:val="28"/>
        </w:rPr>
        <w:t xml:space="preserve"> до 1,</w:t>
      </w:r>
      <w:r w:rsidR="00B22C58" w:rsidRPr="006C54ED">
        <w:rPr>
          <w:color w:val="000000" w:themeColor="text1"/>
          <w:sz w:val="28"/>
          <w:szCs w:val="28"/>
        </w:rPr>
        <w:t>1</w:t>
      </w:r>
      <w:r w:rsidR="00A839C1" w:rsidRPr="006C54ED">
        <w:rPr>
          <w:color w:val="000000" w:themeColor="text1"/>
          <w:sz w:val="28"/>
          <w:szCs w:val="28"/>
        </w:rPr>
        <w:t xml:space="preserve"> проц.</w:t>
      </w:r>
      <w:r w:rsidR="009A6725" w:rsidRPr="006C54ED">
        <w:rPr>
          <w:color w:val="000000" w:themeColor="text1"/>
          <w:sz w:val="28"/>
          <w:szCs w:val="28"/>
        </w:rPr>
        <w:t xml:space="preserve"> соответственно</w:t>
      </w:r>
      <w:r w:rsidR="009A6725" w:rsidRPr="006C54ED">
        <w:rPr>
          <w:sz w:val="28"/>
          <w:szCs w:val="28"/>
        </w:rPr>
        <w:t>.</w:t>
      </w:r>
      <w:r w:rsidR="007706B4" w:rsidRPr="006C54ED">
        <w:rPr>
          <w:color w:val="000000" w:themeColor="text1"/>
          <w:sz w:val="28"/>
          <w:szCs w:val="28"/>
        </w:rPr>
        <w:t xml:space="preserve"> </w:t>
      </w:r>
      <w:proofErr w:type="gramEnd"/>
    </w:p>
    <w:p w:rsidR="009A6725" w:rsidRPr="006C54ED" w:rsidRDefault="007706B4" w:rsidP="007574F2">
      <w:pPr>
        <w:ind w:firstLine="709"/>
        <w:jc w:val="both"/>
        <w:rPr>
          <w:sz w:val="28"/>
          <w:szCs w:val="28"/>
        </w:rPr>
      </w:pPr>
      <w:r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Важным фактором формирования стабильного роста ВРП на период до 2035 года станет реализация крупных инвестиционных проектов </w:t>
      </w:r>
      <w:r w:rsidR="00FF7D72"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в сфере промышленности, транспорта и логистики (развитие морских торговых портов и проекты строительства отдельных терминалов), рост производства в отдельных отраслях обрабатывающей промышленности, высокие объемы жилищного строительства. </w:t>
      </w:r>
      <w:r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В результате прогнозируется рост объемов инвестиционных вложений в </w:t>
      </w:r>
      <w:r w:rsidRPr="006C54ED">
        <w:rPr>
          <w:sz w:val="28"/>
          <w:szCs w:val="28"/>
          <w:shd w:val="clear" w:color="auto" w:fill="FFFFFF" w:themeFill="background1"/>
        </w:rPr>
        <w:t>Ленинградской области: по консервативному варианту средний годовой прирост прогно</w:t>
      </w:r>
      <w:r w:rsidR="0004296C" w:rsidRPr="006C54ED">
        <w:rPr>
          <w:sz w:val="28"/>
          <w:szCs w:val="28"/>
          <w:shd w:val="clear" w:color="auto" w:fill="FFFFFF" w:themeFill="background1"/>
        </w:rPr>
        <w:t xml:space="preserve">зируется на уровне </w:t>
      </w:r>
      <w:r w:rsidR="00C83275" w:rsidRPr="006C54ED">
        <w:rPr>
          <w:sz w:val="28"/>
          <w:szCs w:val="28"/>
          <w:shd w:val="clear" w:color="auto" w:fill="FFFFFF" w:themeFill="background1"/>
        </w:rPr>
        <w:t>1,7</w:t>
      </w:r>
      <w:r w:rsidR="0004296C" w:rsidRPr="006C54ED">
        <w:rPr>
          <w:sz w:val="28"/>
          <w:szCs w:val="28"/>
          <w:shd w:val="clear" w:color="auto" w:fill="FFFFFF" w:themeFill="background1"/>
        </w:rPr>
        <w:t xml:space="preserve"> проц., по базовому варианту – </w:t>
      </w:r>
      <w:r w:rsidR="00C83275" w:rsidRPr="006C54ED">
        <w:rPr>
          <w:sz w:val="28"/>
          <w:szCs w:val="28"/>
          <w:shd w:val="clear" w:color="auto" w:fill="FFFFFF" w:themeFill="background1"/>
        </w:rPr>
        <w:t>4,5</w:t>
      </w:r>
      <w:r w:rsidR="0004296C" w:rsidRPr="006C54ED">
        <w:rPr>
          <w:sz w:val="28"/>
          <w:szCs w:val="28"/>
          <w:shd w:val="clear" w:color="auto" w:fill="FFFFFF" w:themeFill="background1"/>
        </w:rPr>
        <w:t xml:space="preserve"> проц</w:t>
      </w:r>
      <w:r w:rsidRPr="006C54ED">
        <w:rPr>
          <w:sz w:val="28"/>
          <w:szCs w:val="28"/>
          <w:shd w:val="clear" w:color="auto" w:fill="FFFFFF" w:themeFill="background1"/>
        </w:rPr>
        <w:t>.</w:t>
      </w:r>
    </w:p>
    <w:p w:rsidR="000A68F1" w:rsidRPr="006C54ED" w:rsidRDefault="009A6725" w:rsidP="007574F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C54ED">
        <w:rPr>
          <w:sz w:val="28"/>
          <w:szCs w:val="28"/>
          <w:shd w:val="clear" w:color="auto" w:fill="FFFFFF" w:themeFill="background1"/>
        </w:rPr>
        <w:t xml:space="preserve">В результате </w:t>
      </w:r>
      <w:r w:rsidR="00A839C1" w:rsidRPr="006C54ED">
        <w:rPr>
          <w:sz w:val="28"/>
          <w:szCs w:val="28"/>
          <w:shd w:val="clear" w:color="auto" w:fill="FFFFFF" w:themeFill="background1"/>
        </w:rPr>
        <w:t>по</w:t>
      </w:r>
      <w:r w:rsidRPr="006C54ED">
        <w:rPr>
          <w:sz w:val="28"/>
          <w:szCs w:val="28"/>
          <w:shd w:val="clear" w:color="auto" w:fill="FFFFFF" w:themeFill="background1"/>
        </w:rPr>
        <w:t xml:space="preserve"> </w:t>
      </w:r>
      <w:r w:rsidR="007706B4" w:rsidRPr="006C54ED">
        <w:rPr>
          <w:sz w:val="28"/>
          <w:szCs w:val="28"/>
          <w:shd w:val="clear" w:color="auto" w:fill="FFFFFF" w:themeFill="background1"/>
        </w:rPr>
        <w:t xml:space="preserve">консервативному </w:t>
      </w:r>
      <w:r w:rsidRPr="006C54ED">
        <w:rPr>
          <w:sz w:val="28"/>
          <w:szCs w:val="28"/>
          <w:shd w:val="clear" w:color="auto" w:fill="FFFFFF" w:themeFill="background1"/>
        </w:rPr>
        <w:t>вариант</w:t>
      </w:r>
      <w:r w:rsidR="00A839C1" w:rsidRPr="006C54ED">
        <w:rPr>
          <w:sz w:val="28"/>
          <w:szCs w:val="28"/>
          <w:shd w:val="clear" w:color="auto" w:fill="FFFFFF" w:themeFill="background1"/>
        </w:rPr>
        <w:t>у</w:t>
      </w:r>
      <w:r w:rsidRPr="006C54ED">
        <w:rPr>
          <w:sz w:val="28"/>
          <w:szCs w:val="28"/>
          <w:shd w:val="clear" w:color="auto" w:fill="FFFFFF" w:themeFill="background1"/>
        </w:rPr>
        <w:t xml:space="preserve"> индекс физического </w:t>
      </w:r>
      <w:r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объема </w:t>
      </w:r>
      <w:r w:rsidR="00E25648"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ВРП в 2035 году </w:t>
      </w:r>
      <w:r w:rsidR="003F1859"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составит </w:t>
      </w:r>
      <w:r w:rsidR="00C83275" w:rsidRPr="006C54ED">
        <w:rPr>
          <w:color w:val="000000" w:themeColor="text1"/>
          <w:sz w:val="28"/>
          <w:szCs w:val="28"/>
          <w:shd w:val="clear" w:color="auto" w:fill="FFFFFF" w:themeFill="background1"/>
        </w:rPr>
        <w:t>124,7</w:t>
      </w:r>
      <w:r w:rsidR="006721CE"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 проц.</w:t>
      </w:r>
      <w:r w:rsidR="006F259D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к </w:t>
      </w:r>
      <w:r w:rsidR="00A839C1"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уровню </w:t>
      </w:r>
      <w:r w:rsidR="00E25648" w:rsidRPr="006C54ED">
        <w:rPr>
          <w:color w:val="000000" w:themeColor="text1"/>
          <w:sz w:val="28"/>
          <w:szCs w:val="28"/>
          <w:shd w:val="clear" w:color="auto" w:fill="FFFFFF" w:themeFill="background1"/>
        </w:rPr>
        <w:t>202</w:t>
      </w:r>
      <w:r w:rsidR="00C83275" w:rsidRPr="006C54ED">
        <w:rPr>
          <w:color w:val="000000" w:themeColor="text1"/>
          <w:sz w:val="28"/>
          <w:szCs w:val="28"/>
          <w:shd w:val="clear" w:color="auto" w:fill="FFFFFF" w:themeFill="background1"/>
        </w:rPr>
        <w:t>3</w:t>
      </w:r>
      <w:r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 год</w:t>
      </w:r>
      <w:r w:rsidR="00A839C1" w:rsidRPr="006C54ED">
        <w:rPr>
          <w:color w:val="000000" w:themeColor="text1"/>
          <w:sz w:val="28"/>
          <w:szCs w:val="28"/>
          <w:shd w:val="clear" w:color="auto" w:fill="FFFFFF" w:themeFill="background1"/>
        </w:rPr>
        <w:t>а</w:t>
      </w:r>
      <w:r w:rsidR="00E25648"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, по </w:t>
      </w:r>
      <w:r w:rsidR="007706B4"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базовому </w:t>
      </w:r>
      <w:r w:rsidR="00E25648"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варианту – </w:t>
      </w:r>
      <w:r w:rsidR="00C83275" w:rsidRPr="006C54ED">
        <w:rPr>
          <w:color w:val="000000" w:themeColor="text1"/>
          <w:sz w:val="28"/>
          <w:szCs w:val="28"/>
          <w:shd w:val="clear" w:color="auto" w:fill="FFFFFF" w:themeFill="background1"/>
        </w:rPr>
        <w:t>138,4</w:t>
      </w:r>
      <w:r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6721CE"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проц. </w:t>
      </w:r>
      <w:r w:rsidR="00E25648" w:rsidRPr="006C54ED">
        <w:rPr>
          <w:color w:val="000000" w:themeColor="text1"/>
          <w:sz w:val="28"/>
          <w:szCs w:val="28"/>
          <w:shd w:val="clear" w:color="auto" w:fill="FFFFFF" w:themeFill="background1"/>
        </w:rPr>
        <w:t>В</w:t>
      </w:r>
      <w:r w:rsidR="00634E1B" w:rsidRPr="006C54ED">
        <w:rPr>
          <w:color w:val="000000" w:themeColor="text1"/>
          <w:sz w:val="28"/>
          <w:szCs w:val="28"/>
          <w:shd w:val="clear" w:color="auto" w:fill="FFFFFF" w:themeFill="background1"/>
        </w:rPr>
        <w:t>ел</w:t>
      </w:r>
      <w:r w:rsidR="00E25648"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ичина ВРП </w:t>
      </w:r>
      <w:r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на душу населения в 2035 году </w:t>
      </w:r>
      <w:r w:rsidR="009436E7"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по </w:t>
      </w:r>
      <w:r w:rsidR="0004296C" w:rsidRPr="006C54ED">
        <w:rPr>
          <w:color w:val="000000" w:themeColor="text1"/>
          <w:sz w:val="28"/>
          <w:szCs w:val="28"/>
          <w:shd w:val="clear" w:color="auto" w:fill="FFFFFF" w:themeFill="background1"/>
        </w:rPr>
        <w:lastRenderedPageBreak/>
        <w:t>консервативному варианту</w:t>
      </w:r>
      <w:r w:rsidR="009436E7"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 </w:t>
      </w:r>
      <w:r w:rsidR="00E25648"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вырастет до </w:t>
      </w:r>
      <w:r w:rsidR="00C83275" w:rsidRPr="006C54ED">
        <w:rPr>
          <w:color w:val="000000" w:themeColor="text1"/>
          <w:sz w:val="28"/>
          <w:szCs w:val="28"/>
          <w:shd w:val="clear" w:color="auto" w:fill="FFFFFF" w:themeFill="background1"/>
        </w:rPr>
        <w:t>1569,3</w:t>
      </w:r>
      <w:r w:rsidR="009436E7"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 тыс. руб., по </w:t>
      </w:r>
      <w:r w:rsidR="0004296C" w:rsidRPr="006C54ED">
        <w:rPr>
          <w:color w:val="000000" w:themeColor="text1"/>
          <w:sz w:val="28"/>
          <w:szCs w:val="28"/>
          <w:shd w:val="clear" w:color="auto" w:fill="FFFFFF" w:themeFill="background1"/>
        </w:rPr>
        <w:t>базовому варианту</w:t>
      </w:r>
      <w:r w:rsidR="009436E7"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 –</w:t>
      </w:r>
      <w:r w:rsidR="00E25648"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 до </w:t>
      </w:r>
      <w:r w:rsidR="00C83275" w:rsidRPr="006C54ED">
        <w:rPr>
          <w:color w:val="000000" w:themeColor="text1"/>
          <w:sz w:val="28"/>
          <w:szCs w:val="28"/>
          <w:shd w:val="clear" w:color="auto" w:fill="FFFFFF" w:themeFill="background1"/>
        </w:rPr>
        <w:t>1688,2</w:t>
      </w:r>
      <w:r w:rsidR="00E25648"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 тыс. руб. (оценка 202</w:t>
      </w:r>
      <w:r w:rsidR="00C83275" w:rsidRPr="006C54ED">
        <w:rPr>
          <w:color w:val="000000" w:themeColor="text1"/>
          <w:sz w:val="28"/>
          <w:szCs w:val="28"/>
          <w:shd w:val="clear" w:color="auto" w:fill="FFFFFF" w:themeFill="background1"/>
        </w:rPr>
        <w:t>3</w:t>
      </w:r>
      <w:r w:rsidR="00E25648"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 года – </w:t>
      </w:r>
      <w:r w:rsidR="00C83275" w:rsidRPr="006C54ED">
        <w:rPr>
          <w:color w:val="000000" w:themeColor="text1"/>
          <w:sz w:val="28"/>
          <w:szCs w:val="28"/>
          <w:shd w:val="clear" w:color="auto" w:fill="FFFFFF" w:themeFill="background1"/>
        </w:rPr>
        <w:t>866,3</w:t>
      </w:r>
      <w:r w:rsidRPr="006C54ED">
        <w:rPr>
          <w:color w:val="000000" w:themeColor="text1"/>
          <w:sz w:val="28"/>
          <w:szCs w:val="28"/>
          <w:shd w:val="clear" w:color="auto" w:fill="FFFFFF" w:themeFill="background1"/>
        </w:rPr>
        <w:t xml:space="preserve"> тыс. руб.).</w:t>
      </w:r>
      <w:bookmarkStart w:id="3" w:name="_Toc521483832"/>
      <w:proofErr w:type="gramEnd"/>
    </w:p>
    <w:p w:rsidR="000A68F1" w:rsidRPr="006C54ED" w:rsidRDefault="000A68F1" w:rsidP="007574F2">
      <w:pPr>
        <w:ind w:firstLine="720"/>
        <w:jc w:val="both"/>
        <w:rPr>
          <w:color w:val="000000" w:themeColor="text1"/>
          <w:sz w:val="28"/>
          <w:szCs w:val="28"/>
        </w:rPr>
      </w:pPr>
    </w:p>
    <w:p w:rsidR="009A6725" w:rsidRPr="006C54ED" w:rsidRDefault="009428A2" w:rsidP="007574F2">
      <w:pPr>
        <w:pStyle w:val="1"/>
        <w:jc w:val="center"/>
        <w:rPr>
          <w:i w:val="0"/>
          <w:sz w:val="28"/>
          <w:szCs w:val="28"/>
        </w:rPr>
      </w:pPr>
      <w:r w:rsidRPr="006C54ED">
        <w:rPr>
          <w:i w:val="0"/>
          <w:sz w:val="28"/>
          <w:szCs w:val="28"/>
        </w:rPr>
        <w:t>Промышленное производство</w:t>
      </w:r>
      <w:bookmarkEnd w:id="3"/>
    </w:p>
    <w:p w:rsidR="00143CF9" w:rsidRPr="006C54ED" w:rsidRDefault="00143CF9" w:rsidP="007574F2">
      <w:pPr>
        <w:rPr>
          <w:sz w:val="28"/>
          <w:szCs w:val="28"/>
        </w:rPr>
      </w:pPr>
    </w:p>
    <w:p w:rsidR="0062592E" w:rsidRPr="006C54ED" w:rsidRDefault="0062592E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t xml:space="preserve">Промышленность является базовой отраслью экономики Ленинградской области и одним из основных источников формирования областного бюджета. На протяжении последних лет наблюдается устойчивый рост объемов выпускаемой продукции, остается стабильно высокой инвестиционная </w:t>
      </w:r>
      <w:proofErr w:type="gramStart"/>
      <w:r w:rsidRPr="006C54ED">
        <w:rPr>
          <w:sz w:val="28"/>
          <w:szCs w:val="28"/>
        </w:rPr>
        <w:t>активность</w:t>
      </w:r>
      <w:proofErr w:type="gramEnd"/>
      <w:r w:rsidRPr="006C54ED">
        <w:rPr>
          <w:sz w:val="28"/>
          <w:szCs w:val="28"/>
        </w:rPr>
        <w:t xml:space="preserve"> как внешних инвесторов, так и самих предприятий, осуществляющих капитальные вложения в свое развитие. Высокое качество выпускаемой продукции подтверждается стабильным спросом не только на </w:t>
      </w:r>
      <w:proofErr w:type="gramStart"/>
      <w:r w:rsidRPr="006C54ED">
        <w:rPr>
          <w:sz w:val="28"/>
          <w:szCs w:val="28"/>
        </w:rPr>
        <w:t>внутреннем</w:t>
      </w:r>
      <w:proofErr w:type="gramEnd"/>
      <w:r w:rsidRPr="006C54ED">
        <w:rPr>
          <w:sz w:val="28"/>
          <w:szCs w:val="28"/>
        </w:rPr>
        <w:t xml:space="preserve">, но и на внешнем рынках. </w:t>
      </w:r>
    </w:p>
    <w:p w:rsidR="0062592E" w:rsidRPr="006C54ED" w:rsidRDefault="0062592E" w:rsidP="007574F2">
      <w:pPr>
        <w:ind w:firstLine="709"/>
        <w:jc w:val="both"/>
        <w:rPr>
          <w:color w:val="000000" w:themeColor="text1"/>
          <w:sz w:val="28"/>
          <w:szCs w:val="28"/>
        </w:rPr>
      </w:pPr>
      <w:r w:rsidRPr="006C54ED">
        <w:rPr>
          <w:sz w:val="28"/>
          <w:szCs w:val="28"/>
        </w:rPr>
        <w:t xml:space="preserve">Промышленность Ленинградской области традиционно представлена обрабатывающими производствами – 86 проц. от общего объема отгруженных товаров собственного производства, выполненных работ и услуг; добычей полезных ископаемых – 2,1 проц.; </w:t>
      </w:r>
      <w:r w:rsidRPr="006C54ED">
        <w:rPr>
          <w:color w:val="000000" w:themeColor="text1"/>
          <w:sz w:val="28"/>
          <w:szCs w:val="28"/>
        </w:rPr>
        <w:t>обеспечением электрической энергией, газом и паром; кондиционированием воздуха – 10,4 проц.; водоснабжением, водоотведением, организацией сбора и утилизации отходов, деятельностью по ликвидации загрязнений – 1,5 проц.</w:t>
      </w:r>
    </w:p>
    <w:p w:rsidR="0062592E" w:rsidRPr="006C54ED" w:rsidRDefault="0062592E" w:rsidP="007574F2">
      <w:pPr>
        <w:ind w:firstLine="709"/>
        <w:jc w:val="both"/>
        <w:rPr>
          <w:sz w:val="28"/>
          <w:szCs w:val="28"/>
        </w:rPr>
      </w:pPr>
      <w:r w:rsidRPr="006C54ED">
        <w:rPr>
          <w:color w:val="000000" w:themeColor="text1"/>
          <w:sz w:val="28"/>
          <w:szCs w:val="28"/>
        </w:rPr>
        <w:t>В целях развития промышленного комплекса региона Правительством Ленинградской области обеспечивается благоприятный налоговый режим, развивается</w:t>
      </w:r>
      <w:r w:rsidRPr="006C54ED">
        <w:rPr>
          <w:sz w:val="28"/>
          <w:szCs w:val="28"/>
        </w:rPr>
        <w:t xml:space="preserve"> сеть индустриальных парков, внедрена система сопровождения инвестиционных проектов. </w:t>
      </w:r>
    </w:p>
    <w:p w:rsidR="0062592E" w:rsidRPr="006C54ED" w:rsidRDefault="0062592E" w:rsidP="007574F2">
      <w:pPr>
        <w:ind w:firstLine="709"/>
        <w:jc w:val="both"/>
        <w:rPr>
          <w:bCs/>
          <w:sz w:val="28"/>
          <w:szCs w:val="28"/>
        </w:rPr>
      </w:pPr>
      <w:proofErr w:type="gramStart"/>
      <w:r w:rsidRPr="006C54ED">
        <w:rPr>
          <w:bCs/>
          <w:sz w:val="28"/>
          <w:szCs w:val="28"/>
        </w:rPr>
        <w:t xml:space="preserve">В 2023 году ожидается рост  показателей в основных отраслях промышленности Ленинградской области, </w:t>
      </w:r>
      <w:r w:rsidRPr="006C54ED">
        <w:rPr>
          <w:sz w:val="28"/>
          <w:szCs w:val="28"/>
        </w:rPr>
        <w:t>восстановление индекса промышленного производства Ленинградской области связано с процессами перестройки ряда производств и отраслей в условиях санкционных ограничений, предприятия нашли новых поставщиков сырья и комплектующих, выстроили новые логистические цепочки, выходят на новые зарубежные рынки</w:t>
      </w:r>
      <w:r w:rsidRPr="006C54ED">
        <w:rPr>
          <w:bCs/>
          <w:sz w:val="28"/>
          <w:szCs w:val="28"/>
        </w:rPr>
        <w:t>, индекс промышленного производства по полному кругу предприятий ожидается по итогам года на уровне 106</w:t>
      </w:r>
      <w:proofErr w:type="gramEnd"/>
      <w:r w:rsidRPr="006C54ED">
        <w:rPr>
          <w:bCs/>
          <w:sz w:val="28"/>
          <w:szCs w:val="28"/>
        </w:rPr>
        <w:t xml:space="preserve"> проц. </w:t>
      </w:r>
    </w:p>
    <w:p w:rsidR="0062592E" w:rsidRPr="006C54ED" w:rsidRDefault="0062592E" w:rsidP="007574F2">
      <w:pPr>
        <w:ind w:firstLine="709"/>
        <w:jc w:val="both"/>
        <w:rPr>
          <w:bCs/>
          <w:sz w:val="28"/>
          <w:szCs w:val="28"/>
        </w:rPr>
      </w:pPr>
      <w:r w:rsidRPr="006C54ED">
        <w:rPr>
          <w:bCs/>
          <w:sz w:val="28"/>
          <w:szCs w:val="28"/>
        </w:rPr>
        <w:t>Рост индекса прогнозируется в следующих отраслях:</w:t>
      </w:r>
    </w:p>
    <w:p w:rsidR="0062592E" w:rsidRPr="006C54ED" w:rsidRDefault="0062592E" w:rsidP="007574F2">
      <w:pPr>
        <w:ind w:firstLine="709"/>
        <w:jc w:val="both"/>
        <w:rPr>
          <w:bCs/>
          <w:sz w:val="28"/>
          <w:szCs w:val="28"/>
        </w:rPr>
      </w:pPr>
      <w:r w:rsidRPr="006C54ED">
        <w:rPr>
          <w:bCs/>
          <w:sz w:val="28"/>
          <w:szCs w:val="28"/>
        </w:rPr>
        <w:t>в добыче полезных ископаемых (оценка ИПП – 110 проц.);</w:t>
      </w:r>
    </w:p>
    <w:p w:rsidR="0062592E" w:rsidRPr="006C54ED" w:rsidRDefault="0062592E" w:rsidP="007574F2">
      <w:pPr>
        <w:ind w:firstLine="709"/>
        <w:jc w:val="both"/>
        <w:rPr>
          <w:bCs/>
          <w:sz w:val="28"/>
          <w:szCs w:val="28"/>
        </w:rPr>
      </w:pPr>
      <w:r w:rsidRPr="006C54ED">
        <w:rPr>
          <w:bCs/>
          <w:sz w:val="28"/>
          <w:szCs w:val="28"/>
        </w:rPr>
        <w:t>в производстве напитков (120 проц.);</w:t>
      </w:r>
    </w:p>
    <w:p w:rsidR="0062592E" w:rsidRPr="006C54ED" w:rsidRDefault="0062592E" w:rsidP="007574F2">
      <w:pPr>
        <w:ind w:firstLine="709"/>
        <w:jc w:val="both"/>
        <w:rPr>
          <w:bCs/>
          <w:sz w:val="28"/>
          <w:szCs w:val="28"/>
        </w:rPr>
      </w:pPr>
      <w:r w:rsidRPr="006C54ED">
        <w:rPr>
          <w:bCs/>
          <w:sz w:val="28"/>
          <w:szCs w:val="28"/>
        </w:rPr>
        <w:t>в производстве одежды (200 проц.)</w:t>
      </w:r>
    </w:p>
    <w:p w:rsidR="0062592E" w:rsidRPr="006C54ED" w:rsidRDefault="0062592E" w:rsidP="007574F2">
      <w:pPr>
        <w:ind w:firstLine="709"/>
        <w:jc w:val="both"/>
        <w:rPr>
          <w:bCs/>
          <w:sz w:val="28"/>
          <w:szCs w:val="28"/>
        </w:rPr>
      </w:pPr>
      <w:r w:rsidRPr="006C54ED">
        <w:rPr>
          <w:bCs/>
          <w:sz w:val="28"/>
          <w:szCs w:val="28"/>
        </w:rPr>
        <w:t>в производстве кожи и изделий из кожи (150 проц.);</w:t>
      </w:r>
    </w:p>
    <w:p w:rsidR="0062592E" w:rsidRPr="006C54ED" w:rsidRDefault="0062592E" w:rsidP="007574F2">
      <w:pPr>
        <w:ind w:firstLine="709"/>
        <w:jc w:val="both"/>
        <w:rPr>
          <w:bCs/>
          <w:sz w:val="28"/>
          <w:szCs w:val="28"/>
        </w:rPr>
      </w:pPr>
      <w:r w:rsidRPr="006C54ED">
        <w:rPr>
          <w:bCs/>
          <w:sz w:val="28"/>
          <w:szCs w:val="28"/>
        </w:rPr>
        <w:t>в производстве бумаги и бумажных изделий (110 проц.)</w:t>
      </w:r>
    </w:p>
    <w:p w:rsidR="0062592E" w:rsidRPr="006C54ED" w:rsidRDefault="0062592E" w:rsidP="007574F2">
      <w:pPr>
        <w:ind w:firstLine="709"/>
        <w:jc w:val="both"/>
        <w:rPr>
          <w:bCs/>
          <w:sz w:val="28"/>
          <w:szCs w:val="28"/>
        </w:rPr>
      </w:pPr>
      <w:r w:rsidRPr="006C54ED">
        <w:rPr>
          <w:bCs/>
          <w:sz w:val="28"/>
          <w:szCs w:val="28"/>
        </w:rPr>
        <w:t>в полиграфической деятельности (120 проц.);</w:t>
      </w:r>
    </w:p>
    <w:p w:rsidR="0062592E" w:rsidRPr="006C54ED" w:rsidRDefault="0062592E" w:rsidP="007574F2">
      <w:pPr>
        <w:ind w:firstLine="709"/>
        <w:jc w:val="both"/>
        <w:rPr>
          <w:bCs/>
          <w:sz w:val="28"/>
          <w:szCs w:val="28"/>
        </w:rPr>
      </w:pPr>
      <w:r w:rsidRPr="006C54ED">
        <w:rPr>
          <w:bCs/>
          <w:sz w:val="28"/>
          <w:szCs w:val="28"/>
        </w:rPr>
        <w:lastRenderedPageBreak/>
        <w:t>в производстве химических веществ и химических продуктов (155 проц.);</w:t>
      </w:r>
    </w:p>
    <w:p w:rsidR="0062592E" w:rsidRPr="006C54ED" w:rsidRDefault="0062592E" w:rsidP="007574F2">
      <w:pPr>
        <w:ind w:firstLine="709"/>
        <w:jc w:val="both"/>
        <w:rPr>
          <w:bCs/>
          <w:sz w:val="28"/>
          <w:szCs w:val="28"/>
        </w:rPr>
      </w:pPr>
      <w:r w:rsidRPr="006C54ED">
        <w:rPr>
          <w:bCs/>
          <w:sz w:val="28"/>
          <w:szCs w:val="28"/>
        </w:rPr>
        <w:t>в производстве лекарственных средств и материалов (115 проц.);</w:t>
      </w:r>
    </w:p>
    <w:p w:rsidR="0062592E" w:rsidRPr="006C54ED" w:rsidRDefault="0062592E" w:rsidP="007574F2">
      <w:pPr>
        <w:ind w:firstLine="709"/>
        <w:jc w:val="both"/>
        <w:rPr>
          <w:b/>
          <w:bCs/>
          <w:sz w:val="28"/>
          <w:szCs w:val="28"/>
        </w:rPr>
      </w:pPr>
      <w:proofErr w:type="gramStart"/>
      <w:r w:rsidRPr="006C54ED">
        <w:rPr>
          <w:bCs/>
          <w:sz w:val="28"/>
          <w:szCs w:val="28"/>
        </w:rPr>
        <w:t>Наряду с прогнозируемым ростом по указанным отраслям, в прогнозируемом периоде наблюдается снижение уровня производства, обусловленное сложившимися неблагоприятными факторами, в том числе уходом или приостановкой деятельности международных (иностранных) компаний на российском рынке, риском остановки работы из-за разрыва договорных отношений на поставку сырья и комплектующих, невозможностью реализации товара и отказом иностранных покупателей от приобретения товаров из России.</w:t>
      </w:r>
      <w:r w:rsidRPr="006C54ED">
        <w:rPr>
          <w:b/>
          <w:bCs/>
          <w:sz w:val="28"/>
          <w:szCs w:val="28"/>
        </w:rPr>
        <w:t xml:space="preserve"> </w:t>
      </w:r>
      <w:proofErr w:type="gramEnd"/>
    </w:p>
    <w:p w:rsidR="0062592E" w:rsidRPr="006C54ED" w:rsidRDefault="0062592E" w:rsidP="007574F2">
      <w:pPr>
        <w:ind w:firstLine="709"/>
        <w:jc w:val="both"/>
        <w:rPr>
          <w:bCs/>
          <w:sz w:val="28"/>
          <w:szCs w:val="28"/>
        </w:rPr>
      </w:pPr>
      <w:r w:rsidRPr="006C54ED">
        <w:rPr>
          <w:bCs/>
          <w:sz w:val="28"/>
          <w:szCs w:val="28"/>
        </w:rPr>
        <w:t>Указанные неблагоприятные факторы приведут к снижению производства в следующих отраслях:</w:t>
      </w:r>
    </w:p>
    <w:p w:rsidR="0062592E" w:rsidRPr="006C54ED" w:rsidRDefault="0062592E" w:rsidP="007574F2">
      <w:pPr>
        <w:ind w:firstLine="709"/>
        <w:jc w:val="both"/>
        <w:rPr>
          <w:bCs/>
          <w:sz w:val="28"/>
          <w:szCs w:val="28"/>
        </w:rPr>
      </w:pPr>
      <w:r w:rsidRPr="006C54ED">
        <w:rPr>
          <w:bCs/>
          <w:sz w:val="28"/>
          <w:szCs w:val="28"/>
        </w:rPr>
        <w:t>в производстве прочих готовых изделий (95 проц.).</w:t>
      </w:r>
    </w:p>
    <w:p w:rsidR="0062592E" w:rsidRPr="006C54ED" w:rsidRDefault="0062592E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t xml:space="preserve">в производстве табачных изделий (оценка 92 проц.); </w:t>
      </w:r>
    </w:p>
    <w:p w:rsidR="0062592E" w:rsidRPr="006C54ED" w:rsidRDefault="0062592E" w:rsidP="007574F2">
      <w:pPr>
        <w:ind w:firstLine="709"/>
        <w:contextualSpacing/>
        <w:jc w:val="both"/>
        <w:rPr>
          <w:sz w:val="28"/>
          <w:szCs w:val="28"/>
        </w:rPr>
      </w:pPr>
      <w:r w:rsidRPr="006C54ED">
        <w:rPr>
          <w:sz w:val="28"/>
          <w:szCs w:val="28"/>
        </w:rPr>
        <w:t>в производстве резиновых и пластмассовых изделий (90 проц.);</w:t>
      </w:r>
    </w:p>
    <w:p w:rsidR="0062592E" w:rsidRPr="006C54ED" w:rsidRDefault="0062592E" w:rsidP="007574F2">
      <w:pPr>
        <w:ind w:firstLine="709"/>
        <w:contextualSpacing/>
        <w:jc w:val="both"/>
        <w:rPr>
          <w:sz w:val="28"/>
          <w:szCs w:val="28"/>
        </w:rPr>
      </w:pPr>
      <w:r w:rsidRPr="006C54ED">
        <w:rPr>
          <w:sz w:val="28"/>
          <w:szCs w:val="28"/>
        </w:rPr>
        <w:t>в обработке древесины и производстве изделий из дерева и пробки (80 проц.);</w:t>
      </w:r>
    </w:p>
    <w:p w:rsidR="0062592E" w:rsidRPr="006C54ED" w:rsidRDefault="0062592E" w:rsidP="007574F2">
      <w:pPr>
        <w:ind w:firstLine="709"/>
        <w:contextualSpacing/>
        <w:jc w:val="both"/>
        <w:rPr>
          <w:sz w:val="28"/>
          <w:szCs w:val="28"/>
        </w:rPr>
      </w:pPr>
      <w:r w:rsidRPr="006C54ED">
        <w:rPr>
          <w:sz w:val="28"/>
          <w:szCs w:val="28"/>
        </w:rPr>
        <w:t>в производстве машин и оборудования, не включенных в другие группировки (80 проц.);</w:t>
      </w:r>
    </w:p>
    <w:p w:rsidR="0062592E" w:rsidRPr="006C54ED" w:rsidRDefault="0062592E" w:rsidP="007574F2">
      <w:pPr>
        <w:ind w:firstLine="709"/>
        <w:contextualSpacing/>
        <w:jc w:val="both"/>
        <w:rPr>
          <w:sz w:val="28"/>
          <w:szCs w:val="28"/>
        </w:rPr>
      </w:pPr>
      <w:r w:rsidRPr="006C54ED">
        <w:rPr>
          <w:sz w:val="28"/>
          <w:szCs w:val="28"/>
        </w:rPr>
        <w:t>в металлургическом производстве (80 проц.);</w:t>
      </w:r>
    </w:p>
    <w:p w:rsidR="0062592E" w:rsidRPr="006C54ED" w:rsidRDefault="0062592E" w:rsidP="007574F2">
      <w:pPr>
        <w:ind w:firstLine="709"/>
        <w:contextualSpacing/>
        <w:jc w:val="both"/>
        <w:rPr>
          <w:sz w:val="28"/>
          <w:szCs w:val="28"/>
        </w:rPr>
      </w:pPr>
      <w:r w:rsidRPr="006C54ED">
        <w:rPr>
          <w:sz w:val="28"/>
          <w:szCs w:val="28"/>
        </w:rPr>
        <w:t>в производстве автотранспортных средств, прицепов и полуприцепов (45 проц.).</w:t>
      </w:r>
    </w:p>
    <w:p w:rsidR="0062592E" w:rsidRPr="006C54ED" w:rsidRDefault="0062592E" w:rsidP="007574F2">
      <w:pPr>
        <w:ind w:firstLine="709"/>
        <w:jc w:val="both"/>
        <w:rPr>
          <w:bCs/>
          <w:sz w:val="28"/>
          <w:szCs w:val="28"/>
        </w:rPr>
      </w:pPr>
      <w:r w:rsidRPr="006C54ED">
        <w:rPr>
          <w:bCs/>
          <w:sz w:val="28"/>
          <w:szCs w:val="28"/>
        </w:rPr>
        <w:t xml:space="preserve">В регионе предусмотрены меры поддержки промышленных предприятий в сложившихся экономических условиях: налоговые преференции для инвесторов, льготное заемное финансирование, направленное на стимулирование реализации проектов по </w:t>
      </w:r>
      <w:proofErr w:type="spellStart"/>
      <w:r w:rsidRPr="006C54ED">
        <w:rPr>
          <w:bCs/>
          <w:sz w:val="28"/>
          <w:szCs w:val="28"/>
        </w:rPr>
        <w:t>импортозамещению</w:t>
      </w:r>
      <w:proofErr w:type="spellEnd"/>
      <w:r w:rsidRPr="006C54ED">
        <w:rPr>
          <w:bCs/>
          <w:sz w:val="28"/>
          <w:szCs w:val="28"/>
        </w:rPr>
        <w:t xml:space="preserve"> и </w:t>
      </w:r>
      <w:proofErr w:type="spellStart"/>
      <w:r w:rsidRPr="006C54ED">
        <w:rPr>
          <w:bCs/>
          <w:sz w:val="28"/>
          <w:szCs w:val="28"/>
        </w:rPr>
        <w:t>цифровизации</w:t>
      </w:r>
      <w:proofErr w:type="spellEnd"/>
      <w:r w:rsidRPr="006C54ED">
        <w:rPr>
          <w:bCs/>
          <w:sz w:val="28"/>
          <w:szCs w:val="28"/>
        </w:rPr>
        <w:t xml:space="preserve"> производства.</w:t>
      </w:r>
    </w:p>
    <w:p w:rsidR="0062592E" w:rsidRPr="006C54ED" w:rsidRDefault="0062592E" w:rsidP="007574F2">
      <w:pPr>
        <w:ind w:firstLine="709"/>
        <w:jc w:val="both"/>
        <w:rPr>
          <w:bCs/>
          <w:sz w:val="28"/>
          <w:szCs w:val="28"/>
        </w:rPr>
      </w:pPr>
      <w:r w:rsidRPr="006C54ED">
        <w:rPr>
          <w:bCs/>
          <w:sz w:val="28"/>
          <w:szCs w:val="28"/>
        </w:rPr>
        <w:t xml:space="preserve">Функционирует Центр развития промышленности Ленинградской области, который является "единым окном"   Ленинградской области по оказанию услуг промышленным предприятиям по поиску </w:t>
      </w:r>
      <w:proofErr w:type="gramStart"/>
      <w:r w:rsidRPr="006C54ED">
        <w:rPr>
          <w:bCs/>
          <w:sz w:val="28"/>
          <w:szCs w:val="28"/>
        </w:rPr>
        <w:t>бизнес-партнеров</w:t>
      </w:r>
      <w:proofErr w:type="gramEnd"/>
      <w:r w:rsidRPr="006C54ED">
        <w:rPr>
          <w:bCs/>
          <w:sz w:val="28"/>
          <w:szCs w:val="28"/>
        </w:rPr>
        <w:t>, расширению рынков сбыта продукции, получению мер государственной поддержки регионального и федерального уровня, развитию экспорта, внедрению новых технологий в промышленное производство.</w:t>
      </w:r>
    </w:p>
    <w:p w:rsidR="0062592E" w:rsidRPr="006C54ED" w:rsidRDefault="0062592E" w:rsidP="007574F2">
      <w:pPr>
        <w:ind w:firstLine="709"/>
        <w:jc w:val="both"/>
        <w:rPr>
          <w:bCs/>
          <w:sz w:val="28"/>
          <w:szCs w:val="28"/>
        </w:rPr>
      </w:pPr>
      <w:r w:rsidRPr="006C54ED">
        <w:rPr>
          <w:bCs/>
          <w:sz w:val="28"/>
          <w:szCs w:val="28"/>
        </w:rPr>
        <w:t>Все реализуемые Правительством Ленинградской области меры по обеспечению условий для развития промышленности помогли стабилизировать ситуацию в промышленном производстве в 2023 году и сформировать положительную динамику промышленного производства в основных отраслях промышленности Ленинградской области.</w:t>
      </w:r>
    </w:p>
    <w:p w:rsidR="0062592E" w:rsidRPr="006C54ED" w:rsidRDefault="0062592E" w:rsidP="007574F2">
      <w:pPr>
        <w:ind w:firstLine="709"/>
        <w:jc w:val="both"/>
        <w:rPr>
          <w:sz w:val="28"/>
          <w:szCs w:val="28"/>
        </w:rPr>
      </w:pPr>
      <w:proofErr w:type="gramStart"/>
      <w:r w:rsidRPr="006C54ED">
        <w:rPr>
          <w:sz w:val="28"/>
          <w:szCs w:val="28"/>
        </w:rPr>
        <w:t xml:space="preserve">Уровень положительной динамики индекса промышленного производства в основных отраслях промышленности в период до 2035 года включительно планируется обеспечить за счет реализации инвестиционных проектов по строительству новых и расширению и (или) модернизации производств, внедрению производства новых видов продукции на предприятиях промышленности Ленинградской области (ООО "Завод имени академика </w:t>
      </w:r>
      <w:proofErr w:type="spellStart"/>
      <w:r w:rsidRPr="006C54ED">
        <w:rPr>
          <w:sz w:val="28"/>
          <w:szCs w:val="28"/>
        </w:rPr>
        <w:t>В.П.Филатова</w:t>
      </w:r>
      <w:proofErr w:type="spellEnd"/>
      <w:r w:rsidRPr="006C54ED">
        <w:rPr>
          <w:sz w:val="28"/>
          <w:szCs w:val="28"/>
        </w:rPr>
        <w:t xml:space="preserve">" – </w:t>
      </w:r>
      <w:r w:rsidRPr="006C54ED">
        <w:rPr>
          <w:sz w:val="28"/>
          <w:szCs w:val="28"/>
        </w:rPr>
        <w:lastRenderedPageBreak/>
        <w:t>проект по строительству завода по производству лекарственных средств, ООО "</w:t>
      </w:r>
      <w:proofErr w:type="spellStart"/>
      <w:r w:rsidRPr="006C54ED">
        <w:rPr>
          <w:sz w:val="28"/>
          <w:szCs w:val="28"/>
        </w:rPr>
        <w:t>ФармаДоме</w:t>
      </w:r>
      <w:proofErr w:type="spellEnd"/>
      <w:r w:rsidRPr="006C54ED">
        <w:rPr>
          <w:sz w:val="28"/>
          <w:szCs w:val="28"/>
        </w:rPr>
        <w:t>" – строительство</w:t>
      </w:r>
      <w:proofErr w:type="gramEnd"/>
      <w:r w:rsidRPr="006C54ED">
        <w:rPr>
          <w:sz w:val="28"/>
          <w:szCs w:val="28"/>
        </w:rPr>
        <w:t xml:space="preserve"> </w:t>
      </w:r>
      <w:proofErr w:type="gramStart"/>
      <w:r w:rsidRPr="006C54ED">
        <w:rPr>
          <w:sz w:val="28"/>
          <w:szCs w:val="28"/>
        </w:rPr>
        <w:t xml:space="preserve">завода по производству </w:t>
      </w:r>
      <w:proofErr w:type="spellStart"/>
      <w:r w:rsidRPr="006C54ED">
        <w:rPr>
          <w:sz w:val="28"/>
          <w:szCs w:val="28"/>
        </w:rPr>
        <w:t>инфузионных</w:t>
      </w:r>
      <w:proofErr w:type="spellEnd"/>
      <w:r w:rsidRPr="006C54ED">
        <w:rPr>
          <w:sz w:val="28"/>
          <w:szCs w:val="28"/>
        </w:rPr>
        <w:t xml:space="preserve"> растворов, ЗАО "НИПК "Электрон" – проект по производству оборудования для рентгеновской диагностики и терапии, ООО "</w:t>
      </w:r>
      <w:proofErr w:type="spellStart"/>
      <w:r w:rsidRPr="006C54ED">
        <w:rPr>
          <w:sz w:val="28"/>
          <w:szCs w:val="28"/>
        </w:rPr>
        <w:t>Элком</w:t>
      </w:r>
      <w:proofErr w:type="spellEnd"/>
      <w:r w:rsidRPr="006C54ED">
        <w:rPr>
          <w:sz w:val="28"/>
          <w:szCs w:val="28"/>
        </w:rPr>
        <w:t>" – проекты по производству вискозы и расширению производства детской одежды, ООО "НТЛ-Упаковка" – проект по модернизации оборудования, ООО "КИНЕФ" – проекты по реконструкции установки гидроочистки дизельных топлив и реконструкции комплекса установки гидроочистки дизельного топлива и керосина Л-24/6, по замене оборудования блока установки гидроочистки</w:t>
      </w:r>
      <w:proofErr w:type="gramEnd"/>
      <w:r w:rsidRPr="006C54ED">
        <w:rPr>
          <w:sz w:val="28"/>
          <w:szCs w:val="28"/>
        </w:rPr>
        <w:t xml:space="preserve"> </w:t>
      </w:r>
      <w:proofErr w:type="gramStart"/>
      <w:r w:rsidRPr="006C54ED">
        <w:rPr>
          <w:sz w:val="28"/>
          <w:szCs w:val="28"/>
        </w:rPr>
        <w:t>дизельных топлив ЛГ – 24/7, ООО "</w:t>
      </w:r>
      <w:proofErr w:type="spellStart"/>
      <w:r w:rsidRPr="006C54ED">
        <w:rPr>
          <w:sz w:val="28"/>
          <w:szCs w:val="28"/>
        </w:rPr>
        <w:t>Нокиан</w:t>
      </w:r>
      <w:proofErr w:type="spellEnd"/>
      <w:r w:rsidRPr="006C54ED">
        <w:rPr>
          <w:sz w:val="28"/>
          <w:szCs w:val="28"/>
        </w:rPr>
        <w:t xml:space="preserve"> </w:t>
      </w:r>
      <w:proofErr w:type="spellStart"/>
      <w:r w:rsidRPr="006C54ED">
        <w:rPr>
          <w:sz w:val="28"/>
          <w:szCs w:val="28"/>
        </w:rPr>
        <w:t>Тайерс</w:t>
      </w:r>
      <w:proofErr w:type="spellEnd"/>
      <w:r w:rsidRPr="006C54ED">
        <w:rPr>
          <w:sz w:val="28"/>
          <w:szCs w:val="28"/>
        </w:rPr>
        <w:t>" – проект по расширению производства автомобильных шин, ООО "</w:t>
      </w:r>
      <w:proofErr w:type="spellStart"/>
      <w:r w:rsidRPr="006C54ED">
        <w:rPr>
          <w:sz w:val="28"/>
          <w:szCs w:val="28"/>
        </w:rPr>
        <w:t>Транснефть</w:t>
      </w:r>
      <w:proofErr w:type="spellEnd"/>
      <w:r w:rsidRPr="006C54ED">
        <w:rPr>
          <w:sz w:val="28"/>
          <w:szCs w:val="28"/>
        </w:rPr>
        <w:t>-Порт Приморск" – проект по расширению терминала по перевалке светлых нефтепродуктов, АО "Тандер" – проект по строительству регионального распределительного центра, ООО "Тепловое оборудование" – проект по созданию второй линии производства энергосберегающего теплового оборудования, ООО "</w:t>
      </w:r>
      <w:proofErr w:type="spellStart"/>
      <w:r w:rsidRPr="006C54ED">
        <w:rPr>
          <w:sz w:val="28"/>
          <w:szCs w:val="28"/>
        </w:rPr>
        <w:t>Тимкен</w:t>
      </w:r>
      <w:proofErr w:type="spellEnd"/>
      <w:r w:rsidRPr="006C54ED">
        <w:rPr>
          <w:sz w:val="28"/>
          <w:szCs w:val="28"/>
        </w:rPr>
        <w:t xml:space="preserve"> ОВК" – проект по созданию производства кассетных подшипников). </w:t>
      </w:r>
      <w:proofErr w:type="gramEnd"/>
    </w:p>
    <w:p w:rsidR="0062592E" w:rsidRPr="006C54ED" w:rsidRDefault="0062592E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t xml:space="preserve">Увеличение промышленного производства к 2035 году станет возможно за счет реализации проектов промышленных предприятий по выпуску новых видов продукции, включенных в региональный план импортозамещения </w:t>
      </w:r>
      <w:r w:rsidRPr="006C54ED">
        <w:rPr>
          <w:color w:val="000000" w:themeColor="text1"/>
          <w:sz w:val="28"/>
          <w:szCs w:val="28"/>
        </w:rPr>
        <w:t xml:space="preserve">в химической промышленности, деревообработке, транспортном машиностроении, пищевой </w:t>
      </w:r>
      <w:r w:rsidRPr="006C54ED">
        <w:rPr>
          <w:sz w:val="28"/>
          <w:szCs w:val="28"/>
        </w:rPr>
        <w:t>промышленности.</w:t>
      </w:r>
    </w:p>
    <w:p w:rsidR="0062592E" w:rsidRPr="006C54ED" w:rsidRDefault="0062592E" w:rsidP="007574F2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6C54ED">
        <w:rPr>
          <w:sz w:val="28"/>
          <w:szCs w:val="28"/>
          <w:shd w:val="clear" w:color="auto" w:fill="FFFFFF" w:themeFill="background1"/>
        </w:rPr>
        <w:t>В целом по консервативному варианту прогнозируется рост промышленного производства в регионе в 1,</w:t>
      </w:r>
      <w:r w:rsidR="00B81A61" w:rsidRPr="006C54ED">
        <w:rPr>
          <w:sz w:val="28"/>
          <w:szCs w:val="28"/>
          <w:shd w:val="clear" w:color="auto" w:fill="FFFFFF" w:themeFill="background1"/>
        </w:rPr>
        <w:t>3</w:t>
      </w:r>
      <w:r w:rsidRPr="006C54ED">
        <w:rPr>
          <w:sz w:val="28"/>
          <w:szCs w:val="28"/>
          <w:shd w:val="clear" w:color="auto" w:fill="FFFFFF" w:themeFill="background1"/>
        </w:rPr>
        <w:t xml:space="preserve"> раза (среднегодовой темп прироста – </w:t>
      </w:r>
      <w:r w:rsidR="00B81A61" w:rsidRPr="006C54ED">
        <w:rPr>
          <w:sz w:val="28"/>
          <w:szCs w:val="28"/>
          <w:shd w:val="clear" w:color="auto" w:fill="FFFFFF" w:themeFill="background1"/>
        </w:rPr>
        <w:t>2,2</w:t>
      </w:r>
      <w:r w:rsidRPr="006C54ED">
        <w:rPr>
          <w:sz w:val="28"/>
          <w:szCs w:val="28"/>
          <w:shd w:val="clear" w:color="auto" w:fill="FFFFFF" w:themeFill="background1"/>
        </w:rPr>
        <w:t xml:space="preserve"> проц.), по базовому варианту – в 1,</w:t>
      </w:r>
      <w:r w:rsidR="00B81A61" w:rsidRPr="006C54ED">
        <w:rPr>
          <w:sz w:val="28"/>
          <w:szCs w:val="28"/>
          <w:shd w:val="clear" w:color="auto" w:fill="FFFFFF" w:themeFill="background1"/>
        </w:rPr>
        <w:t>4</w:t>
      </w:r>
      <w:r w:rsidRPr="006C54ED">
        <w:rPr>
          <w:sz w:val="28"/>
          <w:szCs w:val="28"/>
          <w:shd w:val="clear" w:color="auto" w:fill="FFFFFF" w:themeFill="background1"/>
        </w:rPr>
        <w:t xml:space="preserve"> раза (среднегодовой темп прироста– </w:t>
      </w:r>
      <w:r w:rsidR="00B81A61" w:rsidRPr="006C54ED">
        <w:rPr>
          <w:sz w:val="28"/>
          <w:szCs w:val="28"/>
          <w:shd w:val="clear" w:color="auto" w:fill="FFFFFF" w:themeFill="background1"/>
        </w:rPr>
        <w:t>2,7</w:t>
      </w:r>
      <w:r w:rsidRPr="006C54ED">
        <w:rPr>
          <w:sz w:val="28"/>
          <w:szCs w:val="28"/>
          <w:shd w:val="clear" w:color="auto" w:fill="FFFFFF" w:themeFill="background1"/>
        </w:rPr>
        <w:t xml:space="preserve"> проц.). Такая динамика будет обеспечена развитием обрабатывающей промышленности: по консервативному варианту – в 1,</w:t>
      </w:r>
      <w:r w:rsidR="00B81A61" w:rsidRPr="006C54ED">
        <w:rPr>
          <w:sz w:val="28"/>
          <w:szCs w:val="28"/>
          <w:shd w:val="clear" w:color="auto" w:fill="FFFFFF" w:themeFill="background1"/>
        </w:rPr>
        <w:t>3</w:t>
      </w:r>
      <w:r w:rsidRPr="006C54ED">
        <w:rPr>
          <w:sz w:val="28"/>
          <w:szCs w:val="28"/>
          <w:shd w:val="clear" w:color="auto" w:fill="FFFFFF" w:themeFill="background1"/>
        </w:rPr>
        <w:t xml:space="preserve"> раза (ежегодно на </w:t>
      </w:r>
      <w:r w:rsidR="00B81A61" w:rsidRPr="006C54ED">
        <w:rPr>
          <w:sz w:val="28"/>
          <w:szCs w:val="28"/>
          <w:shd w:val="clear" w:color="auto" w:fill="FFFFFF" w:themeFill="background1"/>
        </w:rPr>
        <w:t xml:space="preserve">2,1 </w:t>
      </w:r>
      <w:r w:rsidRPr="006C54ED">
        <w:rPr>
          <w:sz w:val="28"/>
          <w:szCs w:val="28"/>
          <w:shd w:val="clear" w:color="auto" w:fill="FFFFFF" w:themeFill="background1"/>
        </w:rPr>
        <w:t>проц.), по базовому варианту – в 1,</w:t>
      </w:r>
      <w:r w:rsidR="00B81A61" w:rsidRPr="006C54ED">
        <w:rPr>
          <w:sz w:val="28"/>
          <w:szCs w:val="28"/>
          <w:shd w:val="clear" w:color="auto" w:fill="FFFFFF" w:themeFill="background1"/>
        </w:rPr>
        <w:t>4</w:t>
      </w:r>
      <w:r w:rsidRPr="006C54ED">
        <w:rPr>
          <w:sz w:val="28"/>
          <w:szCs w:val="28"/>
          <w:shd w:val="clear" w:color="auto" w:fill="FFFFFF" w:themeFill="background1"/>
        </w:rPr>
        <w:t xml:space="preserve"> раза (на </w:t>
      </w:r>
      <w:r w:rsidR="00B81A61" w:rsidRPr="006C54ED">
        <w:rPr>
          <w:sz w:val="28"/>
          <w:szCs w:val="28"/>
          <w:shd w:val="clear" w:color="auto" w:fill="FFFFFF" w:themeFill="background1"/>
        </w:rPr>
        <w:t>2,7</w:t>
      </w:r>
      <w:r w:rsidRPr="006C54ED">
        <w:rPr>
          <w:rStyle w:val="normaltextrun"/>
          <w:color w:val="000000" w:themeColor="text1"/>
          <w:sz w:val="28"/>
          <w:szCs w:val="28"/>
          <w:shd w:val="clear" w:color="auto" w:fill="FFFFFF" w:themeFill="background1"/>
        </w:rPr>
        <w:t xml:space="preserve"> проц. в год).</w:t>
      </w:r>
    </w:p>
    <w:p w:rsidR="0062592E" w:rsidRPr="006C54ED" w:rsidRDefault="0062592E" w:rsidP="007574F2">
      <w:pPr>
        <w:ind w:firstLine="709"/>
        <w:jc w:val="both"/>
        <w:rPr>
          <w:sz w:val="28"/>
          <w:szCs w:val="28"/>
        </w:rPr>
      </w:pPr>
      <w:proofErr w:type="gramStart"/>
      <w:r w:rsidRPr="006C54ED">
        <w:rPr>
          <w:sz w:val="28"/>
          <w:szCs w:val="28"/>
        </w:rPr>
        <w:t xml:space="preserve">В прогнозируемом периоде 2024 – 2035 годов по объему добычи прочих полезных ископаемых также ожидается рост </w:t>
      </w:r>
      <w:r w:rsidRPr="006C54ED">
        <w:rPr>
          <w:sz w:val="28"/>
          <w:szCs w:val="28"/>
        </w:rPr>
        <w:br/>
        <w:t>в среднем на 2,</w:t>
      </w:r>
      <w:r w:rsidR="00B81A61" w:rsidRPr="006C54ED">
        <w:rPr>
          <w:sz w:val="28"/>
          <w:szCs w:val="28"/>
        </w:rPr>
        <w:t>4</w:t>
      </w:r>
      <w:r w:rsidRPr="006C54ED">
        <w:rPr>
          <w:sz w:val="28"/>
          <w:szCs w:val="28"/>
        </w:rPr>
        <w:t xml:space="preserve"> – 2,</w:t>
      </w:r>
      <w:r w:rsidR="00B81A61" w:rsidRPr="006C54ED">
        <w:rPr>
          <w:sz w:val="28"/>
          <w:szCs w:val="28"/>
        </w:rPr>
        <w:t>7</w:t>
      </w:r>
      <w:r w:rsidRPr="006C54ED">
        <w:rPr>
          <w:sz w:val="28"/>
          <w:szCs w:val="28"/>
        </w:rPr>
        <w:t xml:space="preserve"> проц. ежегодно за счет роста добычи нерудных строительных материалов и производства основных видов стройматериалов, обусловленный рыночным спросом и динамикой строительства в Ленинградской области и других регионах-потребителях областной продукции, по следующим основным направлениям:</w:t>
      </w:r>
      <w:proofErr w:type="gramEnd"/>
    </w:p>
    <w:p w:rsidR="0062592E" w:rsidRPr="006C54ED" w:rsidRDefault="0062592E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t>продолжится дальнейшее развитие транспортной инфраструктуры, в том числе в соответствии со Стратегией развития транспортной системы Санкт-Петербурга и Ленинградской области на период до 2030 года, Инвестиционной программой ОАО "Российские железные дороги" на 2019 – 2025 годы;</w:t>
      </w:r>
    </w:p>
    <w:p w:rsidR="0062592E" w:rsidRPr="006C54ED" w:rsidRDefault="0062592E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t>строительство объектов в рамках реализации федеральной и региональных адресных инвестиционных программ Ленинградской области и Санкт-Петербурга, национальных проектов, государственных программ;</w:t>
      </w:r>
    </w:p>
    <w:p w:rsidR="0062592E" w:rsidRPr="006C54ED" w:rsidRDefault="0062592E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t>на долгосрочный период в регионе сохранятся высокие объемы строительства жилья.</w:t>
      </w:r>
    </w:p>
    <w:p w:rsidR="0062592E" w:rsidRPr="006C54ED" w:rsidRDefault="0062592E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lastRenderedPageBreak/>
        <w:t>Кроме того, поставки строительных материалов областного производства будут осуществляться на крупные проекты по строительству новых терминалов в портах региона, объектов в непосредственной близости к порту в Усть-Луге; объектов газотранспортной инфраструктуры.</w:t>
      </w:r>
    </w:p>
    <w:p w:rsidR="009A6725" w:rsidRPr="006C54ED" w:rsidRDefault="009A6725" w:rsidP="007574F2">
      <w:pPr>
        <w:ind w:firstLine="709"/>
        <w:jc w:val="both"/>
        <w:rPr>
          <w:color w:val="FF0000"/>
          <w:sz w:val="28"/>
          <w:szCs w:val="28"/>
        </w:rPr>
      </w:pPr>
    </w:p>
    <w:p w:rsidR="009A6725" w:rsidRPr="006C54ED" w:rsidRDefault="009428A2" w:rsidP="007574F2">
      <w:pPr>
        <w:pStyle w:val="1"/>
        <w:jc w:val="center"/>
        <w:rPr>
          <w:i w:val="0"/>
          <w:sz w:val="28"/>
          <w:szCs w:val="28"/>
        </w:rPr>
      </w:pPr>
      <w:bookmarkStart w:id="4" w:name="_Toc521483835"/>
      <w:r w:rsidRPr="006C54ED">
        <w:rPr>
          <w:i w:val="0"/>
          <w:sz w:val="28"/>
          <w:szCs w:val="28"/>
        </w:rPr>
        <w:t>Сельское хозяйство</w:t>
      </w:r>
      <w:bookmarkEnd w:id="4"/>
    </w:p>
    <w:p w:rsidR="00C56E6D" w:rsidRPr="006C54ED" w:rsidRDefault="00C56E6D" w:rsidP="007574F2">
      <w:pPr>
        <w:rPr>
          <w:sz w:val="28"/>
          <w:szCs w:val="28"/>
        </w:rPr>
      </w:pPr>
    </w:p>
    <w:p w:rsidR="00A66466" w:rsidRPr="006C54ED" w:rsidRDefault="00B77CA3" w:rsidP="007574F2">
      <w:pPr>
        <w:ind w:firstLine="709"/>
        <w:jc w:val="both"/>
        <w:rPr>
          <w:iCs/>
          <w:sz w:val="28"/>
          <w:szCs w:val="28"/>
        </w:rPr>
      </w:pPr>
      <w:r w:rsidRPr="006C54ED">
        <w:rPr>
          <w:sz w:val="28"/>
          <w:szCs w:val="28"/>
        </w:rPr>
        <w:t>В</w:t>
      </w:r>
      <w:r w:rsidR="00A66466" w:rsidRPr="006C54ED">
        <w:rPr>
          <w:iCs/>
          <w:sz w:val="28"/>
          <w:szCs w:val="28"/>
        </w:rPr>
        <w:t xml:space="preserve"> условиях непростой экономической ситуации на первый план в агропромышленном комплексе (далее – АПК) Ленинградской области вышли задачи по обеспечению продовольственной безопасности страны и развитию импортозамещения, а также инновационного развития АПК. </w:t>
      </w:r>
    </w:p>
    <w:p w:rsidR="00A66466" w:rsidRPr="006C54ED" w:rsidRDefault="00A66466" w:rsidP="007574F2">
      <w:pPr>
        <w:ind w:firstLine="709"/>
        <w:jc w:val="both"/>
        <w:rPr>
          <w:iCs/>
          <w:sz w:val="28"/>
          <w:szCs w:val="28"/>
        </w:rPr>
      </w:pPr>
      <w:r w:rsidRPr="006C54ED">
        <w:rPr>
          <w:sz w:val="28"/>
          <w:szCs w:val="28"/>
        </w:rPr>
        <w:t>Основными задачами АПК региона являются формирование устойчивого и конкурентоспособного агробизнеса, увеличение объемов производства и переработки сельскохозяйственной продукции, а также эффективное использование природных ресурсов в целях обеспечения продовольственной безопасности населения.</w:t>
      </w:r>
    </w:p>
    <w:p w:rsidR="00A66466" w:rsidRPr="006C54ED" w:rsidRDefault="00A66466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t>В 202</w:t>
      </w:r>
      <w:r w:rsidR="00AE6843" w:rsidRPr="006C54ED">
        <w:rPr>
          <w:sz w:val="28"/>
          <w:szCs w:val="28"/>
        </w:rPr>
        <w:t>3</w:t>
      </w:r>
      <w:r w:rsidRPr="006C54ED">
        <w:rPr>
          <w:sz w:val="28"/>
          <w:szCs w:val="28"/>
        </w:rPr>
        <w:t xml:space="preserve"> году объем производства продукции сельского хозяйства составит </w:t>
      </w:r>
      <w:r w:rsidR="00AE6843" w:rsidRPr="006C54ED">
        <w:rPr>
          <w:sz w:val="28"/>
          <w:szCs w:val="28"/>
        </w:rPr>
        <w:t>116,6</w:t>
      </w:r>
      <w:r w:rsidRPr="006C54ED">
        <w:rPr>
          <w:sz w:val="28"/>
          <w:szCs w:val="28"/>
        </w:rPr>
        <w:t xml:space="preserve"> </w:t>
      </w:r>
      <w:proofErr w:type="gramStart"/>
      <w:r w:rsidRPr="006C54ED">
        <w:rPr>
          <w:sz w:val="28"/>
          <w:szCs w:val="28"/>
        </w:rPr>
        <w:t>млрд</w:t>
      </w:r>
      <w:proofErr w:type="gramEnd"/>
      <w:r w:rsidRPr="006C54ED">
        <w:rPr>
          <w:sz w:val="28"/>
          <w:szCs w:val="28"/>
        </w:rPr>
        <w:t xml:space="preserve"> руб., индекс производства </w:t>
      </w:r>
      <w:r w:rsidR="009428A2" w:rsidRPr="006C54ED">
        <w:rPr>
          <w:sz w:val="28"/>
          <w:szCs w:val="28"/>
        </w:rPr>
        <w:t>–</w:t>
      </w:r>
      <w:r w:rsidRPr="006C54ED">
        <w:rPr>
          <w:sz w:val="28"/>
          <w:szCs w:val="28"/>
        </w:rPr>
        <w:t xml:space="preserve"> </w:t>
      </w:r>
      <w:r w:rsidR="001C7A00" w:rsidRPr="006C54ED">
        <w:rPr>
          <w:sz w:val="28"/>
          <w:szCs w:val="28"/>
        </w:rPr>
        <w:br/>
      </w:r>
      <w:r w:rsidR="00AE6843" w:rsidRPr="006C54ED">
        <w:rPr>
          <w:sz w:val="28"/>
          <w:szCs w:val="28"/>
        </w:rPr>
        <w:t>97,5</w:t>
      </w:r>
      <w:r w:rsidR="00A06FEC" w:rsidRPr="006C54ED">
        <w:rPr>
          <w:sz w:val="28"/>
          <w:szCs w:val="28"/>
        </w:rPr>
        <w:t xml:space="preserve"> проц.</w:t>
      </w:r>
      <w:r w:rsidRPr="006C54ED">
        <w:rPr>
          <w:sz w:val="28"/>
          <w:szCs w:val="28"/>
        </w:rPr>
        <w:t xml:space="preserve"> к 202</w:t>
      </w:r>
      <w:r w:rsidR="00AE6843" w:rsidRPr="006C54ED">
        <w:rPr>
          <w:sz w:val="28"/>
          <w:szCs w:val="28"/>
        </w:rPr>
        <w:t>2</w:t>
      </w:r>
      <w:r w:rsidRPr="006C54ED">
        <w:rPr>
          <w:sz w:val="28"/>
          <w:szCs w:val="28"/>
        </w:rPr>
        <w:t xml:space="preserve"> году.</w:t>
      </w:r>
    </w:p>
    <w:p w:rsidR="00AE6843" w:rsidRPr="006C54ED" w:rsidRDefault="00AE6843" w:rsidP="007574F2">
      <w:pPr>
        <w:ind w:firstLine="709"/>
        <w:jc w:val="both"/>
        <w:rPr>
          <w:sz w:val="28"/>
          <w:szCs w:val="28"/>
          <w:lang w:eastAsia="en-US"/>
        </w:rPr>
      </w:pPr>
      <w:r w:rsidRPr="006C54ED">
        <w:rPr>
          <w:sz w:val="28"/>
          <w:szCs w:val="28"/>
          <w:lang w:eastAsia="en-US"/>
        </w:rPr>
        <w:t>Погодные условия 2023 года</w:t>
      </w:r>
      <w:r w:rsidRPr="006C54ED">
        <w:rPr>
          <w:b/>
          <w:sz w:val="28"/>
          <w:szCs w:val="28"/>
          <w:lang w:eastAsia="en-US"/>
        </w:rPr>
        <w:t xml:space="preserve"> </w:t>
      </w:r>
      <w:r w:rsidRPr="006C54ED">
        <w:rPr>
          <w:sz w:val="28"/>
          <w:szCs w:val="28"/>
          <w:lang w:eastAsia="en-US"/>
        </w:rPr>
        <w:t xml:space="preserve">не позволяют ожидать получения урожаев на уровне 2022 года, поскольку с конца мая и в течение июня в регионе установилась засушливая погода, в отдельных районах </w:t>
      </w:r>
      <w:proofErr w:type="spellStart"/>
      <w:r w:rsidRPr="006C54ED">
        <w:rPr>
          <w:sz w:val="28"/>
          <w:szCs w:val="28"/>
          <w:lang w:eastAsia="en-US"/>
        </w:rPr>
        <w:t>Гидрометеоцентром</w:t>
      </w:r>
      <w:proofErr w:type="spellEnd"/>
      <w:r w:rsidRPr="006C54ED">
        <w:rPr>
          <w:sz w:val="28"/>
          <w:szCs w:val="28"/>
          <w:lang w:eastAsia="en-US"/>
        </w:rPr>
        <w:t xml:space="preserve"> была зафиксирована «почвенная засуха». Дефицит влаги сказался на формировании колоса зерновых, и корнеплодов овощей и картофеля. Хозяйства прогнозируют недобор урожая в размере 10-20% к ранее запланированным объемам. </w:t>
      </w:r>
    </w:p>
    <w:p w:rsidR="00A66466" w:rsidRPr="006C54ED" w:rsidRDefault="00A66466" w:rsidP="007574F2">
      <w:pPr>
        <w:ind w:firstLine="709"/>
        <w:jc w:val="both"/>
        <w:rPr>
          <w:iCs/>
          <w:sz w:val="28"/>
          <w:szCs w:val="28"/>
        </w:rPr>
      </w:pPr>
      <w:r w:rsidRPr="006C54ED">
        <w:rPr>
          <w:sz w:val="28"/>
          <w:szCs w:val="28"/>
        </w:rPr>
        <w:t>В 202</w:t>
      </w:r>
      <w:r w:rsidR="00B77CA3" w:rsidRPr="006C54ED">
        <w:rPr>
          <w:sz w:val="28"/>
          <w:szCs w:val="28"/>
        </w:rPr>
        <w:t>3</w:t>
      </w:r>
      <w:r w:rsidRPr="006C54ED">
        <w:rPr>
          <w:sz w:val="28"/>
          <w:szCs w:val="28"/>
        </w:rPr>
        <w:t xml:space="preserve"> году </w:t>
      </w:r>
      <w:r w:rsidR="00AE6843" w:rsidRPr="006C54ED">
        <w:rPr>
          <w:sz w:val="28"/>
          <w:szCs w:val="28"/>
          <w:lang w:eastAsia="en-US"/>
        </w:rPr>
        <w:t>в регионе реализуются и планируются к реализации инвестиционные проекты</w:t>
      </w:r>
      <w:r w:rsidR="00AE6843" w:rsidRPr="006C54ED">
        <w:rPr>
          <w:sz w:val="28"/>
          <w:szCs w:val="28"/>
        </w:rPr>
        <w:t xml:space="preserve"> </w:t>
      </w:r>
      <w:r w:rsidRPr="006C54ED">
        <w:rPr>
          <w:sz w:val="28"/>
          <w:szCs w:val="28"/>
        </w:rPr>
        <w:t xml:space="preserve">на сумму </w:t>
      </w:r>
      <w:r w:rsidR="00B77CA3" w:rsidRPr="006C54ED">
        <w:rPr>
          <w:sz w:val="28"/>
          <w:szCs w:val="28"/>
        </w:rPr>
        <w:t>порядка 40</w:t>
      </w:r>
      <w:r w:rsidRPr="006C54ED">
        <w:rPr>
          <w:sz w:val="28"/>
          <w:szCs w:val="28"/>
        </w:rPr>
        <w:t xml:space="preserve"> </w:t>
      </w:r>
      <w:proofErr w:type="gramStart"/>
      <w:r w:rsidRPr="006C54ED">
        <w:rPr>
          <w:sz w:val="28"/>
          <w:szCs w:val="28"/>
        </w:rPr>
        <w:t>млрд</w:t>
      </w:r>
      <w:proofErr w:type="gramEnd"/>
      <w:r w:rsidRPr="006C54ED">
        <w:rPr>
          <w:sz w:val="28"/>
          <w:szCs w:val="28"/>
        </w:rPr>
        <w:t xml:space="preserve"> </w:t>
      </w:r>
      <w:r w:rsidR="003D25B0" w:rsidRPr="006C54ED">
        <w:rPr>
          <w:sz w:val="28"/>
          <w:szCs w:val="28"/>
        </w:rPr>
        <w:t>руб</w:t>
      </w:r>
      <w:r w:rsidRPr="006C54ED">
        <w:rPr>
          <w:sz w:val="28"/>
          <w:szCs w:val="28"/>
        </w:rPr>
        <w:t>.</w:t>
      </w:r>
      <w:r w:rsidRPr="006C54ED">
        <w:rPr>
          <w:iCs/>
          <w:sz w:val="28"/>
          <w:szCs w:val="28"/>
        </w:rPr>
        <w:t xml:space="preserve"> </w:t>
      </w:r>
      <w:r w:rsidRPr="006C54ED">
        <w:rPr>
          <w:sz w:val="28"/>
          <w:szCs w:val="28"/>
        </w:rPr>
        <w:t xml:space="preserve">Наиболее крупными из </w:t>
      </w:r>
      <w:r w:rsidR="004F0106" w:rsidRPr="006C54ED">
        <w:rPr>
          <w:sz w:val="28"/>
          <w:szCs w:val="28"/>
        </w:rPr>
        <w:t xml:space="preserve">них </w:t>
      </w:r>
      <w:r w:rsidRPr="006C54ED">
        <w:rPr>
          <w:sz w:val="28"/>
          <w:szCs w:val="28"/>
        </w:rPr>
        <w:t>являются:</w:t>
      </w:r>
    </w:p>
    <w:p w:rsidR="00A66466" w:rsidRPr="006C54ED" w:rsidRDefault="00AE6843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t>АО «Птицефабрика «</w:t>
      </w:r>
      <w:proofErr w:type="spellStart"/>
      <w:r w:rsidRPr="006C54ED">
        <w:rPr>
          <w:sz w:val="28"/>
          <w:szCs w:val="28"/>
        </w:rPr>
        <w:t>Войсковицы</w:t>
      </w:r>
      <w:proofErr w:type="spellEnd"/>
      <w:r w:rsidRPr="006C54ED">
        <w:rPr>
          <w:sz w:val="28"/>
          <w:szCs w:val="28"/>
        </w:rPr>
        <w:t>»</w:t>
      </w:r>
      <w:r w:rsidR="00A66466" w:rsidRPr="006C54ED">
        <w:rPr>
          <w:sz w:val="28"/>
          <w:szCs w:val="28"/>
        </w:rPr>
        <w:t xml:space="preserve">: </w:t>
      </w:r>
      <w:r w:rsidR="000E6047" w:rsidRPr="006C54ED">
        <w:rPr>
          <w:sz w:val="28"/>
          <w:szCs w:val="28"/>
        </w:rPr>
        <w:t>"</w:t>
      </w:r>
      <w:r w:rsidRPr="006C54ED">
        <w:rPr>
          <w:sz w:val="28"/>
          <w:szCs w:val="28"/>
        </w:rPr>
        <w:t xml:space="preserve"> Строительство племенного птицеводческого репродуктора второго порядка для разведения племенной птицы</w:t>
      </w:r>
      <w:r w:rsidR="000E6047" w:rsidRPr="006C54ED">
        <w:rPr>
          <w:sz w:val="28"/>
          <w:szCs w:val="28"/>
        </w:rPr>
        <w:t>"</w:t>
      </w:r>
      <w:r w:rsidR="00A66466" w:rsidRPr="006C54ED">
        <w:rPr>
          <w:sz w:val="28"/>
          <w:szCs w:val="28"/>
        </w:rPr>
        <w:t>, мощность –</w:t>
      </w:r>
      <w:r w:rsidRPr="006C54ED">
        <w:rPr>
          <w:sz w:val="28"/>
          <w:szCs w:val="28"/>
        </w:rPr>
        <w:t xml:space="preserve"> 44,4</w:t>
      </w:r>
      <w:r w:rsidR="00A66466" w:rsidRPr="006C54ED">
        <w:rPr>
          <w:sz w:val="28"/>
          <w:szCs w:val="28"/>
        </w:rPr>
        <w:t xml:space="preserve"> </w:t>
      </w:r>
      <w:proofErr w:type="gramStart"/>
      <w:r w:rsidRPr="006C54ED">
        <w:rPr>
          <w:sz w:val="28"/>
          <w:szCs w:val="28"/>
        </w:rPr>
        <w:t>млн</w:t>
      </w:r>
      <w:proofErr w:type="gramEnd"/>
      <w:r w:rsidRPr="006C54ED">
        <w:rPr>
          <w:sz w:val="28"/>
          <w:szCs w:val="28"/>
        </w:rPr>
        <w:t xml:space="preserve"> шт. инкубационных яиц в год</w:t>
      </w:r>
      <w:r w:rsidR="00A66466" w:rsidRPr="006C54ED">
        <w:rPr>
          <w:sz w:val="28"/>
          <w:szCs w:val="28"/>
        </w:rPr>
        <w:t xml:space="preserve">, стоимость – </w:t>
      </w:r>
      <w:r w:rsidRPr="006C54ED">
        <w:rPr>
          <w:sz w:val="28"/>
          <w:szCs w:val="28"/>
        </w:rPr>
        <w:t>5,9</w:t>
      </w:r>
      <w:r w:rsidR="00A66466" w:rsidRPr="006C54ED">
        <w:rPr>
          <w:sz w:val="28"/>
          <w:szCs w:val="28"/>
        </w:rPr>
        <w:t xml:space="preserve"> млрд руб.;</w:t>
      </w:r>
    </w:p>
    <w:p w:rsidR="00A66466" w:rsidRPr="006C54ED" w:rsidRDefault="00A66466" w:rsidP="007574F2">
      <w:pPr>
        <w:ind w:firstLine="709"/>
        <w:jc w:val="both"/>
        <w:rPr>
          <w:iCs/>
          <w:sz w:val="28"/>
          <w:szCs w:val="28"/>
        </w:rPr>
      </w:pPr>
      <w:r w:rsidRPr="006C54ED">
        <w:rPr>
          <w:bCs/>
          <w:sz w:val="28"/>
          <w:szCs w:val="28"/>
        </w:rPr>
        <w:t xml:space="preserve">ООО </w:t>
      </w:r>
      <w:r w:rsidR="000E6047" w:rsidRPr="006C54ED">
        <w:rPr>
          <w:bCs/>
          <w:sz w:val="28"/>
          <w:szCs w:val="28"/>
        </w:rPr>
        <w:t>"</w:t>
      </w:r>
      <w:r w:rsidRPr="006C54ED">
        <w:rPr>
          <w:bCs/>
          <w:sz w:val="28"/>
          <w:szCs w:val="28"/>
        </w:rPr>
        <w:t>Дары природы</w:t>
      </w:r>
      <w:r w:rsidR="000E6047" w:rsidRPr="006C54ED">
        <w:rPr>
          <w:bCs/>
          <w:sz w:val="28"/>
          <w:szCs w:val="28"/>
        </w:rPr>
        <w:t>"</w:t>
      </w:r>
      <w:r w:rsidRPr="006C54ED">
        <w:rPr>
          <w:bCs/>
          <w:sz w:val="28"/>
          <w:szCs w:val="28"/>
        </w:rPr>
        <w:t>:</w:t>
      </w:r>
      <w:r w:rsidRPr="006C54ED">
        <w:rPr>
          <w:iCs/>
          <w:sz w:val="28"/>
          <w:szCs w:val="28"/>
        </w:rPr>
        <w:t xml:space="preserve"> </w:t>
      </w:r>
      <w:r w:rsidR="000E6047" w:rsidRPr="006C54ED">
        <w:rPr>
          <w:sz w:val="28"/>
          <w:szCs w:val="28"/>
        </w:rPr>
        <w:t>"</w:t>
      </w:r>
      <w:r w:rsidR="00A96FC8" w:rsidRPr="006C54ED">
        <w:rPr>
          <w:sz w:val="28"/>
          <w:szCs w:val="28"/>
        </w:rPr>
        <w:t xml:space="preserve"> Строительство второй очереди тепличного комплекса ООО «Дары природы» по производству плодоовощной продукции в закрытом грунте площадью 11,5 га</w:t>
      </w:r>
      <w:r w:rsidR="000E6047" w:rsidRPr="006C54ED">
        <w:rPr>
          <w:sz w:val="28"/>
          <w:szCs w:val="28"/>
        </w:rPr>
        <w:t>"</w:t>
      </w:r>
      <w:r w:rsidR="00A96FC8" w:rsidRPr="006C54ED">
        <w:rPr>
          <w:sz w:val="28"/>
          <w:szCs w:val="28"/>
        </w:rPr>
        <w:t>, стоимость 4</w:t>
      </w:r>
      <w:r w:rsidRPr="006C54ED">
        <w:rPr>
          <w:sz w:val="28"/>
          <w:szCs w:val="28"/>
        </w:rPr>
        <w:t xml:space="preserve">,9 </w:t>
      </w:r>
      <w:proofErr w:type="gramStart"/>
      <w:r w:rsidRPr="006C54ED">
        <w:rPr>
          <w:sz w:val="28"/>
          <w:szCs w:val="28"/>
        </w:rPr>
        <w:t>млрд</w:t>
      </w:r>
      <w:proofErr w:type="gramEnd"/>
      <w:r w:rsidRPr="006C54ED">
        <w:rPr>
          <w:sz w:val="28"/>
          <w:szCs w:val="28"/>
        </w:rPr>
        <w:t xml:space="preserve"> руб., мощность – </w:t>
      </w:r>
      <w:r w:rsidR="001C7A00" w:rsidRPr="006C54ED">
        <w:rPr>
          <w:sz w:val="28"/>
          <w:szCs w:val="28"/>
        </w:rPr>
        <w:br/>
      </w:r>
      <w:r w:rsidR="00A96FC8" w:rsidRPr="006C54ED">
        <w:rPr>
          <w:sz w:val="28"/>
          <w:szCs w:val="28"/>
        </w:rPr>
        <w:t>3,2</w:t>
      </w:r>
      <w:r w:rsidRPr="006C54ED">
        <w:rPr>
          <w:sz w:val="28"/>
          <w:szCs w:val="28"/>
        </w:rPr>
        <w:t xml:space="preserve"> тыс. тонн продукции в год;</w:t>
      </w:r>
    </w:p>
    <w:p w:rsidR="00A66466" w:rsidRPr="006C54ED" w:rsidRDefault="00A66466" w:rsidP="007574F2">
      <w:pPr>
        <w:ind w:firstLine="709"/>
        <w:jc w:val="both"/>
        <w:rPr>
          <w:iCs/>
          <w:sz w:val="28"/>
          <w:szCs w:val="28"/>
        </w:rPr>
      </w:pPr>
      <w:r w:rsidRPr="006C54ED">
        <w:rPr>
          <w:bCs/>
          <w:sz w:val="28"/>
          <w:szCs w:val="28"/>
        </w:rPr>
        <w:t xml:space="preserve">ООО </w:t>
      </w:r>
      <w:r w:rsidR="000E6047" w:rsidRPr="006C54ED">
        <w:rPr>
          <w:bCs/>
          <w:sz w:val="28"/>
          <w:szCs w:val="28"/>
        </w:rPr>
        <w:t>"</w:t>
      </w:r>
      <w:r w:rsidRPr="006C54ED">
        <w:rPr>
          <w:bCs/>
          <w:sz w:val="28"/>
          <w:szCs w:val="28"/>
        </w:rPr>
        <w:t>ИДАВАНГ Луга</w:t>
      </w:r>
      <w:r w:rsidR="000E6047" w:rsidRPr="006C54ED">
        <w:rPr>
          <w:bCs/>
          <w:sz w:val="28"/>
          <w:szCs w:val="28"/>
        </w:rPr>
        <w:t>"</w:t>
      </w:r>
      <w:r w:rsidRPr="006C54ED">
        <w:rPr>
          <w:bCs/>
          <w:sz w:val="28"/>
          <w:szCs w:val="28"/>
        </w:rPr>
        <w:t>:</w:t>
      </w:r>
      <w:r w:rsidRPr="006C54ED">
        <w:rPr>
          <w:sz w:val="28"/>
          <w:szCs w:val="28"/>
        </w:rPr>
        <w:t xml:space="preserve"> </w:t>
      </w:r>
      <w:r w:rsidR="000E6047" w:rsidRPr="006C54ED">
        <w:rPr>
          <w:sz w:val="28"/>
          <w:szCs w:val="28"/>
        </w:rPr>
        <w:t>"</w:t>
      </w:r>
      <w:r w:rsidRPr="006C54ED">
        <w:rPr>
          <w:sz w:val="28"/>
          <w:szCs w:val="28"/>
        </w:rPr>
        <w:t>Строительство фермы на 3,5 тыс. свиноматок мощностью 98 тыс. товарных свиней в год</w:t>
      </w:r>
      <w:r w:rsidR="000E6047" w:rsidRPr="006C54ED">
        <w:rPr>
          <w:sz w:val="28"/>
          <w:szCs w:val="28"/>
        </w:rPr>
        <w:t>"</w:t>
      </w:r>
      <w:r w:rsidRPr="006C54ED">
        <w:rPr>
          <w:sz w:val="28"/>
          <w:szCs w:val="28"/>
        </w:rPr>
        <w:t xml:space="preserve">, мощность – 10 тыс. тонн мяса в год, стоимость – 3,7 </w:t>
      </w:r>
      <w:proofErr w:type="gramStart"/>
      <w:r w:rsidRPr="006C54ED">
        <w:rPr>
          <w:sz w:val="28"/>
          <w:szCs w:val="28"/>
        </w:rPr>
        <w:t>млрд</w:t>
      </w:r>
      <w:proofErr w:type="gramEnd"/>
      <w:r w:rsidRPr="006C54ED">
        <w:rPr>
          <w:sz w:val="28"/>
          <w:szCs w:val="28"/>
        </w:rPr>
        <w:t xml:space="preserve"> руб.;</w:t>
      </w:r>
    </w:p>
    <w:p w:rsidR="00A66466" w:rsidRPr="006C54ED" w:rsidRDefault="00A66466" w:rsidP="007574F2">
      <w:pPr>
        <w:ind w:firstLine="709"/>
        <w:jc w:val="both"/>
        <w:rPr>
          <w:iCs/>
          <w:sz w:val="28"/>
          <w:szCs w:val="28"/>
        </w:rPr>
      </w:pPr>
      <w:r w:rsidRPr="006C54ED">
        <w:rPr>
          <w:bCs/>
          <w:sz w:val="28"/>
          <w:szCs w:val="28"/>
        </w:rPr>
        <w:t xml:space="preserve">ООО </w:t>
      </w:r>
      <w:r w:rsidR="000E6047" w:rsidRPr="006C54ED">
        <w:rPr>
          <w:bCs/>
          <w:sz w:val="28"/>
          <w:szCs w:val="28"/>
        </w:rPr>
        <w:t>"</w:t>
      </w:r>
      <w:r w:rsidRPr="006C54ED">
        <w:rPr>
          <w:bCs/>
          <w:sz w:val="28"/>
          <w:szCs w:val="28"/>
        </w:rPr>
        <w:t xml:space="preserve">Племенной завод </w:t>
      </w:r>
      <w:r w:rsidR="000E6047" w:rsidRPr="006C54ED">
        <w:rPr>
          <w:bCs/>
          <w:sz w:val="28"/>
          <w:szCs w:val="28"/>
        </w:rPr>
        <w:t>"</w:t>
      </w:r>
      <w:r w:rsidRPr="006C54ED">
        <w:rPr>
          <w:bCs/>
          <w:sz w:val="28"/>
          <w:szCs w:val="28"/>
        </w:rPr>
        <w:t>Бугры</w:t>
      </w:r>
      <w:r w:rsidR="000E6047" w:rsidRPr="006C54ED">
        <w:rPr>
          <w:bCs/>
          <w:sz w:val="28"/>
          <w:szCs w:val="28"/>
        </w:rPr>
        <w:t>"</w:t>
      </w:r>
      <w:r w:rsidRPr="006C54ED">
        <w:rPr>
          <w:bCs/>
          <w:sz w:val="28"/>
          <w:szCs w:val="28"/>
        </w:rPr>
        <w:t>:</w:t>
      </w:r>
      <w:r w:rsidRPr="006C54ED">
        <w:rPr>
          <w:iCs/>
          <w:sz w:val="28"/>
          <w:szCs w:val="28"/>
        </w:rPr>
        <w:t xml:space="preserve"> </w:t>
      </w:r>
      <w:r w:rsidR="000E6047" w:rsidRPr="006C54ED">
        <w:rPr>
          <w:sz w:val="28"/>
          <w:szCs w:val="28"/>
        </w:rPr>
        <w:t>"</w:t>
      </w:r>
      <w:r w:rsidRPr="006C54ED">
        <w:rPr>
          <w:sz w:val="28"/>
          <w:szCs w:val="28"/>
        </w:rPr>
        <w:t>Строительство молочно-товарной фермы на 8 тыс. голов, в том числе 3,5 тыс. дойного стада</w:t>
      </w:r>
      <w:r w:rsidR="000E6047" w:rsidRPr="006C54ED">
        <w:rPr>
          <w:sz w:val="28"/>
          <w:szCs w:val="28"/>
        </w:rPr>
        <w:t>"</w:t>
      </w:r>
      <w:r w:rsidR="009428A2" w:rsidRPr="006C54ED">
        <w:rPr>
          <w:sz w:val="28"/>
          <w:szCs w:val="28"/>
        </w:rPr>
        <w:t>, мощность</w:t>
      </w:r>
      <w:r w:rsidRPr="006C54ED">
        <w:rPr>
          <w:sz w:val="28"/>
          <w:szCs w:val="28"/>
        </w:rPr>
        <w:t xml:space="preserve"> – 35 тыс. тонн молока в год, стоимость – 2 </w:t>
      </w:r>
      <w:proofErr w:type="gramStart"/>
      <w:r w:rsidRPr="006C54ED">
        <w:rPr>
          <w:sz w:val="28"/>
          <w:szCs w:val="28"/>
        </w:rPr>
        <w:t>млрд</w:t>
      </w:r>
      <w:proofErr w:type="gramEnd"/>
      <w:r w:rsidRPr="006C54ED">
        <w:rPr>
          <w:sz w:val="28"/>
          <w:szCs w:val="28"/>
        </w:rPr>
        <w:t xml:space="preserve"> руб.; </w:t>
      </w:r>
    </w:p>
    <w:p w:rsidR="00A66466" w:rsidRPr="006C54ED" w:rsidRDefault="00A96FC8" w:rsidP="007574F2">
      <w:pPr>
        <w:ind w:firstLine="709"/>
        <w:jc w:val="both"/>
        <w:rPr>
          <w:iCs/>
          <w:sz w:val="28"/>
          <w:szCs w:val="28"/>
        </w:rPr>
      </w:pPr>
      <w:r w:rsidRPr="006C54ED">
        <w:rPr>
          <w:bCs/>
          <w:sz w:val="28"/>
          <w:szCs w:val="28"/>
        </w:rPr>
        <w:lastRenderedPageBreak/>
        <w:t>ООО «Органический рост»</w:t>
      </w:r>
      <w:r w:rsidR="00A66466" w:rsidRPr="006C54ED">
        <w:rPr>
          <w:bCs/>
          <w:sz w:val="28"/>
          <w:szCs w:val="28"/>
        </w:rPr>
        <w:t>:</w:t>
      </w:r>
      <w:r w:rsidR="00A66466" w:rsidRPr="006C54ED">
        <w:rPr>
          <w:iCs/>
          <w:sz w:val="28"/>
          <w:szCs w:val="28"/>
        </w:rPr>
        <w:t xml:space="preserve"> </w:t>
      </w:r>
      <w:r w:rsidR="000E6047" w:rsidRPr="006C54ED">
        <w:rPr>
          <w:sz w:val="28"/>
          <w:szCs w:val="28"/>
        </w:rPr>
        <w:t>"</w:t>
      </w:r>
      <w:r w:rsidRPr="006C54ED">
        <w:rPr>
          <w:sz w:val="28"/>
          <w:szCs w:val="28"/>
        </w:rPr>
        <w:t xml:space="preserve"> Создание крупномасштабного высокотехнологичного комплекса по выращиванию радужной форели в морских садках на акватории Ладожского озера </w:t>
      </w:r>
      <w:r w:rsidR="000E6047" w:rsidRPr="006C54ED">
        <w:rPr>
          <w:sz w:val="28"/>
          <w:szCs w:val="28"/>
        </w:rPr>
        <w:t>"</w:t>
      </w:r>
      <w:r w:rsidR="00A66466" w:rsidRPr="006C54ED">
        <w:rPr>
          <w:sz w:val="28"/>
          <w:szCs w:val="28"/>
        </w:rPr>
        <w:t xml:space="preserve">, стоимость </w:t>
      </w:r>
      <w:r w:rsidR="00C56E6D" w:rsidRPr="006C54ED">
        <w:rPr>
          <w:sz w:val="28"/>
          <w:szCs w:val="28"/>
        </w:rPr>
        <w:t>–</w:t>
      </w:r>
      <w:r w:rsidR="00A66466" w:rsidRPr="006C54ED">
        <w:rPr>
          <w:sz w:val="28"/>
          <w:szCs w:val="28"/>
        </w:rPr>
        <w:t xml:space="preserve"> </w:t>
      </w:r>
      <w:r w:rsidRPr="006C54ED">
        <w:rPr>
          <w:sz w:val="28"/>
          <w:szCs w:val="28"/>
        </w:rPr>
        <w:t>1,7</w:t>
      </w:r>
      <w:r w:rsidR="00A66466" w:rsidRPr="006C54ED">
        <w:rPr>
          <w:sz w:val="28"/>
          <w:szCs w:val="28"/>
        </w:rPr>
        <w:t xml:space="preserve"> </w:t>
      </w:r>
      <w:proofErr w:type="gramStart"/>
      <w:r w:rsidR="00A66466" w:rsidRPr="006C54ED">
        <w:rPr>
          <w:sz w:val="28"/>
          <w:szCs w:val="28"/>
        </w:rPr>
        <w:t>млрд</w:t>
      </w:r>
      <w:proofErr w:type="gramEnd"/>
      <w:r w:rsidR="00A66466" w:rsidRPr="006C54ED">
        <w:rPr>
          <w:sz w:val="28"/>
          <w:szCs w:val="28"/>
        </w:rPr>
        <w:t xml:space="preserve"> руб.</w:t>
      </w:r>
      <w:r w:rsidR="004F0106" w:rsidRPr="006C54ED">
        <w:rPr>
          <w:sz w:val="28"/>
          <w:szCs w:val="28"/>
        </w:rPr>
        <w:t>,</w:t>
      </w:r>
      <w:r w:rsidR="00A66466" w:rsidRPr="006C54ED">
        <w:rPr>
          <w:sz w:val="28"/>
          <w:szCs w:val="28"/>
        </w:rPr>
        <w:t xml:space="preserve"> мощность – </w:t>
      </w:r>
      <w:r w:rsidRPr="006C54ED">
        <w:rPr>
          <w:sz w:val="28"/>
          <w:szCs w:val="28"/>
        </w:rPr>
        <w:t>7,5</w:t>
      </w:r>
      <w:r w:rsidR="00A66466" w:rsidRPr="006C54ED">
        <w:rPr>
          <w:sz w:val="28"/>
          <w:szCs w:val="28"/>
        </w:rPr>
        <w:t xml:space="preserve"> </w:t>
      </w:r>
      <w:r w:rsidRPr="006C54ED">
        <w:rPr>
          <w:rFonts w:eastAsia="Calibri"/>
          <w:iCs/>
          <w:sz w:val="28"/>
          <w:szCs w:val="28"/>
          <w:lang w:eastAsia="en-US"/>
        </w:rPr>
        <w:t>тыс. тонн радужной форели в год.</w:t>
      </w:r>
    </w:p>
    <w:p w:rsidR="0048450A" w:rsidRPr="006C54ED" w:rsidRDefault="0048450A" w:rsidP="00757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4ED">
        <w:rPr>
          <w:sz w:val="28"/>
          <w:szCs w:val="28"/>
        </w:rPr>
        <w:t xml:space="preserve">Прогноз развития АПК на 2027-2035 годы разработан с учетом необходимости ускоренного решения задач по обеспечению продовольственной безопасности (в том числе на основе импортозамещения), сохранению социальной стабильности в условиях усиливающегося санкционного давления. </w:t>
      </w:r>
    </w:p>
    <w:p w:rsidR="0048450A" w:rsidRPr="006C54ED" w:rsidRDefault="0048450A" w:rsidP="007574F2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6C54ED">
        <w:rPr>
          <w:sz w:val="28"/>
          <w:szCs w:val="28"/>
        </w:rPr>
        <w:t>Важнейшими задачами для достижения указанного объема производства продукции до 2035 года являются сохранение и развитие сельских территорий Ленинградской области, повышение качественного уровня жизни на селе, закрепление молодых специалистов в организациях АПК.</w:t>
      </w:r>
    </w:p>
    <w:p w:rsidR="0048450A" w:rsidRPr="006C54ED" w:rsidRDefault="0048450A" w:rsidP="00757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4ED">
        <w:rPr>
          <w:sz w:val="28"/>
          <w:szCs w:val="28"/>
        </w:rPr>
        <w:t>В агропромышленном комплексе прогнозируется сокращение импорта технологий, поддержка развития отечественных информационных ресурсов в сфере биотехнологий, селекции и племенного дела, сельскохозяйственного машиностроения, а также машиностроения для пищевой и перерабатывающей промышленности.</w:t>
      </w:r>
    </w:p>
    <w:p w:rsidR="0048450A" w:rsidRPr="006C54ED" w:rsidRDefault="0048450A" w:rsidP="00757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4ED">
        <w:rPr>
          <w:sz w:val="28"/>
          <w:szCs w:val="28"/>
        </w:rPr>
        <w:t xml:space="preserve">Таким образом, к 2035 году объем производства продукции сельского хозяйства по консервативному варианту составит 183,0 </w:t>
      </w:r>
      <w:proofErr w:type="gramStart"/>
      <w:r w:rsidRPr="006C54ED">
        <w:rPr>
          <w:sz w:val="28"/>
          <w:szCs w:val="28"/>
        </w:rPr>
        <w:t>млрд</w:t>
      </w:r>
      <w:proofErr w:type="gramEnd"/>
      <w:r w:rsidRPr="006C54ED">
        <w:rPr>
          <w:sz w:val="28"/>
          <w:szCs w:val="28"/>
        </w:rPr>
        <w:t xml:space="preserve"> руб., по базовому – 207,2 млрд руб. </w:t>
      </w:r>
    </w:p>
    <w:p w:rsidR="00D449BA" w:rsidRPr="006C54ED" w:rsidRDefault="00E1046D" w:rsidP="007574F2">
      <w:pPr>
        <w:pStyle w:val="1"/>
        <w:jc w:val="center"/>
        <w:rPr>
          <w:i w:val="0"/>
          <w:sz w:val="28"/>
          <w:szCs w:val="28"/>
        </w:rPr>
      </w:pPr>
      <w:r w:rsidRPr="006C54ED">
        <w:rPr>
          <w:i w:val="0"/>
          <w:sz w:val="28"/>
          <w:szCs w:val="28"/>
        </w:rPr>
        <w:t>Строительство</w:t>
      </w:r>
    </w:p>
    <w:p w:rsidR="00C56E6D" w:rsidRPr="006C54ED" w:rsidRDefault="00C56E6D" w:rsidP="007574F2">
      <w:pPr>
        <w:rPr>
          <w:sz w:val="28"/>
          <w:szCs w:val="28"/>
        </w:rPr>
      </w:pPr>
    </w:p>
    <w:p w:rsidR="00D449BA" w:rsidRPr="006C54ED" w:rsidRDefault="00D449BA" w:rsidP="007574F2">
      <w:pPr>
        <w:ind w:firstLine="709"/>
        <w:jc w:val="both"/>
        <w:rPr>
          <w:color w:val="FF0000"/>
          <w:sz w:val="28"/>
          <w:szCs w:val="28"/>
        </w:rPr>
      </w:pPr>
      <w:r w:rsidRPr="006C54ED">
        <w:rPr>
          <w:sz w:val="28"/>
          <w:szCs w:val="28"/>
        </w:rPr>
        <w:t>По оценке в 202</w:t>
      </w:r>
      <w:r w:rsidR="0083526F" w:rsidRPr="006C54ED">
        <w:rPr>
          <w:sz w:val="28"/>
          <w:szCs w:val="28"/>
        </w:rPr>
        <w:t>3</w:t>
      </w:r>
      <w:r w:rsidR="0091060D" w:rsidRPr="006C54ED">
        <w:rPr>
          <w:sz w:val="28"/>
          <w:szCs w:val="28"/>
        </w:rPr>
        <w:t xml:space="preserve"> </w:t>
      </w:r>
      <w:r w:rsidRPr="006C54ED">
        <w:rPr>
          <w:sz w:val="28"/>
          <w:szCs w:val="28"/>
        </w:rPr>
        <w:t xml:space="preserve">году объем выполненных подрядных </w:t>
      </w:r>
      <w:r w:rsidR="0004296C" w:rsidRPr="006C54ED">
        <w:rPr>
          <w:sz w:val="28"/>
          <w:szCs w:val="28"/>
        </w:rPr>
        <w:t xml:space="preserve">работ составит </w:t>
      </w:r>
      <w:r w:rsidR="0083526F" w:rsidRPr="006C54ED">
        <w:rPr>
          <w:sz w:val="28"/>
          <w:szCs w:val="28"/>
        </w:rPr>
        <w:t>208,4</w:t>
      </w:r>
      <w:r w:rsidR="00C56E6D" w:rsidRPr="006C54ED">
        <w:rPr>
          <w:sz w:val="28"/>
          <w:szCs w:val="28"/>
        </w:rPr>
        <w:t xml:space="preserve"> </w:t>
      </w:r>
      <w:proofErr w:type="gramStart"/>
      <w:r w:rsidR="0004296C" w:rsidRPr="006C54ED">
        <w:rPr>
          <w:sz w:val="28"/>
          <w:szCs w:val="28"/>
        </w:rPr>
        <w:t>млрд</w:t>
      </w:r>
      <w:proofErr w:type="gramEnd"/>
      <w:r w:rsidR="0004296C" w:rsidRPr="006C54ED">
        <w:rPr>
          <w:sz w:val="28"/>
          <w:szCs w:val="28"/>
        </w:rPr>
        <w:t xml:space="preserve"> руб</w:t>
      </w:r>
      <w:r w:rsidRPr="006C54ED">
        <w:rPr>
          <w:sz w:val="28"/>
          <w:szCs w:val="28"/>
        </w:rPr>
        <w:t>. (</w:t>
      </w:r>
      <w:r w:rsidR="0083526F" w:rsidRPr="006C54ED">
        <w:rPr>
          <w:sz w:val="28"/>
          <w:szCs w:val="28"/>
        </w:rPr>
        <w:t>101,5</w:t>
      </w:r>
      <w:r w:rsidRPr="006C54ED">
        <w:rPr>
          <w:sz w:val="28"/>
          <w:szCs w:val="28"/>
        </w:rPr>
        <w:t xml:space="preserve"> проц. по сравнению </w:t>
      </w:r>
      <w:r w:rsidR="00301E86" w:rsidRPr="006C54ED">
        <w:rPr>
          <w:sz w:val="28"/>
          <w:szCs w:val="28"/>
        </w:rPr>
        <w:br/>
      </w:r>
      <w:r w:rsidRPr="006C54ED">
        <w:rPr>
          <w:sz w:val="28"/>
          <w:szCs w:val="28"/>
        </w:rPr>
        <w:t>с 20</w:t>
      </w:r>
      <w:r w:rsidR="0091060D" w:rsidRPr="006C54ED">
        <w:rPr>
          <w:sz w:val="28"/>
          <w:szCs w:val="28"/>
        </w:rPr>
        <w:t>2</w:t>
      </w:r>
      <w:r w:rsidR="0083526F" w:rsidRPr="006C54ED">
        <w:rPr>
          <w:sz w:val="28"/>
          <w:szCs w:val="28"/>
        </w:rPr>
        <w:t>2</w:t>
      </w:r>
      <w:r w:rsidRPr="006C54ED">
        <w:rPr>
          <w:sz w:val="28"/>
          <w:szCs w:val="28"/>
        </w:rPr>
        <w:t xml:space="preserve"> годом). На период 202</w:t>
      </w:r>
      <w:r w:rsidR="0055069B" w:rsidRPr="006C54ED">
        <w:rPr>
          <w:sz w:val="28"/>
          <w:szCs w:val="28"/>
        </w:rPr>
        <w:t>4</w:t>
      </w:r>
      <w:r w:rsidR="00C56E6D" w:rsidRPr="006C54ED">
        <w:rPr>
          <w:sz w:val="28"/>
          <w:szCs w:val="28"/>
        </w:rPr>
        <w:t xml:space="preserve"> – </w:t>
      </w:r>
      <w:r w:rsidRPr="006C54ED">
        <w:rPr>
          <w:sz w:val="28"/>
          <w:szCs w:val="28"/>
        </w:rPr>
        <w:t>202</w:t>
      </w:r>
      <w:r w:rsidR="0055069B" w:rsidRPr="006C54ED">
        <w:rPr>
          <w:sz w:val="28"/>
          <w:szCs w:val="28"/>
        </w:rPr>
        <w:t>6</w:t>
      </w:r>
      <w:r w:rsidRPr="006C54ED">
        <w:rPr>
          <w:sz w:val="28"/>
          <w:szCs w:val="28"/>
        </w:rPr>
        <w:t xml:space="preserve"> годов ожидается восстановление стабильного роста объемов строительных работ умеренными темпами.</w:t>
      </w:r>
      <w:r w:rsidR="00B70630" w:rsidRPr="006C54ED">
        <w:rPr>
          <w:sz w:val="28"/>
          <w:szCs w:val="28"/>
        </w:rPr>
        <w:t xml:space="preserve"> </w:t>
      </w:r>
      <w:r w:rsidRPr="006C54ED">
        <w:rPr>
          <w:sz w:val="28"/>
          <w:szCs w:val="28"/>
        </w:rPr>
        <w:t xml:space="preserve">На прогнозный период до 2035 года ожидается </w:t>
      </w:r>
      <w:r w:rsidR="0091060D" w:rsidRPr="006C54ED">
        <w:rPr>
          <w:sz w:val="28"/>
          <w:szCs w:val="28"/>
        </w:rPr>
        <w:t>стабильный</w:t>
      </w:r>
      <w:r w:rsidRPr="006C54ED">
        <w:rPr>
          <w:sz w:val="28"/>
          <w:szCs w:val="28"/>
        </w:rPr>
        <w:t xml:space="preserve"> рост объемов строительных работ: среднегодовой прирост – </w:t>
      </w:r>
      <w:r w:rsidR="0055069B" w:rsidRPr="006C54ED">
        <w:rPr>
          <w:sz w:val="28"/>
          <w:szCs w:val="28"/>
        </w:rPr>
        <w:t>0,8</w:t>
      </w:r>
      <w:r w:rsidRPr="006C54ED">
        <w:rPr>
          <w:sz w:val="28"/>
          <w:szCs w:val="28"/>
        </w:rPr>
        <w:t xml:space="preserve"> проц. (вариант 1)</w:t>
      </w:r>
      <w:r w:rsidR="00B16CFA" w:rsidRPr="006C54ED">
        <w:rPr>
          <w:sz w:val="28"/>
          <w:szCs w:val="28"/>
        </w:rPr>
        <w:t xml:space="preserve"> и</w:t>
      </w:r>
      <w:r w:rsidRPr="006C54ED">
        <w:rPr>
          <w:sz w:val="28"/>
          <w:szCs w:val="28"/>
        </w:rPr>
        <w:t xml:space="preserve"> </w:t>
      </w:r>
      <w:r w:rsidR="0055069B" w:rsidRPr="006C54ED">
        <w:rPr>
          <w:sz w:val="28"/>
          <w:szCs w:val="28"/>
        </w:rPr>
        <w:t>1,2</w:t>
      </w:r>
      <w:r w:rsidRPr="006C54ED">
        <w:rPr>
          <w:sz w:val="28"/>
          <w:szCs w:val="28"/>
        </w:rPr>
        <w:t xml:space="preserve"> проц. (вариант 2).</w:t>
      </w:r>
    </w:p>
    <w:p w:rsidR="00FE279C" w:rsidRPr="006C54ED" w:rsidRDefault="005D5819" w:rsidP="007574F2">
      <w:pPr>
        <w:ind w:firstLine="708"/>
        <w:jc w:val="both"/>
        <w:rPr>
          <w:sz w:val="28"/>
          <w:szCs w:val="28"/>
        </w:rPr>
      </w:pPr>
      <w:r w:rsidRPr="006C54ED">
        <w:rPr>
          <w:sz w:val="28"/>
          <w:szCs w:val="28"/>
        </w:rPr>
        <w:t xml:space="preserve">Ленинградская область занимает лидирующие позиции в области жилищного строительства по Северо-Западному </w:t>
      </w:r>
      <w:r w:rsidR="00C56E6D" w:rsidRPr="006C54ED">
        <w:rPr>
          <w:sz w:val="28"/>
          <w:szCs w:val="28"/>
        </w:rPr>
        <w:t>ф</w:t>
      </w:r>
      <w:r w:rsidRPr="006C54ED">
        <w:rPr>
          <w:sz w:val="28"/>
          <w:szCs w:val="28"/>
        </w:rPr>
        <w:t xml:space="preserve">едеральному округу. </w:t>
      </w:r>
      <w:r w:rsidR="00FE279C" w:rsidRPr="006C54ED">
        <w:rPr>
          <w:sz w:val="28"/>
          <w:szCs w:val="28"/>
        </w:rPr>
        <w:t xml:space="preserve">Средняя обеспеченность одного жителя Ленинградской области общей площадью жилья за 2022 год составила 30,1 </w:t>
      </w:r>
      <w:proofErr w:type="spellStart"/>
      <w:r w:rsidR="00FE279C" w:rsidRPr="006C54ED">
        <w:rPr>
          <w:sz w:val="28"/>
          <w:szCs w:val="28"/>
        </w:rPr>
        <w:t>кв</w:t>
      </w:r>
      <w:proofErr w:type="gramStart"/>
      <w:r w:rsidR="00FE279C" w:rsidRPr="006C54ED">
        <w:rPr>
          <w:sz w:val="28"/>
          <w:szCs w:val="28"/>
        </w:rPr>
        <w:t>.м</w:t>
      </w:r>
      <w:proofErr w:type="spellEnd"/>
      <w:proofErr w:type="gramEnd"/>
      <w:r w:rsidR="00FE279C" w:rsidRPr="006C54ED">
        <w:rPr>
          <w:sz w:val="28"/>
          <w:szCs w:val="28"/>
        </w:rPr>
        <w:t xml:space="preserve">, прогнозный показатель за 2023 год составляет 32,0 </w:t>
      </w:r>
      <w:proofErr w:type="spellStart"/>
      <w:r w:rsidR="00FE279C" w:rsidRPr="006C54ED">
        <w:rPr>
          <w:sz w:val="28"/>
          <w:szCs w:val="28"/>
        </w:rPr>
        <w:t>кв.м</w:t>
      </w:r>
      <w:proofErr w:type="spellEnd"/>
      <w:r w:rsidR="00FE279C" w:rsidRPr="006C54ED">
        <w:rPr>
          <w:sz w:val="28"/>
          <w:szCs w:val="28"/>
        </w:rPr>
        <w:t xml:space="preserve">. </w:t>
      </w:r>
    </w:p>
    <w:p w:rsidR="00FE279C" w:rsidRPr="006C54ED" w:rsidRDefault="00FE279C" w:rsidP="007574F2">
      <w:pPr>
        <w:ind w:firstLine="708"/>
        <w:jc w:val="both"/>
        <w:rPr>
          <w:sz w:val="28"/>
          <w:szCs w:val="28"/>
        </w:rPr>
      </w:pPr>
      <w:r w:rsidRPr="006C54ED">
        <w:rPr>
          <w:color w:val="000000" w:themeColor="text1"/>
          <w:sz w:val="28"/>
          <w:szCs w:val="28"/>
        </w:rPr>
        <w:t xml:space="preserve">В 2023 году плановый показатель объема ввода жилья на территории Ленинградской области составляет 2950,0 </w:t>
      </w:r>
      <w:proofErr w:type="spellStart"/>
      <w:r w:rsidRPr="006C54ED">
        <w:rPr>
          <w:color w:val="000000" w:themeColor="text1"/>
          <w:sz w:val="28"/>
          <w:szCs w:val="28"/>
        </w:rPr>
        <w:t>тыс.кв.м</w:t>
      </w:r>
      <w:proofErr w:type="spellEnd"/>
      <w:r w:rsidRPr="006C54ED">
        <w:rPr>
          <w:color w:val="000000" w:themeColor="text1"/>
          <w:sz w:val="28"/>
          <w:szCs w:val="28"/>
        </w:rPr>
        <w:t xml:space="preserve">. </w:t>
      </w:r>
      <w:r w:rsidRPr="006C54ED">
        <w:rPr>
          <w:sz w:val="28"/>
          <w:szCs w:val="28"/>
          <w:lang w:eastAsia="en-US"/>
        </w:rPr>
        <w:t xml:space="preserve">Министерством строительства и жилищно-коммунального хозяйства Российской Федерации рекомендован план не менее объема 2022 года – 3,985 </w:t>
      </w:r>
      <w:proofErr w:type="spellStart"/>
      <w:r w:rsidRPr="006C54ED">
        <w:rPr>
          <w:sz w:val="28"/>
          <w:szCs w:val="28"/>
          <w:lang w:eastAsia="en-US"/>
        </w:rPr>
        <w:t>млн.кв.м</w:t>
      </w:r>
      <w:proofErr w:type="spellEnd"/>
      <w:r w:rsidRPr="006C54ED">
        <w:rPr>
          <w:sz w:val="28"/>
          <w:szCs w:val="28"/>
          <w:lang w:eastAsia="en-US"/>
        </w:rPr>
        <w:t>.</w:t>
      </w:r>
      <w:r w:rsidRPr="006C54ED">
        <w:rPr>
          <w:sz w:val="28"/>
          <w:szCs w:val="28"/>
        </w:rPr>
        <w:t xml:space="preserve"> </w:t>
      </w:r>
    </w:p>
    <w:p w:rsidR="0055069B" w:rsidRPr="006C54ED" w:rsidRDefault="00FE279C" w:rsidP="007574F2">
      <w:pPr>
        <w:ind w:firstLine="708"/>
        <w:jc w:val="both"/>
        <w:rPr>
          <w:sz w:val="28"/>
          <w:szCs w:val="28"/>
        </w:rPr>
      </w:pPr>
      <w:r w:rsidRPr="006C54ED">
        <w:rPr>
          <w:sz w:val="28"/>
          <w:szCs w:val="28"/>
        </w:rPr>
        <w:t xml:space="preserve">Следует отметить, что в настоящее время на территории Ленинградской области ведется строительство 642 жилых домов площадью возводимого жилья 5,7 </w:t>
      </w:r>
      <w:proofErr w:type="gramStart"/>
      <w:r w:rsidRPr="006C54ED">
        <w:rPr>
          <w:sz w:val="28"/>
          <w:szCs w:val="28"/>
        </w:rPr>
        <w:t>млн</w:t>
      </w:r>
      <w:proofErr w:type="gramEnd"/>
      <w:r w:rsidRPr="006C54ED">
        <w:rPr>
          <w:sz w:val="28"/>
          <w:szCs w:val="28"/>
        </w:rPr>
        <w:t xml:space="preserve"> </w:t>
      </w:r>
      <w:proofErr w:type="spellStart"/>
      <w:r w:rsidRPr="006C54ED">
        <w:rPr>
          <w:sz w:val="28"/>
          <w:szCs w:val="28"/>
        </w:rPr>
        <w:t>кв.м</w:t>
      </w:r>
      <w:proofErr w:type="spellEnd"/>
      <w:r w:rsidRPr="006C54ED">
        <w:rPr>
          <w:sz w:val="28"/>
          <w:szCs w:val="28"/>
        </w:rPr>
        <w:t xml:space="preserve">. </w:t>
      </w:r>
      <w:r w:rsidR="0055069B" w:rsidRPr="006C54ED">
        <w:rPr>
          <w:sz w:val="28"/>
          <w:szCs w:val="28"/>
        </w:rPr>
        <w:t>Объемы индивидуально-жилищного строительства также увеличиваются, доля в общем объеме введенного жилья составляет более 65%.</w:t>
      </w:r>
    </w:p>
    <w:p w:rsidR="0055069B" w:rsidRPr="006C54ED" w:rsidRDefault="0055069B" w:rsidP="007574F2">
      <w:pPr>
        <w:ind w:firstLine="708"/>
        <w:jc w:val="both"/>
        <w:rPr>
          <w:sz w:val="28"/>
          <w:szCs w:val="28"/>
        </w:rPr>
      </w:pPr>
      <w:r w:rsidRPr="006C54ED">
        <w:rPr>
          <w:sz w:val="28"/>
          <w:szCs w:val="28"/>
        </w:rPr>
        <w:lastRenderedPageBreak/>
        <w:t>За период 2024-2035 годов пл</w:t>
      </w:r>
      <w:r w:rsidR="00FE279C" w:rsidRPr="006C54ED">
        <w:rPr>
          <w:sz w:val="28"/>
          <w:szCs w:val="28"/>
        </w:rPr>
        <w:t>анируется ввести в эксплуатацию</w:t>
      </w:r>
      <w:r w:rsidRPr="006C54ED">
        <w:rPr>
          <w:sz w:val="28"/>
          <w:szCs w:val="28"/>
        </w:rPr>
        <w:t xml:space="preserve"> 9,9 </w:t>
      </w:r>
      <w:proofErr w:type="gramStart"/>
      <w:r w:rsidRPr="006C54ED">
        <w:rPr>
          <w:sz w:val="28"/>
          <w:szCs w:val="28"/>
        </w:rPr>
        <w:t>млн</w:t>
      </w:r>
      <w:proofErr w:type="gramEnd"/>
      <w:r w:rsidRPr="006C54ED">
        <w:rPr>
          <w:sz w:val="28"/>
          <w:szCs w:val="28"/>
        </w:rPr>
        <w:t xml:space="preserve"> кв. м жилья. Средняя обеспеченность одного жителя Ленинградской области на конец прогнозного периода достигнет уровня 33,6 </w:t>
      </w:r>
      <w:proofErr w:type="spellStart"/>
      <w:r w:rsidRPr="006C54ED">
        <w:rPr>
          <w:sz w:val="28"/>
          <w:szCs w:val="28"/>
        </w:rPr>
        <w:t>кв</w:t>
      </w:r>
      <w:proofErr w:type="gramStart"/>
      <w:r w:rsidRPr="006C54ED">
        <w:rPr>
          <w:sz w:val="28"/>
          <w:szCs w:val="28"/>
        </w:rPr>
        <w:t>.м</w:t>
      </w:r>
      <w:proofErr w:type="spellEnd"/>
      <w:proofErr w:type="gramEnd"/>
      <w:r w:rsidRPr="006C54ED">
        <w:rPr>
          <w:sz w:val="28"/>
          <w:szCs w:val="28"/>
        </w:rPr>
        <w:t xml:space="preserve"> на одного жителя.</w:t>
      </w:r>
    </w:p>
    <w:p w:rsidR="005D5819" w:rsidRPr="006C54ED" w:rsidRDefault="005D5819" w:rsidP="007574F2">
      <w:pPr>
        <w:ind w:firstLine="708"/>
        <w:jc w:val="both"/>
        <w:rPr>
          <w:sz w:val="28"/>
          <w:szCs w:val="28"/>
        </w:rPr>
      </w:pPr>
    </w:p>
    <w:p w:rsidR="00D449BA" w:rsidRPr="006C54ED" w:rsidRDefault="00D449BA" w:rsidP="007574F2">
      <w:pPr>
        <w:pStyle w:val="1"/>
        <w:jc w:val="center"/>
        <w:rPr>
          <w:i w:val="0"/>
          <w:sz w:val="28"/>
          <w:szCs w:val="28"/>
        </w:rPr>
      </w:pPr>
      <w:r w:rsidRPr="006C54ED">
        <w:rPr>
          <w:i w:val="0"/>
          <w:sz w:val="28"/>
          <w:szCs w:val="28"/>
        </w:rPr>
        <w:t>Т</w:t>
      </w:r>
      <w:r w:rsidR="009428A2" w:rsidRPr="006C54ED">
        <w:rPr>
          <w:i w:val="0"/>
          <w:sz w:val="28"/>
          <w:szCs w:val="28"/>
        </w:rPr>
        <w:t>орговля</w:t>
      </w:r>
      <w:r w:rsidRPr="006C54ED">
        <w:rPr>
          <w:i w:val="0"/>
          <w:sz w:val="28"/>
          <w:szCs w:val="28"/>
        </w:rPr>
        <w:t xml:space="preserve"> </w:t>
      </w:r>
      <w:r w:rsidR="009428A2" w:rsidRPr="006C54ED">
        <w:rPr>
          <w:i w:val="0"/>
          <w:sz w:val="28"/>
          <w:szCs w:val="28"/>
        </w:rPr>
        <w:t>и услуги населению</w:t>
      </w:r>
    </w:p>
    <w:p w:rsidR="00C56E6D" w:rsidRPr="006C54ED" w:rsidRDefault="00C56E6D" w:rsidP="007574F2">
      <w:pPr>
        <w:rPr>
          <w:sz w:val="28"/>
          <w:szCs w:val="28"/>
        </w:rPr>
      </w:pPr>
    </w:p>
    <w:p w:rsidR="00236256" w:rsidRPr="006C54ED" w:rsidRDefault="00236256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t xml:space="preserve">Благодаря реализуемым мерам поддержки и несмотря на частичные ограничения и дополнительные требования </w:t>
      </w:r>
      <w:r w:rsidR="00B1767E" w:rsidRPr="006C54ED">
        <w:rPr>
          <w:sz w:val="28"/>
          <w:szCs w:val="28"/>
        </w:rPr>
        <w:br/>
      </w:r>
      <w:r w:rsidRPr="006C54ED">
        <w:rPr>
          <w:sz w:val="28"/>
          <w:szCs w:val="28"/>
        </w:rPr>
        <w:t>для осуществления деятельности субъектов предпринимательства в сфере потребительского рынка в 202</w:t>
      </w:r>
      <w:r w:rsidR="00794617" w:rsidRPr="006C54ED">
        <w:rPr>
          <w:sz w:val="28"/>
          <w:szCs w:val="28"/>
        </w:rPr>
        <w:t>3</w:t>
      </w:r>
      <w:r w:rsidRPr="006C54ED">
        <w:rPr>
          <w:sz w:val="28"/>
          <w:szCs w:val="28"/>
        </w:rPr>
        <w:t xml:space="preserve"> году оборот розничной торговли Ленинградской области оценивается на уровне </w:t>
      </w:r>
      <w:r w:rsidR="00794617" w:rsidRPr="006C54ED">
        <w:rPr>
          <w:sz w:val="28"/>
          <w:szCs w:val="28"/>
        </w:rPr>
        <w:t xml:space="preserve">671,5 </w:t>
      </w:r>
      <w:proofErr w:type="gramStart"/>
      <w:r w:rsidRPr="006C54ED">
        <w:rPr>
          <w:sz w:val="28"/>
          <w:szCs w:val="28"/>
        </w:rPr>
        <w:t>млрд</w:t>
      </w:r>
      <w:proofErr w:type="gramEnd"/>
      <w:r w:rsidRPr="006C54ED">
        <w:rPr>
          <w:sz w:val="28"/>
          <w:szCs w:val="28"/>
        </w:rPr>
        <w:t xml:space="preserve"> руб.</w:t>
      </w:r>
    </w:p>
    <w:p w:rsidR="00794617" w:rsidRPr="006C54ED" w:rsidRDefault="00794617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t xml:space="preserve">В 2023 году в целях поддержи малоформатной торговли в части установления гарантий прав хозяйствующих субъектов на открытие, функционирование и развитие разработан проект закона «О порядке и условиях размещения нестационарных торговых объектов на территории Ленинградской области». </w:t>
      </w:r>
    </w:p>
    <w:p w:rsidR="00794617" w:rsidRPr="006C54ED" w:rsidRDefault="00794617" w:rsidP="007574F2">
      <w:pPr>
        <w:ind w:firstLine="709"/>
        <w:jc w:val="both"/>
        <w:rPr>
          <w:kern w:val="32"/>
          <w:sz w:val="28"/>
          <w:szCs w:val="28"/>
        </w:rPr>
      </w:pPr>
      <w:r w:rsidRPr="006C54ED">
        <w:rPr>
          <w:kern w:val="32"/>
          <w:sz w:val="28"/>
          <w:szCs w:val="28"/>
        </w:rPr>
        <w:t>К 2026 году оборот розничной торговли достигнет 849</w:t>
      </w:r>
      <w:r w:rsidR="00CA7B10" w:rsidRPr="006C54ED">
        <w:rPr>
          <w:kern w:val="32"/>
          <w:sz w:val="28"/>
          <w:szCs w:val="28"/>
        </w:rPr>
        <w:t>,5</w:t>
      </w:r>
      <w:r w:rsidRPr="006C54ED">
        <w:rPr>
          <w:kern w:val="32"/>
          <w:sz w:val="28"/>
          <w:szCs w:val="28"/>
        </w:rPr>
        <w:t xml:space="preserve"> </w:t>
      </w:r>
      <w:proofErr w:type="gramStart"/>
      <w:r w:rsidRPr="006C54ED">
        <w:rPr>
          <w:kern w:val="32"/>
          <w:sz w:val="28"/>
          <w:szCs w:val="28"/>
        </w:rPr>
        <w:t>млрд</w:t>
      </w:r>
      <w:proofErr w:type="gramEnd"/>
      <w:r w:rsidRPr="006C54ED">
        <w:rPr>
          <w:kern w:val="32"/>
          <w:sz w:val="28"/>
          <w:szCs w:val="28"/>
        </w:rPr>
        <w:t xml:space="preserve"> руб. (по базовому варианту); </w:t>
      </w:r>
      <w:r w:rsidR="00CA7B10" w:rsidRPr="006C54ED">
        <w:rPr>
          <w:kern w:val="32"/>
          <w:sz w:val="28"/>
          <w:szCs w:val="28"/>
        </w:rPr>
        <w:t xml:space="preserve">816 млрд руб. - </w:t>
      </w:r>
      <w:r w:rsidRPr="006C54ED">
        <w:rPr>
          <w:kern w:val="32"/>
          <w:sz w:val="28"/>
          <w:szCs w:val="28"/>
        </w:rPr>
        <w:t>по консервативн</w:t>
      </w:r>
      <w:r w:rsidR="00CA7B10" w:rsidRPr="006C54ED">
        <w:rPr>
          <w:kern w:val="32"/>
          <w:sz w:val="28"/>
          <w:szCs w:val="28"/>
        </w:rPr>
        <w:t>ому</w:t>
      </w:r>
      <w:r w:rsidRPr="006C54ED">
        <w:rPr>
          <w:kern w:val="32"/>
          <w:sz w:val="28"/>
          <w:szCs w:val="28"/>
        </w:rPr>
        <w:t xml:space="preserve"> вариант</w:t>
      </w:r>
      <w:r w:rsidR="00CA7B10" w:rsidRPr="006C54ED">
        <w:rPr>
          <w:kern w:val="32"/>
          <w:sz w:val="28"/>
          <w:szCs w:val="28"/>
        </w:rPr>
        <w:t>у.</w:t>
      </w:r>
      <w:r w:rsidRPr="006C54ED">
        <w:rPr>
          <w:kern w:val="32"/>
          <w:sz w:val="28"/>
          <w:szCs w:val="28"/>
        </w:rPr>
        <w:t xml:space="preserve"> </w:t>
      </w:r>
    </w:p>
    <w:p w:rsidR="00794617" w:rsidRPr="006C54ED" w:rsidRDefault="00CA7B10" w:rsidP="007574F2">
      <w:pPr>
        <w:ind w:firstLine="709"/>
        <w:jc w:val="both"/>
        <w:rPr>
          <w:kern w:val="32"/>
          <w:sz w:val="28"/>
          <w:szCs w:val="28"/>
        </w:rPr>
      </w:pPr>
      <w:r w:rsidRPr="006C54ED">
        <w:rPr>
          <w:sz w:val="28"/>
          <w:szCs w:val="28"/>
        </w:rPr>
        <w:t>По оценке в</w:t>
      </w:r>
      <w:r w:rsidR="00794617" w:rsidRPr="006C54ED">
        <w:rPr>
          <w:sz w:val="28"/>
          <w:szCs w:val="28"/>
        </w:rPr>
        <w:t xml:space="preserve"> 2023 году </w:t>
      </w:r>
      <w:r w:rsidRPr="006C54ED">
        <w:rPr>
          <w:kern w:val="32"/>
          <w:sz w:val="28"/>
          <w:szCs w:val="28"/>
        </w:rPr>
        <w:t>объем</w:t>
      </w:r>
      <w:r w:rsidR="00794617" w:rsidRPr="006C54ED">
        <w:rPr>
          <w:kern w:val="32"/>
          <w:sz w:val="28"/>
          <w:szCs w:val="28"/>
        </w:rPr>
        <w:t xml:space="preserve"> платных услуг населению составит 131,4 </w:t>
      </w:r>
      <w:proofErr w:type="gramStart"/>
      <w:r w:rsidR="00794617" w:rsidRPr="006C54ED">
        <w:rPr>
          <w:kern w:val="32"/>
          <w:sz w:val="28"/>
          <w:szCs w:val="28"/>
        </w:rPr>
        <w:t>млрд</w:t>
      </w:r>
      <w:proofErr w:type="gramEnd"/>
      <w:r w:rsidR="00794617" w:rsidRPr="006C54ED">
        <w:rPr>
          <w:kern w:val="32"/>
          <w:sz w:val="28"/>
          <w:szCs w:val="28"/>
        </w:rPr>
        <w:t xml:space="preserve"> руб. К 2026 году по базовому варианту показатель составит 161,4 млрд руб.;</w:t>
      </w:r>
      <w:r w:rsidRPr="006C54ED">
        <w:rPr>
          <w:kern w:val="32"/>
          <w:sz w:val="28"/>
          <w:szCs w:val="28"/>
        </w:rPr>
        <w:t xml:space="preserve"> по консервативному - </w:t>
      </w:r>
      <w:r w:rsidR="00794617" w:rsidRPr="006C54ED">
        <w:rPr>
          <w:kern w:val="32"/>
          <w:sz w:val="28"/>
          <w:szCs w:val="28"/>
        </w:rPr>
        <w:t>153,1 млрд руб.</w:t>
      </w:r>
    </w:p>
    <w:p w:rsidR="00794617" w:rsidRPr="006C54ED" w:rsidRDefault="00794617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t>В период 2027-2035 гг</w:t>
      </w:r>
      <w:r w:rsidR="00CA7B10" w:rsidRPr="006C54ED">
        <w:rPr>
          <w:sz w:val="28"/>
          <w:szCs w:val="28"/>
        </w:rPr>
        <w:t>.</w:t>
      </w:r>
      <w:r w:rsidRPr="006C54ED">
        <w:rPr>
          <w:sz w:val="28"/>
          <w:szCs w:val="28"/>
        </w:rPr>
        <w:t xml:space="preserve"> при условии отсутствия экономического давления и торговых барьеров прогнозируется стабильный рост сферы торговли и услуг в регион. </w:t>
      </w:r>
    </w:p>
    <w:p w:rsidR="00CA7B10" w:rsidRPr="006C54ED" w:rsidRDefault="00794617" w:rsidP="007574F2">
      <w:pPr>
        <w:ind w:firstLine="709"/>
        <w:jc w:val="both"/>
        <w:rPr>
          <w:kern w:val="32"/>
          <w:sz w:val="28"/>
          <w:szCs w:val="28"/>
        </w:rPr>
      </w:pPr>
      <w:r w:rsidRPr="006C54ED">
        <w:rPr>
          <w:sz w:val="28"/>
          <w:szCs w:val="28"/>
        </w:rPr>
        <w:t xml:space="preserve">К 2035 году </w:t>
      </w:r>
      <w:r w:rsidRPr="006C54ED">
        <w:rPr>
          <w:kern w:val="32"/>
          <w:sz w:val="28"/>
          <w:szCs w:val="28"/>
        </w:rPr>
        <w:t xml:space="preserve">оборот розничной торговли достигнет </w:t>
      </w:r>
      <w:r w:rsidR="00CA7B10" w:rsidRPr="006C54ED">
        <w:rPr>
          <w:kern w:val="32"/>
          <w:sz w:val="28"/>
          <w:szCs w:val="28"/>
        </w:rPr>
        <w:t xml:space="preserve">1 720,8 </w:t>
      </w:r>
      <w:proofErr w:type="gramStart"/>
      <w:r w:rsidRPr="006C54ED">
        <w:rPr>
          <w:kern w:val="32"/>
          <w:sz w:val="28"/>
          <w:szCs w:val="28"/>
        </w:rPr>
        <w:t>млрд</w:t>
      </w:r>
      <w:proofErr w:type="gramEnd"/>
      <w:r w:rsidRPr="006C54ED">
        <w:rPr>
          <w:kern w:val="32"/>
          <w:sz w:val="28"/>
          <w:szCs w:val="28"/>
        </w:rPr>
        <w:t xml:space="preserve"> руб. (по базовому варианту); </w:t>
      </w:r>
      <w:r w:rsidR="00CA7B10" w:rsidRPr="006C54ED">
        <w:rPr>
          <w:kern w:val="32"/>
          <w:sz w:val="28"/>
          <w:szCs w:val="28"/>
        </w:rPr>
        <w:t xml:space="preserve">1 653,1 млрд руб. - по консервативному варианту. </w:t>
      </w:r>
    </w:p>
    <w:p w:rsidR="00794617" w:rsidRPr="006C54ED" w:rsidRDefault="00794617" w:rsidP="007574F2">
      <w:pPr>
        <w:ind w:firstLine="709"/>
        <w:jc w:val="both"/>
        <w:rPr>
          <w:kern w:val="32"/>
          <w:sz w:val="28"/>
          <w:szCs w:val="28"/>
        </w:rPr>
      </w:pPr>
      <w:r w:rsidRPr="0062145B">
        <w:rPr>
          <w:kern w:val="32"/>
          <w:sz w:val="28"/>
          <w:szCs w:val="28"/>
        </w:rPr>
        <w:t xml:space="preserve">К 2035 году </w:t>
      </w:r>
      <w:r w:rsidR="0062145B" w:rsidRPr="0062145B">
        <w:rPr>
          <w:kern w:val="32"/>
          <w:sz w:val="28"/>
          <w:szCs w:val="28"/>
        </w:rPr>
        <w:t xml:space="preserve">объем платных услуг населению </w:t>
      </w:r>
      <w:r w:rsidRPr="0062145B">
        <w:rPr>
          <w:kern w:val="32"/>
          <w:sz w:val="28"/>
          <w:szCs w:val="28"/>
        </w:rPr>
        <w:t xml:space="preserve">по базовому варианту составит </w:t>
      </w:r>
      <w:r w:rsidR="00CA7B10" w:rsidRPr="0062145B">
        <w:rPr>
          <w:kern w:val="32"/>
          <w:sz w:val="28"/>
          <w:szCs w:val="28"/>
        </w:rPr>
        <w:t xml:space="preserve">274,6 </w:t>
      </w:r>
      <w:proofErr w:type="gramStart"/>
      <w:r w:rsidRPr="0062145B">
        <w:rPr>
          <w:kern w:val="32"/>
          <w:sz w:val="28"/>
          <w:szCs w:val="28"/>
        </w:rPr>
        <w:t>млрд</w:t>
      </w:r>
      <w:proofErr w:type="gramEnd"/>
      <w:r w:rsidRPr="0062145B">
        <w:rPr>
          <w:kern w:val="32"/>
          <w:sz w:val="28"/>
          <w:szCs w:val="28"/>
        </w:rPr>
        <w:t xml:space="preserve"> руб.</w:t>
      </w:r>
      <w:r w:rsidR="00CA7B10" w:rsidRPr="0062145B">
        <w:rPr>
          <w:kern w:val="32"/>
          <w:sz w:val="28"/>
          <w:szCs w:val="28"/>
        </w:rPr>
        <w:t>; по консервативному варианту -</w:t>
      </w:r>
      <w:r w:rsidRPr="0062145B">
        <w:rPr>
          <w:kern w:val="32"/>
          <w:sz w:val="28"/>
          <w:szCs w:val="28"/>
        </w:rPr>
        <w:t xml:space="preserve"> </w:t>
      </w:r>
      <w:r w:rsidR="00CA7B10" w:rsidRPr="0062145B">
        <w:rPr>
          <w:kern w:val="32"/>
          <w:sz w:val="28"/>
          <w:szCs w:val="28"/>
        </w:rPr>
        <w:t xml:space="preserve">260,5 </w:t>
      </w:r>
      <w:r w:rsidRPr="0062145B">
        <w:rPr>
          <w:kern w:val="32"/>
          <w:sz w:val="28"/>
          <w:szCs w:val="28"/>
        </w:rPr>
        <w:t>млрд руб.</w:t>
      </w:r>
    </w:p>
    <w:p w:rsidR="00D449BA" w:rsidRPr="006C54ED" w:rsidRDefault="00D449BA" w:rsidP="007574F2">
      <w:pPr>
        <w:pStyle w:val="ac"/>
        <w:spacing w:after="0"/>
        <w:ind w:firstLine="709"/>
        <w:jc w:val="both"/>
        <w:rPr>
          <w:color w:val="000000" w:themeColor="text1"/>
          <w:kern w:val="32"/>
          <w:sz w:val="28"/>
          <w:szCs w:val="28"/>
        </w:rPr>
      </w:pPr>
    </w:p>
    <w:p w:rsidR="00C24DC1" w:rsidRPr="006C54ED" w:rsidRDefault="009428A2" w:rsidP="007574F2">
      <w:pPr>
        <w:pStyle w:val="1"/>
        <w:jc w:val="center"/>
        <w:rPr>
          <w:i w:val="0"/>
          <w:sz w:val="28"/>
          <w:szCs w:val="28"/>
        </w:rPr>
      </w:pPr>
      <w:bookmarkStart w:id="5" w:name="_Toc521483838"/>
      <w:r w:rsidRPr="006C54ED">
        <w:rPr>
          <w:i w:val="0"/>
          <w:sz w:val="28"/>
          <w:szCs w:val="28"/>
        </w:rPr>
        <w:t>Внешнеэкономическая деятельность</w:t>
      </w:r>
      <w:bookmarkEnd w:id="5"/>
    </w:p>
    <w:p w:rsidR="00C56E6D" w:rsidRPr="006C54ED" w:rsidRDefault="00C56E6D" w:rsidP="007574F2">
      <w:pPr>
        <w:rPr>
          <w:sz w:val="28"/>
          <w:szCs w:val="28"/>
        </w:rPr>
      </w:pPr>
    </w:p>
    <w:p w:rsidR="00E67C6A" w:rsidRPr="006C54ED" w:rsidRDefault="004458D6" w:rsidP="007574F2">
      <w:pPr>
        <w:ind w:firstLine="709"/>
        <w:jc w:val="both"/>
        <w:rPr>
          <w:rFonts w:eastAsia="Malgun Gothic"/>
          <w:sz w:val="28"/>
          <w:szCs w:val="28"/>
        </w:rPr>
      </w:pPr>
      <w:r w:rsidRPr="006C54ED">
        <w:rPr>
          <w:rFonts w:eastAsia="Malgun Gothic"/>
          <w:sz w:val="28"/>
          <w:szCs w:val="28"/>
        </w:rPr>
        <w:t>Среди</w:t>
      </w:r>
      <w:r w:rsidR="00E67C6A" w:rsidRPr="006C54ED">
        <w:rPr>
          <w:rFonts w:eastAsia="Malgun Gothic"/>
          <w:sz w:val="28"/>
          <w:szCs w:val="28"/>
        </w:rPr>
        <w:t xml:space="preserve"> субъектов Российской Федерации, входящих в состав Северо-Западного федерального округа</w:t>
      </w:r>
      <w:r w:rsidR="009428A2" w:rsidRPr="006C54ED">
        <w:rPr>
          <w:rFonts w:eastAsia="Malgun Gothic"/>
          <w:sz w:val="28"/>
          <w:szCs w:val="28"/>
        </w:rPr>
        <w:t xml:space="preserve">, </w:t>
      </w:r>
      <w:r w:rsidR="00E67C6A" w:rsidRPr="006C54ED">
        <w:rPr>
          <w:rFonts w:eastAsia="Malgun Gothic"/>
          <w:sz w:val="28"/>
          <w:szCs w:val="28"/>
        </w:rPr>
        <w:t>Ленинградская область по итогам внешнеторговой деятельности (далее – ВЭД) занимает третье место по объемам импорта</w:t>
      </w:r>
      <w:r w:rsidRPr="006C54ED">
        <w:rPr>
          <w:rFonts w:eastAsia="Malgun Gothic"/>
          <w:sz w:val="28"/>
          <w:szCs w:val="28"/>
        </w:rPr>
        <w:t xml:space="preserve"> и</w:t>
      </w:r>
      <w:r w:rsidR="00E67C6A" w:rsidRPr="006C54ED">
        <w:rPr>
          <w:rFonts w:eastAsia="Malgun Gothic"/>
          <w:sz w:val="28"/>
          <w:szCs w:val="28"/>
        </w:rPr>
        <w:t xml:space="preserve"> второе место по объемам экспорта и </w:t>
      </w:r>
      <w:r w:rsidRPr="006C54ED">
        <w:rPr>
          <w:rFonts w:eastAsia="Malgun Gothic"/>
          <w:sz w:val="28"/>
          <w:szCs w:val="28"/>
        </w:rPr>
        <w:t xml:space="preserve">общего </w:t>
      </w:r>
      <w:r w:rsidR="00E67C6A" w:rsidRPr="006C54ED">
        <w:rPr>
          <w:rFonts w:eastAsia="Malgun Gothic"/>
          <w:sz w:val="28"/>
          <w:szCs w:val="28"/>
        </w:rPr>
        <w:t>товарооборот</w:t>
      </w:r>
      <w:r w:rsidRPr="006C54ED">
        <w:rPr>
          <w:rFonts w:eastAsia="Malgun Gothic"/>
          <w:sz w:val="28"/>
          <w:szCs w:val="28"/>
        </w:rPr>
        <w:t>а</w:t>
      </w:r>
      <w:r w:rsidR="00E67C6A" w:rsidRPr="006C54ED">
        <w:rPr>
          <w:rFonts w:eastAsia="Malgun Gothic"/>
          <w:sz w:val="28"/>
          <w:szCs w:val="28"/>
        </w:rPr>
        <w:t>.</w:t>
      </w:r>
    </w:p>
    <w:p w:rsidR="006C6398" w:rsidRPr="006C54ED" w:rsidRDefault="006C6398" w:rsidP="007574F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C54ED">
        <w:rPr>
          <w:rFonts w:eastAsiaTheme="minorHAnsi"/>
          <w:sz w:val="28"/>
          <w:szCs w:val="28"/>
          <w:lang w:eastAsia="en-US"/>
        </w:rPr>
        <w:t xml:space="preserve">В 2023 году внешнеэкономическую деятельность осуществляли 1425 участников ВЭД Ленинградской области: экспортировали товары 899 участников ВЭД, импортировали – 776 (за январь-июнь 2022 года – 1110 участников ВЭД, </w:t>
      </w:r>
      <w:r w:rsidRPr="006C54ED">
        <w:rPr>
          <w:rFonts w:eastAsiaTheme="minorHAnsi"/>
          <w:sz w:val="28"/>
          <w:szCs w:val="28"/>
          <w:lang w:eastAsia="en-US"/>
        </w:rPr>
        <w:lastRenderedPageBreak/>
        <w:t>экспортировали – 674, импортировали – 730). Доля крупнейших участников ВЭД во внешнеторговом обороте Ленинградской области составила 74,2%.</w:t>
      </w:r>
    </w:p>
    <w:p w:rsidR="006C6398" w:rsidRPr="006C54ED" w:rsidRDefault="006C6398" w:rsidP="007574F2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6C54ED">
        <w:rPr>
          <w:rFonts w:eastAsiaTheme="minorHAnsi"/>
          <w:sz w:val="28"/>
          <w:szCs w:val="28"/>
          <w:lang w:eastAsia="en-US"/>
        </w:rPr>
        <w:t>Торговые операции осуществлялись с партнерами из 131 страны (за январь-июнь 2022 года – 148 стран). Крупнейшие страны-контрагенты – Китай (21,2% товарооборота), Япония (9,8%), Турция (9,2%), Бельгия (6,1%), Таиланд (4,3%). Суммарный товарооборот с этими странами составил 50,7% от общего товарооборота Ленинградской области.</w:t>
      </w:r>
    </w:p>
    <w:p w:rsidR="006C6398" w:rsidRPr="006C54ED" w:rsidRDefault="006C6398" w:rsidP="007574F2">
      <w:pPr>
        <w:ind w:firstLine="709"/>
        <w:jc w:val="both"/>
        <w:rPr>
          <w:rFonts w:eastAsiaTheme="minorHAnsi"/>
          <w:b/>
          <w:i/>
          <w:sz w:val="28"/>
          <w:szCs w:val="28"/>
          <w:lang w:eastAsia="en-US"/>
        </w:rPr>
      </w:pPr>
      <w:r w:rsidRPr="006C54ED">
        <w:rPr>
          <w:rFonts w:eastAsiaTheme="minorHAnsi"/>
          <w:sz w:val="28"/>
          <w:szCs w:val="28"/>
          <w:lang w:eastAsia="en-US"/>
        </w:rPr>
        <w:t xml:space="preserve">Наиболее крупными участниками ВЭД Ленинградской области являлись следующие предприятия: </w:t>
      </w:r>
      <w:proofErr w:type="gramStart"/>
      <w:r w:rsidRPr="006C54ED">
        <w:rPr>
          <w:rFonts w:eastAsiaTheme="minorHAnsi"/>
          <w:sz w:val="28"/>
          <w:szCs w:val="28"/>
          <w:lang w:eastAsia="en-US"/>
        </w:rPr>
        <w:t>ООО «</w:t>
      </w:r>
      <w:proofErr w:type="spellStart"/>
      <w:r w:rsidRPr="006C54ED">
        <w:rPr>
          <w:rFonts w:eastAsiaTheme="minorHAnsi"/>
          <w:sz w:val="28"/>
          <w:szCs w:val="28"/>
          <w:lang w:eastAsia="en-US"/>
        </w:rPr>
        <w:t>Новатэк</w:t>
      </w:r>
      <w:proofErr w:type="spellEnd"/>
      <w:r w:rsidRPr="006C54ED">
        <w:rPr>
          <w:rFonts w:eastAsiaTheme="minorHAnsi"/>
          <w:sz w:val="28"/>
          <w:szCs w:val="28"/>
          <w:lang w:eastAsia="en-US"/>
        </w:rPr>
        <w:t xml:space="preserve">-Усть-Луга», ООО «Балтийский химический комплекс», АО «Филип Моррис Ижора», ООО «Якобс Дау </w:t>
      </w:r>
      <w:proofErr w:type="spellStart"/>
      <w:r w:rsidRPr="006C54ED">
        <w:rPr>
          <w:rFonts w:eastAsiaTheme="minorHAnsi"/>
          <w:sz w:val="28"/>
          <w:szCs w:val="28"/>
          <w:lang w:eastAsia="en-US"/>
        </w:rPr>
        <w:t>Эгбертс</w:t>
      </w:r>
      <w:proofErr w:type="spellEnd"/>
      <w:r w:rsidRPr="006C54ED">
        <w:rPr>
          <w:rFonts w:eastAsiaTheme="minorHAnsi"/>
          <w:sz w:val="28"/>
          <w:szCs w:val="28"/>
          <w:lang w:eastAsia="en-US"/>
        </w:rPr>
        <w:t xml:space="preserve"> Рус», ООО «</w:t>
      </w:r>
      <w:proofErr w:type="spellStart"/>
      <w:r w:rsidRPr="006C54ED">
        <w:rPr>
          <w:rFonts w:eastAsiaTheme="minorHAnsi"/>
          <w:sz w:val="28"/>
          <w:szCs w:val="28"/>
          <w:lang w:eastAsia="en-US"/>
        </w:rPr>
        <w:t>Орими</w:t>
      </w:r>
      <w:proofErr w:type="spellEnd"/>
      <w:r w:rsidRPr="006C54ED">
        <w:rPr>
          <w:rFonts w:eastAsiaTheme="minorHAnsi"/>
          <w:sz w:val="28"/>
          <w:szCs w:val="28"/>
          <w:lang w:eastAsia="en-US"/>
        </w:rPr>
        <w:t xml:space="preserve">», </w:t>
      </w:r>
      <w:proofErr w:type="spellStart"/>
      <w:r w:rsidRPr="006C54ED">
        <w:rPr>
          <w:rFonts w:eastAsiaTheme="minorHAnsi"/>
          <w:snapToGrid w:val="0"/>
          <w:color w:val="000000"/>
          <w:sz w:val="28"/>
          <w:szCs w:val="28"/>
          <w:lang w:eastAsia="en-US"/>
        </w:rPr>
        <w:t>Волховский</w:t>
      </w:r>
      <w:proofErr w:type="spellEnd"/>
      <w:r w:rsidRPr="006C54ED">
        <w:rPr>
          <w:rFonts w:eastAsiaTheme="minorHAnsi"/>
          <w:snapToGrid w:val="0"/>
          <w:color w:val="000000"/>
          <w:sz w:val="28"/>
          <w:szCs w:val="28"/>
          <w:lang w:eastAsia="en-US"/>
        </w:rPr>
        <w:t xml:space="preserve"> филиал АО «Апатит»,</w:t>
      </w:r>
      <w:r w:rsidRPr="006C54ED">
        <w:rPr>
          <w:rFonts w:eastAsiaTheme="minorHAnsi"/>
          <w:sz w:val="28"/>
          <w:szCs w:val="28"/>
          <w:lang w:eastAsia="en-US"/>
        </w:rPr>
        <w:t xml:space="preserve"> ООО «</w:t>
      </w:r>
      <w:proofErr w:type="spellStart"/>
      <w:r w:rsidRPr="006C54ED">
        <w:rPr>
          <w:rFonts w:eastAsiaTheme="minorHAnsi"/>
          <w:sz w:val="28"/>
          <w:szCs w:val="28"/>
          <w:lang w:eastAsia="en-US"/>
        </w:rPr>
        <w:t>Криогаз</w:t>
      </w:r>
      <w:proofErr w:type="spellEnd"/>
      <w:r w:rsidRPr="006C54ED">
        <w:rPr>
          <w:rFonts w:eastAsiaTheme="minorHAnsi"/>
          <w:sz w:val="28"/>
          <w:szCs w:val="28"/>
          <w:lang w:eastAsia="en-US"/>
        </w:rPr>
        <w:t>-Высоцк», ЗАО «Группа СЕБ-Восток», ООО «</w:t>
      </w:r>
      <w:proofErr w:type="spellStart"/>
      <w:r w:rsidRPr="006C54ED">
        <w:rPr>
          <w:rFonts w:eastAsiaTheme="minorHAnsi"/>
          <w:sz w:val="28"/>
          <w:szCs w:val="28"/>
          <w:lang w:eastAsia="en-US"/>
        </w:rPr>
        <w:t>Еврохим</w:t>
      </w:r>
      <w:proofErr w:type="spellEnd"/>
      <w:r w:rsidRPr="006C54ED">
        <w:rPr>
          <w:rFonts w:eastAsiaTheme="minorHAnsi"/>
          <w:sz w:val="28"/>
          <w:szCs w:val="28"/>
          <w:lang w:eastAsia="en-US"/>
        </w:rPr>
        <w:t xml:space="preserve"> Северо-Запад-2», НПАО «</w:t>
      </w:r>
      <w:proofErr w:type="spellStart"/>
      <w:r w:rsidRPr="006C54ED">
        <w:rPr>
          <w:rFonts w:eastAsiaTheme="minorHAnsi"/>
          <w:sz w:val="28"/>
          <w:szCs w:val="28"/>
          <w:lang w:eastAsia="en-US"/>
        </w:rPr>
        <w:t>Светогорский</w:t>
      </w:r>
      <w:proofErr w:type="spellEnd"/>
      <w:r w:rsidRPr="006C54ED">
        <w:rPr>
          <w:rFonts w:eastAsiaTheme="minorHAnsi"/>
          <w:sz w:val="28"/>
          <w:szCs w:val="28"/>
          <w:lang w:eastAsia="en-US"/>
        </w:rPr>
        <w:t xml:space="preserve"> ЦБК».</w:t>
      </w:r>
      <w:proofErr w:type="gramEnd"/>
    </w:p>
    <w:p w:rsidR="00206DB1" w:rsidRPr="006C54ED" w:rsidRDefault="00206DB1" w:rsidP="007574F2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6C54ED">
        <w:rPr>
          <w:rFonts w:eastAsiaTheme="minorHAnsi"/>
          <w:sz w:val="28"/>
          <w:szCs w:val="28"/>
          <w:lang w:eastAsia="en-US"/>
        </w:rPr>
        <w:t>В базовом варианте при формировании прогноза учтены основные тенденции и параметры развития внешнеэкономической деятельности, согласно которым, с одной стороны, будет сохраняться негативное влияние геополитической обстановки, с другой – продолжится реализация комплекса мер внутренней экономической политики Ленинградской области, направленной на восстановление роста реальных доходов граждан, поддержку и развитие предпринимательства, расширения инвестиционного спроса и улучшение делового климата, поддержку импортозамещения, ускорение технологического развития и</w:t>
      </w:r>
      <w:proofErr w:type="gramEnd"/>
      <w:r w:rsidRPr="006C54ED">
        <w:rPr>
          <w:rFonts w:eastAsiaTheme="minorHAnsi"/>
          <w:sz w:val="28"/>
          <w:szCs w:val="28"/>
          <w:lang w:eastAsia="en-US"/>
        </w:rPr>
        <w:t xml:space="preserve"> повышение производительности труда, в том числе за счет внедрения цифровых технологий в экономике и социальной сфере.</w:t>
      </w:r>
    </w:p>
    <w:p w:rsidR="00206DB1" w:rsidRPr="006C54ED" w:rsidRDefault="00206DB1" w:rsidP="007574F2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54ED">
        <w:rPr>
          <w:rFonts w:eastAsiaTheme="minorHAnsi"/>
          <w:sz w:val="28"/>
          <w:szCs w:val="28"/>
          <w:lang w:eastAsia="en-US"/>
        </w:rPr>
        <w:t xml:space="preserve">В структуре товарного экспорта произойдут серьезные структурные сдвиги. Доля экспорта топливно-энергетических ресурсов будет снижаться в пользу продукции химической и пищевой промышленности и отрасли  машиностроения. </w:t>
      </w:r>
    </w:p>
    <w:p w:rsidR="00206DB1" w:rsidRPr="006C54ED" w:rsidRDefault="00206DB1" w:rsidP="007574F2">
      <w:pPr>
        <w:spacing w:after="200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54ED">
        <w:rPr>
          <w:rFonts w:eastAsiaTheme="minorHAnsi"/>
          <w:sz w:val="28"/>
          <w:szCs w:val="28"/>
          <w:lang w:eastAsia="en-US"/>
        </w:rPr>
        <w:t xml:space="preserve">Прогнозируется, что к 2035 году экспорт достигнет 12180,1 </w:t>
      </w:r>
      <w:proofErr w:type="gramStart"/>
      <w:r w:rsidRPr="006C54ED">
        <w:rPr>
          <w:rFonts w:eastAsiaTheme="minorHAnsi"/>
          <w:sz w:val="28"/>
          <w:szCs w:val="28"/>
          <w:lang w:eastAsia="en-US"/>
        </w:rPr>
        <w:t>млн</w:t>
      </w:r>
      <w:proofErr w:type="gramEnd"/>
      <w:r w:rsidRPr="006C54ED">
        <w:rPr>
          <w:rFonts w:eastAsiaTheme="minorHAnsi"/>
          <w:sz w:val="28"/>
          <w:szCs w:val="28"/>
          <w:lang w:eastAsia="en-US"/>
        </w:rPr>
        <w:t xml:space="preserve"> долларов США, а импорт вырастет до 9647,8 млн долларов США, в связи с ростом инвестиционной активности частного сектора, требующего увеличения импорта разного рода продукции.</w:t>
      </w:r>
    </w:p>
    <w:p w:rsidR="00206DB1" w:rsidRPr="006C54ED" w:rsidRDefault="00206DB1" w:rsidP="007574F2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54ED">
        <w:rPr>
          <w:rFonts w:eastAsiaTheme="minorHAnsi"/>
          <w:sz w:val="28"/>
          <w:szCs w:val="28"/>
          <w:lang w:eastAsia="en-US"/>
        </w:rPr>
        <w:t xml:space="preserve">В консервативном варианте с 2024 по 2035 годы прогнозируется увеличение уровня экспорта Ленинградской области с 6669,6 до 9715,9 </w:t>
      </w:r>
      <w:proofErr w:type="gramStart"/>
      <w:r w:rsidRPr="006C54ED">
        <w:rPr>
          <w:rFonts w:eastAsiaTheme="minorHAnsi"/>
          <w:sz w:val="28"/>
          <w:szCs w:val="28"/>
          <w:lang w:eastAsia="en-US"/>
        </w:rPr>
        <w:t>млн</w:t>
      </w:r>
      <w:proofErr w:type="gramEnd"/>
      <w:r w:rsidRPr="006C54ED">
        <w:rPr>
          <w:rFonts w:eastAsiaTheme="minorHAnsi"/>
          <w:sz w:val="28"/>
          <w:szCs w:val="28"/>
          <w:lang w:eastAsia="en-US"/>
        </w:rPr>
        <w:t xml:space="preserve"> долларов США, а импорта – с 5403,6 до 9598,6 млн долларов США. </w:t>
      </w:r>
    </w:p>
    <w:p w:rsidR="00206DB1" w:rsidRPr="006C54ED" w:rsidRDefault="00206DB1" w:rsidP="007574F2">
      <w:pPr>
        <w:spacing w:after="20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6C54ED">
        <w:rPr>
          <w:rFonts w:eastAsiaTheme="minorHAnsi"/>
          <w:sz w:val="28"/>
          <w:szCs w:val="28"/>
          <w:lang w:eastAsia="en-US"/>
        </w:rPr>
        <w:t>По сравнению с базовым вариантом ожидается более существенное ухудшение конъюнктуры мировых товарных рынков, динамику в первую очередь обеспечит внутренний рост, как потребительский, так и инвестиционный.</w:t>
      </w:r>
    </w:p>
    <w:p w:rsidR="00D61EAB" w:rsidRPr="006C54ED" w:rsidRDefault="00D61EAB" w:rsidP="007574F2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AF5416" w:rsidRPr="006C54ED" w:rsidRDefault="009428A2" w:rsidP="007574F2">
      <w:pPr>
        <w:pStyle w:val="1"/>
        <w:jc w:val="center"/>
        <w:rPr>
          <w:i w:val="0"/>
          <w:color w:val="000000" w:themeColor="text1"/>
          <w:sz w:val="28"/>
          <w:szCs w:val="28"/>
        </w:rPr>
      </w:pPr>
      <w:r w:rsidRPr="006C54ED">
        <w:rPr>
          <w:i w:val="0"/>
          <w:color w:val="000000" w:themeColor="text1"/>
          <w:sz w:val="28"/>
          <w:szCs w:val="28"/>
        </w:rPr>
        <w:t>Малое и среднее предпринимательство</w:t>
      </w:r>
    </w:p>
    <w:p w:rsidR="00C56E6D" w:rsidRPr="006C54ED" w:rsidRDefault="00C56E6D" w:rsidP="007574F2">
      <w:pPr>
        <w:rPr>
          <w:sz w:val="28"/>
          <w:szCs w:val="28"/>
        </w:rPr>
      </w:pPr>
    </w:p>
    <w:p w:rsidR="00FE0A25" w:rsidRPr="006C54ED" w:rsidRDefault="00FE0A25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lastRenderedPageBreak/>
        <w:t xml:space="preserve">Количество субъектов малого и среднего предпринимательства (далее – МСП) в Ленинградской области </w:t>
      </w:r>
      <w:r w:rsidR="006717B1" w:rsidRPr="006C54ED">
        <w:rPr>
          <w:sz w:val="28"/>
          <w:szCs w:val="28"/>
        </w:rPr>
        <w:br/>
      </w:r>
      <w:r w:rsidRPr="006C54ED">
        <w:rPr>
          <w:sz w:val="28"/>
          <w:szCs w:val="28"/>
        </w:rPr>
        <w:t xml:space="preserve">по состоянию на 10 </w:t>
      </w:r>
      <w:r w:rsidR="007C26CD" w:rsidRPr="006C54ED">
        <w:rPr>
          <w:sz w:val="28"/>
          <w:szCs w:val="28"/>
        </w:rPr>
        <w:t>ноября</w:t>
      </w:r>
      <w:r w:rsidRPr="006C54ED">
        <w:rPr>
          <w:sz w:val="28"/>
          <w:szCs w:val="28"/>
        </w:rPr>
        <w:t xml:space="preserve"> 202</w:t>
      </w:r>
      <w:r w:rsidR="007C26CD" w:rsidRPr="006C54ED">
        <w:rPr>
          <w:sz w:val="28"/>
          <w:szCs w:val="28"/>
        </w:rPr>
        <w:t>3</w:t>
      </w:r>
      <w:r w:rsidRPr="006C54ED">
        <w:rPr>
          <w:sz w:val="28"/>
          <w:szCs w:val="28"/>
        </w:rPr>
        <w:t xml:space="preserve"> года </w:t>
      </w:r>
      <w:r w:rsidR="00C41952" w:rsidRPr="006C54ED">
        <w:rPr>
          <w:sz w:val="28"/>
          <w:szCs w:val="28"/>
        </w:rPr>
        <w:t>составляет</w:t>
      </w:r>
      <w:r w:rsidRPr="006C54ED">
        <w:rPr>
          <w:sz w:val="28"/>
          <w:szCs w:val="28"/>
        </w:rPr>
        <w:t xml:space="preserve"> </w:t>
      </w:r>
      <w:r w:rsidR="007C26CD" w:rsidRPr="006C54ED">
        <w:rPr>
          <w:sz w:val="28"/>
          <w:szCs w:val="28"/>
        </w:rPr>
        <w:t>77904</w:t>
      </w:r>
      <w:r w:rsidRPr="006C54ED">
        <w:rPr>
          <w:sz w:val="28"/>
          <w:szCs w:val="28"/>
        </w:rPr>
        <w:t xml:space="preserve"> единиц, что на </w:t>
      </w:r>
      <w:r w:rsidR="007C26CD" w:rsidRPr="006C54ED">
        <w:rPr>
          <w:sz w:val="28"/>
          <w:szCs w:val="28"/>
        </w:rPr>
        <w:t>7</w:t>
      </w:r>
      <w:r w:rsidRPr="006C54ED">
        <w:rPr>
          <w:sz w:val="28"/>
          <w:szCs w:val="28"/>
        </w:rPr>
        <w:t xml:space="preserve"> </w:t>
      </w:r>
      <w:r w:rsidR="00A06FEC" w:rsidRPr="006C54ED">
        <w:rPr>
          <w:sz w:val="28"/>
          <w:szCs w:val="28"/>
        </w:rPr>
        <w:t>проц.</w:t>
      </w:r>
      <w:r w:rsidRPr="006C54ED">
        <w:rPr>
          <w:sz w:val="28"/>
          <w:szCs w:val="28"/>
        </w:rPr>
        <w:t xml:space="preserve"> выше уровня начала года. По итогам </w:t>
      </w:r>
      <w:r w:rsidR="00C41952" w:rsidRPr="006C54ED">
        <w:rPr>
          <w:sz w:val="28"/>
          <w:szCs w:val="28"/>
        </w:rPr>
        <w:br/>
      </w:r>
      <w:r w:rsidRPr="006C54ED">
        <w:rPr>
          <w:sz w:val="28"/>
          <w:szCs w:val="28"/>
        </w:rPr>
        <w:t>202</w:t>
      </w:r>
      <w:r w:rsidR="007C26CD" w:rsidRPr="006C54ED">
        <w:rPr>
          <w:sz w:val="28"/>
          <w:szCs w:val="28"/>
        </w:rPr>
        <w:t>3</w:t>
      </w:r>
      <w:r w:rsidRPr="006C54ED">
        <w:rPr>
          <w:sz w:val="28"/>
          <w:szCs w:val="28"/>
        </w:rPr>
        <w:t xml:space="preserve"> года</w:t>
      </w:r>
      <w:r w:rsidR="00C41952" w:rsidRPr="006C54ED">
        <w:rPr>
          <w:sz w:val="28"/>
          <w:szCs w:val="28"/>
        </w:rPr>
        <w:t xml:space="preserve">, </w:t>
      </w:r>
      <w:r w:rsidRPr="006C54ED">
        <w:rPr>
          <w:sz w:val="28"/>
          <w:szCs w:val="28"/>
        </w:rPr>
        <w:t>с учетом сложившейся тенденции прогнозируется, что в Ленинградской области будет осуществлять деятельность</w:t>
      </w:r>
      <w:r w:rsidR="00C56E6D" w:rsidRPr="006C54ED">
        <w:rPr>
          <w:sz w:val="28"/>
          <w:szCs w:val="28"/>
        </w:rPr>
        <w:t xml:space="preserve"> </w:t>
      </w:r>
      <w:r w:rsidR="007C26CD" w:rsidRPr="006C54ED">
        <w:rPr>
          <w:sz w:val="28"/>
          <w:szCs w:val="28"/>
        </w:rPr>
        <w:t>78 587</w:t>
      </w:r>
      <w:r w:rsidRPr="006C54ED">
        <w:rPr>
          <w:sz w:val="28"/>
          <w:szCs w:val="28"/>
        </w:rPr>
        <w:t xml:space="preserve"> предприятий малого и среднего бизнеса.</w:t>
      </w:r>
    </w:p>
    <w:p w:rsidR="006217CC" w:rsidRPr="006C54ED" w:rsidRDefault="006217CC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t xml:space="preserve">Среднесписочная численность занятых в сфере МСП по состоянию на 31 октября 2023 года составила 279,6 тысяч человек, что на 2,34 тысяч человек больше, чем в сентябре 2023 года. Рассматривая структуру численности занятых в сфере МСП, нужно отметить увеличение за 10 месяцев 2023 года среднесписочной численности сотрудников юридических лиц и индивидуальных предпринимателей (+2 456 человек), а также индивидуальных предпринимателей (+8 864 человек). </w:t>
      </w:r>
      <w:proofErr w:type="gramStart"/>
      <w:r w:rsidRPr="006C54ED">
        <w:rPr>
          <w:sz w:val="28"/>
          <w:szCs w:val="28"/>
        </w:rPr>
        <w:t xml:space="preserve">Снижение количества </w:t>
      </w:r>
      <w:proofErr w:type="spellStart"/>
      <w:r w:rsidRPr="006C54ED">
        <w:rPr>
          <w:sz w:val="28"/>
          <w:szCs w:val="28"/>
        </w:rPr>
        <w:t>самозанятых</w:t>
      </w:r>
      <w:proofErr w:type="spellEnd"/>
      <w:r w:rsidRPr="006C54ED">
        <w:rPr>
          <w:sz w:val="28"/>
          <w:szCs w:val="28"/>
        </w:rPr>
        <w:t xml:space="preserve"> граждан (-11 915 человек) обусловлено тем, что с апреля 2023 года ФНС начала предоставлять данные за исключением физических лиц, не указавших доход, облагаемый налогом на профессиональный доход, в течение последних 12 месяцев, по состоянию на конец отчетного периода (снижение численности </w:t>
      </w:r>
      <w:proofErr w:type="spellStart"/>
      <w:r w:rsidRPr="006C54ED">
        <w:rPr>
          <w:sz w:val="28"/>
          <w:szCs w:val="28"/>
        </w:rPr>
        <w:t>самозанятых</w:t>
      </w:r>
      <w:proofErr w:type="spellEnd"/>
      <w:r w:rsidRPr="006C54ED">
        <w:rPr>
          <w:sz w:val="28"/>
          <w:szCs w:val="28"/>
        </w:rPr>
        <w:t xml:space="preserve"> в июне 2023 года составило 17,7 тыс. человек).</w:t>
      </w:r>
      <w:proofErr w:type="gramEnd"/>
      <w:r w:rsidRPr="006C54ED">
        <w:rPr>
          <w:sz w:val="28"/>
          <w:szCs w:val="28"/>
        </w:rPr>
        <w:t xml:space="preserve"> </w:t>
      </w:r>
      <w:r w:rsidR="008F7310" w:rsidRPr="006C54ED">
        <w:rPr>
          <w:sz w:val="28"/>
          <w:szCs w:val="28"/>
        </w:rPr>
        <w:t xml:space="preserve">В связи с </w:t>
      </w:r>
      <w:r w:rsidR="00FE0A25" w:rsidRPr="006C54ED">
        <w:rPr>
          <w:sz w:val="28"/>
          <w:szCs w:val="28"/>
        </w:rPr>
        <w:t>привлекательность</w:t>
      </w:r>
      <w:r w:rsidR="008F7310" w:rsidRPr="006C54ED">
        <w:rPr>
          <w:sz w:val="28"/>
          <w:szCs w:val="28"/>
        </w:rPr>
        <w:t>ю</w:t>
      </w:r>
      <w:r w:rsidR="00FE0A25" w:rsidRPr="006C54ED">
        <w:rPr>
          <w:sz w:val="28"/>
          <w:szCs w:val="28"/>
        </w:rPr>
        <w:t xml:space="preserve"> специального налогового режима для </w:t>
      </w:r>
      <w:proofErr w:type="spellStart"/>
      <w:r w:rsidR="00FE0A25" w:rsidRPr="006C54ED">
        <w:rPr>
          <w:sz w:val="28"/>
          <w:szCs w:val="28"/>
        </w:rPr>
        <w:t>самозанятых</w:t>
      </w:r>
      <w:proofErr w:type="spellEnd"/>
      <w:r w:rsidR="00FE0A25" w:rsidRPr="006C54ED">
        <w:rPr>
          <w:sz w:val="28"/>
          <w:szCs w:val="28"/>
        </w:rPr>
        <w:t xml:space="preserve"> прогнозируется снижение количества наемных работников предприятий и переход граждан в </w:t>
      </w:r>
      <w:proofErr w:type="spellStart"/>
      <w:r w:rsidR="00FE0A25" w:rsidRPr="006C54ED">
        <w:rPr>
          <w:sz w:val="28"/>
          <w:szCs w:val="28"/>
        </w:rPr>
        <w:t>самозанятость</w:t>
      </w:r>
      <w:proofErr w:type="spellEnd"/>
      <w:r w:rsidR="00FE0A25" w:rsidRPr="006C54ED">
        <w:rPr>
          <w:sz w:val="28"/>
          <w:szCs w:val="28"/>
        </w:rPr>
        <w:t xml:space="preserve">. </w:t>
      </w:r>
    </w:p>
    <w:p w:rsidR="006217CC" w:rsidRPr="006C54ED" w:rsidRDefault="006217CC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t xml:space="preserve">По итогам десяти месяцев 2023 года в Ленинградской области зарегистрировано как </w:t>
      </w:r>
      <w:proofErr w:type="spellStart"/>
      <w:r w:rsidRPr="006C54ED">
        <w:rPr>
          <w:sz w:val="28"/>
          <w:szCs w:val="28"/>
        </w:rPr>
        <w:t>самозанятые</w:t>
      </w:r>
      <w:proofErr w:type="spellEnd"/>
      <w:r w:rsidRPr="006C54ED">
        <w:rPr>
          <w:sz w:val="28"/>
          <w:szCs w:val="28"/>
        </w:rPr>
        <w:t xml:space="preserve"> 95 195 человек, из них ведут экономическую деятельность (количество </w:t>
      </w:r>
      <w:proofErr w:type="spellStart"/>
      <w:r w:rsidRPr="006C54ED">
        <w:rPr>
          <w:sz w:val="28"/>
          <w:szCs w:val="28"/>
        </w:rPr>
        <w:t>самозанятых</w:t>
      </w:r>
      <w:proofErr w:type="spellEnd"/>
      <w:r w:rsidRPr="006C54ED">
        <w:rPr>
          <w:sz w:val="28"/>
          <w:szCs w:val="28"/>
        </w:rPr>
        <w:t xml:space="preserve"> за исключением физических лиц, не указавших доход, облагаемый налогом на профессиональный доход, в течение последних 12 месяцев) — 55 711 человек. Среднесписочная численность работников на предприятиях малого и среднего предпринимательства (включая </w:t>
      </w:r>
      <w:proofErr w:type="spellStart"/>
      <w:r w:rsidRPr="006C54ED">
        <w:rPr>
          <w:sz w:val="28"/>
          <w:szCs w:val="28"/>
        </w:rPr>
        <w:t>микропредприятия</w:t>
      </w:r>
      <w:proofErr w:type="spellEnd"/>
      <w:r w:rsidRPr="006C54ED">
        <w:rPr>
          <w:sz w:val="28"/>
          <w:szCs w:val="28"/>
        </w:rPr>
        <w:t>) (без внешних совместителей) по итогам 2023 года прогнозируется на уровне 168 тыс. человек.</w:t>
      </w:r>
    </w:p>
    <w:p w:rsidR="006217CC" w:rsidRPr="006C54ED" w:rsidRDefault="006217CC" w:rsidP="00757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4ED">
        <w:rPr>
          <w:sz w:val="28"/>
          <w:szCs w:val="28"/>
        </w:rPr>
        <w:t>В настоящее время одной из основных проблем, сдерживающих развитие малого и среднего предпринимательства на территории Ленинградской области, является неопределенность экономической ситуации, связанная с социально-экономической и внешнеполитической ситуацией, с введенными антироссийскими санкциями.</w:t>
      </w:r>
    </w:p>
    <w:p w:rsidR="006217CC" w:rsidRPr="006C54ED" w:rsidRDefault="006217CC" w:rsidP="00757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4ED">
        <w:rPr>
          <w:sz w:val="28"/>
          <w:szCs w:val="28"/>
        </w:rPr>
        <w:t xml:space="preserve">В результате волатильности на валютных рынках, нарушения логистических цепочек, сложностей с осуществлениями платежей все субъекты МСП находятся в периоде неопределенности. Одной из ключевых целей является развитие российского производства в условиях санкций и </w:t>
      </w:r>
      <w:proofErr w:type="spellStart"/>
      <w:r w:rsidRPr="006C54ED">
        <w:rPr>
          <w:sz w:val="28"/>
          <w:szCs w:val="28"/>
        </w:rPr>
        <w:t>импортозамещение</w:t>
      </w:r>
      <w:proofErr w:type="spellEnd"/>
      <w:r w:rsidRPr="006C54ED">
        <w:rPr>
          <w:sz w:val="28"/>
          <w:szCs w:val="28"/>
        </w:rPr>
        <w:t xml:space="preserve"> производимых в России иностранными компаниями или поставляемых по импорту продуктов, без которых предприниматели не смогут продолжать вести бизнес в прежнем объёме.</w:t>
      </w:r>
    </w:p>
    <w:p w:rsidR="006217CC" w:rsidRPr="006C54ED" w:rsidRDefault="006217CC" w:rsidP="00757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4ED">
        <w:rPr>
          <w:sz w:val="28"/>
          <w:szCs w:val="28"/>
        </w:rPr>
        <w:t>Вследствие повышения ключевой ставки Центрального банка России у субъектов МСП возникает дефицит оборотных средств и кассовые разрывы. Высокие тарифы на энергоносители и технологическое присоединение также являются немаловажным сдерживающим фактором.</w:t>
      </w:r>
    </w:p>
    <w:p w:rsidR="006217CC" w:rsidRPr="006C54ED" w:rsidRDefault="006217CC" w:rsidP="00757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4ED">
        <w:rPr>
          <w:sz w:val="28"/>
          <w:szCs w:val="28"/>
        </w:rPr>
        <w:lastRenderedPageBreak/>
        <w:t xml:space="preserve">В Ленинградской области разработан и реализуется комплекс мероприятий, направленных на стимулирование и развитие субъектов МСП Ленинградской области, включая налоговую, финансовую, информационную, консультационную и образовательную поддержку. </w:t>
      </w:r>
    </w:p>
    <w:p w:rsidR="006217CC" w:rsidRPr="006C54ED" w:rsidRDefault="006217CC" w:rsidP="00757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6C54ED">
        <w:rPr>
          <w:sz w:val="28"/>
          <w:szCs w:val="28"/>
        </w:rPr>
        <w:t>В период 202</w:t>
      </w:r>
      <w:r w:rsidR="009419F2" w:rsidRPr="006C54ED">
        <w:rPr>
          <w:sz w:val="28"/>
          <w:szCs w:val="28"/>
        </w:rPr>
        <w:t>4</w:t>
      </w:r>
      <w:r w:rsidRPr="006C54ED">
        <w:rPr>
          <w:sz w:val="28"/>
          <w:szCs w:val="28"/>
        </w:rPr>
        <w:t>-2035 гг</w:t>
      </w:r>
      <w:r w:rsidR="009419F2" w:rsidRPr="006C54ED">
        <w:rPr>
          <w:sz w:val="28"/>
          <w:szCs w:val="28"/>
        </w:rPr>
        <w:t>.</w:t>
      </w:r>
      <w:r w:rsidRPr="006C54ED">
        <w:rPr>
          <w:sz w:val="28"/>
          <w:szCs w:val="28"/>
        </w:rPr>
        <w:t xml:space="preserve"> при условии отсутствия сдерживающих факторов развития, планируется умеренный рост сферы малого и среднего предпринимательства, количество малых и средних предприятий в Ленинградской области увеличится на 39,13% к уровню 2023 года и достигнет 116 331</w:t>
      </w:r>
      <w:r w:rsidR="009419F2" w:rsidRPr="006C54ED">
        <w:rPr>
          <w:sz w:val="28"/>
          <w:szCs w:val="28"/>
        </w:rPr>
        <w:t xml:space="preserve"> единиц </w:t>
      </w:r>
      <w:r w:rsidRPr="006C54ED">
        <w:rPr>
          <w:sz w:val="28"/>
          <w:szCs w:val="28"/>
        </w:rPr>
        <w:t>(по кон</w:t>
      </w:r>
      <w:r w:rsidR="00563369" w:rsidRPr="006C54ED">
        <w:rPr>
          <w:sz w:val="28"/>
          <w:szCs w:val="28"/>
        </w:rPr>
        <w:t>сервативному варианту), на 42,5</w:t>
      </w:r>
      <w:r w:rsidRPr="006C54ED">
        <w:rPr>
          <w:sz w:val="28"/>
          <w:szCs w:val="28"/>
        </w:rPr>
        <w:t>% к уровню 2023 года и достигнет 119 346 единицы (по базовому варианту).</w:t>
      </w:r>
      <w:proofErr w:type="gramEnd"/>
    </w:p>
    <w:p w:rsidR="006217CC" w:rsidRPr="006C54ED" w:rsidRDefault="006217CC" w:rsidP="00757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4ED">
        <w:rPr>
          <w:sz w:val="28"/>
          <w:szCs w:val="28"/>
        </w:rPr>
        <w:t xml:space="preserve">В соответствии с базовым вариантом к 2035 году ожидается постепенное увеличение среднесписочной численности работников малых и средних </w:t>
      </w:r>
      <w:r w:rsidR="00563369" w:rsidRPr="006C54ED">
        <w:rPr>
          <w:sz w:val="28"/>
          <w:szCs w:val="28"/>
        </w:rPr>
        <w:t>предприятий до 203,6 тыс. человек (рост на 18,2</w:t>
      </w:r>
      <w:r w:rsidRPr="006C54ED">
        <w:rPr>
          <w:sz w:val="28"/>
          <w:szCs w:val="28"/>
        </w:rPr>
        <w:t xml:space="preserve">% к уровню 2023 года), оборот малых и средних предприятий (включая </w:t>
      </w:r>
      <w:proofErr w:type="spellStart"/>
      <w:r w:rsidRPr="006C54ED">
        <w:rPr>
          <w:sz w:val="28"/>
          <w:szCs w:val="28"/>
        </w:rPr>
        <w:t>микропредприятия</w:t>
      </w:r>
      <w:proofErr w:type="spellEnd"/>
      <w:r w:rsidRPr="006C54ED">
        <w:rPr>
          <w:sz w:val="28"/>
          <w:szCs w:val="28"/>
        </w:rPr>
        <w:t xml:space="preserve"> и индивидуальных предприятий) составит 1 4</w:t>
      </w:r>
      <w:r w:rsidR="00563369" w:rsidRPr="006C54ED">
        <w:rPr>
          <w:sz w:val="28"/>
          <w:szCs w:val="28"/>
        </w:rPr>
        <w:t xml:space="preserve">71,7 </w:t>
      </w:r>
      <w:proofErr w:type="gramStart"/>
      <w:r w:rsidR="00563369" w:rsidRPr="006C54ED">
        <w:rPr>
          <w:sz w:val="28"/>
          <w:szCs w:val="28"/>
        </w:rPr>
        <w:t>млрд</w:t>
      </w:r>
      <w:proofErr w:type="gramEnd"/>
      <w:r w:rsidR="00563369" w:rsidRPr="006C54ED">
        <w:rPr>
          <w:sz w:val="28"/>
          <w:szCs w:val="28"/>
        </w:rPr>
        <w:t xml:space="preserve"> рублей (рост на 33,6</w:t>
      </w:r>
      <w:r w:rsidRPr="006C54ED">
        <w:rPr>
          <w:sz w:val="28"/>
          <w:szCs w:val="28"/>
        </w:rPr>
        <w:t>% по сравнению с 2023 годом).</w:t>
      </w:r>
    </w:p>
    <w:p w:rsidR="006217CC" w:rsidRPr="006C54ED" w:rsidRDefault="006217CC" w:rsidP="00757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4ED">
        <w:rPr>
          <w:sz w:val="28"/>
          <w:szCs w:val="28"/>
        </w:rPr>
        <w:t>В соответствии с ко</w:t>
      </w:r>
      <w:r w:rsidR="009A3F26" w:rsidRPr="006C54ED">
        <w:rPr>
          <w:sz w:val="28"/>
          <w:szCs w:val="28"/>
        </w:rPr>
        <w:t xml:space="preserve">нсервативным вариантом </w:t>
      </w:r>
      <w:r w:rsidRPr="006C54ED">
        <w:rPr>
          <w:sz w:val="28"/>
          <w:szCs w:val="28"/>
        </w:rPr>
        <w:t>к 2035 году ожидается постепенное увеличение среднесписочной численности работников малых и средних предприятий д</w:t>
      </w:r>
      <w:r w:rsidR="009A3F26" w:rsidRPr="006C54ED">
        <w:rPr>
          <w:sz w:val="28"/>
          <w:szCs w:val="28"/>
        </w:rPr>
        <w:t>о 194,4 тыс. человек (рост 14,1</w:t>
      </w:r>
      <w:r w:rsidRPr="006C54ED">
        <w:rPr>
          <w:sz w:val="28"/>
          <w:szCs w:val="28"/>
        </w:rPr>
        <w:t xml:space="preserve">% к уровню 2023 года), оборот малых и средних предприятий (включая </w:t>
      </w:r>
      <w:proofErr w:type="spellStart"/>
      <w:r w:rsidRPr="006C54ED">
        <w:rPr>
          <w:sz w:val="28"/>
          <w:szCs w:val="28"/>
        </w:rPr>
        <w:t>микропредприятия</w:t>
      </w:r>
      <w:proofErr w:type="spellEnd"/>
      <w:r w:rsidRPr="006C54ED">
        <w:rPr>
          <w:sz w:val="28"/>
          <w:szCs w:val="28"/>
        </w:rPr>
        <w:t xml:space="preserve">) составит 1 </w:t>
      </w:r>
      <w:r w:rsidR="009A3F26" w:rsidRPr="006C54ED">
        <w:rPr>
          <w:sz w:val="28"/>
          <w:szCs w:val="28"/>
        </w:rPr>
        <w:t xml:space="preserve">385,4 </w:t>
      </w:r>
      <w:proofErr w:type="gramStart"/>
      <w:r w:rsidR="009A3F26" w:rsidRPr="006C54ED">
        <w:rPr>
          <w:sz w:val="28"/>
          <w:szCs w:val="28"/>
        </w:rPr>
        <w:t>млрд</w:t>
      </w:r>
      <w:proofErr w:type="gramEnd"/>
      <w:r w:rsidR="009A3F26" w:rsidRPr="006C54ED">
        <w:rPr>
          <w:sz w:val="28"/>
          <w:szCs w:val="28"/>
        </w:rPr>
        <w:t xml:space="preserve"> рублей (рост на 29,8</w:t>
      </w:r>
      <w:r w:rsidRPr="006C54ED">
        <w:rPr>
          <w:sz w:val="28"/>
          <w:szCs w:val="28"/>
        </w:rPr>
        <w:t>% по сравнению с 2023 годом).</w:t>
      </w:r>
    </w:p>
    <w:p w:rsidR="00D449BA" w:rsidRPr="006C54ED" w:rsidRDefault="006217CC" w:rsidP="00757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54ED">
        <w:rPr>
          <w:sz w:val="28"/>
          <w:szCs w:val="28"/>
        </w:rPr>
        <w:t>Превалирующими видами экономической деятельности предприятий малого и среднего бизнеса в Ленинградской области являются: торговля оптовая и розничная, транспортировка и хранение, строительство, обрабатывающие производства, сельское, лесное хозяйство, охота, рыболовство и рыбоводство, деятельность профессиональная, научная и техническая, деятельность по операциям с недвижимым имуществом, предоставление прочих видов услуг.</w:t>
      </w:r>
    </w:p>
    <w:p w:rsidR="006217CC" w:rsidRPr="006C54ED" w:rsidRDefault="006217CC" w:rsidP="007574F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A6725" w:rsidRPr="006C54ED" w:rsidRDefault="001862F8" w:rsidP="00D74133">
      <w:pPr>
        <w:pStyle w:val="1"/>
        <w:shd w:val="clear" w:color="auto" w:fill="FFFFFF" w:themeFill="background1"/>
        <w:jc w:val="center"/>
        <w:rPr>
          <w:i w:val="0"/>
          <w:sz w:val="28"/>
          <w:szCs w:val="28"/>
        </w:rPr>
      </w:pPr>
      <w:bookmarkStart w:id="6" w:name="_Toc521483836"/>
      <w:r w:rsidRPr="006C54ED">
        <w:rPr>
          <w:i w:val="0"/>
          <w:sz w:val="28"/>
          <w:szCs w:val="28"/>
        </w:rPr>
        <w:t>И</w:t>
      </w:r>
      <w:r w:rsidR="009428A2" w:rsidRPr="006C54ED">
        <w:rPr>
          <w:i w:val="0"/>
          <w:sz w:val="28"/>
          <w:szCs w:val="28"/>
        </w:rPr>
        <w:t>нвестиции</w:t>
      </w:r>
      <w:bookmarkEnd w:id="6"/>
    </w:p>
    <w:p w:rsidR="00E2542F" w:rsidRPr="006C54ED" w:rsidRDefault="00E2542F" w:rsidP="00D74133">
      <w:pPr>
        <w:shd w:val="clear" w:color="auto" w:fill="FFFFFF" w:themeFill="background1"/>
        <w:rPr>
          <w:sz w:val="28"/>
          <w:szCs w:val="28"/>
        </w:rPr>
      </w:pPr>
    </w:p>
    <w:p w:rsidR="00D74133" w:rsidRDefault="00D74133" w:rsidP="00D74133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оценке 2023 года, объем инвестиций в основной капитал </w:t>
      </w:r>
      <w:r>
        <w:rPr>
          <w:sz w:val="27"/>
          <w:szCs w:val="27"/>
        </w:rPr>
        <w:br/>
        <w:t xml:space="preserve">в Ленинградской области составит 656,3 </w:t>
      </w:r>
      <w:proofErr w:type="gramStart"/>
      <w:r>
        <w:rPr>
          <w:sz w:val="27"/>
          <w:szCs w:val="27"/>
        </w:rPr>
        <w:t>млрд</w:t>
      </w:r>
      <w:proofErr w:type="gramEnd"/>
      <w:r>
        <w:rPr>
          <w:sz w:val="27"/>
          <w:szCs w:val="27"/>
        </w:rPr>
        <w:t xml:space="preserve"> руб. Доля инвестиций в ВРП области оценивается на уровне 37,3 проц. </w:t>
      </w:r>
    </w:p>
    <w:p w:rsidR="00D74133" w:rsidRDefault="00D74133" w:rsidP="00D74133">
      <w:pPr>
        <w:shd w:val="clear" w:color="auto" w:fill="FFFFFF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Традиционно наибольший объем инвестиций в регионе приходится на обрабатывающие производства. </w:t>
      </w:r>
      <w:r w:rsidRPr="00F91FE6">
        <w:rPr>
          <w:sz w:val="27"/>
          <w:szCs w:val="27"/>
        </w:rPr>
        <w:t>В период с 2023 по 2026 годы структура распределения инвестиций по видам экономической деятельности может меняться, что обусловлено внешними и внутренними условиями развития российской экономики и пересмотром инвесторами сроков начала реализации инвестиционных проектов.</w:t>
      </w:r>
      <w:r>
        <w:rPr>
          <w:sz w:val="27"/>
          <w:szCs w:val="27"/>
        </w:rPr>
        <w:t xml:space="preserve"> На текущий момент наблюдается тенденция по концентрации инвестиций в сфере транспортировки и хранения – это логистика и все, что с ней связано: модернизация и создание новой портовой инфраструктуры, строительство </w:t>
      </w:r>
      <w:proofErr w:type="spellStart"/>
      <w:r>
        <w:rPr>
          <w:sz w:val="27"/>
          <w:szCs w:val="27"/>
        </w:rPr>
        <w:t>хабов</w:t>
      </w:r>
      <w:proofErr w:type="spellEnd"/>
      <w:r>
        <w:rPr>
          <w:sz w:val="27"/>
          <w:szCs w:val="27"/>
        </w:rPr>
        <w:t xml:space="preserve">, развитие новых логистических потоков. </w:t>
      </w:r>
    </w:p>
    <w:p w:rsidR="00D74133" w:rsidRPr="00E63CD7" w:rsidRDefault="00D74133" w:rsidP="00D74133">
      <w:pPr>
        <w:ind w:firstLine="709"/>
        <w:jc w:val="both"/>
        <w:rPr>
          <w:strike/>
          <w:color w:val="000000"/>
          <w:sz w:val="27"/>
          <w:szCs w:val="27"/>
        </w:rPr>
      </w:pPr>
      <w:r>
        <w:rPr>
          <w:sz w:val="27"/>
          <w:szCs w:val="27"/>
        </w:rPr>
        <w:lastRenderedPageBreak/>
        <w:t xml:space="preserve">Прогнозируемый рост объема инвестиций в основной капитал в ближайшие годы связан с активной фазой строительства комплекса по переработке </w:t>
      </w:r>
      <w:proofErr w:type="spellStart"/>
      <w:r>
        <w:rPr>
          <w:sz w:val="27"/>
          <w:szCs w:val="27"/>
        </w:rPr>
        <w:t>этансодержащего</w:t>
      </w:r>
      <w:proofErr w:type="spellEnd"/>
      <w:r>
        <w:rPr>
          <w:sz w:val="27"/>
          <w:szCs w:val="27"/>
        </w:rPr>
        <w:t xml:space="preserve"> газа, осуществляемого ООО «</w:t>
      </w:r>
      <w:proofErr w:type="spellStart"/>
      <w:r>
        <w:rPr>
          <w:sz w:val="27"/>
          <w:szCs w:val="27"/>
        </w:rPr>
        <w:t>РусХимАльянс</w:t>
      </w:r>
      <w:proofErr w:type="spellEnd"/>
      <w:r>
        <w:rPr>
          <w:sz w:val="27"/>
          <w:szCs w:val="27"/>
        </w:rPr>
        <w:t xml:space="preserve">» и ООО «Балтийский Химический Комплекс», суммарной стоимостью более 2,2 </w:t>
      </w:r>
      <w:proofErr w:type="gramStart"/>
      <w:r>
        <w:rPr>
          <w:sz w:val="27"/>
          <w:szCs w:val="27"/>
        </w:rPr>
        <w:t>трлн</w:t>
      </w:r>
      <w:proofErr w:type="gramEnd"/>
      <w:r>
        <w:rPr>
          <w:sz w:val="27"/>
          <w:szCs w:val="27"/>
        </w:rPr>
        <w:t xml:space="preserve"> руб., а также продолжением реализации крупных портовых проектов </w:t>
      </w:r>
      <w:r w:rsidRPr="00E63CD7">
        <w:rPr>
          <w:sz w:val="27"/>
          <w:szCs w:val="27"/>
        </w:rPr>
        <w:t xml:space="preserve">ООО </w:t>
      </w:r>
      <w:r>
        <w:rPr>
          <w:sz w:val="27"/>
          <w:szCs w:val="27"/>
        </w:rPr>
        <w:t>«</w:t>
      </w:r>
      <w:proofErr w:type="spellStart"/>
      <w:r w:rsidRPr="00E63CD7">
        <w:rPr>
          <w:sz w:val="27"/>
          <w:szCs w:val="27"/>
        </w:rPr>
        <w:t>Ультрамар</w:t>
      </w:r>
      <w:proofErr w:type="spellEnd"/>
      <w:r>
        <w:rPr>
          <w:sz w:val="27"/>
          <w:szCs w:val="27"/>
        </w:rPr>
        <w:t>»</w:t>
      </w:r>
      <w:r w:rsidRPr="00E63CD7">
        <w:rPr>
          <w:sz w:val="27"/>
          <w:szCs w:val="27"/>
        </w:rPr>
        <w:t xml:space="preserve"> (строительство специализированного терминала по перевалке минеральных удобрений, 35 млрд руб.), строительство</w:t>
      </w:r>
      <w:r>
        <w:rPr>
          <w:sz w:val="27"/>
          <w:szCs w:val="27"/>
        </w:rPr>
        <w:t>м</w:t>
      </w:r>
      <w:r w:rsidRPr="00E63CD7">
        <w:rPr>
          <w:sz w:val="27"/>
          <w:szCs w:val="27"/>
        </w:rPr>
        <w:t xml:space="preserve"> универсального торгового терминала «Усть-Луга»</w:t>
      </w:r>
      <w:r>
        <w:rPr>
          <w:sz w:val="27"/>
          <w:szCs w:val="27"/>
        </w:rPr>
        <w:t xml:space="preserve"> (группа компаний «</w:t>
      </w:r>
      <w:proofErr w:type="spellStart"/>
      <w:r>
        <w:rPr>
          <w:sz w:val="27"/>
          <w:szCs w:val="27"/>
        </w:rPr>
        <w:t>Новотранс</w:t>
      </w:r>
      <w:proofErr w:type="spellEnd"/>
      <w:r>
        <w:rPr>
          <w:sz w:val="27"/>
          <w:szCs w:val="27"/>
        </w:rPr>
        <w:t>»</w:t>
      </w:r>
      <w:r w:rsidRPr="00E63CD7">
        <w:rPr>
          <w:sz w:val="27"/>
          <w:szCs w:val="27"/>
        </w:rPr>
        <w:t xml:space="preserve">, 46,5 </w:t>
      </w:r>
      <w:proofErr w:type="gramStart"/>
      <w:r w:rsidRPr="00E63CD7">
        <w:rPr>
          <w:sz w:val="27"/>
          <w:szCs w:val="27"/>
        </w:rPr>
        <w:t>млрд</w:t>
      </w:r>
      <w:proofErr w:type="gramEnd"/>
      <w:r w:rsidRPr="00E63CD7">
        <w:rPr>
          <w:sz w:val="27"/>
          <w:szCs w:val="27"/>
        </w:rPr>
        <w:t xml:space="preserve"> руб</w:t>
      </w:r>
      <w:r w:rsidRPr="00D70B26">
        <w:rPr>
          <w:sz w:val="27"/>
          <w:szCs w:val="27"/>
        </w:rPr>
        <w:t xml:space="preserve">.), </w:t>
      </w:r>
      <w:r w:rsidRPr="00D70B26">
        <w:rPr>
          <w:color w:val="000000"/>
          <w:sz w:val="26"/>
          <w:szCs w:val="26"/>
        </w:rPr>
        <w:t xml:space="preserve">ООО «ЕХСЗ-2» (строительство завода по выпуску аммиака и карбамида, </w:t>
      </w:r>
      <w:r w:rsidRPr="00D70B26">
        <w:rPr>
          <w:sz w:val="26"/>
          <w:szCs w:val="26"/>
        </w:rPr>
        <w:t>165</w:t>
      </w:r>
      <w:r w:rsidRPr="00D70B26">
        <w:rPr>
          <w:color w:val="FF0000"/>
          <w:sz w:val="26"/>
          <w:szCs w:val="26"/>
        </w:rPr>
        <w:t xml:space="preserve"> </w:t>
      </w:r>
      <w:r w:rsidRPr="00D70B26">
        <w:rPr>
          <w:color w:val="000000"/>
          <w:sz w:val="26"/>
          <w:szCs w:val="26"/>
        </w:rPr>
        <w:t xml:space="preserve">млрд руб.) и </w:t>
      </w:r>
      <w:r w:rsidRPr="00D70B26">
        <w:rPr>
          <w:sz w:val="27"/>
          <w:szCs w:val="27"/>
        </w:rPr>
        <w:t xml:space="preserve">ООО </w:t>
      </w:r>
      <w:r w:rsidRPr="00D70B26">
        <w:rPr>
          <w:color w:val="000000"/>
          <w:sz w:val="26"/>
          <w:szCs w:val="26"/>
        </w:rPr>
        <w:t>«</w:t>
      </w:r>
      <w:r w:rsidRPr="00D70B26">
        <w:rPr>
          <w:sz w:val="27"/>
          <w:szCs w:val="27"/>
        </w:rPr>
        <w:t>Порт Высоцкий</w:t>
      </w:r>
      <w:r w:rsidRPr="00D70B26">
        <w:rPr>
          <w:color w:val="000000"/>
          <w:sz w:val="26"/>
          <w:szCs w:val="26"/>
        </w:rPr>
        <w:t>»</w:t>
      </w:r>
      <w:r w:rsidRPr="00D70B26">
        <w:rPr>
          <w:sz w:val="27"/>
          <w:szCs w:val="27"/>
        </w:rPr>
        <w:t xml:space="preserve"> (строительство специализированного терминала по перевалке зерновых грузов мощностью </w:t>
      </w:r>
      <w:r>
        <w:rPr>
          <w:sz w:val="27"/>
          <w:szCs w:val="27"/>
        </w:rPr>
        <w:br/>
      </w:r>
      <w:r w:rsidRPr="00D70B26">
        <w:rPr>
          <w:sz w:val="27"/>
          <w:szCs w:val="27"/>
        </w:rPr>
        <w:t>4 млн. тонн в год,  5,5 млрд руб.),</w:t>
      </w:r>
      <w:r>
        <w:rPr>
          <w:sz w:val="27"/>
          <w:szCs w:val="27"/>
        </w:rPr>
        <w:t xml:space="preserve"> </w:t>
      </w:r>
    </w:p>
    <w:p w:rsidR="00D74133" w:rsidRDefault="00D74133" w:rsidP="00D74133">
      <w:pPr>
        <w:shd w:val="clear" w:color="auto" w:fill="FFFFFF"/>
        <w:ind w:firstLine="709"/>
        <w:jc w:val="both"/>
        <w:rPr>
          <w:b/>
          <w:bCs/>
          <w:sz w:val="27"/>
          <w:szCs w:val="27"/>
        </w:rPr>
      </w:pPr>
      <w:r>
        <w:rPr>
          <w:sz w:val="27"/>
          <w:szCs w:val="27"/>
        </w:rPr>
        <w:t xml:space="preserve">К 2035 году реализация указанных проектов перейдет в завершающую стадию, в последующие годы объем инвестиций в основной капитал стабилизируется примерно на уровне 1000 – 1200 </w:t>
      </w:r>
      <w:proofErr w:type="gramStart"/>
      <w:r>
        <w:rPr>
          <w:sz w:val="27"/>
          <w:szCs w:val="27"/>
        </w:rPr>
        <w:t>млрд</w:t>
      </w:r>
      <w:proofErr w:type="gramEnd"/>
      <w:r>
        <w:rPr>
          <w:sz w:val="27"/>
          <w:szCs w:val="27"/>
        </w:rPr>
        <w:t xml:space="preserve"> руб. ежегодно. С 2032 года можно рассчитывать на инновационный характер инвестиций, активную фазу реализации новых крупных инвестиционных проектов, а также увеличение государственных инвестиций в целях решения ключевых задач развития Российской Федерации, что позволит обеспечить долю инвестиций в основной капитал в ВРП на уровне 42,8 проц. (по базовому варианту).</w:t>
      </w:r>
      <w:r>
        <w:rPr>
          <w:b/>
          <w:bCs/>
          <w:sz w:val="27"/>
          <w:szCs w:val="27"/>
        </w:rPr>
        <w:t xml:space="preserve"> </w:t>
      </w:r>
    </w:p>
    <w:p w:rsidR="00D74133" w:rsidRDefault="00D74133" w:rsidP="00D74133"/>
    <w:p w:rsidR="002E4B53" w:rsidRPr="006C54ED" w:rsidRDefault="002E4B53" w:rsidP="007574F2">
      <w:pPr>
        <w:ind w:firstLine="709"/>
        <w:jc w:val="both"/>
        <w:rPr>
          <w:b/>
          <w:sz w:val="28"/>
          <w:szCs w:val="28"/>
        </w:rPr>
      </w:pPr>
    </w:p>
    <w:p w:rsidR="006A3F66" w:rsidRPr="006C54ED" w:rsidRDefault="006A3F66" w:rsidP="007574F2">
      <w:pPr>
        <w:pStyle w:val="1"/>
        <w:jc w:val="center"/>
        <w:rPr>
          <w:i w:val="0"/>
          <w:sz w:val="28"/>
          <w:szCs w:val="28"/>
        </w:rPr>
      </w:pPr>
      <w:r w:rsidRPr="006C54ED">
        <w:rPr>
          <w:i w:val="0"/>
          <w:sz w:val="28"/>
          <w:szCs w:val="28"/>
        </w:rPr>
        <w:t>Д</w:t>
      </w:r>
      <w:r w:rsidR="009428A2" w:rsidRPr="006C54ED">
        <w:rPr>
          <w:i w:val="0"/>
          <w:sz w:val="28"/>
          <w:szCs w:val="28"/>
        </w:rPr>
        <w:t>енежные</w:t>
      </w:r>
      <w:r w:rsidRPr="006C54ED">
        <w:rPr>
          <w:i w:val="0"/>
          <w:sz w:val="28"/>
          <w:szCs w:val="28"/>
        </w:rPr>
        <w:t xml:space="preserve"> </w:t>
      </w:r>
      <w:r w:rsidR="009428A2" w:rsidRPr="006C54ED">
        <w:rPr>
          <w:i w:val="0"/>
          <w:sz w:val="28"/>
          <w:szCs w:val="28"/>
        </w:rPr>
        <w:t>доходы населения</w:t>
      </w:r>
    </w:p>
    <w:p w:rsidR="00E2542F" w:rsidRPr="006C54ED" w:rsidRDefault="00E2542F" w:rsidP="007574F2">
      <w:pPr>
        <w:rPr>
          <w:sz w:val="28"/>
          <w:szCs w:val="28"/>
        </w:rPr>
      </w:pPr>
    </w:p>
    <w:p w:rsidR="008700F1" w:rsidRPr="006C54ED" w:rsidRDefault="008700F1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  <w:shd w:val="clear" w:color="auto" w:fill="FFFFFF" w:themeFill="background1"/>
        </w:rPr>
        <w:t>По оценке 202</w:t>
      </w:r>
      <w:r w:rsidR="00DC3656" w:rsidRPr="006C54ED">
        <w:rPr>
          <w:sz w:val="28"/>
          <w:szCs w:val="28"/>
          <w:shd w:val="clear" w:color="auto" w:fill="FFFFFF" w:themeFill="background1"/>
        </w:rPr>
        <w:t>3</w:t>
      </w:r>
      <w:r w:rsidRPr="006C54ED">
        <w:rPr>
          <w:sz w:val="28"/>
          <w:szCs w:val="28"/>
          <w:shd w:val="clear" w:color="auto" w:fill="FFFFFF" w:themeFill="background1"/>
        </w:rPr>
        <w:t xml:space="preserve"> года</w:t>
      </w:r>
      <w:r w:rsidR="00DC3656" w:rsidRPr="006C54ED">
        <w:rPr>
          <w:sz w:val="28"/>
          <w:szCs w:val="28"/>
          <w:shd w:val="clear" w:color="auto" w:fill="FFFFFF" w:themeFill="background1"/>
        </w:rPr>
        <w:t xml:space="preserve"> </w:t>
      </w:r>
      <w:r w:rsidR="00082058" w:rsidRPr="006C54ED">
        <w:rPr>
          <w:sz w:val="28"/>
          <w:szCs w:val="28"/>
          <w:shd w:val="clear" w:color="auto" w:fill="FFFFFF" w:themeFill="background1"/>
        </w:rPr>
        <w:t>д</w:t>
      </w:r>
      <w:r w:rsidR="00082058" w:rsidRPr="006C54ED">
        <w:rPr>
          <w:iCs/>
          <w:sz w:val="28"/>
          <w:szCs w:val="28"/>
          <w:shd w:val="clear" w:color="auto" w:fill="FFFFFF" w:themeFill="background1"/>
        </w:rPr>
        <w:t>енежные доходы в расчете на душу населения</w:t>
      </w:r>
      <w:r w:rsidR="00082058" w:rsidRPr="006C54ED">
        <w:rPr>
          <w:i/>
          <w:iCs/>
          <w:sz w:val="28"/>
          <w:szCs w:val="28"/>
          <w:shd w:val="clear" w:color="auto" w:fill="FFFFFF" w:themeFill="background1"/>
        </w:rPr>
        <w:t xml:space="preserve"> </w:t>
      </w:r>
      <w:r w:rsidR="00082058" w:rsidRPr="006C54ED">
        <w:rPr>
          <w:iCs/>
          <w:sz w:val="28"/>
          <w:szCs w:val="28"/>
          <w:shd w:val="clear" w:color="auto" w:fill="FFFFFF" w:themeFill="background1"/>
        </w:rPr>
        <w:t xml:space="preserve">составят </w:t>
      </w:r>
      <w:r w:rsidR="00DC3656" w:rsidRPr="006C54ED">
        <w:rPr>
          <w:iCs/>
          <w:sz w:val="28"/>
          <w:szCs w:val="28"/>
          <w:shd w:val="clear" w:color="auto" w:fill="FFFFFF" w:themeFill="background1"/>
        </w:rPr>
        <w:t>42450</w:t>
      </w:r>
      <w:r w:rsidR="00082058" w:rsidRPr="006C54ED">
        <w:rPr>
          <w:iCs/>
          <w:sz w:val="28"/>
          <w:szCs w:val="28"/>
          <w:shd w:val="clear" w:color="auto" w:fill="FFFFFF" w:themeFill="background1"/>
        </w:rPr>
        <w:t xml:space="preserve"> руб., реальные денежные доходы населения к уровню прошлого года </w:t>
      </w:r>
      <w:r w:rsidRPr="006C54ED">
        <w:rPr>
          <w:sz w:val="28"/>
          <w:szCs w:val="28"/>
          <w:shd w:val="clear" w:color="auto" w:fill="FFFFFF" w:themeFill="background1"/>
        </w:rPr>
        <w:t xml:space="preserve">составят </w:t>
      </w:r>
      <w:r w:rsidR="00DC3656" w:rsidRPr="006C54ED">
        <w:rPr>
          <w:sz w:val="28"/>
          <w:szCs w:val="28"/>
          <w:shd w:val="clear" w:color="auto" w:fill="FFFFFF" w:themeFill="background1"/>
        </w:rPr>
        <w:t>103</w:t>
      </w:r>
      <w:r w:rsidRPr="006C54ED">
        <w:rPr>
          <w:sz w:val="28"/>
          <w:szCs w:val="28"/>
          <w:shd w:val="clear" w:color="auto" w:fill="FFFFFF" w:themeFill="background1"/>
        </w:rPr>
        <w:t xml:space="preserve"> проц.</w:t>
      </w:r>
      <w:r w:rsidR="00082058" w:rsidRPr="006C54ED">
        <w:rPr>
          <w:sz w:val="28"/>
          <w:szCs w:val="28"/>
          <w:shd w:val="clear" w:color="auto" w:fill="FFFFFF" w:themeFill="background1"/>
        </w:rPr>
        <w:t xml:space="preserve"> </w:t>
      </w:r>
      <w:r w:rsidR="00DC3656" w:rsidRPr="006C54ED">
        <w:rPr>
          <w:sz w:val="28"/>
          <w:szCs w:val="28"/>
          <w:shd w:val="clear" w:color="auto" w:fill="FFFFFF" w:themeFill="background1"/>
        </w:rPr>
        <w:t>Увеличение</w:t>
      </w:r>
      <w:r w:rsidR="00082058" w:rsidRPr="006C54ED">
        <w:rPr>
          <w:sz w:val="28"/>
          <w:szCs w:val="28"/>
          <w:shd w:val="clear" w:color="auto" w:fill="FFFFFF" w:themeFill="background1"/>
        </w:rPr>
        <w:t xml:space="preserve"> реальных денежных доходов населения обусловлено </w:t>
      </w:r>
      <w:r w:rsidR="00DC3656" w:rsidRPr="006C54ED">
        <w:rPr>
          <w:sz w:val="28"/>
          <w:szCs w:val="28"/>
          <w:shd w:val="clear" w:color="auto" w:fill="FFFFFF" w:themeFill="background1"/>
        </w:rPr>
        <w:t>увеличением</w:t>
      </w:r>
      <w:r w:rsidR="001E2CB2" w:rsidRPr="006C54ED">
        <w:rPr>
          <w:sz w:val="28"/>
          <w:szCs w:val="28"/>
          <w:shd w:val="clear" w:color="auto" w:fill="FFFFFF" w:themeFill="background1"/>
        </w:rPr>
        <w:t xml:space="preserve"> доходов от </w:t>
      </w:r>
      <w:r w:rsidR="00DC3656" w:rsidRPr="006C54ED">
        <w:rPr>
          <w:sz w:val="28"/>
          <w:szCs w:val="28"/>
          <w:shd w:val="clear" w:color="auto" w:fill="FFFFFF" w:themeFill="background1"/>
        </w:rPr>
        <w:t>трудовой деятельности и</w:t>
      </w:r>
      <w:r w:rsidR="001E2CB2" w:rsidRPr="006C54ED">
        <w:rPr>
          <w:sz w:val="28"/>
          <w:szCs w:val="28"/>
          <w:shd w:val="clear" w:color="auto" w:fill="FFFFFF" w:themeFill="background1"/>
        </w:rPr>
        <w:t xml:space="preserve"> </w:t>
      </w:r>
      <w:r w:rsidR="00DC3656" w:rsidRPr="006C54ED">
        <w:rPr>
          <w:sz w:val="28"/>
          <w:szCs w:val="28"/>
          <w:shd w:val="clear" w:color="auto" w:fill="FFFFFF" w:themeFill="background1"/>
        </w:rPr>
        <w:t>увеличением социальных выплат населению</w:t>
      </w:r>
      <w:r w:rsidR="001E2CB2" w:rsidRPr="006C54ED">
        <w:rPr>
          <w:sz w:val="28"/>
          <w:szCs w:val="28"/>
          <w:shd w:val="clear" w:color="auto" w:fill="FFFFFF" w:themeFill="background1"/>
        </w:rPr>
        <w:t>.</w:t>
      </w:r>
      <w:r w:rsidR="001E2CB2" w:rsidRPr="006C54ED">
        <w:rPr>
          <w:sz w:val="28"/>
          <w:szCs w:val="28"/>
        </w:rPr>
        <w:t xml:space="preserve"> </w:t>
      </w:r>
    </w:p>
    <w:p w:rsidR="00B63E27" w:rsidRPr="006C54ED" w:rsidRDefault="00B63E27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t xml:space="preserve">Номинальная начисленная среднемесячная заработная плата работников организаций региона в 2023 году возрастет до 66 710 руб. (111,1% к уровню 2022 года, оценка), реальная заработная плата работников организаций составит 105,0% к уровню 2022 года. </w:t>
      </w:r>
    </w:p>
    <w:p w:rsidR="007E6DBA" w:rsidRPr="006C54ED" w:rsidRDefault="007E6DBA" w:rsidP="007574F2">
      <w:pPr>
        <w:ind w:firstLine="709"/>
        <w:jc w:val="both"/>
        <w:rPr>
          <w:sz w:val="28"/>
          <w:szCs w:val="28"/>
        </w:rPr>
      </w:pPr>
      <w:proofErr w:type="gramStart"/>
      <w:r w:rsidRPr="006C54ED">
        <w:rPr>
          <w:bCs/>
          <w:sz w:val="28"/>
          <w:szCs w:val="28"/>
        </w:rPr>
        <w:t>В соответствии со ст</w:t>
      </w:r>
      <w:r w:rsidR="00A06FEC" w:rsidRPr="006C54ED">
        <w:rPr>
          <w:bCs/>
          <w:sz w:val="28"/>
          <w:szCs w:val="28"/>
        </w:rPr>
        <w:t xml:space="preserve">атьей </w:t>
      </w:r>
      <w:r w:rsidRPr="006C54ED">
        <w:rPr>
          <w:bCs/>
          <w:sz w:val="28"/>
          <w:szCs w:val="28"/>
        </w:rPr>
        <w:t>4 Федерального закона от 24</w:t>
      </w:r>
      <w:r w:rsidR="00A06FEC" w:rsidRPr="006C54ED">
        <w:rPr>
          <w:bCs/>
          <w:sz w:val="28"/>
          <w:szCs w:val="28"/>
        </w:rPr>
        <w:t xml:space="preserve"> октября </w:t>
      </w:r>
      <w:r w:rsidRPr="006C54ED">
        <w:rPr>
          <w:bCs/>
          <w:sz w:val="28"/>
          <w:szCs w:val="28"/>
        </w:rPr>
        <w:t xml:space="preserve">1997 </w:t>
      </w:r>
      <w:r w:rsidR="00A06FEC" w:rsidRPr="006C54ED">
        <w:rPr>
          <w:bCs/>
          <w:sz w:val="28"/>
          <w:szCs w:val="28"/>
        </w:rPr>
        <w:t xml:space="preserve">года </w:t>
      </w:r>
      <w:r w:rsidRPr="006C54ED">
        <w:rPr>
          <w:bCs/>
          <w:sz w:val="28"/>
          <w:szCs w:val="28"/>
        </w:rPr>
        <w:t>№ 134-ФЗ с 2022 года величина прожиточного минимума (далее – ПМ) на душу населения в Ленинградской области рассчитывается ежегодно путем умножения величины ПМ на душу населения в целом по Российской Федерации, установленной на очередной год</w:t>
      </w:r>
      <w:r w:rsidR="00154D7F" w:rsidRPr="006C54ED">
        <w:rPr>
          <w:bCs/>
          <w:sz w:val="28"/>
          <w:szCs w:val="28"/>
        </w:rPr>
        <w:t>,</w:t>
      </w:r>
      <w:r w:rsidRPr="006C54ED">
        <w:rPr>
          <w:bCs/>
          <w:sz w:val="28"/>
          <w:szCs w:val="28"/>
        </w:rPr>
        <w:t xml:space="preserve"> на коэффициент региональной дифференциации, который утвержден </w:t>
      </w:r>
      <w:r w:rsidR="00154D7F" w:rsidRPr="006C54ED">
        <w:rPr>
          <w:bCs/>
          <w:sz w:val="28"/>
          <w:szCs w:val="28"/>
        </w:rPr>
        <w:t>"</w:t>
      </w:r>
      <w:r w:rsidRPr="006C54ED">
        <w:rPr>
          <w:bCs/>
          <w:sz w:val="28"/>
          <w:szCs w:val="28"/>
        </w:rPr>
        <w:t>дорожной картой</w:t>
      </w:r>
      <w:r w:rsidR="00154D7F" w:rsidRPr="006C54ED">
        <w:rPr>
          <w:bCs/>
          <w:sz w:val="28"/>
          <w:szCs w:val="28"/>
        </w:rPr>
        <w:t>"</w:t>
      </w:r>
      <w:r w:rsidRPr="006C54ED">
        <w:rPr>
          <w:bCs/>
          <w:sz w:val="28"/>
          <w:szCs w:val="28"/>
        </w:rPr>
        <w:t xml:space="preserve"> ежегодного установления величины ПМ на душу населения</w:t>
      </w:r>
      <w:proofErr w:type="gramEnd"/>
      <w:r w:rsidRPr="006C54ED">
        <w:rPr>
          <w:bCs/>
          <w:sz w:val="28"/>
          <w:szCs w:val="28"/>
        </w:rPr>
        <w:t xml:space="preserve"> в Ленинградской области.</w:t>
      </w:r>
    </w:p>
    <w:p w:rsidR="00E756D9" w:rsidRPr="006C54ED" w:rsidRDefault="008700F1" w:rsidP="007574F2">
      <w:pPr>
        <w:ind w:firstLine="709"/>
        <w:jc w:val="both"/>
        <w:rPr>
          <w:bCs/>
          <w:iCs/>
          <w:sz w:val="28"/>
          <w:szCs w:val="28"/>
        </w:rPr>
      </w:pPr>
      <w:r w:rsidRPr="006C54ED">
        <w:rPr>
          <w:sz w:val="28"/>
          <w:szCs w:val="28"/>
        </w:rPr>
        <w:t>По оценке</w:t>
      </w:r>
      <w:r w:rsidR="009428A2" w:rsidRPr="006C54ED">
        <w:rPr>
          <w:sz w:val="28"/>
          <w:szCs w:val="28"/>
        </w:rPr>
        <w:t>,</w:t>
      </w:r>
      <w:r w:rsidRPr="006C54ED">
        <w:rPr>
          <w:bCs/>
          <w:sz w:val="28"/>
          <w:szCs w:val="28"/>
        </w:rPr>
        <w:t xml:space="preserve"> среднегодовой показатель величины прожиточного минимума на душу населения в 202</w:t>
      </w:r>
      <w:r w:rsidR="00B63E27" w:rsidRPr="006C54ED">
        <w:rPr>
          <w:bCs/>
          <w:sz w:val="28"/>
          <w:szCs w:val="28"/>
        </w:rPr>
        <w:t>3</w:t>
      </w:r>
      <w:r w:rsidRPr="006C54ED">
        <w:rPr>
          <w:bCs/>
          <w:sz w:val="28"/>
          <w:szCs w:val="28"/>
        </w:rPr>
        <w:t xml:space="preserve"> году составит </w:t>
      </w:r>
      <w:r w:rsidR="007E6DBA" w:rsidRPr="006C54ED">
        <w:rPr>
          <w:bCs/>
          <w:sz w:val="28"/>
          <w:szCs w:val="28"/>
        </w:rPr>
        <w:t>14</w:t>
      </w:r>
      <w:r w:rsidR="00B63E27" w:rsidRPr="006C54ED">
        <w:rPr>
          <w:bCs/>
          <w:sz w:val="28"/>
          <w:szCs w:val="28"/>
        </w:rPr>
        <w:t>806</w:t>
      </w:r>
      <w:r w:rsidR="00936BD8" w:rsidRPr="006C54ED">
        <w:rPr>
          <w:bCs/>
          <w:sz w:val="28"/>
          <w:szCs w:val="28"/>
        </w:rPr>
        <w:t xml:space="preserve"> руб</w:t>
      </w:r>
      <w:r w:rsidRPr="006C54ED">
        <w:rPr>
          <w:bCs/>
          <w:sz w:val="28"/>
          <w:szCs w:val="28"/>
        </w:rPr>
        <w:t xml:space="preserve">. </w:t>
      </w:r>
      <w:r w:rsidR="00E756D9" w:rsidRPr="006C54ED">
        <w:rPr>
          <w:bCs/>
          <w:iCs/>
          <w:sz w:val="28"/>
          <w:szCs w:val="28"/>
        </w:rPr>
        <w:t xml:space="preserve">Величина прожиточного минимума в среднем на душу населения по обоим вариантам </w:t>
      </w:r>
      <w:r w:rsidR="00B63E27" w:rsidRPr="006C54ED">
        <w:rPr>
          <w:bCs/>
          <w:iCs/>
          <w:sz w:val="28"/>
          <w:szCs w:val="28"/>
        </w:rPr>
        <w:t xml:space="preserve">к 2035 году </w:t>
      </w:r>
      <w:r w:rsidR="00E756D9" w:rsidRPr="006C54ED">
        <w:rPr>
          <w:bCs/>
          <w:iCs/>
          <w:sz w:val="28"/>
          <w:szCs w:val="28"/>
        </w:rPr>
        <w:t>ожидается на уровне 2</w:t>
      </w:r>
      <w:r w:rsidR="00B63E27" w:rsidRPr="006C54ED">
        <w:rPr>
          <w:bCs/>
          <w:iCs/>
          <w:sz w:val="28"/>
          <w:szCs w:val="28"/>
        </w:rPr>
        <w:t>8434</w:t>
      </w:r>
      <w:r w:rsidR="00E756D9" w:rsidRPr="006C54ED">
        <w:rPr>
          <w:bCs/>
          <w:iCs/>
          <w:sz w:val="28"/>
          <w:szCs w:val="28"/>
        </w:rPr>
        <w:t xml:space="preserve"> руб. (в 1,</w:t>
      </w:r>
      <w:r w:rsidR="00B63E27" w:rsidRPr="006C54ED">
        <w:rPr>
          <w:bCs/>
          <w:iCs/>
          <w:sz w:val="28"/>
          <w:szCs w:val="28"/>
        </w:rPr>
        <w:t>9</w:t>
      </w:r>
      <w:r w:rsidR="00E756D9" w:rsidRPr="006C54ED">
        <w:rPr>
          <w:bCs/>
          <w:iCs/>
          <w:sz w:val="28"/>
          <w:szCs w:val="28"/>
        </w:rPr>
        <w:t xml:space="preserve"> раза выше уровня 202</w:t>
      </w:r>
      <w:r w:rsidR="00B63E27" w:rsidRPr="006C54ED">
        <w:rPr>
          <w:bCs/>
          <w:iCs/>
          <w:sz w:val="28"/>
          <w:szCs w:val="28"/>
        </w:rPr>
        <w:t>3</w:t>
      </w:r>
      <w:r w:rsidR="00E756D9" w:rsidRPr="006C54ED">
        <w:rPr>
          <w:bCs/>
          <w:iCs/>
          <w:sz w:val="28"/>
          <w:szCs w:val="28"/>
        </w:rPr>
        <w:t xml:space="preserve"> года).</w:t>
      </w:r>
    </w:p>
    <w:p w:rsidR="001E2CB2" w:rsidRPr="006C54ED" w:rsidRDefault="006A3F66" w:rsidP="007574F2">
      <w:pPr>
        <w:ind w:firstLine="709"/>
        <w:jc w:val="both"/>
        <w:rPr>
          <w:bCs/>
          <w:iCs/>
          <w:sz w:val="28"/>
          <w:szCs w:val="28"/>
        </w:rPr>
      </w:pPr>
      <w:r w:rsidRPr="006C54ED">
        <w:rPr>
          <w:bCs/>
          <w:iCs/>
          <w:sz w:val="28"/>
          <w:szCs w:val="28"/>
        </w:rPr>
        <w:lastRenderedPageBreak/>
        <w:t>В</w:t>
      </w:r>
      <w:r w:rsidR="00426CED" w:rsidRPr="006C54ED">
        <w:rPr>
          <w:bCs/>
          <w:iCs/>
          <w:sz w:val="28"/>
          <w:szCs w:val="28"/>
        </w:rPr>
        <w:t xml:space="preserve"> прогнозируемом периоде 202</w:t>
      </w:r>
      <w:r w:rsidR="00B63E27" w:rsidRPr="006C54ED">
        <w:rPr>
          <w:bCs/>
          <w:iCs/>
          <w:sz w:val="28"/>
          <w:szCs w:val="28"/>
        </w:rPr>
        <w:t>3</w:t>
      </w:r>
      <w:r w:rsidR="009428A2" w:rsidRPr="006C54ED">
        <w:rPr>
          <w:bCs/>
          <w:iCs/>
          <w:sz w:val="28"/>
          <w:szCs w:val="28"/>
        </w:rPr>
        <w:t xml:space="preserve"> – </w:t>
      </w:r>
      <w:r w:rsidR="00426CED" w:rsidRPr="006C54ED">
        <w:rPr>
          <w:bCs/>
          <w:iCs/>
          <w:sz w:val="28"/>
          <w:szCs w:val="28"/>
        </w:rPr>
        <w:t xml:space="preserve">2035 годов </w:t>
      </w:r>
      <w:r w:rsidR="008700F1" w:rsidRPr="006C54ED">
        <w:rPr>
          <w:bCs/>
          <w:iCs/>
          <w:sz w:val="28"/>
          <w:szCs w:val="28"/>
        </w:rPr>
        <w:t xml:space="preserve">средний </w:t>
      </w:r>
      <w:r w:rsidRPr="006C54ED">
        <w:rPr>
          <w:bCs/>
          <w:iCs/>
          <w:sz w:val="28"/>
          <w:szCs w:val="28"/>
        </w:rPr>
        <w:t>ежегодный прирост</w:t>
      </w:r>
      <w:r w:rsidR="001E2CB2" w:rsidRPr="006C54ED">
        <w:rPr>
          <w:bCs/>
          <w:iCs/>
          <w:sz w:val="28"/>
          <w:szCs w:val="28"/>
        </w:rPr>
        <w:t>:</w:t>
      </w:r>
    </w:p>
    <w:p w:rsidR="006A3F66" w:rsidRPr="006C54ED" w:rsidRDefault="006A3F66" w:rsidP="007574F2">
      <w:pPr>
        <w:ind w:firstLine="709"/>
        <w:jc w:val="both"/>
        <w:rPr>
          <w:bCs/>
          <w:iCs/>
          <w:sz w:val="28"/>
          <w:szCs w:val="28"/>
        </w:rPr>
      </w:pPr>
      <w:r w:rsidRPr="006C54ED">
        <w:rPr>
          <w:bCs/>
          <w:iCs/>
          <w:sz w:val="28"/>
          <w:szCs w:val="28"/>
        </w:rPr>
        <w:t>реальных денежных дох</w:t>
      </w:r>
      <w:r w:rsidR="008700F1" w:rsidRPr="006C54ED">
        <w:rPr>
          <w:bCs/>
          <w:iCs/>
          <w:sz w:val="28"/>
          <w:szCs w:val="28"/>
        </w:rPr>
        <w:t>одов составит по</w:t>
      </w:r>
      <w:r w:rsidR="001E2CB2" w:rsidRPr="006C54ED">
        <w:rPr>
          <w:bCs/>
          <w:iCs/>
          <w:sz w:val="28"/>
          <w:szCs w:val="28"/>
        </w:rPr>
        <w:t xml:space="preserve"> консервативному </w:t>
      </w:r>
      <w:r w:rsidR="008700F1" w:rsidRPr="006C54ED">
        <w:rPr>
          <w:bCs/>
          <w:iCs/>
          <w:sz w:val="28"/>
          <w:szCs w:val="28"/>
        </w:rPr>
        <w:t xml:space="preserve">варианту </w:t>
      </w:r>
      <w:r w:rsidR="00B63E27" w:rsidRPr="006C54ED">
        <w:rPr>
          <w:bCs/>
          <w:iCs/>
          <w:sz w:val="28"/>
          <w:szCs w:val="28"/>
        </w:rPr>
        <w:t>2,4</w:t>
      </w:r>
      <w:r w:rsidRPr="006C54ED">
        <w:rPr>
          <w:bCs/>
          <w:iCs/>
          <w:sz w:val="28"/>
          <w:szCs w:val="28"/>
        </w:rPr>
        <w:t xml:space="preserve"> проц.</w:t>
      </w:r>
      <w:r w:rsidR="008700F1" w:rsidRPr="006C54ED">
        <w:rPr>
          <w:bCs/>
          <w:iCs/>
          <w:sz w:val="28"/>
          <w:szCs w:val="28"/>
        </w:rPr>
        <w:t xml:space="preserve">, по </w:t>
      </w:r>
      <w:r w:rsidR="001E2CB2" w:rsidRPr="006C54ED">
        <w:rPr>
          <w:bCs/>
          <w:iCs/>
          <w:sz w:val="28"/>
          <w:szCs w:val="28"/>
        </w:rPr>
        <w:t xml:space="preserve">базовому </w:t>
      </w:r>
      <w:r w:rsidR="008700F1" w:rsidRPr="006C54ED">
        <w:rPr>
          <w:bCs/>
          <w:iCs/>
          <w:sz w:val="28"/>
          <w:szCs w:val="28"/>
        </w:rPr>
        <w:t xml:space="preserve">варианту – </w:t>
      </w:r>
      <w:r w:rsidR="00B63E27" w:rsidRPr="006C54ED">
        <w:rPr>
          <w:bCs/>
          <w:iCs/>
          <w:sz w:val="28"/>
          <w:szCs w:val="28"/>
        </w:rPr>
        <w:t>3,0</w:t>
      </w:r>
      <w:r w:rsidR="007E6DBA" w:rsidRPr="006C54ED">
        <w:rPr>
          <w:bCs/>
          <w:iCs/>
          <w:sz w:val="28"/>
          <w:szCs w:val="28"/>
        </w:rPr>
        <w:t xml:space="preserve"> </w:t>
      </w:r>
      <w:r w:rsidR="008700F1" w:rsidRPr="006C54ED">
        <w:rPr>
          <w:bCs/>
          <w:iCs/>
          <w:sz w:val="28"/>
          <w:szCs w:val="28"/>
        </w:rPr>
        <w:t>проц.</w:t>
      </w:r>
      <w:r w:rsidR="001E2CB2" w:rsidRPr="006C54ED">
        <w:rPr>
          <w:bCs/>
          <w:iCs/>
          <w:sz w:val="28"/>
          <w:szCs w:val="28"/>
        </w:rPr>
        <w:t>;</w:t>
      </w:r>
    </w:p>
    <w:p w:rsidR="001E2CB2" w:rsidRPr="006C54ED" w:rsidRDefault="001E2CB2" w:rsidP="007574F2">
      <w:pPr>
        <w:ind w:firstLine="709"/>
        <w:jc w:val="both"/>
        <w:rPr>
          <w:bCs/>
          <w:iCs/>
          <w:sz w:val="28"/>
          <w:szCs w:val="28"/>
        </w:rPr>
      </w:pPr>
      <w:r w:rsidRPr="006C54ED">
        <w:rPr>
          <w:bCs/>
          <w:iCs/>
          <w:sz w:val="28"/>
          <w:szCs w:val="28"/>
        </w:rPr>
        <w:t xml:space="preserve">реальной заработной платы по консервативному варианту </w:t>
      </w:r>
      <w:r w:rsidR="007E6DBA" w:rsidRPr="006C54ED">
        <w:rPr>
          <w:bCs/>
          <w:iCs/>
          <w:sz w:val="28"/>
          <w:szCs w:val="28"/>
        </w:rPr>
        <w:t>–</w:t>
      </w:r>
      <w:r w:rsidRPr="006C54ED">
        <w:rPr>
          <w:bCs/>
          <w:iCs/>
          <w:sz w:val="28"/>
          <w:szCs w:val="28"/>
        </w:rPr>
        <w:t xml:space="preserve"> </w:t>
      </w:r>
      <w:r w:rsidR="00B63E27" w:rsidRPr="006C54ED">
        <w:rPr>
          <w:bCs/>
          <w:iCs/>
          <w:sz w:val="28"/>
          <w:szCs w:val="28"/>
        </w:rPr>
        <w:t>2,3</w:t>
      </w:r>
      <w:r w:rsidRPr="006C54ED">
        <w:rPr>
          <w:bCs/>
          <w:iCs/>
          <w:sz w:val="28"/>
          <w:szCs w:val="28"/>
        </w:rPr>
        <w:t xml:space="preserve"> </w:t>
      </w:r>
      <w:r w:rsidR="00B63E27" w:rsidRPr="006C54ED">
        <w:rPr>
          <w:bCs/>
          <w:iCs/>
          <w:sz w:val="28"/>
          <w:szCs w:val="28"/>
        </w:rPr>
        <w:t>проц., по базовому варианту – 3,0</w:t>
      </w:r>
      <w:r w:rsidRPr="006C54ED">
        <w:rPr>
          <w:bCs/>
          <w:iCs/>
          <w:sz w:val="28"/>
          <w:szCs w:val="28"/>
        </w:rPr>
        <w:t xml:space="preserve"> проц.</w:t>
      </w:r>
    </w:p>
    <w:p w:rsidR="00BE5273" w:rsidRPr="006C54ED" w:rsidRDefault="00BE5273" w:rsidP="007574F2">
      <w:pPr>
        <w:ind w:firstLine="709"/>
        <w:jc w:val="both"/>
        <w:rPr>
          <w:bCs/>
          <w:iCs/>
          <w:sz w:val="28"/>
          <w:szCs w:val="28"/>
        </w:rPr>
      </w:pPr>
      <w:r w:rsidRPr="006C54ED">
        <w:rPr>
          <w:bCs/>
          <w:iCs/>
          <w:sz w:val="28"/>
          <w:szCs w:val="28"/>
        </w:rPr>
        <w:t xml:space="preserve">К 2035 году </w:t>
      </w:r>
      <w:r w:rsidR="001E2CB2" w:rsidRPr="006C54ED">
        <w:rPr>
          <w:bCs/>
          <w:iCs/>
          <w:sz w:val="28"/>
          <w:szCs w:val="28"/>
        </w:rPr>
        <w:t xml:space="preserve">среднемесячная номинальная начисленная заработная плата одного работающего в Ленинградской области прогнозируется на уровне </w:t>
      </w:r>
      <w:r w:rsidR="000D2614" w:rsidRPr="006C54ED">
        <w:rPr>
          <w:bCs/>
          <w:iCs/>
          <w:sz w:val="28"/>
          <w:szCs w:val="28"/>
        </w:rPr>
        <w:t>139,5</w:t>
      </w:r>
      <w:r w:rsidR="001E2CB2" w:rsidRPr="006C54ED">
        <w:rPr>
          <w:bCs/>
          <w:iCs/>
          <w:sz w:val="28"/>
          <w:szCs w:val="28"/>
        </w:rPr>
        <w:t xml:space="preserve"> тыс. руб. (консервативный вариант) и </w:t>
      </w:r>
      <w:r w:rsidR="000D2614" w:rsidRPr="006C54ED">
        <w:rPr>
          <w:bCs/>
          <w:iCs/>
          <w:sz w:val="28"/>
          <w:szCs w:val="28"/>
        </w:rPr>
        <w:t>151,0</w:t>
      </w:r>
      <w:r w:rsidR="001E2CB2" w:rsidRPr="006C54ED">
        <w:rPr>
          <w:bCs/>
          <w:iCs/>
          <w:sz w:val="28"/>
          <w:szCs w:val="28"/>
        </w:rPr>
        <w:t xml:space="preserve"> тыс. руб. (базовый вариант). </w:t>
      </w:r>
    </w:p>
    <w:p w:rsidR="004B7BBC" w:rsidRPr="006C54ED" w:rsidRDefault="004B7BBC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t>Стабильный рост заработной платы планируется обеспечить за счет:</w:t>
      </w:r>
    </w:p>
    <w:p w:rsidR="00771E93" w:rsidRPr="006C54ED" w:rsidRDefault="004B7BBC" w:rsidP="007574F2">
      <w:pPr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t xml:space="preserve">осуществления мер по обеспечению минимальных государственных гарантий по оплате труда: в Ленинградской области в соответствии со статьей 133.1 Трудового кодекса Российской Федерации заключено Региональное соглашение </w:t>
      </w:r>
      <w:r w:rsidR="00C400DA" w:rsidRPr="006C54ED">
        <w:rPr>
          <w:sz w:val="28"/>
          <w:szCs w:val="28"/>
        </w:rPr>
        <w:br/>
      </w:r>
      <w:r w:rsidRPr="006C54ED">
        <w:rPr>
          <w:sz w:val="28"/>
          <w:szCs w:val="28"/>
        </w:rPr>
        <w:t>о минимальной заработной плате в Ленинградской области на 202</w:t>
      </w:r>
      <w:r w:rsidR="000D2614" w:rsidRPr="006C54ED">
        <w:rPr>
          <w:sz w:val="28"/>
          <w:szCs w:val="28"/>
        </w:rPr>
        <w:t>3</w:t>
      </w:r>
      <w:r w:rsidR="00771E93" w:rsidRPr="006C54ED">
        <w:rPr>
          <w:sz w:val="28"/>
          <w:szCs w:val="28"/>
        </w:rPr>
        <w:t xml:space="preserve"> год от 29.12.2022 № 22/С-22. Соглашением установлен в Ленинградской области размер минимальной заработной платы с 1 января 2023 года в сумме 16 987 рублей, с 1 июня </w:t>
      </w:r>
      <w:r w:rsidR="00E25BCF">
        <w:rPr>
          <w:sz w:val="28"/>
          <w:szCs w:val="28"/>
        </w:rPr>
        <w:t>2023 года в сумме 17 385 рублей;</w:t>
      </w:r>
    </w:p>
    <w:p w:rsidR="004B7BBC" w:rsidRPr="006C54ED" w:rsidRDefault="004B7BBC" w:rsidP="00757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54ED">
        <w:rPr>
          <w:sz w:val="28"/>
          <w:szCs w:val="28"/>
        </w:rPr>
        <w:t>планомерного повышения заработной платы отдельных категорий работников бюджетной сферы и сохранени</w:t>
      </w:r>
      <w:r w:rsidR="001D4218" w:rsidRPr="006C54ED">
        <w:rPr>
          <w:sz w:val="28"/>
          <w:szCs w:val="28"/>
        </w:rPr>
        <w:t>я</w:t>
      </w:r>
      <w:r w:rsidRPr="006C54ED">
        <w:rPr>
          <w:sz w:val="28"/>
          <w:szCs w:val="28"/>
        </w:rPr>
        <w:t xml:space="preserve"> достигнутых целевы</w:t>
      </w:r>
      <w:r w:rsidR="001D4218" w:rsidRPr="006C54ED">
        <w:rPr>
          <w:sz w:val="28"/>
          <w:szCs w:val="28"/>
        </w:rPr>
        <w:t>х показателей в соответствии с У</w:t>
      </w:r>
      <w:r w:rsidRPr="006C54ED">
        <w:rPr>
          <w:sz w:val="28"/>
          <w:szCs w:val="28"/>
        </w:rPr>
        <w:t>казом Президента Российской Федерации от 7 мая 2012</w:t>
      </w:r>
      <w:r w:rsidR="00A06FEC" w:rsidRPr="006C54ED">
        <w:rPr>
          <w:sz w:val="28"/>
          <w:szCs w:val="28"/>
        </w:rPr>
        <w:t xml:space="preserve"> </w:t>
      </w:r>
      <w:r w:rsidRPr="006C54ED">
        <w:rPr>
          <w:sz w:val="28"/>
          <w:szCs w:val="28"/>
        </w:rPr>
        <w:t>года №</w:t>
      </w:r>
      <w:r w:rsidR="00A06FEC" w:rsidRPr="006C54ED">
        <w:rPr>
          <w:sz w:val="28"/>
          <w:szCs w:val="28"/>
        </w:rPr>
        <w:t xml:space="preserve"> </w:t>
      </w:r>
      <w:r w:rsidRPr="006C54ED">
        <w:rPr>
          <w:sz w:val="28"/>
          <w:szCs w:val="28"/>
        </w:rPr>
        <w:t xml:space="preserve">597 </w:t>
      </w:r>
      <w:r w:rsidR="00C400DA" w:rsidRPr="006C54ED">
        <w:rPr>
          <w:sz w:val="28"/>
          <w:szCs w:val="28"/>
        </w:rPr>
        <w:br/>
      </w:r>
      <w:r w:rsidR="000E6047" w:rsidRPr="006C54ED">
        <w:rPr>
          <w:sz w:val="28"/>
          <w:szCs w:val="28"/>
        </w:rPr>
        <w:t>"</w:t>
      </w:r>
      <w:r w:rsidRPr="006C54ED">
        <w:rPr>
          <w:sz w:val="28"/>
          <w:szCs w:val="28"/>
        </w:rPr>
        <w:t>О мероприятиях по реализации государственной социальной политики</w:t>
      </w:r>
      <w:r w:rsidR="000E6047" w:rsidRPr="006C54ED">
        <w:rPr>
          <w:sz w:val="28"/>
          <w:szCs w:val="28"/>
        </w:rPr>
        <w:t>"</w:t>
      </w:r>
      <w:r w:rsidRPr="006C54ED">
        <w:rPr>
          <w:sz w:val="28"/>
          <w:szCs w:val="28"/>
        </w:rPr>
        <w:t xml:space="preserve">. </w:t>
      </w:r>
    </w:p>
    <w:p w:rsidR="006A3F66" w:rsidRPr="006C54ED" w:rsidRDefault="006A3F66" w:rsidP="007574F2">
      <w:pPr>
        <w:rPr>
          <w:sz w:val="28"/>
          <w:szCs w:val="28"/>
        </w:rPr>
      </w:pPr>
    </w:p>
    <w:p w:rsidR="009A6725" w:rsidRPr="006C54ED" w:rsidRDefault="009428A2" w:rsidP="007574F2">
      <w:pPr>
        <w:pStyle w:val="1"/>
        <w:jc w:val="center"/>
        <w:rPr>
          <w:i w:val="0"/>
          <w:sz w:val="28"/>
          <w:szCs w:val="28"/>
        </w:rPr>
      </w:pPr>
      <w:r w:rsidRPr="006C54ED">
        <w:rPr>
          <w:i w:val="0"/>
          <w:sz w:val="28"/>
          <w:szCs w:val="28"/>
        </w:rPr>
        <w:t>Труд и занятость</w:t>
      </w:r>
    </w:p>
    <w:p w:rsidR="00A06FEC" w:rsidRPr="006C54ED" w:rsidRDefault="00A06FEC" w:rsidP="007574F2">
      <w:pPr>
        <w:rPr>
          <w:sz w:val="28"/>
          <w:szCs w:val="28"/>
        </w:rPr>
      </w:pPr>
    </w:p>
    <w:p w:rsidR="00F4457B" w:rsidRPr="006C54ED" w:rsidRDefault="0067325A" w:rsidP="007574F2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6C54ED">
        <w:rPr>
          <w:sz w:val="28"/>
          <w:szCs w:val="28"/>
          <w:shd w:val="clear" w:color="auto" w:fill="FFFFFF" w:themeFill="background1"/>
        </w:rPr>
        <w:t>По оценке</w:t>
      </w:r>
      <w:r w:rsidR="009428A2" w:rsidRPr="006C54ED">
        <w:rPr>
          <w:sz w:val="28"/>
          <w:szCs w:val="28"/>
          <w:shd w:val="clear" w:color="auto" w:fill="FFFFFF" w:themeFill="background1"/>
        </w:rPr>
        <w:t>,</w:t>
      </w:r>
      <w:r w:rsidRPr="006C54ED">
        <w:rPr>
          <w:sz w:val="28"/>
          <w:szCs w:val="28"/>
          <w:shd w:val="clear" w:color="auto" w:fill="FFFFFF" w:themeFill="background1"/>
        </w:rPr>
        <w:t xml:space="preserve"> к концу 202</w:t>
      </w:r>
      <w:r w:rsidR="00F4457B" w:rsidRPr="006C54ED">
        <w:rPr>
          <w:sz w:val="28"/>
          <w:szCs w:val="28"/>
          <w:shd w:val="clear" w:color="auto" w:fill="FFFFFF" w:themeFill="background1"/>
        </w:rPr>
        <w:t>3</w:t>
      </w:r>
      <w:r w:rsidRPr="006C54ED">
        <w:rPr>
          <w:sz w:val="28"/>
          <w:szCs w:val="28"/>
          <w:shd w:val="clear" w:color="auto" w:fill="FFFFFF" w:themeFill="background1"/>
        </w:rPr>
        <w:t xml:space="preserve"> года уровень регистрируемой безработицы </w:t>
      </w:r>
      <w:r w:rsidR="00F4457B" w:rsidRPr="006C54ED">
        <w:rPr>
          <w:sz w:val="28"/>
          <w:szCs w:val="28"/>
        </w:rPr>
        <w:t xml:space="preserve">не будет превышать 0,3% при численности официально зарегистрированных безработных не более 3,0 тыс. человек. Уровень общей безработицы в среднем за 2023 год ожидается не более 3,3% при численности безработных в среднем за 2023 год порядка 34,9 тыс. человек. </w:t>
      </w:r>
    </w:p>
    <w:p w:rsidR="003B7FB8" w:rsidRPr="006C54ED" w:rsidRDefault="003B7FB8" w:rsidP="007574F2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6C54ED">
        <w:rPr>
          <w:sz w:val="28"/>
          <w:szCs w:val="28"/>
        </w:rPr>
        <w:t>Прогноз рынка труда по консервативному варианту основан на предпосылк</w:t>
      </w:r>
      <w:r w:rsidR="00245EED" w:rsidRPr="006C54ED">
        <w:rPr>
          <w:sz w:val="28"/>
          <w:szCs w:val="28"/>
        </w:rPr>
        <w:t>ах</w:t>
      </w:r>
      <w:r w:rsidRPr="006C54ED">
        <w:rPr>
          <w:sz w:val="28"/>
          <w:szCs w:val="28"/>
        </w:rPr>
        <w:t xml:space="preserve"> </w:t>
      </w:r>
      <w:r w:rsidR="00F24773" w:rsidRPr="006C54ED">
        <w:rPr>
          <w:sz w:val="28"/>
          <w:szCs w:val="28"/>
        </w:rPr>
        <w:t>к</w:t>
      </w:r>
      <w:r w:rsidRPr="006C54ED">
        <w:rPr>
          <w:sz w:val="28"/>
          <w:szCs w:val="28"/>
        </w:rPr>
        <w:t xml:space="preserve"> менее благоприятной ситуации </w:t>
      </w:r>
      <w:r w:rsidR="00F24773" w:rsidRPr="006C54ED">
        <w:rPr>
          <w:sz w:val="28"/>
          <w:szCs w:val="28"/>
        </w:rPr>
        <w:t xml:space="preserve">в связи с </w:t>
      </w:r>
      <w:r w:rsidRPr="006C54ED">
        <w:rPr>
          <w:sz w:val="28"/>
          <w:szCs w:val="28"/>
        </w:rPr>
        <w:t>затяжн</w:t>
      </w:r>
      <w:r w:rsidR="00F24773" w:rsidRPr="006C54ED">
        <w:rPr>
          <w:sz w:val="28"/>
          <w:szCs w:val="28"/>
        </w:rPr>
        <w:t>ы</w:t>
      </w:r>
      <w:r w:rsidRPr="006C54ED">
        <w:rPr>
          <w:sz w:val="28"/>
          <w:szCs w:val="28"/>
        </w:rPr>
        <w:t>м восстановлени</w:t>
      </w:r>
      <w:r w:rsidR="00F24773" w:rsidRPr="006C54ED">
        <w:rPr>
          <w:sz w:val="28"/>
          <w:szCs w:val="28"/>
        </w:rPr>
        <w:t>ем</w:t>
      </w:r>
      <w:r w:rsidRPr="006C54ED">
        <w:rPr>
          <w:sz w:val="28"/>
          <w:szCs w:val="28"/>
        </w:rPr>
        <w:t xml:space="preserve"> региональной экономики из-за последствий санкционного периода</w:t>
      </w:r>
      <w:r w:rsidR="00F4457B" w:rsidRPr="006C54ED">
        <w:rPr>
          <w:sz w:val="28"/>
          <w:szCs w:val="28"/>
        </w:rPr>
        <w:t>.</w:t>
      </w:r>
    </w:p>
    <w:p w:rsidR="003B7FB8" w:rsidRPr="006C54ED" w:rsidRDefault="003B7FB8" w:rsidP="007574F2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6C54ED">
        <w:rPr>
          <w:sz w:val="28"/>
          <w:szCs w:val="28"/>
        </w:rPr>
        <w:t xml:space="preserve">Планируемое значение показателя </w:t>
      </w:r>
      <w:r w:rsidR="000E6047" w:rsidRPr="006C54ED">
        <w:rPr>
          <w:sz w:val="28"/>
          <w:szCs w:val="28"/>
        </w:rPr>
        <w:t>"</w:t>
      </w:r>
      <w:r w:rsidR="00C726DC" w:rsidRPr="006C54ED">
        <w:rPr>
          <w:sz w:val="28"/>
          <w:szCs w:val="28"/>
        </w:rPr>
        <w:t>У</w:t>
      </w:r>
      <w:r w:rsidRPr="006C54ED">
        <w:rPr>
          <w:sz w:val="28"/>
          <w:szCs w:val="28"/>
        </w:rPr>
        <w:t>ровень безработицы</w:t>
      </w:r>
      <w:r w:rsidR="000E6047" w:rsidRPr="006C54ED">
        <w:rPr>
          <w:sz w:val="28"/>
          <w:szCs w:val="28"/>
        </w:rPr>
        <w:t>"</w:t>
      </w:r>
      <w:r w:rsidRPr="006C54ED">
        <w:rPr>
          <w:sz w:val="28"/>
          <w:szCs w:val="28"/>
        </w:rPr>
        <w:t xml:space="preserve"> (по методологии МОТ) за период 202</w:t>
      </w:r>
      <w:r w:rsidR="00F4457B" w:rsidRPr="006C54ED">
        <w:rPr>
          <w:sz w:val="28"/>
          <w:szCs w:val="28"/>
        </w:rPr>
        <w:t>4</w:t>
      </w:r>
      <w:r w:rsidRPr="006C54ED">
        <w:rPr>
          <w:sz w:val="28"/>
          <w:szCs w:val="28"/>
        </w:rPr>
        <w:t xml:space="preserve"> – 2026 год</w:t>
      </w:r>
      <w:r w:rsidR="004D41EE" w:rsidRPr="006C54ED">
        <w:rPr>
          <w:sz w:val="28"/>
          <w:szCs w:val="28"/>
        </w:rPr>
        <w:t>ов</w:t>
      </w:r>
      <w:r w:rsidRPr="006C54ED">
        <w:rPr>
          <w:sz w:val="28"/>
          <w:szCs w:val="28"/>
        </w:rPr>
        <w:t xml:space="preserve"> составит в среднем </w:t>
      </w:r>
      <w:r w:rsidR="00F4457B" w:rsidRPr="006C54ED">
        <w:rPr>
          <w:sz w:val="28"/>
          <w:szCs w:val="28"/>
        </w:rPr>
        <w:t>3,8</w:t>
      </w:r>
      <w:r w:rsidR="00A06FEC" w:rsidRPr="006C54ED">
        <w:rPr>
          <w:sz w:val="28"/>
          <w:szCs w:val="28"/>
        </w:rPr>
        <w:t xml:space="preserve"> проц.</w:t>
      </w:r>
      <w:r w:rsidRPr="006C54ED">
        <w:rPr>
          <w:sz w:val="28"/>
          <w:szCs w:val="28"/>
        </w:rPr>
        <w:t xml:space="preserve"> В 2027 – 2030 год</w:t>
      </w:r>
      <w:r w:rsidR="004D41EE" w:rsidRPr="006C54ED">
        <w:rPr>
          <w:sz w:val="28"/>
          <w:szCs w:val="28"/>
        </w:rPr>
        <w:t>ах</w:t>
      </w:r>
      <w:r w:rsidRPr="006C54ED">
        <w:rPr>
          <w:sz w:val="28"/>
          <w:szCs w:val="28"/>
        </w:rPr>
        <w:t>, при улучшении ситуации на рынке труда региона, ожидается сокращение показателя 0,</w:t>
      </w:r>
      <w:r w:rsidR="00F4457B" w:rsidRPr="006C54ED">
        <w:rPr>
          <w:sz w:val="28"/>
          <w:szCs w:val="28"/>
        </w:rPr>
        <w:t>1</w:t>
      </w:r>
      <w:r w:rsidR="00A06FEC" w:rsidRPr="006C54ED">
        <w:rPr>
          <w:sz w:val="28"/>
          <w:szCs w:val="28"/>
        </w:rPr>
        <w:t xml:space="preserve"> проц.</w:t>
      </w:r>
      <w:r w:rsidRPr="006C54ED">
        <w:rPr>
          <w:sz w:val="28"/>
          <w:szCs w:val="28"/>
        </w:rPr>
        <w:t xml:space="preserve"> К 2035 году значение показателя составит 3,</w:t>
      </w:r>
      <w:r w:rsidR="00F4457B" w:rsidRPr="006C54ED">
        <w:rPr>
          <w:sz w:val="28"/>
          <w:szCs w:val="28"/>
        </w:rPr>
        <w:t>5</w:t>
      </w:r>
      <w:r w:rsidR="00A06FEC" w:rsidRPr="006C54ED">
        <w:rPr>
          <w:sz w:val="28"/>
          <w:szCs w:val="28"/>
        </w:rPr>
        <w:t xml:space="preserve"> проц.</w:t>
      </w:r>
      <w:r w:rsidRPr="006C54ED">
        <w:rPr>
          <w:sz w:val="28"/>
          <w:szCs w:val="28"/>
        </w:rPr>
        <w:t xml:space="preserve"> </w:t>
      </w:r>
    </w:p>
    <w:p w:rsidR="00F4457B" w:rsidRPr="006C54ED" w:rsidRDefault="00F4457B" w:rsidP="007574F2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6C54ED">
        <w:rPr>
          <w:sz w:val="28"/>
          <w:szCs w:val="28"/>
        </w:rPr>
        <w:t>Численность безработных (по методологии МОТ) в период с 2024-2026 гг. составит в среднем 40,2 тыс. человек. С 2027 года по 2030 год возможно незначительное снижение численности безработных граждан до 40,3 тыс. чел. К 2035 году численность безработных граждан (по методологии МОТ) составит 39,0 тыс. человек.</w:t>
      </w:r>
    </w:p>
    <w:p w:rsidR="00F4457B" w:rsidRPr="006C54ED" w:rsidRDefault="00F4457B" w:rsidP="007574F2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6C54ED">
        <w:rPr>
          <w:sz w:val="28"/>
          <w:szCs w:val="28"/>
        </w:rPr>
        <w:t>Показатель «уровень регистрируемой безработицы» прогнозируется за период с 2024 по 2035 годы не выше 0,4%.</w:t>
      </w:r>
    </w:p>
    <w:p w:rsidR="00F4457B" w:rsidRPr="006C54ED" w:rsidRDefault="00F4457B" w:rsidP="007574F2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6C54ED">
        <w:rPr>
          <w:sz w:val="28"/>
          <w:szCs w:val="28"/>
        </w:rPr>
        <w:lastRenderedPageBreak/>
        <w:t>Численность официально зарегистрированных в службе занятости безработных граждан прогнозируется в 2024-2026 годах в среднем 4,6 тыс. человек, начиная с 2027 года возможно сокращение численности безработных граждан. К концу 2035 года данный показатель составит 4,1 тыс. человек.</w:t>
      </w:r>
    </w:p>
    <w:p w:rsidR="003B7FB8" w:rsidRPr="006C54ED" w:rsidRDefault="003B7FB8" w:rsidP="007574F2">
      <w:pPr>
        <w:pStyle w:val="ac"/>
        <w:spacing w:after="0"/>
        <w:ind w:firstLine="709"/>
        <w:contextualSpacing/>
        <w:jc w:val="both"/>
        <w:rPr>
          <w:sz w:val="28"/>
          <w:szCs w:val="28"/>
        </w:rPr>
      </w:pPr>
      <w:r w:rsidRPr="006C54ED">
        <w:rPr>
          <w:sz w:val="28"/>
          <w:szCs w:val="28"/>
        </w:rPr>
        <w:t xml:space="preserve">Прогноз рынка труда по базовому варианту опирается на позитивные ожидания в развитии всех сфер экономики региона, </w:t>
      </w:r>
      <w:r w:rsidR="003B4120" w:rsidRPr="006C54ED">
        <w:rPr>
          <w:sz w:val="28"/>
          <w:szCs w:val="28"/>
        </w:rPr>
        <w:t xml:space="preserve">в том числе </w:t>
      </w:r>
      <w:r w:rsidRPr="006C54ED">
        <w:rPr>
          <w:sz w:val="28"/>
          <w:szCs w:val="28"/>
        </w:rPr>
        <w:t xml:space="preserve">в части развития рынка труда (сохранение стабильности на рынке труда региона при некотором снижении безработицы). </w:t>
      </w:r>
    </w:p>
    <w:p w:rsidR="00F4457B" w:rsidRPr="006C54ED" w:rsidRDefault="00F4457B" w:rsidP="007574F2">
      <w:pPr>
        <w:pStyle w:val="ac"/>
        <w:ind w:firstLine="708"/>
        <w:contextualSpacing/>
        <w:jc w:val="both"/>
        <w:rPr>
          <w:sz w:val="28"/>
          <w:szCs w:val="28"/>
        </w:rPr>
      </w:pPr>
      <w:r w:rsidRPr="006C54ED">
        <w:rPr>
          <w:sz w:val="28"/>
          <w:szCs w:val="28"/>
        </w:rPr>
        <w:t>В 2024-2026 год прогнозируется, что показатель «уровень безработицы» (по методологии МОТ) не превысит в среднем значение 3,4%; в 2027 – 2030 годы при улучшении ситуации на рынке труда региона ожидается сокращение показателя на 0,1%. К 2035 году значение данного показателя составит 3,0%.</w:t>
      </w:r>
    </w:p>
    <w:p w:rsidR="00F4457B" w:rsidRPr="006C54ED" w:rsidRDefault="00F4457B" w:rsidP="007574F2">
      <w:pPr>
        <w:pStyle w:val="ac"/>
        <w:ind w:firstLine="708"/>
        <w:contextualSpacing/>
        <w:jc w:val="both"/>
        <w:rPr>
          <w:sz w:val="28"/>
          <w:szCs w:val="28"/>
        </w:rPr>
      </w:pPr>
      <w:r w:rsidRPr="006C54ED">
        <w:rPr>
          <w:sz w:val="28"/>
          <w:szCs w:val="28"/>
        </w:rPr>
        <w:t xml:space="preserve">Численность безработных (по методологии МОТ) в период с 2024-2026 год составит в среднем 36,2 тыс. человек. В 2027 – 2030 году возможно незначительное снижение численности безработных граждан (по методологии МОТ). К 2035 году численность безработных граждан (по методологии МОТ) может </w:t>
      </w:r>
      <w:proofErr w:type="gramStart"/>
      <w:r w:rsidRPr="006C54ED">
        <w:rPr>
          <w:sz w:val="28"/>
          <w:szCs w:val="28"/>
        </w:rPr>
        <w:t>снизится</w:t>
      </w:r>
      <w:proofErr w:type="gramEnd"/>
      <w:r w:rsidRPr="006C54ED">
        <w:rPr>
          <w:sz w:val="28"/>
          <w:szCs w:val="28"/>
        </w:rPr>
        <w:t xml:space="preserve"> до 34,2 тыс. человек.</w:t>
      </w:r>
    </w:p>
    <w:p w:rsidR="00F4457B" w:rsidRPr="006C54ED" w:rsidRDefault="00F4457B" w:rsidP="007574F2">
      <w:pPr>
        <w:pStyle w:val="ac"/>
        <w:spacing w:after="0"/>
        <w:ind w:firstLine="708"/>
        <w:contextualSpacing/>
        <w:jc w:val="both"/>
        <w:rPr>
          <w:sz w:val="28"/>
          <w:szCs w:val="28"/>
        </w:rPr>
      </w:pPr>
      <w:r w:rsidRPr="006C54ED">
        <w:rPr>
          <w:sz w:val="28"/>
          <w:szCs w:val="28"/>
        </w:rPr>
        <w:t>В 2024 - 2030 гг. и до конца 2035 года значение показателя «уровень регистрируемой безработицы» ожидается не выше 0,3%. По показателю численность официально зарегистрированных в службе занятости безработных граждан прогнозируется, что значение не будет превышать 3,4 тыс. человек.</w:t>
      </w:r>
    </w:p>
    <w:p w:rsidR="000177F4" w:rsidRPr="006C54ED" w:rsidRDefault="000177F4" w:rsidP="007574F2">
      <w:pPr>
        <w:pStyle w:val="24"/>
        <w:spacing w:after="0"/>
        <w:ind w:firstLine="709"/>
        <w:rPr>
          <w:color w:val="FF0000"/>
          <w:szCs w:val="28"/>
        </w:rPr>
      </w:pPr>
    </w:p>
    <w:p w:rsidR="000A4AFA" w:rsidRPr="006C54ED" w:rsidRDefault="00C91057" w:rsidP="007574F2">
      <w:pPr>
        <w:widowControl w:val="0"/>
        <w:jc w:val="center"/>
        <w:rPr>
          <w:color w:val="000000" w:themeColor="text1"/>
          <w:sz w:val="28"/>
          <w:szCs w:val="28"/>
        </w:rPr>
      </w:pPr>
      <w:r w:rsidRPr="006C54ED">
        <w:rPr>
          <w:color w:val="000000" w:themeColor="text1"/>
          <w:sz w:val="28"/>
          <w:szCs w:val="28"/>
        </w:rPr>
        <w:t>Государственные программы Ленинградской области</w:t>
      </w:r>
    </w:p>
    <w:p w:rsidR="00A06FEC" w:rsidRPr="006C54ED" w:rsidRDefault="00A06FEC" w:rsidP="007574F2">
      <w:pPr>
        <w:ind w:firstLine="720"/>
        <w:jc w:val="both"/>
        <w:rPr>
          <w:color w:val="000000" w:themeColor="text1"/>
          <w:sz w:val="28"/>
          <w:szCs w:val="28"/>
        </w:rPr>
      </w:pPr>
    </w:p>
    <w:p w:rsidR="00127F23" w:rsidRPr="006C54ED" w:rsidRDefault="00127F23" w:rsidP="007574F2">
      <w:pPr>
        <w:ind w:firstLine="709"/>
        <w:jc w:val="both"/>
        <w:rPr>
          <w:color w:val="000000" w:themeColor="text1"/>
          <w:sz w:val="28"/>
          <w:szCs w:val="28"/>
        </w:rPr>
      </w:pPr>
      <w:r w:rsidRPr="006C54ED">
        <w:rPr>
          <w:color w:val="000000" w:themeColor="text1"/>
          <w:sz w:val="28"/>
          <w:szCs w:val="28"/>
        </w:rPr>
        <w:t>В Ленинградской области утверждено 18 государственных программ, из них 13</w:t>
      </w:r>
      <w:r w:rsidR="00A06FEC" w:rsidRPr="006C54ED">
        <w:rPr>
          <w:color w:val="000000" w:themeColor="text1"/>
          <w:sz w:val="28"/>
          <w:szCs w:val="28"/>
        </w:rPr>
        <w:t xml:space="preserve"> </w:t>
      </w:r>
      <w:r w:rsidRPr="006C54ED">
        <w:rPr>
          <w:color w:val="000000" w:themeColor="text1"/>
          <w:sz w:val="28"/>
          <w:szCs w:val="28"/>
        </w:rPr>
        <w:t>государственных программ продлеваются до 2025 года, 5 государственных программ – до 2030 года.</w:t>
      </w:r>
    </w:p>
    <w:p w:rsidR="00127F23" w:rsidRPr="006C54ED" w:rsidRDefault="00127F23" w:rsidP="007574F2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6C54ED">
        <w:rPr>
          <w:color w:val="000000" w:themeColor="text1"/>
          <w:sz w:val="28"/>
          <w:szCs w:val="28"/>
        </w:rPr>
        <w:t>Основные приоритеты и цели государственной политики в сфер</w:t>
      </w:r>
      <w:r w:rsidR="00736E00" w:rsidRPr="006C54ED">
        <w:rPr>
          <w:color w:val="000000" w:themeColor="text1"/>
          <w:sz w:val="28"/>
          <w:szCs w:val="28"/>
        </w:rPr>
        <w:t>е</w:t>
      </w:r>
      <w:r w:rsidRPr="006C54ED">
        <w:rPr>
          <w:color w:val="000000" w:themeColor="text1"/>
          <w:sz w:val="28"/>
          <w:szCs w:val="28"/>
        </w:rPr>
        <w:t xml:space="preserve"> реализации государственных программ определены федеральными и региональными документами стратегического планирования, а также иными правовыми актами Президента </w:t>
      </w:r>
      <w:r w:rsidR="00736E00" w:rsidRPr="006C54ED">
        <w:rPr>
          <w:color w:val="000000" w:themeColor="text1"/>
          <w:sz w:val="28"/>
          <w:szCs w:val="28"/>
        </w:rPr>
        <w:t xml:space="preserve">Российской Федерации </w:t>
      </w:r>
      <w:r w:rsidRPr="006C54ED">
        <w:rPr>
          <w:color w:val="000000" w:themeColor="text1"/>
          <w:sz w:val="28"/>
          <w:szCs w:val="28"/>
        </w:rPr>
        <w:t>и Правительства Российской Федерации, правовыми актами Правительства Ленинградской области.</w:t>
      </w:r>
      <w:proofErr w:type="gramEnd"/>
    </w:p>
    <w:p w:rsidR="00127F23" w:rsidRPr="006C54ED" w:rsidRDefault="00127F23" w:rsidP="007574F2">
      <w:pPr>
        <w:ind w:firstLine="709"/>
        <w:jc w:val="both"/>
        <w:rPr>
          <w:color w:val="000000" w:themeColor="text1"/>
          <w:sz w:val="28"/>
          <w:szCs w:val="28"/>
        </w:rPr>
      </w:pPr>
      <w:r w:rsidRPr="006C54ED">
        <w:rPr>
          <w:color w:val="000000" w:themeColor="text1"/>
          <w:sz w:val="28"/>
          <w:szCs w:val="28"/>
        </w:rPr>
        <w:t>С учетом общероссийской экономической ситуации корректировка Стратегии социально-экономического развития Ленинградской области до 2030 года планируется в 202</w:t>
      </w:r>
      <w:r w:rsidR="00880891" w:rsidRPr="006C54ED">
        <w:rPr>
          <w:color w:val="000000" w:themeColor="text1"/>
          <w:sz w:val="28"/>
          <w:szCs w:val="28"/>
        </w:rPr>
        <w:t xml:space="preserve">4 </w:t>
      </w:r>
      <w:r w:rsidRPr="006C54ED">
        <w:rPr>
          <w:color w:val="000000" w:themeColor="text1"/>
          <w:sz w:val="28"/>
          <w:szCs w:val="28"/>
        </w:rPr>
        <w:t xml:space="preserve">году. В настоящий момент оценить масштабность планируемой корректировки Стратегии не представляется возможным. </w:t>
      </w:r>
    </w:p>
    <w:p w:rsidR="00127F23" w:rsidRPr="007574F2" w:rsidRDefault="00127F23" w:rsidP="007574F2">
      <w:pPr>
        <w:jc w:val="right"/>
        <w:rPr>
          <w:color w:val="000000" w:themeColor="text1"/>
          <w:sz w:val="27"/>
          <w:szCs w:val="27"/>
        </w:rPr>
      </w:pPr>
    </w:p>
    <w:p w:rsidR="00127F23" w:rsidRPr="007574F2" w:rsidRDefault="00127F23" w:rsidP="007574F2">
      <w:pPr>
        <w:jc w:val="right"/>
        <w:rPr>
          <w:color w:val="000000" w:themeColor="text1"/>
          <w:sz w:val="27"/>
          <w:szCs w:val="27"/>
        </w:rPr>
      </w:pPr>
      <w:r w:rsidRPr="007574F2">
        <w:rPr>
          <w:color w:val="000000" w:themeColor="text1"/>
          <w:sz w:val="27"/>
          <w:szCs w:val="27"/>
        </w:rPr>
        <w:t xml:space="preserve">Таблица 3 </w:t>
      </w:r>
    </w:p>
    <w:p w:rsidR="00127F23" w:rsidRPr="007574F2" w:rsidRDefault="00127F23" w:rsidP="007574F2">
      <w:pPr>
        <w:jc w:val="center"/>
        <w:rPr>
          <w:color w:val="000000" w:themeColor="text1"/>
          <w:sz w:val="27"/>
          <w:szCs w:val="27"/>
        </w:rPr>
      </w:pPr>
      <w:r w:rsidRPr="007574F2">
        <w:rPr>
          <w:color w:val="000000" w:themeColor="text1"/>
          <w:sz w:val="27"/>
          <w:szCs w:val="27"/>
        </w:rPr>
        <w:t>Перечень государственных программ Ленинградской области</w:t>
      </w:r>
    </w:p>
    <w:p w:rsidR="00A06FEC" w:rsidRPr="007574F2" w:rsidRDefault="00A06FEC" w:rsidP="007574F2">
      <w:pPr>
        <w:jc w:val="center"/>
        <w:rPr>
          <w:color w:val="000000" w:themeColor="text1"/>
          <w:sz w:val="27"/>
          <w:szCs w:val="27"/>
        </w:rPr>
      </w:pP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10480"/>
        <w:gridCol w:w="4306"/>
      </w:tblGrid>
      <w:tr w:rsidR="00127F23" w:rsidRPr="007574F2" w:rsidTr="00FD4713">
        <w:trPr>
          <w:trHeight w:val="63"/>
          <w:tblHeader/>
        </w:trPr>
        <w:tc>
          <w:tcPr>
            <w:tcW w:w="3544" w:type="pct"/>
            <w:vAlign w:val="center"/>
          </w:tcPr>
          <w:p w:rsidR="00127F23" w:rsidRPr="007574F2" w:rsidRDefault="00127F23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Наименование государственной программы</w:t>
            </w:r>
          </w:p>
        </w:tc>
        <w:tc>
          <w:tcPr>
            <w:tcW w:w="1456" w:type="pct"/>
            <w:vAlign w:val="center"/>
          </w:tcPr>
          <w:p w:rsidR="00127F23" w:rsidRPr="007574F2" w:rsidRDefault="00127F23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Срок реализации</w:t>
            </w:r>
            <w:r w:rsidR="002E0EEA" w:rsidRPr="007574F2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7574F2">
              <w:rPr>
                <w:color w:val="000000" w:themeColor="text1"/>
                <w:sz w:val="27"/>
                <w:szCs w:val="27"/>
              </w:rPr>
              <w:t>(годы)</w:t>
            </w:r>
          </w:p>
        </w:tc>
      </w:tr>
      <w:tr w:rsidR="00127F23" w:rsidRPr="007574F2" w:rsidTr="00FD4713">
        <w:tc>
          <w:tcPr>
            <w:tcW w:w="3544" w:type="pct"/>
            <w:shd w:val="clear" w:color="auto" w:fill="auto"/>
          </w:tcPr>
          <w:p w:rsidR="00127F23" w:rsidRPr="007574F2" w:rsidRDefault="00127F23" w:rsidP="007574F2">
            <w:pPr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Развитие здравоохранения в Ленинградской области</w:t>
            </w:r>
          </w:p>
        </w:tc>
        <w:tc>
          <w:tcPr>
            <w:tcW w:w="1456" w:type="pct"/>
          </w:tcPr>
          <w:p w:rsidR="00127F23" w:rsidRPr="007574F2" w:rsidRDefault="00127F23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2022 – 2030</w:t>
            </w:r>
          </w:p>
        </w:tc>
      </w:tr>
      <w:tr w:rsidR="00127F23" w:rsidRPr="007574F2" w:rsidTr="00FD4713">
        <w:tc>
          <w:tcPr>
            <w:tcW w:w="3544" w:type="pct"/>
            <w:shd w:val="clear" w:color="auto" w:fill="auto"/>
          </w:tcPr>
          <w:p w:rsidR="00127F23" w:rsidRPr="007574F2" w:rsidRDefault="00127F23" w:rsidP="007574F2">
            <w:pPr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Современное образование Ленинградской области</w:t>
            </w:r>
          </w:p>
        </w:tc>
        <w:tc>
          <w:tcPr>
            <w:tcW w:w="1456" w:type="pct"/>
          </w:tcPr>
          <w:p w:rsidR="00127F23" w:rsidRPr="007574F2" w:rsidRDefault="00127F23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2022 – 2025</w:t>
            </w:r>
          </w:p>
        </w:tc>
      </w:tr>
      <w:tr w:rsidR="00127F23" w:rsidRPr="007574F2" w:rsidTr="00FD4713">
        <w:tc>
          <w:tcPr>
            <w:tcW w:w="3544" w:type="pct"/>
            <w:shd w:val="clear" w:color="auto" w:fill="auto"/>
          </w:tcPr>
          <w:p w:rsidR="00127F23" w:rsidRPr="007574F2" w:rsidRDefault="00127F23" w:rsidP="007574F2">
            <w:pPr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Социальная поддержка отдельных категорий граждан в Ленинградской области</w:t>
            </w:r>
          </w:p>
        </w:tc>
        <w:tc>
          <w:tcPr>
            <w:tcW w:w="1456" w:type="pct"/>
          </w:tcPr>
          <w:p w:rsidR="00127F23" w:rsidRPr="007574F2" w:rsidRDefault="00127F23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2022 – 2025</w:t>
            </w:r>
          </w:p>
        </w:tc>
      </w:tr>
      <w:tr w:rsidR="00127F23" w:rsidRPr="007574F2" w:rsidTr="00FD4713">
        <w:tc>
          <w:tcPr>
            <w:tcW w:w="3544" w:type="pct"/>
            <w:shd w:val="clear" w:color="auto" w:fill="auto"/>
          </w:tcPr>
          <w:p w:rsidR="00127F23" w:rsidRPr="007574F2" w:rsidRDefault="00127F23" w:rsidP="007574F2">
            <w:pPr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Развитие физической культуры и спорта в Ленинградской области</w:t>
            </w:r>
          </w:p>
        </w:tc>
        <w:tc>
          <w:tcPr>
            <w:tcW w:w="1456" w:type="pct"/>
          </w:tcPr>
          <w:p w:rsidR="00127F23" w:rsidRPr="007574F2" w:rsidRDefault="00127F23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2022 – 2030</w:t>
            </w:r>
          </w:p>
        </w:tc>
      </w:tr>
      <w:tr w:rsidR="00127F23" w:rsidRPr="007574F2" w:rsidTr="00FD4713">
        <w:tc>
          <w:tcPr>
            <w:tcW w:w="3544" w:type="pct"/>
            <w:shd w:val="clear" w:color="auto" w:fill="auto"/>
          </w:tcPr>
          <w:p w:rsidR="00127F23" w:rsidRPr="007574F2" w:rsidRDefault="00127F23" w:rsidP="007574F2">
            <w:pPr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Развитие культуры в Ленинградской области</w:t>
            </w:r>
          </w:p>
        </w:tc>
        <w:tc>
          <w:tcPr>
            <w:tcW w:w="1456" w:type="pct"/>
          </w:tcPr>
          <w:p w:rsidR="00127F23" w:rsidRPr="007574F2" w:rsidRDefault="00127F23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2022</w:t>
            </w:r>
            <w:r w:rsidR="009237F3" w:rsidRPr="007574F2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7574F2">
              <w:rPr>
                <w:color w:val="000000" w:themeColor="text1"/>
                <w:sz w:val="27"/>
                <w:szCs w:val="27"/>
              </w:rPr>
              <w:t>– 2025</w:t>
            </w:r>
          </w:p>
        </w:tc>
      </w:tr>
      <w:tr w:rsidR="00127F23" w:rsidRPr="007574F2" w:rsidTr="00FD4713">
        <w:tc>
          <w:tcPr>
            <w:tcW w:w="3544" w:type="pct"/>
            <w:shd w:val="clear" w:color="auto" w:fill="auto"/>
          </w:tcPr>
          <w:p w:rsidR="00127F23" w:rsidRPr="007574F2" w:rsidRDefault="00127F23" w:rsidP="007574F2">
            <w:pPr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 xml:space="preserve">Формирование городской среды и обеспечение качественным жильем граждан </w:t>
            </w:r>
            <w:r w:rsidRPr="007574F2">
              <w:rPr>
                <w:color w:val="000000" w:themeColor="text1"/>
                <w:sz w:val="27"/>
                <w:szCs w:val="27"/>
              </w:rPr>
              <w:br/>
              <w:t>на территории Ленинградской области</w:t>
            </w:r>
          </w:p>
        </w:tc>
        <w:tc>
          <w:tcPr>
            <w:tcW w:w="1456" w:type="pct"/>
          </w:tcPr>
          <w:p w:rsidR="00127F23" w:rsidRPr="007574F2" w:rsidRDefault="00127F23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2022</w:t>
            </w:r>
            <w:r w:rsidR="009237F3" w:rsidRPr="007574F2">
              <w:rPr>
                <w:color w:val="000000" w:themeColor="text1"/>
                <w:sz w:val="27"/>
                <w:szCs w:val="27"/>
              </w:rPr>
              <w:t xml:space="preserve"> </w:t>
            </w:r>
            <w:r w:rsidRPr="007574F2">
              <w:rPr>
                <w:color w:val="000000" w:themeColor="text1"/>
                <w:sz w:val="27"/>
                <w:szCs w:val="27"/>
              </w:rPr>
              <w:t>– 2025</w:t>
            </w:r>
          </w:p>
        </w:tc>
      </w:tr>
      <w:tr w:rsidR="00127F23" w:rsidRPr="007574F2" w:rsidTr="00FD4713">
        <w:tc>
          <w:tcPr>
            <w:tcW w:w="3544" w:type="pct"/>
            <w:shd w:val="clear" w:color="auto" w:fill="auto"/>
          </w:tcPr>
          <w:p w:rsidR="00127F23" w:rsidRPr="007574F2" w:rsidRDefault="00127F23" w:rsidP="008601AC">
            <w:pPr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 xml:space="preserve">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7574F2">
              <w:rPr>
                <w:color w:val="000000" w:themeColor="text1"/>
                <w:sz w:val="27"/>
                <w:szCs w:val="27"/>
              </w:rPr>
              <w:t>энергоэффективности</w:t>
            </w:r>
            <w:proofErr w:type="spellEnd"/>
            <w:r w:rsidRPr="007574F2">
              <w:rPr>
                <w:color w:val="000000" w:themeColor="text1"/>
                <w:sz w:val="27"/>
                <w:szCs w:val="27"/>
              </w:rPr>
              <w:t xml:space="preserve">  в Ленинградской области</w:t>
            </w:r>
          </w:p>
        </w:tc>
        <w:tc>
          <w:tcPr>
            <w:tcW w:w="1456" w:type="pct"/>
          </w:tcPr>
          <w:p w:rsidR="00127F23" w:rsidRPr="007574F2" w:rsidRDefault="00127F23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2022 – 2025</w:t>
            </w:r>
          </w:p>
        </w:tc>
      </w:tr>
      <w:tr w:rsidR="00127F23" w:rsidRPr="007574F2" w:rsidTr="00FD4713">
        <w:tc>
          <w:tcPr>
            <w:tcW w:w="3544" w:type="pct"/>
            <w:shd w:val="clear" w:color="auto" w:fill="auto"/>
          </w:tcPr>
          <w:p w:rsidR="00127F23" w:rsidRPr="007574F2" w:rsidRDefault="00127F23" w:rsidP="007574F2">
            <w:pPr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Безопасность Ленинградской области</w:t>
            </w:r>
          </w:p>
        </w:tc>
        <w:tc>
          <w:tcPr>
            <w:tcW w:w="1456" w:type="pct"/>
          </w:tcPr>
          <w:p w:rsidR="00127F23" w:rsidRPr="007574F2" w:rsidRDefault="00127F23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2022 – 2025</w:t>
            </w:r>
          </w:p>
        </w:tc>
      </w:tr>
      <w:tr w:rsidR="00127F23" w:rsidRPr="007574F2" w:rsidTr="00FD4713">
        <w:tc>
          <w:tcPr>
            <w:tcW w:w="3544" w:type="pct"/>
            <w:shd w:val="clear" w:color="auto" w:fill="auto"/>
          </w:tcPr>
          <w:p w:rsidR="00127F23" w:rsidRPr="007574F2" w:rsidRDefault="00127F23" w:rsidP="007574F2">
            <w:pPr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Охрана окружающей среды Ленинградской области</w:t>
            </w:r>
          </w:p>
        </w:tc>
        <w:tc>
          <w:tcPr>
            <w:tcW w:w="1456" w:type="pct"/>
          </w:tcPr>
          <w:p w:rsidR="00127F23" w:rsidRPr="007574F2" w:rsidRDefault="00127F23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2022 – 2025</w:t>
            </w:r>
          </w:p>
        </w:tc>
      </w:tr>
      <w:tr w:rsidR="00127F23" w:rsidRPr="007574F2" w:rsidTr="00FD4713">
        <w:tc>
          <w:tcPr>
            <w:tcW w:w="3544" w:type="pct"/>
            <w:shd w:val="clear" w:color="auto" w:fill="auto"/>
          </w:tcPr>
          <w:p w:rsidR="00127F23" w:rsidRPr="007574F2" w:rsidRDefault="00127F23" w:rsidP="007574F2">
            <w:pPr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Цифровое развитие Ленинградской области</w:t>
            </w:r>
          </w:p>
        </w:tc>
        <w:tc>
          <w:tcPr>
            <w:tcW w:w="1456" w:type="pct"/>
          </w:tcPr>
          <w:p w:rsidR="00127F23" w:rsidRPr="007574F2" w:rsidRDefault="00127F23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2022 – 2025</w:t>
            </w:r>
          </w:p>
        </w:tc>
      </w:tr>
      <w:tr w:rsidR="00127F23" w:rsidRPr="007574F2" w:rsidTr="00FD4713">
        <w:tc>
          <w:tcPr>
            <w:tcW w:w="3544" w:type="pct"/>
            <w:shd w:val="clear" w:color="auto" w:fill="auto"/>
          </w:tcPr>
          <w:p w:rsidR="00127F23" w:rsidRPr="007574F2" w:rsidRDefault="00127F23" w:rsidP="007574F2">
            <w:pPr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Стимулирование экономической активности Ленинградской области</w:t>
            </w:r>
          </w:p>
        </w:tc>
        <w:tc>
          <w:tcPr>
            <w:tcW w:w="1456" w:type="pct"/>
          </w:tcPr>
          <w:p w:rsidR="00127F23" w:rsidRPr="007574F2" w:rsidRDefault="00127F23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2022 – 2025</w:t>
            </w:r>
          </w:p>
        </w:tc>
      </w:tr>
      <w:tr w:rsidR="00127F23" w:rsidRPr="007574F2" w:rsidTr="00FD4713">
        <w:tc>
          <w:tcPr>
            <w:tcW w:w="3544" w:type="pct"/>
            <w:shd w:val="clear" w:color="auto" w:fill="auto"/>
          </w:tcPr>
          <w:p w:rsidR="00127F23" w:rsidRPr="007574F2" w:rsidRDefault="00127F23" w:rsidP="007574F2">
            <w:pPr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Развитие транспортной системы Ленинградской области</w:t>
            </w:r>
          </w:p>
        </w:tc>
        <w:tc>
          <w:tcPr>
            <w:tcW w:w="1456" w:type="pct"/>
          </w:tcPr>
          <w:p w:rsidR="00127F23" w:rsidRPr="007574F2" w:rsidRDefault="00127F23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2022 – 2025</w:t>
            </w:r>
          </w:p>
        </w:tc>
      </w:tr>
      <w:tr w:rsidR="00127F23" w:rsidRPr="007574F2" w:rsidTr="00FD4713">
        <w:tc>
          <w:tcPr>
            <w:tcW w:w="3544" w:type="pct"/>
            <w:shd w:val="clear" w:color="auto" w:fill="auto"/>
          </w:tcPr>
          <w:p w:rsidR="00127F23" w:rsidRPr="007574F2" w:rsidRDefault="00127F23" w:rsidP="007574F2">
            <w:pPr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Развитие сельского хозяйства Ленинградской области</w:t>
            </w:r>
          </w:p>
        </w:tc>
        <w:tc>
          <w:tcPr>
            <w:tcW w:w="1456" w:type="pct"/>
          </w:tcPr>
          <w:p w:rsidR="00127F23" w:rsidRPr="007574F2" w:rsidRDefault="00127F23" w:rsidP="007574F2">
            <w:pPr>
              <w:jc w:val="center"/>
              <w:rPr>
                <w:color w:val="FF0000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2022 – 2025</w:t>
            </w:r>
          </w:p>
        </w:tc>
      </w:tr>
      <w:tr w:rsidR="00127F23" w:rsidRPr="007574F2" w:rsidTr="00FD4713">
        <w:tc>
          <w:tcPr>
            <w:tcW w:w="3544" w:type="pct"/>
            <w:shd w:val="clear" w:color="auto" w:fill="auto"/>
          </w:tcPr>
          <w:p w:rsidR="00127F23" w:rsidRPr="007574F2" w:rsidRDefault="00127F23" w:rsidP="007574F2">
            <w:pPr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 xml:space="preserve">Управление государственными финансами и государственным долгом </w:t>
            </w:r>
            <w:r w:rsidRPr="007574F2">
              <w:rPr>
                <w:color w:val="000000" w:themeColor="text1"/>
                <w:sz w:val="27"/>
                <w:szCs w:val="27"/>
              </w:rPr>
              <w:br/>
              <w:t>Ленинградской области</w:t>
            </w:r>
          </w:p>
        </w:tc>
        <w:tc>
          <w:tcPr>
            <w:tcW w:w="1456" w:type="pct"/>
          </w:tcPr>
          <w:p w:rsidR="00127F23" w:rsidRPr="007574F2" w:rsidRDefault="00127F23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2022 – 2030</w:t>
            </w:r>
          </w:p>
        </w:tc>
      </w:tr>
      <w:tr w:rsidR="00127F23" w:rsidRPr="007574F2" w:rsidTr="00FD4713">
        <w:tc>
          <w:tcPr>
            <w:tcW w:w="3544" w:type="pct"/>
            <w:shd w:val="clear" w:color="auto" w:fill="auto"/>
          </w:tcPr>
          <w:p w:rsidR="00127F23" w:rsidRPr="007574F2" w:rsidRDefault="00127F23" w:rsidP="007574F2">
            <w:pPr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Устойчивое общественное развитие в Ленинградской области</w:t>
            </w:r>
          </w:p>
        </w:tc>
        <w:tc>
          <w:tcPr>
            <w:tcW w:w="1456" w:type="pct"/>
          </w:tcPr>
          <w:p w:rsidR="00127F23" w:rsidRPr="007574F2" w:rsidRDefault="00127F23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2022 – 2030</w:t>
            </w:r>
          </w:p>
        </w:tc>
      </w:tr>
      <w:tr w:rsidR="00127F23" w:rsidRPr="007574F2" w:rsidTr="00FD4713">
        <w:tc>
          <w:tcPr>
            <w:tcW w:w="3544" w:type="pct"/>
            <w:shd w:val="clear" w:color="auto" w:fill="auto"/>
          </w:tcPr>
          <w:p w:rsidR="00127F23" w:rsidRPr="007574F2" w:rsidRDefault="00127F23" w:rsidP="007574F2">
            <w:pPr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Содействие занятости населения Ленинградской области</w:t>
            </w:r>
          </w:p>
        </w:tc>
        <w:tc>
          <w:tcPr>
            <w:tcW w:w="1456" w:type="pct"/>
          </w:tcPr>
          <w:p w:rsidR="00127F23" w:rsidRPr="007574F2" w:rsidRDefault="00127F23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2022 – 2025</w:t>
            </w:r>
          </w:p>
        </w:tc>
      </w:tr>
      <w:tr w:rsidR="00127F23" w:rsidRPr="007574F2" w:rsidTr="00FD4713">
        <w:tc>
          <w:tcPr>
            <w:tcW w:w="3544" w:type="pct"/>
            <w:shd w:val="clear" w:color="auto" w:fill="auto"/>
          </w:tcPr>
          <w:p w:rsidR="00127F23" w:rsidRPr="007574F2" w:rsidRDefault="00127F23" w:rsidP="007574F2">
            <w:pPr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Развитие внутреннего и въездного туризма в Ленинградской области</w:t>
            </w:r>
          </w:p>
        </w:tc>
        <w:tc>
          <w:tcPr>
            <w:tcW w:w="1456" w:type="pct"/>
          </w:tcPr>
          <w:p w:rsidR="00127F23" w:rsidRPr="007574F2" w:rsidRDefault="00127F23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 xml:space="preserve">2022 </w:t>
            </w:r>
            <w:r w:rsidR="009237F3" w:rsidRPr="007574F2">
              <w:rPr>
                <w:color w:val="000000" w:themeColor="text1"/>
                <w:sz w:val="27"/>
                <w:szCs w:val="27"/>
              </w:rPr>
              <w:t>–</w:t>
            </w:r>
            <w:r w:rsidRPr="007574F2">
              <w:rPr>
                <w:color w:val="000000" w:themeColor="text1"/>
                <w:sz w:val="27"/>
                <w:szCs w:val="27"/>
              </w:rPr>
              <w:t xml:space="preserve"> 2025</w:t>
            </w:r>
          </w:p>
        </w:tc>
      </w:tr>
      <w:tr w:rsidR="00127F23" w:rsidRPr="00F3556F" w:rsidTr="00FD4713">
        <w:tc>
          <w:tcPr>
            <w:tcW w:w="3544" w:type="pct"/>
            <w:shd w:val="clear" w:color="auto" w:fill="auto"/>
          </w:tcPr>
          <w:p w:rsidR="00127F23" w:rsidRPr="007574F2" w:rsidRDefault="00127F23" w:rsidP="007574F2">
            <w:pPr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>Комплексное развитие сельских территорий Ленинградской области</w:t>
            </w:r>
          </w:p>
        </w:tc>
        <w:tc>
          <w:tcPr>
            <w:tcW w:w="1456" w:type="pct"/>
          </w:tcPr>
          <w:p w:rsidR="00127F23" w:rsidRPr="00F3556F" w:rsidRDefault="00127F23" w:rsidP="007574F2">
            <w:pPr>
              <w:jc w:val="center"/>
              <w:rPr>
                <w:color w:val="000000" w:themeColor="text1"/>
                <w:sz w:val="27"/>
                <w:szCs w:val="27"/>
              </w:rPr>
            </w:pPr>
            <w:r w:rsidRPr="007574F2">
              <w:rPr>
                <w:color w:val="000000" w:themeColor="text1"/>
                <w:sz w:val="27"/>
                <w:szCs w:val="27"/>
              </w:rPr>
              <w:t xml:space="preserve">2022 </w:t>
            </w:r>
            <w:r w:rsidR="009237F3" w:rsidRPr="007574F2">
              <w:rPr>
                <w:color w:val="000000" w:themeColor="text1"/>
                <w:sz w:val="27"/>
                <w:szCs w:val="27"/>
              </w:rPr>
              <w:t>–</w:t>
            </w:r>
            <w:r w:rsidRPr="007574F2">
              <w:rPr>
                <w:color w:val="000000" w:themeColor="text1"/>
                <w:sz w:val="27"/>
                <w:szCs w:val="27"/>
              </w:rPr>
              <w:t xml:space="preserve"> 2030</w:t>
            </w:r>
          </w:p>
        </w:tc>
      </w:tr>
    </w:tbl>
    <w:p w:rsidR="000A4AFA" w:rsidRPr="00F3556F" w:rsidRDefault="000A4AFA" w:rsidP="007574F2">
      <w:pPr>
        <w:pStyle w:val="24"/>
        <w:spacing w:after="0"/>
        <w:ind w:firstLine="0"/>
        <w:rPr>
          <w:color w:val="FF0000"/>
          <w:sz w:val="27"/>
          <w:szCs w:val="27"/>
        </w:rPr>
      </w:pPr>
    </w:p>
    <w:sectPr w:rsidR="000A4AFA" w:rsidRPr="00F3556F" w:rsidSect="008E588F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133" w:rsidRDefault="00D74133" w:rsidP="00F77777">
      <w:r>
        <w:separator/>
      </w:r>
    </w:p>
  </w:endnote>
  <w:endnote w:type="continuationSeparator" w:id="0">
    <w:p w:rsidR="00D74133" w:rsidRDefault="00D74133" w:rsidP="00F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Sans Serif">
    <w:altName w:val="Arial"/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133" w:rsidRDefault="00D74133" w:rsidP="00F77777">
      <w:r>
        <w:separator/>
      </w:r>
    </w:p>
  </w:footnote>
  <w:footnote w:type="continuationSeparator" w:id="0">
    <w:p w:rsidR="00D74133" w:rsidRDefault="00D74133" w:rsidP="00F77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133" w:rsidRDefault="00D74133">
    <w:pPr>
      <w:pStyle w:val="a3"/>
      <w:jc w:val="center"/>
    </w:pPr>
    <w:sdt>
      <w:sdtPr>
        <w:id w:val="-887179636"/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F0653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D74133" w:rsidRDefault="00D741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5A0BA8"/>
    <w:lvl w:ilvl="0">
      <w:numFmt w:val="bullet"/>
      <w:lvlText w:val="*"/>
      <w:lvlJc w:val="left"/>
    </w:lvl>
  </w:abstractNum>
  <w:abstractNum w:abstractNumId="1">
    <w:nsid w:val="00BB2FCC"/>
    <w:multiLevelType w:val="hybridMultilevel"/>
    <w:tmpl w:val="DD604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569FD"/>
    <w:multiLevelType w:val="hybridMultilevel"/>
    <w:tmpl w:val="983013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13350A"/>
    <w:multiLevelType w:val="hybridMultilevel"/>
    <w:tmpl w:val="DF5A2082"/>
    <w:lvl w:ilvl="0" w:tplc="0896DF6A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B281D92"/>
    <w:multiLevelType w:val="hybridMultilevel"/>
    <w:tmpl w:val="66B2388A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B2A719B"/>
    <w:multiLevelType w:val="hybridMultilevel"/>
    <w:tmpl w:val="8646D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9F0639"/>
    <w:multiLevelType w:val="hybridMultilevel"/>
    <w:tmpl w:val="CE0C1BB0"/>
    <w:lvl w:ilvl="0" w:tplc="D4EC13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BFD0DCC"/>
    <w:multiLevelType w:val="hybridMultilevel"/>
    <w:tmpl w:val="FDDEF8BA"/>
    <w:lvl w:ilvl="0" w:tplc="FCEC94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CA12421"/>
    <w:multiLevelType w:val="hybridMultilevel"/>
    <w:tmpl w:val="98A8FD80"/>
    <w:lvl w:ilvl="0" w:tplc="0419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0F80590D"/>
    <w:multiLevelType w:val="multilevel"/>
    <w:tmpl w:val="860C0A92"/>
    <w:lvl w:ilvl="0">
      <w:start w:val="1"/>
      <w:numFmt w:val="decimal"/>
      <w:lvlText w:val="%1."/>
      <w:lvlJc w:val="left"/>
      <w:pPr>
        <w:ind w:left="9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10">
    <w:nsid w:val="12CA7D30"/>
    <w:multiLevelType w:val="hybridMultilevel"/>
    <w:tmpl w:val="ED3A5AA4"/>
    <w:lvl w:ilvl="0" w:tplc="BBFE96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30D2099"/>
    <w:multiLevelType w:val="hybridMultilevel"/>
    <w:tmpl w:val="2904D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0D24F0"/>
    <w:multiLevelType w:val="hybridMultilevel"/>
    <w:tmpl w:val="9C9458AC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196528"/>
    <w:multiLevelType w:val="hybridMultilevel"/>
    <w:tmpl w:val="EFB4610E"/>
    <w:lvl w:ilvl="0" w:tplc="D4EC13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6FA3137"/>
    <w:multiLevelType w:val="hybridMultilevel"/>
    <w:tmpl w:val="A9C46FFA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8471FCA"/>
    <w:multiLevelType w:val="hybridMultilevel"/>
    <w:tmpl w:val="B68485D0"/>
    <w:lvl w:ilvl="0" w:tplc="03288A5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1A8B0BA0"/>
    <w:multiLevelType w:val="hybridMultilevel"/>
    <w:tmpl w:val="64D6EEBE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76A3579"/>
    <w:multiLevelType w:val="hybridMultilevel"/>
    <w:tmpl w:val="436CEB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D875AB"/>
    <w:multiLevelType w:val="hybridMultilevel"/>
    <w:tmpl w:val="1E6A1618"/>
    <w:lvl w:ilvl="0" w:tplc="35707E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C173A8A"/>
    <w:multiLevelType w:val="hybridMultilevel"/>
    <w:tmpl w:val="1D2EE578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025103"/>
    <w:multiLevelType w:val="hybridMultilevel"/>
    <w:tmpl w:val="56662094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ABF6D3F"/>
    <w:multiLevelType w:val="hybridMultilevel"/>
    <w:tmpl w:val="A4D4C372"/>
    <w:lvl w:ilvl="0" w:tplc="FCEC9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387FB5"/>
    <w:multiLevelType w:val="hybridMultilevel"/>
    <w:tmpl w:val="B8E0F49E"/>
    <w:lvl w:ilvl="0" w:tplc="2A567BC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EBC7858"/>
    <w:multiLevelType w:val="hybridMultilevel"/>
    <w:tmpl w:val="0E96E924"/>
    <w:lvl w:ilvl="0" w:tplc="31D2BE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4460DD"/>
    <w:multiLevelType w:val="hybridMultilevel"/>
    <w:tmpl w:val="9E440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E52BCD"/>
    <w:multiLevelType w:val="hybridMultilevel"/>
    <w:tmpl w:val="283CFC32"/>
    <w:lvl w:ilvl="0" w:tplc="5148A5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301683"/>
    <w:multiLevelType w:val="hybridMultilevel"/>
    <w:tmpl w:val="C17C3348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27">
    <w:nsid w:val="4B996454"/>
    <w:multiLevelType w:val="hybridMultilevel"/>
    <w:tmpl w:val="31168014"/>
    <w:lvl w:ilvl="0" w:tplc="533ED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BF00849"/>
    <w:multiLevelType w:val="hybridMultilevel"/>
    <w:tmpl w:val="7A08E08A"/>
    <w:lvl w:ilvl="0" w:tplc="5C42BD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C5A533D"/>
    <w:multiLevelType w:val="hybridMultilevel"/>
    <w:tmpl w:val="423EA012"/>
    <w:lvl w:ilvl="0" w:tplc="42D8E90A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D4222C1"/>
    <w:multiLevelType w:val="hybridMultilevel"/>
    <w:tmpl w:val="CD9C9846"/>
    <w:lvl w:ilvl="0" w:tplc="9C76091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5374556C"/>
    <w:multiLevelType w:val="multilevel"/>
    <w:tmpl w:val="C4E28E30"/>
    <w:lvl w:ilvl="0">
      <w:start w:val="1"/>
      <w:numFmt w:val="decimal"/>
      <w:lvlText w:val="%1)"/>
      <w:lvlJc w:val="left"/>
      <w:pPr>
        <w:ind w:left="9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32">
    <w:nsid w:val="53FA64F6"/>
    <w:multiLevelType w:val="hybridMultilevel"/>
    <w:tmpl w:val="14A0AF38"/>
    <w:lvl w:ilvl="0" w:tplc="4AA03F3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C73000"/>
    <w:multiLevelType w:val="hybridMultilevel"/>
    <w:tmpl w:val="7ED077A2"/>
    <w:lvl w:ilvl="0" w:tplc="0896DF6A">
      <w:numFmt w:val="bullet"/>
      <w:lvlText w:val="•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7CC746A"/>
    <w:multiLevelType w:val="hybridMultilevel"/>
    <w:tmpl w:val="8DCEC1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FDB2BA0"/>
    <w:multiLevelType w:val="hybridMultilevel"/>
    <w:tmpl w:val="2580E17C"/>
    <w:lvl w:ilvl="0" w:tplc="EF12200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A82214"/>
    <w:multiLevelType w:val="hybridMultilevel"/>
    <w:tmpl w:val="2B70D0BC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84B414D"/>
    <w:multiLevelType w:val="hybridMultilevel"/>
    <w:tmpl w:val="C9EE4D9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8">
    <w:nsid w:val="6B864842"/>
    <w:multiLevelType w:val="hybridMultilevel"/>
    <w:tmpl w:val="7D98C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62319D"/>
    <w:multiLevelType w:val="hybridMultilevel"/>
    <w:tmpl w:val="094A9D3C"/>
    <w:lvl w:ilvl="0" w:tplc="FCEC94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281CB7"/>
    <w:multiLevelType w:val="hybridMultilevel"/>
    <w:tmpl w:val="99969CD0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5457F0"/>
    <w:multiLevelType w:val="hybridMultilevel"/>
    <w:tmpl w:val="A0124ECE"/>
    <w:lvl w:ilvl="0" w:tplc="FCEC94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D7279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8"/>
  </w:num>
  <w:num w:numId="2">
    <w:abstractNumId w:val="3"/>
  </w:num>
  <w:num w:numId="3">
    <w:abstractNumId w:val="33"/>
  </w:num>
  <w:num w:numId="4">
    <w:abstractNumId w:val="37"/>
  </w:num>
  <w:num w:numId="5">
    <w:abstractNumId w:val="30"/>
  </w:num>
  <w:num w:numId="6">
    <w:abstractNumId w:val="19"/>
  </w:num>
  <w:num w:numId="7">
    <w:abstractNumId w:val="7"/>
  </w:num>
  <w:num w:numId="8">
    <w:abstractNumId w:val="20"/>
  </w:num>
  <w:num w:numId="9">
    <w:abstractNumId w:val="14"/>
  </w:num>
  <w:num w:numId="10">
    <w:abstractNumId w:val="39"/>
  </w:num>
  <w:num w:numId="11">
    <w:abstractNumId w:val="22"/>
  </w:num>
  <w:num w:numId="12">
    <w:abstractNumId w:val="27"/>
  </w:num>
  <w:num w:numId="13">
    <w:abstractNumId w:val="12"/>
  </w:num>
  <w:num w:numId="14">
    <w:abstractNumId w:val="41"/>
  </w:num>
  <w:num w:numId="15">
    <w:abstractNumId w:val="21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36"/>
  </w:num>
  <w:num w:numId="19">
    <w:abstractNumId w:val="28"/>
  </w:num>
  <w:num w:numId="20">
    <w:abstractNumId w:val="25"/>
  </w:num>
  <w:num w:numId="21">
    <w:abstractNumId w:val="15"/>
  </w:num>
  <w:num w:numId="22">
    <w:abstractNumId w:val="4"/>
  </w:num>
  <w:num w:numId="23">
    <w:abstractNumId w:val="2"/>
  </w:num>
  <w:num w:numId="24">
    <w:abstractNumId w:val="29"/>
  </w:num>
  <w:num w:numId="25">
    <w:abstractNumId w:val="9"/>
  </w:num>
  <w:num w:numId="26">
    <w:abstractNumId w:val="6"/>
  </w:num>
  <w:num w:numId="27">
    <w:abstractNumId w:val="13"/>
  </w:num>
  <w:num w:numId="28">
    <w:abstractNumId w:val="34"/>
  </w:num>
  <w:num w:numId="29">
    <w:abstractNumId w:val="31"/>
  </w:num>
  <w:num w:numId="30">
    <w:abstractNumId w:val="40"/>
  </w:num>
  <w:num w:numId="31">
    <w:abstractNumId w:val="42"/>
  </w:num>
  <w:num w:numId="32">
    <w:abstractNumId w:val="8"/>
  </w:num>
  <w:num w:numId="33">
    <w:abstractNumId w:val="32"/>
  </w:num>
  <w:num w:numId="34">
    <w:abstractNumId w:val="5"/>
  </w:num>
  <w:num w:numId="35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10"/>
  </w:num>
  <w:num w:numId="38">
    <w:abstractNumId w:val="26"/>
  </w:num>
  <w:num w:numId="39">
    <w:abstractNumId w:val="24"/>
  </w:num>
  <w:num w:numId="40">
    <w:abstractNumId w:val="11"/>
  </w:num>
  <w:num w:numId="41">
    <w:abstractNumId w:val="17"/>
  </w:num>
  <w:num w:numId="42">
    <w:abstractNumId w:val="23"/>
  </w:num>
  <w:num w:numId="43">
    <w:abstractNumId w:val="35"/>
  </w:num>
  <w:num w:numId="44">
    <w:abstractNumId w:val="1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0dfac4c-7f2e-4cb9-a864-6ecaef698c0e"/>
  </w:docVars>
  <w:rsids>
    <w:rsidRoot w:val="0085636C"/>
    <w:rsid w:val="00004363"/>
    <w:rsid w:val="00004C90"/>
    <w:rsid w:val="000057A1"/>
    <w:rsid w:val="000121FA"/>
    <w:rsid w:val="00014876"/>
    <w:rsid w:val="000156DB"/>
    <w:rsid w:val="00015CD2"/>
    <w:rsid w:val="000171FC"/>
    <w:rsid w:val="000177F4"/>
    <w:rsid w:val="0002182E"/>
    <w:rsid w:val="00035B5A"/>
    <w:rsid w:val="00035CDD"/>
    <w:rsid w:val="0004296C"/>
    <w:rsid w:val="00043138"/>
    <w:rsid w:val="00047054"/>
    <w:rsid w:val="000635A4"/>
    <w:rsid w:val="00072A2D"/>
    <w:rsid w:val="00076F55"/>
    <w:rsid w:val="00076FC1"/>
    <w:rsid w:val="00077C13"/>
    <w:rsid w:val="00082058"/>
    <w:rsid w:val="00087567"/>
    <w:rsid w:val="0009277C"/>
    <w:rsid w:val="00093B55"/>
    <w:rsid w:val="00093C81"/>
    <w:rsid w:val="000942E8"/>
    <w:rsid w:val="00095D50"/>
    <w:rsid w:val="000A3B41"/>
    <w:rsid w:val="000A4AFA"/>
    <w:rsid w:val="000A5359"/>
    <w:rsid w:val="000A68F1"/>
    <w:rsid w:val="000A7050"/>
    <w:rsid w:val="000C1FA7"/>
    <w:rsid w:val="000C2E44"/>
    <w:rsid w:val="000D12FD"/>
    <w:rsid w:val="000D2614"/>
    <w:rsid w:val="000D2949"/>
    <w:rsid w:val="000D305C"/>
    <w:rsid w:val="000D6B90"/>
    <w:rsid w:val="000E6047"/>
    <w:rsid w:val="000E70B4"/>
    <w:rsid w:val="000F0CC4"/>
    <w:rsid w:val="000F1C52"/>
    <w:rsid w:val="000F2F1B"/>
    <w:rsid w:val="00101C82"/>
    <w:rsid w:val="00101D88"/>
    <w:rsid w:val="0010333F"/>
    <w:rsid w:val="00110501"/>
    <w:rsid w:val="001108C2"/>
    <w:rsid w:val="0011153D"/>
    <w:rsid w:val="00115E7C"/>
    <w:rsid w:val="00123DA4"/>
    <w:rsid w:val="001251B7"/>
    <w:rsid w:val="00126744"/>
    <w:rsid w:val="00127F23"/>
    <w:rsid w:val="00132DEC"/>
    <w:rsid w:val="00133BC3"/>
    <w:rsid w:val="00133CB6"/>
    <w:rsid w:val="001362ED"/>
    <w:rsid w:val="00136A22"/>
    <w:rsid w:val="00136CE0"/>
    <w:rsid w:val="00137DD1"/>
    <w:rsid w:val="00141582"/>
    <w:rsid w:val="00143CF9"/>
    <w:rsid w:val="001530A6"/>
    <w:rsid w:val="00154D7F"/>
    <w:rsid w:val="001603BD"/>
    <w:rsid w:val="00160FEB"/>
    <w:rsid w:val="00162D89"/>
    <w:rsid w:val="00174BAA"/>
    <w:rsid w:val="001831F7"/>
    <w:rsid w:val="00184641"/>
    <w:rsid w:val="00184B3A"/>
    <w:rsid w:val="001862F8"/>
    <w:rsid w:val="0019038A"/>
    <w:rsid w:val="00195490"/>
    <w:rsid w:val="00197A57"/>
    <w:rsid w:val="00197D7D"/>
    <w:rsid w:val="001A376B"/>
    <w:rsid w:val="001A6AF0"/>
    <w:rsid w:val="001C18EF"/>
    <w:rsid w:val="001C4584"/>
    <w:rsid w:val="001C67FA"/>
    <w:rsid w:val="001C7A00"/>
    <w:rsid w:val="001C7B5E"/>
    <w:rsid w:val="001D03E7"/>
    <w:rsid w:val="001D0C17"/>
    <w:rsid w:val="001D2630"/>
    <w:rsid w:val="001D4218"/>
    <w:rsid w:val="001E2CB2"/>
    <w:rsid w:val="001F03D4"/>
    <w:rsid w:val="001F1F9F"/>
    <w:rsid w:val="001F2122"/>
    <w:rsid w:val="0020295F"/>
    <w:rsid w:val="00204E4C"/>
    <w:rsid w:val="00205284"/>
    <w:rsid w:val="00206CF9"/>
    <w:rsid w:val="00206DB1"/>
    <w:rsid w:val="00210CC4"/>
    <w:rsid w:val="00212ED5"/>
    <w:rsid w:val="00215EB4"/>
    <w:rsid w:val="002221F1"/>
    <w:rsid w:val="00227C16"/>
    <w:rsid w:val="00231B58"/>
    <w:rsid w:val="002356DE"/>
    <w:rsid w:val="00236256"/>
    <w:rsid w:val="00240919"/>
    <w:rsid w:val="002436E0"/>
    <w:rsid w:val="00245EED"/>
    <w:rsid w:val="00250580"/>
    <w:rsid w:val="002512C5"/>
    <w:rsid w:val="00251A16"/>
    <w:rsid w:val="00252289"/>
    <w:rsid w:val="00253F03"/>
    <w:rsid w:val="00254C5D"/>
    <w:rsid w:val="0025508B"/>
    <w:rsid w:val="00262EB1"/>
    <w:rsid w:val="00263122"/>
    <w:rsid w:val="002646E3"/>
    <w:rsid w:val="00264C56"/>
    <w:rsid w:val="00267C5A"/>
    <w:rsid w:val="00272D25"/>
    <w:rsid w:val="002736DB"/>
    <w:rsid w:val="002744C1"/>
    <w:rsid w:val="00275CA4"/>
    <w:rsid w:val="00277E45"/>
    <w:rsid w:val="00283CF7"/>
    <w:rsid w:val="00283E67"/>
    <w:rsid w:val="00284C0A"/>
    <w:rsid w:val="002861E1"/>
    <w:rsid w:val="00290283"/>
    <w:rsid w:val="00292483"/>
    <w:rsid w:val="0029250C"/>
    <w:rsid w:val="00296777"/>
    <w:rsid w:val="002A1E6A"/>
    <w:rsid w:val="002A2C69"/>
    <w:rsid w:val="002A3A2F"/>
    <w:rsid w:val="002A58C7"/>
    <w:rsid w:val="002A7E13"/>
    <w:rsid w:val="002B1B0D"/>
    <w:rsid w:val="002B1B78"/>
    <w:rsid w:val="002B2B77"/>
    <w:rsid w:val="002C375E"/>
    <w:rsid w:val="002C3EF4"/>
    <w:rsid w:val="002C5408"/>
    <w:rsid w:val="002C576F"/>
    <w:rsid w:val="002C6BDD"/>
    <w:rsid w:val="002C7879"/>
    <w:rsid w:val="002D5B97"/>
    <w:rsid w:val="002E0EEA"/>
    <w:rsid w:val="002E417B"/>
    <w:rsid w:val="002E4B53"/>
    <w:rsid w:val="002E61FE"/>
    <w:rsid w:val="002F2F6B"/>
    <w:rsid w:val="002F7C85"/>
    <w:rsid w:val="0030159C"/>
    <w:rsid w:val="00301E86"/>
    <w:rsid w:val="00305BA7"/>
    <w:rsid w:val="00307309"/>
    <w:rsid w:val="003103D7"/>
    <w:rsid w:val="00312CA5"/>
    <w:rsid w:val="00312FFE"/>
    <w:rsid w:val="003132F4"/>
    <w:rsid w:val="00325530"/>
    <w:rsid w:val="00325755"/>
    <w:rsid w:val="00332A0D"/>
    <w:rsid w:val="0033521E"/>
    <w:rsid w:val="00337BD6"/>
    <w:rsid w:val="003414F0"/>
    <w:rsid w:val="00345E7F"/>
    <w:rsid w:val="0034629A"/>
    <w:rsid w:val="00346C78"/>
    <w:rsid w:val="003525CD"/>
    <w:rsid w:val="00355EB9"/>
    <w:rsid w:val="00360C92"/>
    <w:rsid w:val="00362BE4"/>
    <w:rsid w:val="00362E98"/>
    <w:rsid w:val="00366105"/>
    <w:rsid w:val="00366154"/>
    <w:rsid w:val="0037200A"/>
    <w:rsid w:val="0038194A"/>
    <w:rsid w:val="00391CF4"/>
    <w:rsid w:val="00392BBA"/>
    <w:rsid w:val="00395DC4"/>
    <w:rsid w:val="003B1325"/>
    <w:rsid w:val="003B4120"/>
    <w:rsid w:val="003B7FB8"/>
    <w:rsid w:val="003C660D"/>
    <w:rsid w:val="003C7267"/>
    <w:rsid w:val="003D25B0"/>
    <w:rsid w:val="003D350A"/>
    <w:rsid w:val="003D4770"/>
    <w:rsid w:val="003D4CE7"/>
    <w:rsid w:val="003E1D44"/>
    <w:rsid w:val="003E4625"/>
    <w:rsid w:val="003F1859"/>
    <w:rsid w:val="003F4360"/>
    <w:rsid w:val="00400436"/>
    <w:rsid w:val="004013B6"/>
    <w:rsid w:val="0040485E"/>
    <w:rsid w:val="00411EB3"/>
    <w:rsid w:val="004130AD"/>
    <w:rsid w:val="004149B3"/>
    <w:rsid w:val="00415B81"/>
    <w:rsid w:val="00415B86"/>
    <w:rsid w:val="0042640D"/>
    <w:rsid w:val="00426CED"/>
    <w:rsid w:val="00426D82"/>
    <w:rsid w:val="004311BE"/>
    <w:rsid w:val="0043327F"/>
    <w:rsid w:val="00433525"/>
    <w:rsid w:val="004458D6"/>
    <w:rsid w:val="004510D7"/>
    <w:rsid w:val="00452100"/>
    <w:rsid w:val="004535C2"/>
    <w:rsid w:val="00453DD8"/>
    <w:rsid w:val="00454EAB"/>
    <w:rsid w:val="004574ED"/>
    <w:rsid w:val="00457D6E"/>
    <w:rsid w:val="00467A06"/>
    <w:rsid w:val="00474F70"/>
    <w:rsid w:val="00481264"/>
    <w:rsid w:val="00482CC7"/>
    <w:rsid w:val="00483FDF"/>
    <w:rsid w:val="0048450A"/>
    <w:rsid w:val="00486B18"/>
    <w:rsid w:val="0048704E"/>
    <w:rsid w:val="004905D6"/>
    <w:rsid w:val="004918F1"/>
    <w:rsid w:val="00494042"/>
    <w:rsid w:val="00495036"/>
    <w:rsid w:val="004A518F"/>
    <w:rsid w:val="004B087B"/>
    <w:rsid w:val="004B425B"/>
    <w:rsid w:val="004B7B5D"/>
    <w:rsid w:val="004B7BBC"/>
    <w:rsid w:val="004C18C3"/>
    <w:rsid w:val="004C519B"/>
    <w:rsid w:val="004C5CE6"/>
    <w:rsid w:val="004D0707"/>
    <w:rsid w:val="004D41EE"/>
    <w:rsid w:val="004D5DB3"/>
    <w:rsid w:val="004E012C"/>
    <w:rsid w:val="004E1356"/>
    <w:rsid w:val="004E38DC"/>
    <w:rsid w:val="004E3C41"/>
    <w:rsid w:val="004F0106"/>
    <w:rsid w:val="004F4F22"/>
    <w:rsid w:val="004F7C8B"/>
    <w:rsid w:val="004F7F29"/>
    <w:rsid w:val="00505074"/>
    <w:rsid w:val="00513F5A"/>
    <w:rsid w:val="00514D62"/>
    <w:rsid w:val="00516B34"/>
    <w:rsid w:val="00521536"/>
    <w:rsid w:val="0052273C"/>
    <w:rsid w:val="00523D6C"/>
    <w:rsid w:val="0052415E"/>
    <w:rsid w:val="00536A7A"/>
    <w:rsid w:val="0053725E"/>
    <w:rsid w:val="00542809"/>
    <w:rsid w:val="00542A1D"/>
    <w:rsid w:val="0055069B"/>
    <w:rsid w:val="005611AA"/>
    <w:rsid w:val="00563369"/>
    <w:rsid w:val="005636BD"/>
    <w:rsid w:val="0056510C"/>
    <w:rsid w:val="00566DD5"/>
    <w:rsid w:val="00574AAE"/>
    <w:rsid w:val="0058163F"/>
    <w:rsid w:val="00582B36"/>
    <w:rsid w:val="005847C9"/>
    <w:rsid w:val="00585016"/>
    <w:rsid w:val="0058675A"/>
    <w:rsid w:val="00590F0C"/>
    <w:rsid w:val="005A005B"/>
    <w:rsid w:val="005A00C4"/>
    <w:rsid w:val="005A2DB5"/>
    <w:rsid w:val="005A4571"/>
    <w:rsid w:val="005B1571"/>
    <w:rsid w:val="005C18CD"/>
    <w:rsid w:val="005C2EB6"/>
    <w:rsid w:val="005C396F"/>
    <w:rsid w:val="005D1602"/>
    <w:rsid w:val="005D17A6"/>
    <w:rsid w:val="005D568C"/>
    <w:rsid w:val="005D5819"/>
    <w:rsid w:val="005E09F5"/>
    <w:rsid w:val="005E2241"/>
    <w:rsid w:val="005E6055"/>
    <w:rsid w:val="005E6432"/>
    <w:rsid w:val="005E6C98"/>
    <w:rsid w:val="005F1B42"/>
    <w:rsid w:val="005F41C3"/>
    <w:rsid w:val="005F7086"/>
    <w:rsid w:val="005F75D9"/>
    <w:rsid w:val="005F7A88"/>
    <w:rsid w:val="006003B5"/>
    <w:rsid w:val="00601F71"/>
    <w:rsid w:val="00601FAF"/>
    <w:rsid w:val="0061128E"/>
    <w:rsid w:val="00616B9B"/>
    <w:rsid w:val="0062145B"/>
    <w:rsid w:val="0062158E"/>
    <w:rsid w:val="006217CC"/>
    <w:rsid w:val="00622A96"/>
    <w:rsid w:val="0062592E"/>
    <w:rsid w:val="00625EC8"/>
    <w:rsid w:val="006300A2"/>
    <w:rsid w:val="0063075C"/>
    <w:rsid w:val="006334FC"/>
    <w:rsid w:val="00634E1B"/>
    <w:rsid w:val="00647146"/>
    <w:rsid w:val="00656827"/>
    <w:rsid w:val="0065798A"/>
    <w:rsid w:val="00660C6A"/>
    <w:rsid w:val="00660F72"/>
    <w:rsid w:val="0066147F"/>
    <w:rsid w:val="00661945"/>
    <w:rsid w:val="006717B1"/>
    <w:rsid w:val="006721CE"/>
    <w:rsid w:val="0067325A"/>
    <w:rsid w:val="00673C2C"/>
    <w:rsid w:val="0067548E"/>
    <w:rsid w:val="00677D10"/>
    <w:rsid w:val="00684113"/>
    <w:rsid w:val="00687364"/>
    <w:rsid w:val="0069038A"/>
    <w:rsid w:val="006914DC"/>
    <w:rsid w:val="006A3F66"/>
    <w:rsid w:val="006A526C"/>
    <w:rsid w:val="006A6206"/>
    <w:rsid w:val="006B78DF"/>
    <w:rsid w:val="006C4A9F"/>
    <w:rsid w:val="006C54ED"/>
    <w:rsid w:val="006C6398"/>
    <w:rsid w:val="006D4FBE"/>
    <w:rsid w:val="006D584B"/>
    <w:rsid w:val="006D5997"/>
    <w:rsid w:val="006D64A0"/>
    <w:rsid w:val="006E2B1D"/>
    <w:rsid w:val="006E2BA5"/>
    <w:rsid w:val="006E3165"/>
    <w:rsid w:val="006E3445"/>
    <w:rsid w:val="006E3F42"/>
    <w:rsid w:val="006E68AD"/>
    <w:rsid w:val="006F0631"/>
    <w:rsid w:val="006F259D"/>
    <w:rsid w:val="006F40BC"/>
    <w:rsid w:val="006F5236"/>
    <w:rsid w:val="006F72A2"/>
    <w:rsid w:val="006F774A"/>
    <w:rsid w:val="007027DE"/>
    <w:rsid w:val="00706DBF"/>
    <w:rsid w:val="00712AC6"/>
    <w:rsid w:val="00716228"/>
    <w:rsid w:val="00717903"/>
    <w:rsid w:val="00720642"/>
    <w:rsid w:val="00720AA6"/>
    <w:rsid w:val="007219EE"/>
    <w:rsid w:val="0072224C"/>
    <w:rsid w:val="00723AFE"/>
    <w:rsid w:val="00724B51"/>
    <w:rsid w:val="00732D37"/>
    <w:rsid w:val="0073670D"/>
    <w:rsid w:val="00736E00"/>
    <w:rsid w:val="007467A7"/>
    <w:rsid w:val="00755CE2"/>
    <w:rsid w:val="007574F2"/>
    <w:rsid w:val="00760406"/>
    <w:rsid w:val="007609DE"/>
    <w:rsid w:val="00761037"/>
    <w:rsid w:val="0076383E"/>
    <w:rsid w:val="0076446F"/>
    <w:rsid w:val="007645E0"/>
    <w:rsid w:val="00764BD6"/>
    <w:rsid w:val="00765B95"/>
    <w:rsid w:val="00770277"/>
    <w:rsid w:val="007706B4"/>
    <w:rsid w:val="00771E93"/>
    <w:rsid w:val="00772130"/>
    <w:rsid w:val="00772C89"/>
    <w:rsid w:val="007734E7"/>
    <w:rsid w:val="0077428C"/>
    <w:rsid w:val="007742EA"/>
    <w:rsid w:val="007759BA"/>
    <w:rsid w:val="0077715C"/>
    <w:rsid w:val="007915F4"/>
    <w:rsid w:val="00791F33"/>
    <w:rsid w:val="00792982"/>
    <w:rsid w:val="00792E4E"/>
    <w:rsid w:val="00794617"/>
    <w:rsid w:val="0079719A"/>
    <w:rsid w:val="007A2EA4"/>
    <w:rsid w:val="007A48FA"/>
    <w:rsid w:val="007A5CC8"/>
    <w:rsid w:val="007A6339"/>
    <w:rsid w:val="007A67D2"/>
    <w:rsid w:val="007B0941"/>
    <w:rsid w:val="007B2134"/>
    <w:rsid w:val="007B6028"/>
    <w:rsid w:val="007C2272"/>
    <w:rsid w:val="007C26CD"/>
    <w:rsid w:val="007C4A5C"/>
    <w:rsid w:val="007C6257"/>
    <w:rsid w:val="007C62C5"/>
    <w:rsid w:val="007C7C9B"/>
    <w:rsid w:val="007D1D63"/>
    <w:rsid w:val="007E61E8"/>
    <w:rsid w:val="007E6AEB"/>
    <w:rsid w:val="007E6DBA"/>
    <w:rsid w:val="007F2213"/>
    <w:rsid w:val="007F30A8"/>
    <w:rsid w:val="007F6A97"/>
    <w:rsid w:val="007F7F97"/>
    <w:rsid w:val="00801279"/>
    <w:rsid w:val="008045D5"/>
    <w:rsid w:val="00806C8A"/>
    <w:rsid w:val="00807E66"/>
    <w:rsid w:val="00810BA0"/>
    <w:rsid w:val="00810EBA"/>
    <w:rsid w:val="008115C8"/>
    <w:rsid w:val="00812164"/>
    <w:rsid w:val="0081408F"/>
    <w:rsid w:val="00814A77"/>
    <w:rsid w:val="00816CBD"/>
    <w:rsid w:val="00817AA8"/>
    <w:rsid w:val="00820C6F"/>
    <w:rsid w:val="00822A8A"/>
    <w:rsid w:val="00823E8F"/>
    <w:rsid w:val="00825923"/>
    <w:rsid w:val="00830793"/>
    <w:rsid w:val="00831360"/>
    <w:rsid w:val="0083320D"/>
    <w:rsid w:val="0083526F"/>
    <w:rsid w:val="00835CC6"/>
    <w:rsid w:val="00836108"/>
    <w:rsid w:val="00837827"/>
    <w:rsid w:val="008401D3"/>
    <w:rsid w:val="00840E0D"/>
    <w:rsid w:val="00843BA7"/>
    <w:rsid w:val="00845057"/>
    <w:rsid w:val="0084506F"/>
    <w:rsid w:val="008457FF"/>
    <w:rsid w:val="0084690B"/>
    <w:rsid w:val="00847F8A"/>
    <w:rsid w:val="00851887"/>
    <w:rsid w:val="00855113"/>
    <w:rsid w:val="00856001"/>
    <w:rsid w:val="0085636C"/>
    <w:rsid w:val="008567C2"/>
    <w:rsid w:val="008601AC"/>
    <w:rsid w:val="00867AF5"/>
    <w:rsid w:val="008700F1"/>
    <w:rsid w:val="008725BA"/>
    <w:rsid w:val="00880891"/>
    <w:rsid w:val="008825C5"/>
    <w:rsid w:val="00882C51"/>
    <w:rsid w:val="00890DE9"/>
    <w:rsid w:val="008925BE"/>
    <w:rsid w:val="008947FE"/>
    <w:rsid w:val="00896A41"/>
    <w:rsid w:val="008A51FC"/>
    <w:rsid w:val="008A7AA0"/>
    <w:rsid w:val="008B009E"/>
    <w:rsid w:val="008B0B9A"/>
    <w:rsid w:val="008B0BB9"/>
    <w:rsid w:val="008B617E"/>
    <w:rsid w:val="008C0B88"/>
    <w:rsid w:val="008D0C74"/>
    <w:rsid w:val="008D21A2"/>
    <w:rsid w:val="008D2D01"/>
    <w:rsid w:val="008D4423"/>
    <w:rsid w:val="008D47F1"/>
    <w:rsid w:val="008D6696"/>
    <w:rsid w:val="008E53F8"/>
    <w:rsid w:val="008E588F"/>
    <w:rsid w:val="008E5A21"/>
    <w:rsid w:val="008E67F8"/>
    <w:rsid w:val="008E7A2B"/>
    <w:rsid w:val="008E7F44"/>
    <w:rsid w:val="008F170C"/>
    <w:rsid w:val="008F3729"/>
    <w:rsid w:val="008F6300"/>
    <w:rsid w:val="008F6F11"/>
    <w:rsid w:val="008F7310"/>
    <w:rsid w:val="00903492"/>
    <w:rsid w:val="00904966"/>
    <w:rsid w:val="009056EA"/>
    <w:rsid w:val="0091060D"/>
    <w:rsid w:val="00913873"/>
    <w:rsid w:val="00914FC0"/>
    <w:rsid w:val="00915F91"/>
    <w:rsid w:val="00916871"/>
    <w:rsid w:val="00917392"/>
    <w:rsid w:val="00920D47"/>
    <w:rsid w:val="009237F3"/>
    <w:rsid w:val="00923F09"/>
    <w:rsid w:val="00926D70"/>
    <w:rsid w:val="00931B3E"/>
    <w:rsid w:val="00936B47"/>
    <w:rsid w:val="00936B5B"/>
    <w:rsid w:val="00936BD8"/>
    <w:rsid w:val="00937267"/>
    <w:rsid w:val="00937B3C"/>
    <w:rsid w:val="0094012E"/>
    <w:rsid w:val="009419F2"/>
    <w:rsid w:val="009428A2"/>
    <w:rsid w:val="009436E7"/>
    <w:rsid w:val="00943F25"/>
    <w:rsid w:val="00946665"/>
    <w:rsid w:val="009564A8"/>
    <w:rsid w:val="00956C17"/>
    <w:rsid w:val="009645CF"/>
    <w:rsid w:val="0097449F"/>
    <w:rsid w:val="00987798"/>
    <w:rsid w:val="00990253"/>
    <w:rsid w:val="00997EE5"/>
    <w:rsid w:val="00997F81"/>
    <w:rsid w:val="009A3F26"/>
    <w:rsid w:val="009A65F0"/>
    <w:rsid w:val="009A6725"/>
    <w:rsid w:val="009B55E2"/>
    <w:rsid w:val="009C271D"/>
    <w:rsid w:val="009C385A"/>
    <w:rsid w:val="009C46E4"/>
    <w:rsid w:val="009C6923"/>
    <w:rsid w:val="009D19EB"/>
    <w:rsid w:val="009E252E"/>
    <w:rsid w:val="009E5258"/>
    <w:rsid w:val="009E6880"/>
    <w:rsid w:val="009F0653"/>
    <w:rsid w:val="009F735D"/>
    <w:rsid w:val="00A016AF"/>
    <w:rsid w:val="00A0229E"/>
    <w:rsid w:val="00A06FEC"/>
    <w:rsid w:val="00A1010B"/>
    <w:rsid w:val="00A13281"/>
    <w:rsid w:val="00A150C3"/>
    <w:rsid w:val="00A228BF"/>
    <w:rsid w:val="00A27E79"/>
    <w:rsid w:val="00A30883"/>
    <w:rsid w:val="00A42FFE"/>
    <w:rsid w:val="00A46E4D"/>
    <w:rsid w:val="00A506BC"/>
    <w:rsid w:val="00A5266F"/>
    <w:rsid w:val="00A537C1"/>
    <w:rsid w:val="00A5438E"/>
    <w:rsid w:val="00A55E86"/>
    <w:rsid w:val="00A576BE"/>
    <w:rsid w:val="00A66466"/>
    <w:rsid w:val="00A76E1E"/>
    <w:rsid w:val="00A839C1"/>
    <w:rsid w:val="00A86280"/>
    <w:rsid w:val="00A90EDD"/>
    <w:rsid w:val="00A91189"/>
    <w:rsid w:val="00A96FC8"/>
    <w:rsid w:val="00AA1859"/>
    <w:rsid w:val="00AA2C9B"/>
    <w:rsid w:val="00AA6888"/>
    <w:rsid w:val="00AB0145"/>
    <w:rsid w:val="00AB0D1B"/>
    <w:rsid w:val="00AB1119"/>
    <w:rsid w:val="00AB6FC4"/>
    <w:rsid w:val="00AD2F4D"/>
    <w:rsid w:val="00AD2FED"/>
    <w:rsid w:val="00AD32D2"/>
    <w:rsid w:val="00AD3BC2"/>
    <w:rsid w:val="00AD611D"/>
    <w:rsid w:val="00AD7029"/>
    <w:rsid w:val="00AE18DF"/>
    <w:rsid w:val="00AE57CA"/>
    <w:rsid w:val="00AE6843"/>
    <w:rsid w:val="00AF0D3A"/>
    <w:rsid w:val="00AF2042"/>
    <w:rsid w:val="00AF2CAC"/>
    <w:rsid w:val="00AF5416"/>
    <w:rsid w:val="00B01F6C"/>
    <w:rsid w:val="00B06DAB"/>
    <w:rsid w:val="00B12385"/>
    <w:rsid w:val="00B14D95"/>
    <w:rsid w:val="00B16CFA"/>
    <w:rsid w:val="00B1767E"/>
    <w:rsid w:val="00B176C6"/>
    <w:rsid w:val="00B20387"/>
    <w:rsid w:val="00B22C58"/>
    <w:rsid w:val="00B2532B"/>
    <w:rsid w:val="00B26C05"/>
    <w:rsid w:val="00B3450A"/>
    <w:rsid w:val="00B3641D"/>
    <w:rsid w:val="00B405DE"/>
    <w:rsid w:val="00B42F35"/>
    <w:rsid w:val="00B445FC"/>
    <w:rsid w:val="00B4587D"/>
    <w:rsid w:val="00B45C7E"/>
    <w:rsid w:val="00B47253"/>
    <w:rsid w:val="00B478BF"/>
    <w:rsid w:val="00B50250"/>
    <w:rsid w:val="00B53FC8"/>
    <w:rsid w:val="00B61490"/>
    <w:rsid w:val="00B6398E"/>
    <w:rsid w:val="00B63E27"/>
    <w:rsid w:val="00B67CF1"/>
    <w:rsid w:val="00B70630"/>
    <w:rsid w:val="00B70C14"/>
    <w:rsid w:val="00B77CA3"/>
    <w:rsid w:val="00B81385"/>
    <w:rsid w:val="00B81A61"/>
    <w:rsid w:val="00B83450"/>
    <w:rsid w:val="00B907CE"/>
    <w:rsid w:val="00B91163"/>
    <w:rsid w:val="00B9668B"/>
    <w:rsid w:val="00B96BEE"/>
    <w:rsid w:val="00B976BB"/>
    <w:rsid w:val="00BA1043"/>
    <w:rsid w:val="00BA460D"/>
    <w:rsid w:val="00BA5341"/>
    <w:rsid w:val="00BC1472"/>
    <w:rsid w:val="00BE128F"/>
    <w:rsid w:val="00BE5273"/>
    <w:rsid w:val="00BE6055"/>
    <w:rsid w:val="00BE65C4"/>
    <w:rsid w:val="00BE6D6D"/>
    <w:rsid w:val="00BE7FF4"/>
    <w:rsid w:val="00BF18DE"/>
    <w:rsid w:val="00BF4218"/>
    <w:rsid w:val="00C00267"/>
    <w:rsid w:val="00C026C7"/>
    <w:rsid w:val="00C0511C"/>
    <w:rsid w:val="00C1187F"/>
    <w:rsid w:val="00C20AF8"/>
    <w:rsid w:val="00C219C9"/>
    <w:rsid w:val="00C21F80"/>
    <w:rsid w:val="00C239B4"/>
    <w:rsid w:val="00C2480C"/>
    <w:rsid w:val="00C24DC1"/>
    <w:rsid w:val="00C31A7D"/>
    <w:rsid w:val="00C3565F"/>
    <w:rsid w:val="00C356D4"/>
    <w:rsid w:val="00C400DA"/>
    <w:rsid w:val="00C403E7"/>
    <w:rsid w:val="00C41952"/>
    <w:rsid w:val="00C41F33"/>
    <w:rsid w:val="00C438AA"/>
    <w:rsid w:val="00C55628"/>
    <w:rsid w:val="00C564BA"/>
    <w:rsid w:val="00C56512"/>
    <w:rsid w:val="00C5675E"/>
    <w:rsid w:val="00C56E6D"/>
    <w:rsid w:val="00C60B19"/>
    <w:rsid w:val="00C71FC3"/>
    <w:rsid w:val="00C726DC"/>
    <w:rsid w:val="00C751EF"/>
    <w:rsid w:val="00C80F5A"/>
    <w:rsid w:val="00C8110B"/>
    <w:rsid w:val="00C8243C"/>
    <w:rsid w:val="00C83275"/>
    <w:rsid w:val="00C835C4"/>
    <w:rsid w:val="00C85213"/>
    <w:rsid w:val="00C86D02"/>
    <w:rsid w:val="00C87929"/>
    <w:rsid w:val="00C91057"/>
    <w:rsid w:val="00C950FC"/>
    <w:rsid w:val="00CA0471"/>
    <w:rsid w:val="00CA256B"/>
    <w:rsid w:val="00CA52D0"/>
    <w:rsid w:val="00CA7B10"/>
    <w:rsid w:val="00CB0625"/>
    <w:rsid w:val="00CB4BD5"/>
    <w:rsid w:val="00CC184B"/>
    <w:rsid w:val="00CC28E2"/>
    <w:rsid w:val="00CC5A8B"/>
    <w:rsid w:val="00CD09C1"/>
    <w:rsid w:val="00CD3AE9"/>
    <w:rsid w:val="00CD7532"/>
    <w:rsid w:val="00CE091A"/>
    <w:rsid w:val="00CE09A8"/>
    <w:rsid w:val="00CE4E30"/>
    <w:rsid w:val="00CE7957"/>
    <w:rsid w:val="00CF1DF5"/>
    <w:rsid w:val="00CF32C1"/>
    <w:rsid w:val="00D06BFC"/>
    <w:rsid w:val="00D07EAA"/>
    <w:rsid w:val="00D117AB"/>
    <w:rsid w:val="00D13323"/>
    <w:rsid w:val="00D1334A"/>
    <w:rsid w:val="00D17787"/>
    <w:rsid w:val="00D2158D"/>
    <w:rsid w:val="00D23AB2"/>
    <w:rsid w:val="00D23F84"/>
    <w:rsid w:val="00D40BCC"/>
    <w:rsid w:val="00D41218"/>
    <w:rsid w:val="00D4150D"/>
    <w:rsid w:val="00D43AB1"/>
    <w:rsid w:val="00D449BA"/>
    <w:rsid w:val="00D46007"/>
    <w:rsid w:val="00D46238"/>
    <w:rsid w:val="00D4650C"/>
    <w:rsid w:val="00D510C0"/>
    <w:rsid w:val="00D521E7"/>
    <w:rsid w:val="00D52385"/>
    <w:rsid w:val="00D5588B"/>
    <w:rsid w:val="00D56000"/>
    <w:rsid w:val="00D56023"/>
    <w:rsid w:val="00D56293"/>
    <w:rsid w:val="00D5757F"/>
    <w:rsid w:val="00D618C4"/>
    <w:rsid w:val="00D61EAB"/>
    <w:rsid w:val="00D61F6F"/>
    <w:rsid w:val="00D63D6A"/>
    <w:rsid w:val="00D6563D"/>
    <w:rsid w:val="00D717CC"/>
    <w:rsid w:val="00D72EEF"/>
    <w:rsid w:val="00D74133"/>
    <w:rsid w:val="00D76E5E"/>
    <w:rsid w:val="00D851D5"/>
    <w:rsid w:val="00D85466"/>
    <w:rsid w:val="00D9239C"/>
    <w:rsid w:val="00D977BC"/>
    <w:rsid w:val="00DA2531"/>
    <w:rsid w:val="00DB576B"/>
    <w:rsid w:val="00DC27F6"/>
    <w:rsid w:val="00DC3656"/>
    <w:rsid w:val="00DC6E76"/>
    <w:rsid w:val="00DC7473"/>
    <w:rsid w:val="00DD0B30"/>
    <w:rsid w:val="00DD6AED"/>
    <w:rsid w:val="00DE16DF"/>
    <w:rsid w:val="00DE4A5A"/>
    <w:rsid w:val="00DE6EDF"/>
    <w:rsid w:val="00DF16DA"/>
    <w:rsid w:val="00DF70D9"/>
    <w:rsid w:val="00DF7C6D"/>
    <w:rsid w:val="00E02986"/>
    <w:rsid w:val="00E04B96"/>
    <w:rsid w:val="00E1046D"/>
    <w:rsid w:val="00E21B3B"/>
    <w:rsid w:val="00E2542F"/>
    <w:rsid w:val="00E25648"/>
    <w:rsid w:val="00E25BCF"/>
    <w:rsid w:val="00E2659E"/>
    <w:rsid w:val="00E311ED"/>
    <w:rsid w:val="00E33219"/>
    <w:rsid w:val="00E34F80"/>
    <w:rsid w:val="00E36A87"/>
    <w:rsid w:val="00E4036F"/>
    <w:rsid w:val="00E43E1D"/>
    <w:rsid w:val="00E44476"/>
    <w:rsid w:val="00E51F2A"/>
    <w:rsid w:val="00E54128"/>
    <w:rsid w:val="00E546A7"/>
    <w:rsid w:val="00E55C59"/>
    <w:rsid w:val="00E62C26"/>
    <w:rsid w:val="00E6474A"/>
    <w:rsid w:val="00E64B9D"/>
    <w:rsid w:val="00E64C7A"/>
    <w:rsid w:val="00E67C6A"/>
    <w:rsid w:val="00E7136D"/>
    <w:rsid w:val="00E7170E"/>
    <w:rsid w:val="00E756D9"/>
    <w:rsid w:val="00E9214A"/>
    <w:rsid w:val="00E92830"/>
    <w:rsid w:val="00EA086C"/>
    <w:rsid w:val="00EB077A"/>
    <w:rsid w:val="00EB315B"/>
    <w:rsid w:val="00EC1D8F"/>
    <w:rsid w:val="00ED0BBF"/>
    <w:rsid w:val="00ED2658"/>
    <w:rsid w:val="00ED3794"/>
    <w:rsid w:val="00ED4938"/>
    <w:rsid w:val="00EE0901"/>
    <w:rsid w:val="00EE4D98"/>
    <w:rsid w:val="00EE6DD2"/>
    <w:rsid w:val="00EF2A30"/>
    <w:rsid w:val="00EF328D"/>
    <w:rsid w:val="00F00A9F"/>
    <w:rsid w:val="00F00D30"/>
    <w:rsid w:val="00F02137"/>
    <w:rsid w:val="00F0452A"/>
    <w:rsid w:val="00F06525"/>
    <w:rsid w:val="00F07A81"/>
    <w:rsid w:val="00F11B85"/>
    <w:rsid w:val="00F126E8"/>
    <w:rsid w:val="00F13060"/>
    <w:rsid w:val="00F16C91"/>
    <w:rsid w:val="00F2014B"/>
    <w:rsid w:val="00F24773"/>
    <w:rsid w:val="00F3062D"/>
    <w:rsid w:val="00F3556F"/>
    <w:rsid w:val="00F37B44"/>
    <w:rsid w:val="00F4430F"/>
    <w:rsid w:val="00F4457B"/>
    <w:rsid w:val="00F47D7B"/>
    <w:rsid w:val="00F54CDC"/>
    <w:rsid w:val="00F57EFF"/>
    <w:rsid w:val="00F66AEF"/>
    <w:rsid w:val="00F66DA4"/>
    <w:rsid w:val="00F7053E"/>
    <w:rsid w:val="00F77777"/>
    <w:rsid w:val="00F81201"/>
    <w:rsid w:val="00F906EC"/>
    <w:rsid w:val="00F93B26"/>
    <w:rsid w:val="00F94AE3"/>
    <w:rsid w:val="00F95D6B"/>
    <w:rsid w:val="00FA35AC"/>
    <w:rsid w:val="00FA3787"/>
    <w:rsid w:val="00FA4AC3"/>
    <w:rsid w:val="00FB496C"/>
    <w:rsid w:val="00FB6BE5"/>
    <w:rsid w:val="00FC115D"/>
    <w:rsid w:val="00FC5A2D"/>
    <w:rsid w:val="00FC614F"/>
    <w:rsid w:val="00FD1A4A"/>
    <w:rsid w:val="00FD4713"/>
    <w:rsid w:val="00FD789F"/>
    <w:rsid w:val="00FE0A25"/>
    <w:rsid w:val="00FE279C"/>
    <w:rsid w:val="00FE69ED"/>
    <w:rsid w:val="00FE799E"/>
    <w:rsid w:val="00FF21DE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725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9A67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A67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7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67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A672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F77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F777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7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2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2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2C3EF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C3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117AB"/>
    <w:pPr>
      <w:ind w:left="720"/>
      <w:contextualSpacing/>
    </w:pPr>
  </w:style>
  <w:style w:type="paragraph" w:styleId="ac">
    <w:name w:val="Body Text"/>
    <w:basedOn w:val="a"/>
    <w:link w:val="ad"/>
    <w:unhideWhenUsed/>
    <w:rsid w:val="007A48FA"/>
    <w:pPr>
      <w:spacing w:after="120"/>
    </w:pPr>
  </w:style>
  <w:style w:type="character" w:customStyle="1" w:styleId="ad">
    <w:name w:val="Основной текст Знак"/>
    <w:basedOn w:val="a0"/>
    <w:link w:val="ac"/>
    <w:rsid w:val="007A4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qFormat/>
    <w:rsid w:val="007A48FA"/>
    <w:pPr>
      <w:widowControl w:val="0"/>
      <w:spacing w:after="60"/>
      <w:ind w:firstLine="720"/>
      <w:jc w:val="both"/>
    </w:pPr>
    <w:rPr>
      <w:sz w:val="28"/>
      <w:szCs w:val="20"/>
    </w:rPr>
  </w:style>
  <w:style w:type="character" w:styleId="ae">
    <w:name w:val="Hyperlink"/>
    <w:uiPriority w:val="99"/>
    <w:rsid w:val="009A6725"/>
    <w:rPr>
      <w:color w:val="0000FF"/>
      <w:u w:val="single"/>
    </w:rPr>
  </w:style>
  <w:style w:type="table" w:styleId="af">
    <w:name w:val="Table Grid"/>
    <w:basedOn w:val="a1"/>
    <w:uiPriority w:val="59"/>
    <w:rsid w:val="009A6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9A67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A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A6725"/>
    <w:pPr>
      <w:widowControl w:val="0"/>
      <w:spacing w:after="60"/>
      <w:ind w:firstLine="720"/>
      <w:jc w:val="both"/>
    </w:pPr>
    <w:rPr>
      <w:sz w:val="28"/>
      <w:szCs w:val="20"/>
    </w:rPr>
  </w:style>
  <w:style w:type="character" w:styleId="af0">
    <w:name w:val="page number"/>
    <w:basedOn w:val="a0"/>
    <w:rsid w:val="009A6725"/>
  </w:style>
  <w:style w:type="paragraph" w:customStyle="1" w:styleId="11">
    <w:name w:val="Знак Знак1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"/>
    <w:rsid w:val="009A6725"/>
    <w:pPr>
      <w:ind w:left="142"/>
      <w:jc w:val="both"/>
    </w:pPr>
    <w:rPr>
      <w:sz w:val="20"/>
      <w:szCs w:val="20"/>
      <w:lang w:val="en-US"/>
    </w:rPr>
  </w:style>
  <w:style w:type="paragraph" w:customStyle="1" w:styleId="2110">
    <w:name w:val="Знак2 Знак Знак Знак1 Знак Знак1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1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rsid w:val="009A6725"/>
    <w:pPr>
      <w:spacing w:before="100" w:beforeAutospacing="1" w:after="100" w:afterAutospacing="1"/>
    </w:pPr>
    <w:rPr>
      <w:color w:val="000000"/>
    </w:rPr>
  </w:style>
  <w:style w:type="paragraph" w:customStyle="1" w:styleId="13">
    <w:name w:val="Обычный1"/>
    <w:rsid w:val="009A6725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Noeeu">
    <w:name w:val="Noeeu"/>
    <w:rsid w:val="009A67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1">
    <w:name w:val="Знак2 Знак Знак Знак1 Знак Знак1 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Title"/>
    <w:basedOn w:val="a"/>
    <w:link w:val="af4"/>
    <w:qFormat/>
    <w:rsid w:val="009A672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A67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9A67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A6725"/>
    <w:rPr>
      <w:rFonts w:ascii="Times New Roman" w:eastAsia="Times New Roman" w:hAnsi="Times New Roman" w:cs="Times New Roman"/>
      <w:sz w:val="16"/>
      <w:szCs w:val="16"/>
    </w:rPr>
  </w:style>
  <w:style w:type="paragraph" w:customStyle="1" w:styleId="af5">
    <w:name w:val="Знак Знак 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semiHidden/>
    <w:rsid w:val="009A6725"/>
    <w:pPr>
      <w:ind w:firstLine="709"/>
      <w:jc w:val="both"/>
    </w:pPr>
    <w:rPr>
      <w:sz w:val="28"/>
      <w:szCs w:val="20"/>
    </w:rPr>
  </w:style>
  <w:style w:type="paragraph" w:customStyle="1" w:styleId="caaieiaie1">
    <w:name w:val="caaieiaie 1"/>
    <w:basedOn w:val="a"/>
    <w:next w:val="a"/>
    <w:rsid w:val="009A6725"/>
    <w:pPr>
      <w:keepNext/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14">
    <w:name w:val="Обычный +14 Знак"/>
    <w:link w:val="140"/>
    <w:rsid w:val="009A6725"/>
    <w:rPr>
      <w:sz w:val="28"/>
      <w:szCs w:val="24"/>
      <w:lang w:eastAsia="ru-RU"/>
    </w:rPr>
  </w:style>
  <w:style w:type="paragraph" w:customStyle="1" w:styleId="140">
    <w:name w:val="Обычный +14"/>
    <w:basedOn w:val="a"/>
    <w:link w:val="14"/>
    <w:rsid w:val="009A6725"/>
    <w:pPr>
      <w:ind w:firstLine="709"/>
      <w:jc w:val="both"/>
    </w:pPr>
    <w:rPr>
      <w:rFonts w:asciiTheme="minorHAnsi" w:eastAsiaTheme="minorHAnsi" w:hAnsiTheme="minorHAnsi" w:cstheme="minorBidi"/>
      <w:sz w:val="28"/>
    </w:rPr>
  </w:style>
  <w:style w:type="character" w:styleId="af7">
    <w:name w:val="Strong"/>
    <w:qFormat/>
    <w:rsid w:val="009A6725"/>
    <w:rPr>
      <w:b/>
      <w:bCs/>
    </w:rPr>
  </w:style>
  <w:style w:type="paragraph" w:customStyle="1" w:styleId="15">
    <w:name w:val="Знак Знак1 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link w:val="25"/>
    <w:rsid w:val="009A672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9A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A672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A6725"/>
    <w:rPr>
      <w:rFonts w:ascii="Times New Roman" w:eastAsia="Times New Roman" w:hAnsi="Times New Roman" w:cs="Times New Roman"/>
      <w:sz w:val="16"/>
      <w:szCs w:val="16"/>
    </w:rPr>
  </w:style>
  <w:style w:type="paragraph" w:customStyle="1" w:styleId="af8">
    <w:name w:val="Знак"/>
    <w:basedOn w:val="a"/>
    <w:rsid w:val="009A6725"/>
    <w:rPr>
      <w:rFonts w:ascii="Verdana" w:hAnsi="Verdana" w:cs="Verdana"/>
      <w:sz w:val="20"/>
      <w:szCs w:val="20"/>
      <w:lang w:val="en-US" w:eastAsia="en-US"/>
    </w:rPr>
  </w:style>
  <w:style w:type="paragraph" w:customStyle="1" w:styleId="141">
    <w:name w:val="Обычный +14 Знак Знак"/>
    <w:basedOn w:val="a"/>
    <w:rsid w:val="009A6725"/>
    <w:pPr>
      <w:ind w:firstLine="709"/>
      <w:jc w:val="both"/>
    </w:pPr>
    <w:rPr>
      <w:sz w:val="28"/>
      <w:szCs w:val="20"/>
    </w:rPr>
  </w:style>
  <w:style w:type="character" w:customStyle="1" w:styleId="142">
    <w:name w:val="Обычный+14 Знак Знак"/>
    <w:link w:val="143"/>
    <w:rsid w:val="009A6725"/>
    <w:rPr>
      <w:sz w:val="28"/>
      <w:szCs w:val="28"/>
      <w:lang w:eastAsia="ru-RU"/>
    </w:rPr>
  </w:style>
  <w:style w:type="paragraph" w:customStyle="1" w:styleId="143">
    <w:name w:val="Обычный+14 Знак"/>
    <w:basedOn w:val="a"/>
    <w:link w:val="142"/>
    <w:rsid w:val="009A6725"/>
    <w:pPr>
      <w:suppressAutoHyphens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6">
    <w:name w:val="Знак Знак1"/>
    <w:semiHidden/>
    <w:locked/>
    <w:rsid w:val="009A6725"/>
    <w:rPr>
      <w:sz w:val="28"/>
      <w:lang w:val="ru-RU" w:eastAsia="ru-RU" w:bidi="ar-SA"/>
    </w:rPr>
  </w:style>
  <w:style w:type="table" w:customStyle="1" w:styleId="17">
    <w:name w:val="Сетка таблицы1"/>
    <w:basedOn w:val="a1"/>
    <w:next w:val="af"/>
    <w:uiPriority w:val="59"/>
    <w:rsid w:val="009A67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67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9A6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Message Header"/>
    <w:basedOn w:val="a"/>
    <w:link w:val="afa"/>
    <w:rsid w:val="009A6725"/>
    <w:pPr>
      <w:spacing w:before="40" w:after="40" w:line="140" w:lineRule="exact"/>
    </w:pPr>
    <w:rPr>
      <w:rFonts w:ascii="Arial" w:hAnsi="Arial"/>
      <w:i/>
      <w:sz w:val="14"/>
      <w:szCs w:val="20"/>
    </w:rPr>
  </w:style>
  <w:style w:type="character" w:customStyle="1" w:styleId="afa">
    <w:name w:val="Шапка Знак"/>
    <w:basedOn w:val="a0"/>
    <w:link w:val="af9"/>
    <w:rsid w:val="009A6725"/>
    <w:rPr>
      <w:rFonts w:ascii="Arial" w:eastAsia="Times New Roman" w:hAnsi="Arial" w:cs="Times New Roman"/>
      <w:i/>
      <w:sz w:val="14"/>
      <w:szCs w:val="20"/>
    </w:rPr>
  </w:style>
  <w:style w:type="paragraph" w:customStyle="1" w:styleId="220">
    <w:name w:val="Основной текст 22"/>
    <w:basedOn w:val="a"/>
    <w:rsid w:val="009A6725"/>
    <w:pPr>
      <w:widowControl w:val="0"/>
      <w:spacing w:after="60"/>
      <w:ind w:firstLine="720"/>
      <w:jc w:val="both"/>
    </w:pPr>
    <w:rPr>
      <w:sz w:val="28"/>
      <w:szCs w:val="20"/>
    </w:rPr>
  </w:style>
  <w:style w:type="paragraph" w:styleId="afb">
    <w:name w:val="Document Map"/>
    <w:basedOn w:val="a"/>
    <w:link w:val="afc"/>
    <w:rsid w:val="009A6725"/>
    <w:rPr>
      <w:rFonts w:ascii="Tahoma" w:hAnsi="Tahoma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9A6725"/>
    <w:rPr>
      <w:rFonts w:ascii="Tahoma" w:eastAsia="Times New Roman" w:hAnsi="Tahoma" w:cs="Times New Roman"/>
      <w:sz w:val="16"/>
      <w:szCs w:val="16"/>
    </w:rPr>
  </w:style>
  <w:style w:type="paragraph" w:customStyle="1" w:styleId="230">
    <w:name w:val="Основной текст 23"/>
    <w:basedOn w:val="a"/>
    <w:rsid w:val="009A6725"/>
    <w:pPr>
      <w:spacing w:after="6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с отступом 22"/>
    <w:basedOn w:val="a"/>
    <w:rsid w:val="009A6725"/>
    <w:pPr>
      <w:ind w:left="142"/>
      <w:jc w:val="both"/>
    </w:pPr>
    <w:rPr>
      <w:sz w:val="20"/>
      <w:szCs w:val="20"/>
      <w:lang w:val="en-US"/>
    </w:rPr>
  </w:style>
  <w:style w:type="paragraph" w:styleId="afd">
    <w:name w:val="footnote text"/>
    <w:basedOn w:val="a"/>
    <w:link w:val="afe"/>
    <w:uiPriority w:val="99"/>
    <w:rsid w:val="009A6725"/>
    <w:rPr>
      <w:rFonts w:ascii="Arial" w:hAnsi="Arial"/>
      <w:bCs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9A6725"/>
    <w:rPr>
      <w:rFonts w:ascii="Arial" w:eastAsia="Times New Roman" w:hAnsi="Arial" w:cs="Times New Roman"/>
      <w:bCs/>
      <w:sz w:val="20"/>
      <w:szCs w:val="20"/>
    </w:rPr>
  </w:style>
  <w:style w:type="character" w:styleId="aff">
    <w:name w:val="footnote reference"/>
    <w:uiPriority w:val="99"/>
    <w:rsid w:val="009A6725"/>
    <w:rPr>
      <w:vertAlign w:val="superscript"/>
    </w:rPr>
  </w:style>
  <w:style w:type="character" w:customStyle="1" w:styleId="apple-converted-space">
    <w:name w:val="apple-converted-space"/>
    <w:rsid w:val="009A6725"/>
  </w:style>
  <w:style w:type="paragraph" w:styleId="aff0">
    <w:name w:val="No Spacing"/>
    <w:qFormat/>
    <w:rsid w:val="009A672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Title">
    <w:name w:val="ConsPlusTitle"/>
    <w:rsid w:val="009A6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1">
    <w:name w:val="annotation reference"/>
    <w:uiPriority w:val="99"/>
    <w:unhideWhenUsed/>
    <w:rsid w:val="009A6725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9A6725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9A6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rsid w:val="009A672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9A67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6">
    <w:name w:val="Знак Знак2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Emphasis"/>
    <w:uiPriority w:val="20"/>
    <w:qFormat/>
    <w:rsid w:val="009A6725"/>
    <w:rPr>
      <w:rFonts w:cs="Times New Roman"/>
      <w:i/>
      <w:iCs/>
    </w:rPr>
  </w:style>
  <w:style w:type="paragraph" w:styleId="aff7">
    <w:name w:val="TOC Heading"/>
    <w:basedOn w:val="1"/>
    <w:next w:val="a"/>
    <w:uiPriority w:val="39"/>
    <w:semiHidden/>
    <w:unhideWhenUsed/>
    <w:qFormat/>
    <w:rsid w:val="009A6725"/>
    <w:pPr>
      <w:keepLines/>
      <w:spacing w:before="480" w:line="276" w:lineRule="auto"/>
      <w:outlineLvl w:val="9"/>
    </w:pPr>
    <w:rPr>
      <w:rFonts w:ascii="Cambria" w:hAnsi="Cambria"/>
      <w:b/>
      <w:bCs/>
      <w:i w:val="0"/>
      <w:iCs w:val="0"/>
      <w:color w:val="365F91"/>
      <w:sz w:val="28"/>
      <w:szCs w:val="28"/>
    </w:rPr>
  </w:style>
  <w:style w:type="paragraph" w:styleId="18">
    <w:name w:val="toc 1"/>
    <w:basedOn w:val="a"/>
    <w:next w:val="a"/>
    <w:autoRedefine/>
    <w:uiPriority w:val="39"/>
    <w:rsid w:val="009A6725"/>
  </w:style>
  <w:style w:type="paragraph" w:styleId="35">
    <w:name w:val="toc 3"/>
    <w:basedOn w:val="a"/>
    <w:next w:val="a"/>
    <w:autoRedefine/>
    <w:uiPriority w:val="39"/>
    <w:rsid w:val="009A6725"/>
    <w:pPr>
      <w:ind w:left="480"/>
    </w:pPr>
  </w:style>
  <w:style w:type="paragraph" w:styleId="27">
    <w:name w:val="toc 2"/>
    <w:basedOn w:val="a"/>
    <w:next w:val="a"/>
    <w:autoRedefine/>
    <w:uiPriority w:val="39"/>
    <w:rsid w:val="009A6725"/>
    <w:pPr>
      <w:ind w:left="240"/>
    </w:pPr>
  </w:style>
  <w:style w:type="character" w:customStyle="1" w:styleId="fontstyle01">
    <w:name w:val="fontstyle01"/>
    <w:rsid w:val="009A672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9">
    <w:name w:val="Абзац списка1"/>
    <w:basedOn w:val="a"/>
    <w:rsid w:val="009A6725"/>
    <w:pPr>
      <w:ind w:left="720"/>
      <w:contextualSpacing/>
    </w:pPr>
    <w:rPr>
      <w:rFonts w:eastAsia="Calibri"/>
      <w:szCs w:val="20"/>
    </w:rPr>
  </w:style>
  <w:style w:type="character" w:styleId="aff8">
    <w:name w:val="Subtle Emphasis"/>
    <w:uiPriority w:val="19"/>
    <w:qFormat/>
    <w:rsid w:val="009A6725"/>
    <w:rPr>
      <w:i/>
      <w:iCs/>
      <w:color w:val="808080"/>
    </w:rPr>
  </w:style>
  <w:style w:type="paragraph" w:customStyle="1" w:styleId="paragraph">
    <w:name w:val="paragraph"/>
    <w:basedOn w:val="a"/>
    <w:rsid w:val="00C1187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1187F"/>
  </w:style>
  <w:style w:type="character" w:customStyle="1" w:styleId="eop">
    <w:name w:val="eop"/>
    <w:basedOn w:val="a0"/>
    <w:rsid w:val="00C1187F"/>
  </w:style>
  <w:style w:type="character" w:customStyle="1" w:styleId="spellingerror">
    <w:name w:val="spellingerror"/>
    <w:basedOn w:val="a0"/>
    <w:rsid w:val="00C1187F"/>
  </w:style>
  <w:style w:type="paragraph" w:customStyle="1" w:styleId="Default">
    <w:name w:val="Default"/>
    <w:rsid w:val="00CA25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KGK9">
    <w:name w:val="1KG=K9"/>
    <w:rsid w:val="00FE0A25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A6725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unhideWhenUsed/>
    <w:qFormat/>
    <w:rsid w:val="009A672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A67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A672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A672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A672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F777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7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F777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777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A52D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52D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uiPriority w:val="99"/>
    <w:rsid w:val="002C3EF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C3E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117AB"/>
    <w:pPr>
      <w:ind w:left="720"/>
      <w:contextualSpacing/>
    </w:pPr>
  </w:style>
  <w:style w:type="paragraph" w:styleId="ac">
    <w:name w:val="Body Text"/>
    <w:basedOn w:val="a"/>
    <w:link w:val="ad"/>
    <w:unhideWhenUsed/>
    <w:rsid w:val="007A48FA"/>
    <w:pPr>
      <w:spacing w:after="120"/>
    </w:pPr>
  </w:style>
  <w:style w:type="character" w:customStyle="1" w:styleId="ad">
    <w:name w:val="Основной текст Знак"/>
    <w:basedOn w:val="a0"/>
    <w:link w:val="ac"/>
    <w:rsid w:val="007A48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Основной текст 24"/>
    <w:basedOn w:val="a"/>
    <w:qFormat/>
    <w:rsid w:val="007A48FA"/>
    <w:pPr>
      <w:widowControl w:val="0"/>
      <w:spacing w:after="60"/>
      <w:ind w:firstLine="720"/>
      <w:jc w:val="both"/>
    </w:pPr>
    <w:rPr>
      <w:sz w:val="28"/>
      <w:szCs w:val="20"/>
    </w:rPr>
  </w:style>
  <w:style w:type="character" w:styleId="ae">
    <w:name w:val="Hyperlink"/>
    <w:uiPriority w:val="99"/>
    <w:rsid w:val="009A6725"/>
    <w:rPr>
      <w:color w:val="0000FF"/>
      <w:u w:val="single"/>
    </w:rPr>
  </w:style>
  <w:style w:type="table" w:styleId="af">
    <w:name w:val="Table Grid"/>
    <w:basedOn w:val="a1"/>
    <w:uiPriority w:val="59"/>
    <w:rsid w:val="009A67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9A67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A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9A6725"/>
    <w:pPr>
      <w:widowControl w:val="0"/>
      <w:spacing w:after="60"/>
      <w:ind w:firstLine="720"/>
      <w:jc w:val="both"/>
    </w:pPr>
    <w:rPr>
      <w:sz w:val="28"/>
      <w:szCs w:val="20"/>
    </w:rPr>
  </w:style>
  <w:style w:type="character" w:styleId="af0">
    <w:name w:val="page number"/>
    <w:basedOn w:val="a0"/>
    <w:rsid w:val="009A6725"/>
  </w:style>
  <w:style w:type="paragraph" w:customStyle="1" w:styleId="11">
    <w:name w:val="Знак Знак1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1">
    <w:name w:val="Основной текст с отступом 21"/>
    <w:basedOn w:val="a"/>
    <w:rsid w:val="009A6725"/>
    <w:pPr>
      <w:ind w:left="142"/>
      <w:jc w:val="both"/>
    </w:pPr>
    <w:rPr>
      <w:sz w:val="20"/>
      <w:szCs w:val="20"/>
      <w:lang w:val="en-US"/>
    </w:rPr>
  </w:style>
  <w:style w:type="paragraph" w:customStyle="1" w:styleId="2110">
    <w:name w:val="Знак2 Знак Знак Знак1 Знак Знак1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1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rsid w:val="009A6725"/>
    <w:pPr>
      <w:spacing w:before="100" w:beforeAutospacing="1" w:after="100" w:afterAutospacing="1"/>
    </w:pPr>
    <w:rPr>
      <w:color w:val="000000"/>
    </w:rPr>
  </w:style>
  <w:style w:type="paragraph" w:customStyle="1" w:styleId="13">
    <w:name w:val="Обычный1"/>
    <w:rsid w:val="009A6725"/>
    <w:pPr>
      <w:spacing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Noeeu">
    <w:name w:val="Noeeu"/>
    <w:rsid w:val="009A67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11">
    <w:name w:val="Знак2 Знак Знак Знак1 Знак Знак1 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3">
    <w:name w:val="Title"/>
    <w:basedOn w:val="a"/>
    <w:link w:val="af4"/>
    <w:qFormat/>
    <w:rsid w:val="009A6725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9A67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9A672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A6725"/>
    <w:rPr>
      <w:rFonts w:ascii="Times New Roman" w:eastAsia="Times New Roman" w:hAnsi="Times New Roman" w:cs="Times New Roman"/>
      <w:sz w:val="16"/>
      <w:szCs w:val="16"/>
    </w:rPr>
  </w:style>
  <w:style w:type="paragraph" w:customStyle="1" w:styleId="af5">
    <w:name w:val="Знак Знак 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6">
    <w:name w:val="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semiHidden/>
    <w:rsid w:val="009A6725"/>
    <w:pPr>
      <w:ind w:firstLine="709"/>
      <w:jc w:val="both"/>
    </w:pPr>
    <w:rPr>
      <w:sz w:val="28"/>
      <w:szCs w:val="20"/>
    </w:rPr>
  </w:style>
  <w:style w:type="paragraph" w:customStyle="1" w:styleId="caaieiaie1">
    <w:name w:val="caaieiaie 1"/>
    <w:basedOn w:val="a"/>
    <w:next w:val="a"/>
    <w:rsid w:val="009A6725"/>
    <w:pPr>
      <w:keepNext/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14">
    <w:name w:val="Обычный +14 Знак"/>
    <w:link w:val="140"/>
    <w:rsid w:val="009A6725"/>
    <w:rPr>
      <w:sz w:val="28"/>
      <w:szCs w:val="24"/>
      <w:lang w:eastAsia="ru-RU"/>
    </w:rPr>
  </w:style>
  <w:style w:type="paragraph" w:customStyle="1" w:styleId="140">
    <w:name w:val="Обычный +14"/>
    <w:basedOn w:val="a"/>
    <w:link w:val="14"/>
    <w:rsid w:val="009A6725"/>
    <w:pPr>
      <w:ind w:firstLine="709"/>
      <w:jc w:val="both"/>
    </w:pPr>
    <w:rPr>
      <w:rFonts w:asciiTheme="minorHAnsi" w:eastAsiaTheme="minorHAnsi" w:hAnsiTheme="minorHAnsi" w:cstheme="minorBidi"/>
      <w:sz w:val="28"/>
    </w:rPr>
  </w:style>
  <w:style w:type="character" w:styleId="af7">
    <w:name w:val="Strong"/>
    <w:qFormat/>
    <w:rsid w:val="009A6725"/>
    <w:rPr>
      <w:b/>
      <w:bCs/>
    </w:rPr>
  </w:style>
  <w:style w:type="paragraph" w:customStyle="1" w:styleId="15">
    <w:name w:val="Знак Знак1 Знак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3">
    <w:name w:val="Body Text 2"/>
    <w:basedOn w:val="a"/>
    <w:link w:val="25"/>
    <w:rsid w:val="009A6725"/>
    <w:pPr>
      <w:spacing w:after="120" w:line="480" w:lineRule="auto"/>
    </w:pPr>
  </w:style>
  <w:style w:type="character" w:customStyle="1" w:styleId="25">
    <w:name w:val="Основной текст 2 Знак"/>
    <w:basedOn w:val="a0"/>
    <w:link w:val="23"/>
    <w:rsid w:val="009A67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rsid w:val="009A6725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A6725"/>
    <w:rPr>
      <w:rFonts w:ascii="Times New Roman" w:eastAsia="Times New Roman" w:hAnsi="Times New Roman" w:cs="Times New Roman"/>
      <w:sz w:val="16"/>
      <w:szCs w:val="16"/>
    </w:rPr>
  </w:style>
  <w:style w:type="paragraph" w:customStyle="1" w:styleId="af8">
    <w:name w:val="Знак"/>
    <w:basedOn w:val="a"/>
    <w:rsid w:val="009A6725"/>
    <w:rPr>
      <w:rFonts w:ascii="Verdana" w:hAnsi="Verdana" w:cs="Verdana"/>
      <w:sz w:val="20"/>
      <w:szCs w:val="20"/>
      <w:lang w:val="en-US" w:eastAsia="en-US"/>
    </w:rPr>
  </w:style>
  <w:style w:type="paragraph" w:customStyle="1" w:styleId="141">
    <w:name w:val="Обычный +14 Знак Знак"/>
    <w:basedOn w:val="a"/>
    <w:rsid w:val="009A6725"/>
    <w:pPr>
      <w:ind w:firstLine="709"/>
      <w:jc w:val="both"/>
    </w:pPr>
    <w:rPr>
      <w:sz w:val="28"/>
      <w:szCs w:val="20"/>
    </w:rPr>
  </w:style>
  <w:style w:type="character" w:customStyle="1" w:styleId="142">
    <w:name w:val="Обычный+14 Знак Знак"/>
    <w:link w:val="143"/>
    <w:rsid w:val="009A6725"/>
    <w:rPr>
      <w:sz w:val="28"/>
      <w:szCs w:val="28"/>
      <w:lang w:eastAsia="ru-RU"/>
    </w:rPr>
  </w:style>
  <w:style w:type="paragraph" w:customStyle="1" w:styleId="143">
    <w:name w:val="Обычный+14 Знак"/>
    <w:basedOn w:val="a"/>
    <w:link w:val="142"/>
    <w:rsid w:val="009A6725"/>
    <w:pPr>
      <w:suppressAutoHyphens/>
      <w:ind w:firstLine="709"/>
      <w:jc w:val="both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16">
    <w:name w:val="Знак Знак1"/>
    <w:semiHidden/>
    <w:locked/>
    <w:rsid w:val="009A6725"/>
    <w:rPr>
      <w:sz w:val="28"/>
      <w:lang w:val="ru-RU" w:eastAsia="ru-RU" w:bidi="ar-SA"/>
    </w:rPr>
  </w:style>
  <w:style w:type="table" w:customStyle="1" w:styleId="17">
    <w:name w:val="Сетка таблицы1"/>
    <w:basedOn w:val="a1"/>
    <w:next w:val="af"/>
    <w:uiPriority w:val="59"/>
    <w:rsid w:val="009A672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A67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">
    <w:name w:val="Heading"/>
    <w:rsid w:val="009A67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9">
    <w:name w:val="Message Header"/>
    <w:basedOn w:val="a"/>
    <w:link w:val="afa"/>
    <w:rsid w:val="009A6725"/>
    <w:pPr>
      <w:spacing w:before="40" w:after="40" w:line="140" w:lineRule="exact"/>
    </w:pPr>
    <w:rPr>
      <w:rFonts w:ascii="Arial" w:hAnsi="Arial"/>
      <w:i/>
      <w:sz w:val="14"/>
      <w:szCs w:val="20"/>
    </w:rPr>
  </w:style>
  <w:style w:type="character" w:customStyle="1" w:styleId="afa">
    <w:name w:val="Шапка Знак"/>
    <w:basedOn w:val="a0"/>
    <w:link w:val="af9"/>
    <w:rsid w:val="009A6725"/>
    <w:rPr>
      <w:rFonts w:ascii="Arial" w:eastAsia="Times New Roman" w:hAnsi="Arial" w:cs="Times New Roman"/>
      <w:i/>
      <w:sz w:val="14"/>
      <w:szCs w:val="20"/>
    </w:rPr>
  </w:style>
  <w:style w:type="paragraph" w:customStyle="1" w:styleId="220">
    <w:name w:val="Основной текст 22"/>
    <w:basedOn w:val="a"/>
    <w:rsid w:val="009A6725"/>
    <w:pPr>
      <w:widowControl w:val="0"/>
      <w:spacing w:after="60"/>
      <w:ind w:firstLine="720"/>
      <w:jc w:val="both"/>
    </w:pPr>
    <w:rPr>
      <w:sz w:val="28"/>
      <w:szCs w:val="20"/>
    </w:rPr>
  </w:style>
  <w:style w:type="paragraph" w:styleId="afb">
    <w:name w:val="Document Map"/>
    <w:basedOn w:val="a"/>
    <w:link w:val="afc"/>
    <w:rsid w:val="009A6725"/>
    <w:rPr>
      <w:rFonts w:ascii="Tahoma" w:hAnsi="Tahoma"/>
      <w:sz w:val="16"/>
      <w:szCs w:val="16"/>
    </w:rPr>
  </w:style>
  <w:style w:type="character" w:customStyle="1" w:styleId="afc">
    <w:name w:val="Схема документа Знак"/>
    <w:basedOn w:val="a0"/>
    <w:link w:val="afb"/>
    <w:rsid w:val="009A6725"/>
    <w:rPr>
      <w:rFonts w:ascii="Tahoma" w:eastAsia="Times New Roman" w:hAnsi="Tahoma" w:cs="Times New Roman"/>
      <w:sz w:val="16"/>
      <w:szCs w:val="16"/>
    </w:rPr>
  </w:style>
  <w:style w:type="paragraph" w:customStyle="1" w:styleId="230">
    <w:name w:val="Основной текст 23"/>
    <w:basedOn w:val="a"/>
    <w:rsid w:val="009A6725"/>
    <w:pPr>
      <w:spacing w:after="60"/>
      <w:ind w:firstLine="720"/>
      <w:jc w:val="both"/>
    </w:pPr>
    <w:rPr>
      <w:sz w:val="28"/>
      <w:szCs w:val="20"/>
    </w:rPr>
  </w:style>
  <w:style w:type="paragraph" w:customStyle="1" w:styleId="221">
    <w:name w:val="Основной текст с отступом 22"/>
    <w:basedOn w:val="a"/>
    <w:rsid w:val="009A6725"/>
    <w:pPr>
      <w:ind w:left="142"/>
      <w:jc w:val="both"/>
    </w:pPr>
    <w:rPr>
      <w:sz w:val="20"/>
      <w:szCs w:val="20"/>
      <w:lang w:val="en-US"/>
    </w:rPr>
  </w:style>
  <w:style w:type="paragraph" w:styleId="afd">
    <w:name w:val="footnote text"/>
    <w:basedOn w:val="a"/>
    <w:link w:val="afe"/>
    <w:uiPriority w:val="99"/>
    <w:rsid w:val="009A6725"/>
    <w:rPr>
      <w:rFonts w:ascii="Arial" w:hAnsi="Arial"/>
      <w:bCs/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rsid w:val="009A6725"/>
    <w:rPr>
      <w:rFonts w:ascii="Arial" w:eastAsia="Times New Roman" w:hAnsi="Arial" w:cs="Times New Roman"/>
      <w:bCs/>
      <w:sz w:val="20"/>
      <w:szCs w:val="20"/>
    </w:rPr>
  </w:style>
  <w:style w:type="character" w:styleId="aff">
    <w:name w:val="footnote reference"/>
    <w:uiPriority w:val="99"/>
    <w:rsid w:val="009A6725"/>
    <w:rPr>
      <w:vertAlign w:val="superscript"/>
    </w:rPr>
  </w:style>
  <w:style w:type="character" w:customStyle="1" w:styleId="apple-converted-space">
    <w:name w:val="apple-converted-space"/>
    <w:rsid w:val="009A6725"/>
  </w:style>
  <w:style w:type="paragraph" w:styleId="aff0">
    <w:name w:val="No Spacing"/>
    <w:qFormat/>
    <w:rsid w:val="009A672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Title">
    <w:name w:val="ConsPlusTitle"/>
    <w:rsid w:val="009A67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1">
    <w:name w:val="annotation reference"/>
    <w:uiPriority w:val="99"/>
    <w:unhideWhenUsed/>
    <w:rsid w:val="009A6725"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rsid w:val="009A6725"/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sid w:val="009A67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unhideWhenUsed/>
    <w:rsid w:val="009A6725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rsid w:val="009A67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6">
    <w:name w:val="Знак Знак2 Знак Знак"/>
    <w:basedOn w:val="a"/>
    <w:rsid w:val="009A67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Emphasis"/>
    <w:uiPriority w:val="20"/>
    <w:qFormat/>
    <w:rsid w:val="009A6725"/>
    <w:rPr>
      <w:rFonts w:cs="Times New Roman"/>
      <w:i/>
      <w:iCs/>
    </w:rPr>
  </w:style>
  <w:style w:type="paragraph" w:styleId="aff7">
    <w:name w:val="TOC Heading"/>
    <w:basedOn w:val="1"/>
    <w:next w:val="a"/>
    <w:uiPriority w:val="39"/>
    <w:semiHidden/>
    <w:unhideWhenUsed/>
    <w:qFormat/>
    <w:rsid w:val="009A6725"/>
    <w:pPr>
      <w:keepLines/>
      <w:spacing w:before="480" w:line="276" w:lineRule="auto"/>
      <w:outlineLvl w:val="9"/>
    </w:pPr>
    <w:rPr>
      <w:rFonts w:ascii="Cambria" w:hAnsi="Cambria"/>
      <w:b/>
      <w:bCs/>
      <w:i w:val="0"/>
      <w:iCs w:val="0"/>
      <w:color w:val="365F91"/>
      <w:sz w:val="28"/>
      <w:szCs w:val="28"/>
    </w:rPr>
  </w:style>
  <w:style w:type="paragraph" w:styleId="18">
    <w:name w:val="toc 1"/>
    <w:basedOn w:val="a"/>
    <w:next w:val="a"/>
    <w:autoRedefine/>
    <w:uiPriority w:val="39"/>
    <w:rsid w:val="009A6725"/>
  </w:style>
  <w:style w:type="paragraph" w:styleId="35">
    <w:name w:val="toc 3"/>
    <w:basedOn w:val="a"/>
    <w:next w:val="a"/>
    <w:autoRedefine/>
    <w:uiPriority w:val="39"/>
    <w:rsid w:val="009A6725"/>
    <w:pPr>
      <w:ind w:left="480"/>
    </w:pPr>
  </w:style>
  <w:style w:type="paragraph" w:styleId="27">
    <w:name w:val="toc 2"/>
    <w:basedOn w:val="a"/>
    <w:next w:val="a"/>
    <w:autoRedefine/>
    <w:uiPriority w:val="39"/>
    <w:rsid w:val="009A6725"/>
    <w:pPr>
      <w:ind w:left="240"/>
    </w:pPr>
  </w:style>
  <w:style w:type="character" w:customStyle="1" w:styleId="fontstyle01">
    <w:name w:val="fontstyle01"/>
    <w:rsid w:val="009A6725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19">
    <w:name w:val="Абзац списка1"/>
    <w:basedOn w:val="a"/>
    <w:rsid w:val="009A6725"/>
    <w:pPr>
      <w:ind w:left="720"/>
      <w:contextualSpacing/>
    </w:pPr>
    <w:rPr>
      <w:rFonts w:eastAsia="Calibri"/>
      <w:szCs w:val="20"/>
    </w:rPr>
  </w:style>
  <w:style w:type="character" w:styleId="aff8">
    <w:name w:val="Subtle Emphasis"/>
    <w:uiPriority w:val="19"/>
    <w:qFormat/>
    <w:rsid w:val="009A6725"/>
    <w:rPr>
      <w:i/>
      <w:iCs/>
      <w:color w:val="808080"/>
    </w:rPr>
  </w:style>
  <w:style w:type="paragraph" w:customStyle="1" w:styleId="paragraph">
    <w:name w:val="paragraph"/>
    <w:basedOn w:val="a"/>
    <w:rsid w:val="00C1187F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C1187F"/>
  </w:style>
  <w:style w:type="character" w:customStyle="1" w:styleId="eop">
    <w:name w:val="eop"/>
    <w:basedOn w:val="a0"/>
    <w:rsid w:val="00C1187F"/>
  </w:style>
  <w:style w:type="character" w:customStyle="1" w:styleId="spellingerror">
    <w:name w:val="spellingerror"/>
    <w:basedOn w:val="a0"/>
    <w:rsid w:val="00C1187F"/>
  </w:style>
  <w:style w:type="paragraph" w:customStyle="1" w:styleId="Default">
    <w:name w:val="Default"/>
    <w:rsid w:val="00CA25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KGK9">
    <w:name w:val="1KG=K9"/>
    <w:rsid w:val="00FE0A25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9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23EFD-434D-4BB0-B8CF-3131101BD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10336</Words>
  <Characters>58919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 Юлия Вячеславовна</dc:creator>
  <cp:lastModifiedBy>Юлия Вячеславовна Антонова</cp:lastModifiedBy>
  <cp:revision>3</cp:revision>
  <cp:lastPrinted>2023-02-21T10:53:00Z</cp:lastPrinted>
  <dcterms:created xsi:type="dcterms:W3CDTF">2023-12-21T14:16:00Z</dcterms:created>
  <dcterms:modified xsi:type="dcterms:W3CDTF">2023-12-21T14:16:00Z</dcterms:modified>
</cp:coreProperties>
</file>