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B3" w:rsidRDefault="002E13B3" w:rsidP="002E13B3">
      <w:pPr>
        <w:tabs>
          <w:tab w:val="left" w:pos="6946"/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B3" w:rsidRDefault="002E13B3" w:rsidP="002E13B3">
      <w:pPr>
        <w:tabs>
          <w:tab w:val="left" w:pos="6946"/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«Вопросы правоприменительной практики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соблюдения обязательных требований </w:t>
      </w:r>
      <w:r w:rsidRPr="00B13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в сфере розничной продажи алкогольной продукции»</w:t>
      </w:r>
      <w:r w:rsidRPr="00B13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3B3" w:rsidRDefault="002E13B3" w:rsidP="002E13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13B3" w:rsidRDefault="002E13B3" w:rsidP="002E13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13B3" w:rsidRDefault="002E13B3" w:rsidP="002E13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 1. «Правоприменительная практика </w:t>
      </w:r>
      <w:r w:rsidRPr="00053AB2">
        <w:rPr>
          <w:rFonts w:ascii="Times New Roman" w:hAnsi="Times New Roman" w:cs="Times New Roman"/>
          <w:b/>
          <w:i/>
          <w:sz w:val="28"/>
          <w:szCs w:val="28"/>
        </w:rPr>
        <w:t>соблюдения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3AB2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обязательных требований с учетом внесенного изменения в статью 5 областного закона от 10.11.2011 № 88-оз «Об обеспечении реализации полномочий органов государственной власти Ленинградской области в области производства и оборота этилового спирта, алкогольной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53AB2">
        <w:rPr>
          <w:rFonts w:ascii="Times New Roman" w:hAnsi="Times New Roman" w:cs="Times New Roman"/>
          <w:b/>
          <w:i/>
          <w:sz w:val="28"/>
          <w:szCs w:val="28"/>
        </w:rPr>
        <w:t>и спиртосодержащей продукции на территории Ленинградской области»</w:t>
      </w:r>
    </w:p>
    <w:p w:rsidR="002E13B3" w:rsidRDefault="002E13B3" w:rsidP="002E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3A" w:rsidRDefault="00E4153A" w:rsidP="00E4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Комитета экономического развития и инвестиционной деятельности Ленинградской области </w:t>
      </w:r>
      <w:r w:rsidRPr="00C92AF8">
        <w:rPr>
          <w:rFonts w:ascii="Times New Roman" w:hAnsi="Times New Roman" w:cs="Times New Roman"/>
          <w:sz w:val="28"/>
          <w:szCs w:val="28"/>
        </w:rPr>
        <w:t xml:space="preserve">Департамент государственного лицензирования </w:t>
      </w:r>
      <w:r>
        <w:rPr>
          <w:rFonts w:ascii="Times New Roman" w:hAnsi="Times New Roman" w:cs="Times New Roman"/>
          <w:sz w:val="28"/>
          <w:szCs w:val="28"/>
        </w:rPr>
        <w:t>осуществляет р</w:t>
      </w:r>
      <w:r w:rsidRPr="00EC008D">
        <w:rPr>
          <w:rFonts w:ascii="Times New Roman" w:hAnsi="Times New Roman" w:cs="Times New Roman"/>
          <w:sz w:val="28"/>
          <w:szCs w:val="28"/>
        </w:rPr>
        <w:t>егиональный государственный контроль (надзор) в области розничной продажи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53A" w:rsidRDefault="00E4153A" w:rsidP="00E4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8D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gramStart"/>
      <w:r w:rsidRPr="00EC008D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EC008D">
        <w:rPr>
          <w:rFonts w:ascii="Times New Roman" w:hAnsi="Times New Roman" w:cs="Times New Roman"/>
          <w:sz w:val="28"/>
          <w:szCs w:val="28"/>
        </w:rPr>
        <w:t xml:space="preserve"> контроля является соблюдение юридическими лицами требований, установленных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C008D">
        <w:rPr>
          <w:rFonts w:ascii="Times New Roman" w:hAnsi="Times New Roman" w:cs="Times New Roman"/>
          <w:sz w:val="28"/>
          <w:szCs w:val="28"/>
        </w:rPr>
        <w:t xml:space="preserve"> в сфере розничной продажи алкогольной продукции.</w:t>
      </w:r>
    </w:p>
    <w:p w:rsidR="00E4153A" w:rsidRPr="00F23E7C" w:rsidRDefault="00E4153A" w:rsidP="00E4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E7C">
        <w:rPr>
          <w:rFonts w:ascii="Times New Roman" w:hAnsi="Times New Roman" w:cs="Times New Roman"/>
          <w:sz w:val="28"/>
          <w:szCs w:val="28"/>
        </w:rPr>
        <w:t xml:space="preserve">Деятельность по розничной продаже алкогольной продукции на территории Ленинградской области по состоянию на 10.11.2020 осуществляли </w:t>
      </w:r>
      <w:r w:rsidRPr="00F23E7C">
        <w:rPr>
          <w:rFonts w:ascii="Times New Roman" w:hAnsi="Times New Roman" w:cs="Times New Roman"/>
          <w:b/>
          <w:i/>
          <w:sz w:val="28"/>
          <w:szCs w:val="28"/>
        </w:rPr>
        <w:t>835</w:t>
      </w:r>
      <w:r w:rsidRPr="00F23E7C">
        <w:rPr>
          <w:rFonts w:ascii="Times New Roman" w:hAnsi="Times New Roman" w:cs="Times New Roman"/>
          <w:sz w:val="28"/>
          <w:szCs w:val="28"/>
        </w:rPr>
        <w:t xml:space="preserve"> лицензиатов в </w:t>
      </w:r>
      <w:r w:rsidRPr="00F23E7C">
        <w:rPr>
          <w:rFonts w:ascii="Times New Roman" w:hAnsi="Times New Roman" w:cs="Times New Roman"/>
          <w:b/>
          <w:i/>
          <w:sz w:val="28"/>
          <w:szCs w:val="28"/>
        </w:rPr>
        <w:t>3 794</w:t>
      </w:r>
      <w:r w:rsidRPr="00F23E7C">
        <w:rPr>
          <w:rFonts w:ascii="Times New Roman" w:hAnsi="Times New Roman" w:cs="Times New Roman"/>
          <w:sz w:val="28"/>
          <w:szCs w:val="28"/>
        </w:rPr>
        <w:t xml:space="preserve"> торговых объектах.</w:t>
      </w:r>
    </w:p>
    <w:p w:rsidR="00E4153A" w:rsidRDefault="00E4153A" w:rsidP="00E4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E7C">
        <w:rPr>
          <w:rFonts w:ascii="Times New Roman" w:hAnsi="Times New Roman" w:cs="Times New Roman"/>
          <w:sz w:val="28"/>
          <w:szCs w:val="28"/>
        </w:rPr>
        <w:t xml:space="preserve">Ориентировочное число индивидуальных предпринимателей, реализующих пиво и пивные напитки, сидр, </w:t>
      </w:r>
      <w:proofErr w:type="spellStart"/>
      <w:r w:rsidRPr="00F23E7C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F23E7C">
        <w:rPr>
          <w:rFonts w:ascii="Times New Roman" w:hAnsi="Times New Roman" w:cs="Times New Roman"/>
          <w:sz w:val="28"/>
          <w:szCs w:val="28"/>
        </w:rPr>
        <w:t xml:space="preserve"> и медовухи – </w:t>
      </w:r>
      <w:r w:rsidRPr="00F23E7C">
        <w:rPr>
          <w:rFonts w:ascii="Times New Roman" w:hAnsi="Times New Roman" w:cs="Times New Roman"/>
          <w:b/>
          <w:i/>
          <w:sz w:val="28"/>
          <w:szCs w:val="28"/>
        </w:rPr>
        <w:t>495</w:t>
      </w:r>
      <w:r w:rsidRPr="00F23E7C">
        <w:rPr>
          <w:rFonts w:ascii="Times New Roman" w:hAnsi="Times New Roman" w:cs="Times New Roman"/>
          <w:sz w:val="28"/>
          <w:szCs w:val="28"/>
        </w:rPr>
        <w:t>.</w:t>
      </w:r>
    </w:p>
    <w:p w:rsidR="00E4153A" w:rsidRPr="00515109" w:rsidRDefault="00E4153A" w:rsidP="00E415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результатам 10 месяцев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текущего года,</w:t>
      </w:r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рамках осуществления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отношении соискателей лицензий, представивших </w:t>
      </w:r>
      <w:hyperlink r:id="rId6" w:history="1">
        <w:r w:rsidRPr="00515109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заявление</w:t>
        </w:r>
      </w:hyperlink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выдаче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лицензии, или лицензиатов, представивших заявление о </w:t>
      </w:r>
      <w:hyperlink r:id="rId7" w:history="1">
        <w:r w:rsidRPr="00515109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переоформлении</w:t>
        </w:r>
      </w:hyperlink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или </w:t>
      </w:r>
      <w:hyperlink r:id="rId8" w:history="1">
        <w:r w:rsidRPr="00515109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продлении</w:t>
        </w:r>
      </w:hyperlink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срока действия лицензии, в случаях, предусмотренных </w:t>
      </w:r>
      <w:hyperlink r:id="rId9" w:history="1">
        <w:r w:rsidRPr="00515109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статьями 19</w:t>
        </w:r>
      </w:hyperlink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hyperlink r:id="rId10" w:history="1">
        <w:r w:rsidRPr="00515109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20</w:t>
        </w:r>
      </w:hyperlink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Федерального закона от 22.11.1995 № 171-ФЗ </w:t>
      </w:r>
      <w:r w:rsidRPr="00EB2D7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«О государственном</w:t>
      </w:r>
      <w:proofErr w:type="gramEnd"/>
      <w:r w:rsidRPr="00EB2D7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proofErr w:type="gramStart"/>
      <w:r w:rsidRPr="00EB2D7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4A158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(в рамках оказания государственной у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</w:t>
      </w:r>
      <w:r w:rsidRPr="004A158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луги)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Департаментом </w:t>
      </w:r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проведены </w:t>
      </w:r>
      <w:r w:rsidRPr="0070393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423</w:t>
      </w:r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документарны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проверк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r w:rsidRPr="00EB2D7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325</w:t>
      </w:r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внеплановых </w:t>
      </w:r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>выездных проверок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82B2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(с 01.01.2020 по 23.03.2020)</w:t>
      </w:r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E4153A" w:rsidRPr="00515109" w:rsidRDefault="00E4153A" w:rsidP="00E415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>По результатам проверок принято:</w:t>
      </w:r>
    </w:p>
    <w:p w:rsidR="00E4153A" w:rsidRDefault="00E4153A" w:rsidP="00E415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 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90</w:t>
      </w:r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решений о предоставлении (выдаче) лицензии, </w:t>
      </w:r>
    </w:p>
    <w:p w:rsidR="00E4153A" w:rsidRDefault="00E4153A" w:rsidP="00E415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 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84</w:t>
      </w:r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решений о продлении срока действия лицензии, </w:t>
      </w:r>
    </w:p>
    <w:p w:rsidR="00E4153A" w:rsidRDefault="00E4153A" w:rsidP="00E415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240</w:t>
      </w:r>
      <w:r w:rsidRPr="00515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решений о переоформлении лицензии, </w:t>
      </w:r>
    </w:p>
    <w:p w:rsidR="00E4153A" w:rsidRPr="00515109" w:rsidRDefault="00E4153A" w:rsidP="00E4153A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EB2D79">
        <w:rPr>
          <w:rFonts w:ascii="Times New Roman" w:eastAsia="Calibri" w:hAnsi="Times New Roman" w:cs="Times New Roman"/>
          <w:sz w:val="28"/>
          <w:szCs w:val="28"/>
          <w:lang w:eastAsia="ar-SA"/>
        </w:rPr>
        <w:t>22 решения об отказе в выдаче (продлении, переоформлении) лицензии по объектам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4153A" w:rsidRPr="00EB2D79" w:rsidRDefault="00E4153A" w:rsidP="00E41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6412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Количество обращений за предоставлением государственной услуги по выдаче лицензий на розничную продажу алкогольной продукции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2020 году в сравнении с 2019 годом сократилось</w:t>
      </w:r>
      <w:r w:rsidRPr="006412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связи с принятием Постановления Правительства Российской Федерации от </w:t>
      </w:r>
      <w:r w:rsidRPr="00F23E7C">
        <w:rPr>
          <w:rFonts w:ascii="Times New Roman" w:eastAsia="Calibri" w:hAnsi="Times New Roman" w:cs="Times New Roman"/>
          <w:sz w:val="28"/>
          <w:szCs w:val="28"/>
          <w:lang w:eastAsia="ar-SA"/>
        </w:rPr>
        <w:t>03.04.2020 № 440</w:t>
      </w:r>
      <w:r w:rsidRPr="006412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B2D7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«О продлении действия разрешений и иных особенностях в отношении разрешительной деятельности в 2020 году»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23E7C">
        <w:rPr>
          <w:rFonts w:ascii="Times New Roman" w:eastAsia="Calibri" w:hAnsi="Times New Roman" w:cs="Times New Roman"/>
          <w:sz w:val="24"/>
          <w:szCs w:val="24"/>
          <w:lang w:eastAsia="ar-SA"/>
        </w:rPr>
        <w:t>(далее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</w:t>
      </w:r>
      <w:r w:rsidRPr="00F23E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Постановление Правительства РФ № 440).</w:t>
      </w:r>
      <w:proofErr w:type="gramEnd"/>
      <w:r w:rsidRPr="006412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23E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Сроки действия </w:t>
      </w:r>
      <w:r w:rsidRPr="00F23E7C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363 лицензий</w:t>
      </w:r>
      <w:r w:rsidRPr="00F23E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розничную продажу алкогольной продукции в 2020 году продлевались на 12 месяцев автоматически.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4153A" w:rsidRPr="000506B5" w:rsidRDefault="00E4153A" w:rsidP="00E4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53A" w:rsidRPr="008615C7" w:rsidRDefault="00E4153A" w:rsidP="00E4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7">
        <w:rPr>
          <w:rFonts w:ascii="Times New Roman" w:hAnsi="Times New Roman" w:cs="Times New Roman"/>
          <w:sz w:val="28"/>
          <w:szCs w:val="28"/>
        </w:rPr>
        <w:t>Федеральным законом от 24.04.2020 № 145-ФЗ внесены изменения в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F4B">
        <w:rPr>
          <w:rFonts w:ascii="Times New Roman" w:hAnsi="Times New Roman" w:cs="Times New Roman"/>
          <w:sz w:val="28"/>
          <w:szCs w:val="28"/>
        </w:rPr>
        <w:t xml:space="preserve">Так, теперь </w:t>
      </w:r>
      <w:r>
        <w:rPr>
          <w:rFonts w:ascii="Times New Roman" w:hAnsi="Times New Roman" w:cs="Times New Roman"/>
          <w:sz w:val="28"/>
          <w:szCs w:val="28"/>
        </w:rPr>
        <w:t xml:space="preserve">(05.05.2020) </w:t>
      </w:r>
      <w:r w:rsidRPr="008615C7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20 квадратных метров.</w:t>
      </w:r>
    </w:p>
    <w:p w:rsidR="00E4153A" w:rsidRDefault="00E4153A" w:rsidP="00E4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E7C">
        <w:rPr>
          <w:rFonts w:ascii="Times New Roman" w:hAnsi="Times New Roman" w:cs="Times New Roman"/>
          <w:sz w:val="28"/>
          <w:szCs w:val="28"/>
        </w:rPr>
        <w:t xml:space="preserve">При этом субъекты РФ вправе устанавливать законом субъекта РФ </w:t>
      </w:r>
      <w:r w:rsidRPr="00F23E7C">
        <w:rPr>
          <w:rFonts w:ascii="Times New Roman" w:hAnsi="Times New Roman" w:cs="Times New Roman"/>
          <w:b/>
          <w:i/>
          <w:sz w:val="28"/>
          <w:szCs w:val="28"/>
        </w:rPr>
        <w:t>дополнительные ограничения</w:t>
      </w:r>
      <w:r w:rsidRPr="00F23E7C">
        <w:rPr>
          <w:rFonts w:ascii="Times New Roman" w:hAnsi="Times New Roman" w:cs="Times New Roman"/>
          <w:sz w:val="28"/>
          <w:szCs w:val="28"/>
        </w:rPr>
        <w:t xml:space="preserve"> розничной</w:t>
      </w:r>
      <w:r w:rsidRPr="008615C7">
        <w:rPr>
          <w:rFonts w:ascii="Times New Roman" w:hAnsi="Times New Roman" w:cs="Times New Roman"/>
          <w:sz w:val="28"/>
          <w:szCs w:val="28"/>
        </w:rPr>
        <w:t xml:space="preserve">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</w:t>
      </w:r>
      <w:r w:rsidRPr="000506B5">
        <w:rPr>
          <w:rFonts w:ascii="Times New Roman" w:hAnsi="Times New Roman" w:cs="Times New Roman"/>
          <w:b/>
          <w:i/>
          <w:sz w:val="28"/>
          <w:szCs w:val="28"/>
        </w:rPr>
        <w:t>полный запрет</w:t>
      </w:r>
      <w:r w:rsidRPr="008615C7">
        <w:rPr>
          <w:rFonts w:ascii="Times New Roman" w:hAnsi="Times New Roman" w:cs="Times New Roman"/>
          <w:sz w:val="28"/>
          <w:szCs w:val="28"/>
        </w:rPr>
        <w:t xml:space="preserve"> на розничную продажу алкогольной продукции при оказании услуг</w:t>
      </w:r>
      <w:proofErr w:type="gramEnd"/>
      <w:r w:rsidRPr="008615C7">
        <w:rPr>
          <w:rFonts w:ascii="Times New Roman" w:hAnsi="Times New Roman" w:cs="Times New Roman"/>
          <w:sz w:val="28"/>
          <w:szCs w:val="28"/>
        </w:rPr>
        <w:t xml:space="preserve"> общественного питания в объектах общественного питания, расположенных в многоквартирных домах и (или) на прилегающих к ним территориях.</w:t>
      </w:r>
    </w:p>
    <w:p w:rsidR="00E4153A" w:rsidRDefault="00E4153A" w:rsidP="00E4153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proofErr w:type="gramStart"/>
      <w:r w:rsidRPr="00F23E7C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С 25 июля 2020 года</w:t>
      </w:r>
      <w:r w:rsidRPr="00F23E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территории Ленинградской области действует дополнительное ограничение, в соответствии с которым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ED67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615C7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розничн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Pr="008615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продаж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8615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D67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допускается только при наличии зала обслуживания площадью </w:t>
      </w:r>
      <w:r w:rsidRPr="00F23E7C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не менее 40 м²</w:t>
      </w:r>
      <w:r w:rsidRPr="00ED67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Pr="00ED670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ст.5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D670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областно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го</w:t>
      </w:r>
      <w:r w:rsidRPr="00ED670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закон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а</w:t>
      </w:r>
      <w:r w:rsidRPr="00ED67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ED670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 10 ноября 2011 года</w:t>
      </w:r>
      <w:proofErr w:type="gramEnd"/>
      <w:r w:rsidRPr="00ED670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№ </w:t>
      </w:r>
      <w:proofErr w:type="gramStart"/>
      <w:r w:rsidRPr="00ED670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88-ОЗ «Об обеспечении реализации полномочий органов государственной власти Ленинградской области в области производства и оборота этилового спирта, алкогольной и спиртосодержащей продукции на территории Ленинградской области»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).</w:t>
      </w:r>
      <w:proofErr w:type="gramEnd"/>
    </w:p>
    <w:p w:rsidR="00E4153A" w:rsidRDefault="00E4153A" w:rsidP="00E41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23E7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 площадью зала обслуживания посетителей,</w:t>
      </w:r>
      <w:r w:rsidRPr="00F2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23E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огласно 171-ФЗ (абз.2 п.4.1 ст.16),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</w:t>
      </w:r>
      <w:r w:rsidRPr="00F23E7C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определяемая на основании инвентаризационных и правоустанавливающих документов.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D67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связи с отсутствием переходных положений, устанавливающих особенности применения положений Закона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Pr="00ED67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 145-ФЗ, в случае несоответствия организации, осуществляющей деятельность по розничной продаже алкогольной продукции при оказании услуг общественного питания, требованиям </w:t>
      </w:r>
      <w:r w:rsidRPr="004A1581">
        <w:rPr>
          <w:rFonts w:ascii="Times New Roman" w:eastAsia="Times New Roman" w:hAnsi="Times New Roman" w:cs="Times New Roman"/>
          <w:sz w:val="28"/>
          <w:szCs w:val="28"/>
          <w:lang w:eastAsia="x-none"/>
        </w:rPr>
        <w:t>пункта 4.1 статьи 16 Закона № 171-ФЗ, такая организация</w:t>
      </w:r>
      <w:r w:rsidRPr="00ED67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1581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продолжать осуществление указанной деятельности не вправе</w:t>
      </w:r>
      <w:r w:rsidRPr="00ED670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4153A" w:rsidRPr="004413CE" w:rsidRDefault="00E4153A" w:rsidP="00E41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4413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Таким образом,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</w:t>
      </w:r>
      <w:r w:rsidRPr="004413CE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может осуществляться только</w:t>
      </w:r>
      <w:r w:rsidRPr="004413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413CE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при условии соответствия</w:t>
      </w:r>
      <w:r w:rsidRPr="004413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таких объектов общественного питания требованиям, </w:t>
      </w:r>
      <w:r w:rsidRPr="004413CE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установленным ст.5 областного Закона № 88-оз.</w:t>
      </w:r>
    </w:p>
    <w:p w:rsidR="00E4153A" w:rsidRPr="00ED6704" w:rsidRDefault="00E4153A" w:rsidP="00E41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F23E7C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родление срока действия лицензий в</w:t>
      </w:r>
      <w:r w:rsidRPr="00ED67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ED67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РФ</w:t>
      </w:r>
      <w:r w:rsidRPr="00ED67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Pr="00ED67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 440 </w:t>
      </w:r>
      <w:r w:rsidRPr="004413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x-none"/>
        </w:rPr>
        <w:t>не освобождает</w:t>
      </w:r>
      <w:r w:rsidRPr="00ED67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ED67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предпринимательства от обязанности соответствовать требованиям Закона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Pr="00ED6704">
        <w:rPr>
          <w:rFonts w:ascii="Times New Roman" w:eastAsia="Times New Roman" w:hAnsi="Times New Roman" w:cs="Times New Roman"/>
          <w:sz w:val="28"/>
          <w:szCs w:val="28"/>
          <w:lang w:eastAsia="x-none"/>
        </w:rPr>
        <w:t> 171-ФЗ при осуществлении лицензируемых видов деятельности.</w:t>
      </w:r>
    </w:p>
    <w:p w:rsidR="00E4153A" w:rsidRDefault="00E4153A" w:rsidP="00E41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23E7C">
        <w:rPr>
          <w:rFonts w:ascii="Times New Roman" w:eastAsia="Times New Roman" w:hAnsi="Times New Roman" w:cs="Times New Roman"/>
          <w:sz w:val="28"/>
          <w:szCs w:val="28"/>
          <w:lang w:eastAsia="x-none"/>
        </w:rPr>
        <w:t>В целях предотвращения и сокращения нарушений установленных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требований</w:t>
      </w:r>
      <w:r w:rsidRPr="004A1581">
        <w:rPr>
          <w:rFonts w:ascii="Times New Roman" w:hAnsi="Times New Roman" w:cs="Times New Roman"/>
          <w:sz w:val="28"/>
          <w:szCs w:val="28"/>
        </w:rPr>
        <w:t xml:space="preserve"> </w:t>
      </w:r>
      <w:r w:rsidRPr="00077E13">
        <w:rPr>
          <w:rFonts w:ascii="Times New Roman" w:hAnsi="Times New Roman" w:cs="Times New Roman"/>
          <w:i/>
          <w:sz w:val="24"/>
          <w:szCs w:val="24"/>
        </w:rPr>
        <w:t>(</w:t>
      </w:r>
      <w:r w:rsidRPr="00077E1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в части установленного размера площади зала обслуживания посетителей в объектах общественного питания)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Департамент организовал и провел </w:t>
      </w:r>
      <w:r w:rsidRPr="005C23DF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профилактическую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E4153A" w:rsidRDefault="00E4153A" w:rsidP="00E41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 В августе текущего года направлено</w:t>
      </w:r>
      <w:r w:rsidRPr="00585A3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D1B02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48 предостережений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D1B0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(мера предупреждения)</w:t>
      </w:r>
      <w:r w:rsidRPr="00585A3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недопустимости </w:t>
      </w:r>
      <w:r w:rsidRPr="00585A3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нарушения </w:t>
      </w:r>
      <w:r w:rsidRPr="00585A37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обязательных требований областного закона от 10 ноября 2011 года № 88-ОЗ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в том числе:</w:t>
      </w:r>
    </w:p>
    <w:p w:rsidR="00E4153A" w:rsidRDefault="00E4153A" w:rsidP="00E41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585A3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77E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28</w:t>
      </w:r>
      <w:r w:rsidRPr="00585A3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предостережений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адрес </w:t>
      </w:r>
      <w:r w:rsidRPr="00585A3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27 лицензиат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ов</w:t>
      </w:r>
      <w:r w:rsidRPr="00585A3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5C23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по 49 объектам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;</w:t>
      </w:r>
    </w:p>
    <w:p w:rsidR="00E4153A" w:rsidRDefault="00E4153A" w:rsidP="00E41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077E13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предостережений</w:t>
      </w:r>
      <w:r w:rsidRPr="00585A3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адрес </w:t>
      </w:r>
      <w:r w:rsidRPr="00585A37">
        <w:rPr>
          <w:rFonts w:ascii="Times New Roman" w:eastAsia="Times New Roman" w:hAnsi="Times New Roman" w:cs="Times New Roman"/>
          <w:sz w:val="28"/>
          <w:szCs w:val="28"/>
          <w:lang w:eastAsia="x-none"/>
        </w:rPr>
        <w:t>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585A3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ей.</w:t>
      </w:r>
    </w:p>
    <w:p w:rsidR="00E4153A" w:rsidRDefault="00E4153A" w:rsidP="00E41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BA197E">
        <w:rPr>
          <w:rFonts w:ascii="Times New Roman" w:hAnsi="Times New Roman" w:cs="Times New Roman"/>
          <w:sz w:val="28"/>
          <w:szCs w:val="28"/>
        </w:rPr>
        <w:t xml:space="preserve">ля участников алкогольного рынка проведены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A197E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197E">
        <w:rPr>
          <w:rFonts w:ascii="Times New Roman" w:hAnsi="Times New Roman" w:cs="Times New Roman"/>
          <w:sz w:val="28"/>
          <w:szCs w:val="28"/>
        </w:rPr>
        <w:t xml:space="preserve">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7E">
        <w:rPr>
          <w:rFonts w:ascii="Times New Roman" w:hAnsi="Times New Roman" w:cs="Times New Roman"/>
          <w:sz w:val="28"/>
          <w:szCs w:val="28"/>
        </w:rPr>
        <w:t xml:space="preserve">(09.06.2020 и 08.09.2020) результатов правоприменительной практики контрольной деятельности в сфере розничной продажи алкогольной продукции. На обсуждениях озвучены требования, предъявляемые к реализации алкогольной продукции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Pr="00BA197E">
        <w:rPr>
          <w:rFonts w:ascii="Times New Roman" w:hAnsi="Times New Roman" w:cs="Times New Roman"/>
          <w:sz w:val="28"/>
          <w:szCs w:val="28"/>
        </w:rPr>
        <w:t>изменения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указанной сфере</w:t>
      </w:r>
      <w:r w:rsidRPr="00BA1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53A" w:rsidRPr="00BA197E" w:rsidRDefault="00E4153A" w:rsidP="00E41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197E">
        <w:rPr>
          <w:rFonts w:ascii="Times New Roman" w:hAnsi="Times New Roman" w:cs="Times New Roman"/>
          <w:sz w:val="28"/>
          <w:szCs w:val="28"/>
        </w:rPr>
        <w:t xml:space="preserve">Информация об изменениях требований законодательства, о </w:t>
      </w:r>
      <w:proofErr w:type="gramStart"/>
      <w:r w:rsidRPr="00BA197E">
        <w:rPr>
          <w:rFonts w:ascii="Times New Roman" w:hAnsi="Times New Roman" w:cs="Times New Roman"/>
          <w:sz w:val="28"/>
          <w:szCs w:val="28"/>
        </w:rPr>
        <w:t>требованиях, предъявляемых при осуществлении розничной продажи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A197E">
        <w:rPr>
          <w:rFonts w:ascii="Times New Roman" w:hAnsi="Times New Roman" w:cs="Times New Roman"/>
          <w:sz w:val="28"/>
          <w:szCs w:val="28"/>
        </w:rPr>
        <w:t xml:space="preserve"> на регулярной основе </w:t>
      </w:r>
      <w:r>
        <w:rPr>
          <w:rFonts w:ascii="Times New Roman" w:hAnsi="Times New Roman" w:cs="Times New Roman"/>
          <w:sz w:val="28"/>
          <w:szCs w:val="28"/>
        </w:rPr>
        <w:t xml:space="preserve">актуализируется </w:t>
      </w:r>
      <w:r w:rsidRPr="00BA197E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BA1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53A" w:rsidRPr="00077E13" w:rsidRDefault="00E4153A" w:rsidP="00E415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E13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исполнения предостережений хозяйствующими субъектами: </w:t>
      </w:r>
    </w:p>
    <w:p w:rsidR="00E4153A" w:rsidRDefault="00E4153A" w:rsidP="00E41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23DF">
        <w:rPr>
          <w:rFonts w:ascii="Times New Roman" w:hAnsi="Times New Roman" w:cs="Times New Roman"/>
          <w:sz w:val="28"/>
          <w:szCs w:val="28"/>
        </w:rPr>
        <w:t xml:space="preserve"> </w:t>
      </w:r>
      <w:r w:rsidRPr="008D1B02">
        <w:rPr>
          <w:rFonts w:ascii="Times New Roman" w:hAnsi="Times New Roman" w:cs="Times New Roman"/>
          <w:sz w:val="28"/>
          <w:szCs w:val="28"/>
        </w:rPr>
        <w:t xml:space="preserve">по 24 объектам </w:t>
      </w:r>
      <w:r>
        <w:rPr>
          <w:rFonts w:ascii="Times New Roman" w:hAnsi="Times New Roman" w:cs="Times New Roman"/>
          <w:sz w:val="28"/>
          <w:szCs w:val="28"/>
        </w:rPr>
        <w:t xml:space="preserve">и 3 ИП предостережения исполнены, в Комитет представлены </w:t>
      </w:r>
      <w:r w:rsidRPr="005C23DF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подтверждающие</w:t>
      </w:r>
      <w:r w:rsidRPr="005C23DF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 xml:space="preserve"> либо гарантирующие возможность</w:t>
      </w:r>
      <w:r w:rsidRPr="005C2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23DF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23DF">
        <w:rPr>
          <w:rFonts w:ascii="Times New Roman" w:hAnsi="Times New Roman" w:cs="Times New Roman"/>
          <w:sz w:val="28"/>
          <w:szCs w:val="28"/>
        </w:rPr>
        <w:t xml:space="preserve"> площадей залов обслуживания посетителей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153A" w:rsidRDefault="00E4153A" w:rsidP="00E41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23DF">
        <w:rPr>
          <w:rFonts w:ascii="Times New Roman" w:hAnsi="Times New Roman" w:cs="Times New Roman"/>
          <w:sz w:val="28"/>
          <w:szCs w:val="28"/>
        </w:rPr>
        <w:t xml:space="preserve"> 15 объектов исключено из лицензий,</w:t>
      </w:r>
    </w:p>
    <w:p w:rsidR="00E4153A" w:rsidRPr="00AA4540" w:rsidRDefault="00E4153A" w:rsidP="00E41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40">
        <w:rPr>
          <w:rFonts w:ascii="Times New Roman" w:hAnsi="Times New Roman" w:cs="Times New Roman"/>
          <w:sz w:val="24"/>
          <w:szCs w:val="24"/>
        </w:rPr>
        <w:t xml:space="preserve">( 4 объекта не располагаются в МКД). </w:t>
      </w:r>
    </w:p>
    <w:p w:rsidR="00E4153A" w:rsidRPr="00AA4540" w:rsidRDefault="00E4153A" w:rsidP="00E41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3D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A4540">
        <w:rPr>
          <w:rFonts w:ascii="Times New Roman" w:hAnsi="Times New Roman" w:cs="Times New Roman"/>
          <w:sz w:val="28"/>
          <w:szCs w:val="28"/>
        </w:rPr>
        <w:t xml:space="preserve">По 6 объектам общественного питания (от 5 лицензиатов) уведомления об исполнении  предостережений в Комитет не поступили. </w:t>
      </w:r>
    </w:p>
    <w:p w:rsidR="00E4153A" w:rsidRDefault="00E4153A" w:rsidP="00E41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Комитетом з</w:t>
      </w:r>
      <w:r w:rsidRPr="005C23DF">
        <w:rPr>
          <w:rFonts w:ascii="Times New Roman" w:hAnsi="Times New Roman" w:cs="Times New Roman"/>
          <w:sz w:val="28"/>
          <w:szCs w:val="28"/>
        </w:rPr>
        <w:t xml:space="preserve">апланированы </w:t>
      </w:r>
      <w:r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Pr="005C23DF">
        <w:rPr>
          <w:rFonts w:ascii="Times New Roman" w:hAnsi="Times New Roman" w:cs="Times New Roman"/>
          <w:sz w:val="28"/>
          <w:szCs w:val="28"/>
        </w:rPr>
        <w:t xml:space="preserve">мероприятия по привлечению юридических лиц </w:t>
      </w:r>
      <w:proofErr w:type="gramStart"/>
      <w:r w:rsidRPr="005C23DF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</w:t>
      </w:r>
      <w:r w:rsidRPr="00520611">
        <w:rPr>
          <w:rFonts w:ascii="Times New Roman" w:hAnsi="Times New Roman" w:cs="Times New Roman"/>
          <w:b/>
          <w:i/>
          <w:sz w:val="28"/>
          <w:szCs w:val="28"/>
        </w:rPr>
        <w:t>за непредставление в срок</w:t>
      </w:r>
      <w:r w:rsidRPr="008D1B02">
        <w:rPr>
          <w:rFonts w:ascii="Times New Roman" w:hAnsi="Times New Roman" w:cs="Times New Roman"/>
          <w:sz w:val="28"/>
          <w:szCs w:val="28"/>
        </w:rPr>
        <w:t xml:space="preserve"> информации в ответ на предостережение</w:t>
      </w:r>
      <w:proofErr w:type="gramEnd"/>
      <w:r w:rsidRPr="008D1B02">
        <w:rPr>
          <w:rFonts w:ascii="Times New Roman" w:hAnsi="Times New Roman" w:cs="Times New Roman"/>
          <w:sz w:val="28"/>
          <w:szCs w:val="28"/>
        </w:rPr>
        <w:t xml:space="preserve"> (ст. 19.7 КоАП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3A" w:rsidRDefault="00E4153A" w:rsidP="00E41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380F0A">
        <w:rPr>
          <w:rFonts w:ascii="Times New Roman" w:hAnsi="Times New Roman" w:cs="Times New Roman"/>
          <w:sz w:val="28"/>
          <w:szCs w:val="28"/>
        </w:rPr>
        <w:t xml:space="preserve">несмотря на </w:t>
      </w:r>
      <w:r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380F0A">
        <w:rPr>
          <w:rFonts w:ascii="Times New Roman" w:hAnsi="Times New Roman" w:cs="Times New Roman"/>
          <w:sz w:val="28"/>
          <w:szCs w:val="28"/>
        </w:rPr>
        <w:t xml:space="preserve">ограничительные меры,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F0A">
        <w:rPr>
          <w:rFonts w:ascii="Times New Roman" w:hAnsi="Times New Roman" w:cs="Times New Roman"/>
          <w:sz w:val="28"/>
          <w:szCs w:val="28"/>
        </w:rPr>
        <w:t xml:space="preserve">рокуратура ЛО, по представлению Комитета, согласовывает проведение внеплановых выездных проверок в целях пресечения незаконной деятельности, угрожающей жизни и здоровью граждан. </w:t>
      </w:r>
    </w:p>
    <w:p w:rsidR="00E4153A" w:rsidRPr="00380F0A" w:rsidRDefault="00E4153A" w:rsidP="00E41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0F0A">
        <w:rPr>
          <w:rFonts w:ascii="Times New Roman" w:hAnsi="Times New Roman" w:cs="Times New Roman"/>
          <w:sz w:val="28"/>
          <w:szCs w:val="28"/>
        </w:rPr>
        <w:t>ышеуказанные изменения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0F0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0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380F0A">
        <w:rPr>
          <w:rFonts w:ascii="Times New Roman" w:hAnsi="Times New Roman" w:cs="Times New Roman"/>
          <w:sz w:val="28"/>
          <w:szCs w:val="28"/>
        </w:rPr>
        <w:t>-ФЗ направлены  на обеспечение комфортного проживания граждан в многоквартирных домах и на поддержание общественного порядка на прилегающих к таким домам территориях.</w:t>
      </w:r>
      <w:r>
        <w:rPr>
          <w:rFonts w:ascii="Times New Roman" w:hAnsi="Times New Roman" w:cs="Times New Roman"/>
          <w:sz w:val="28"/>
          <w:szCs w:val="28"/>
        </w:rPr>
        <w:t xml:space="preserve"> Поэтому не представление сведений</w:t>
      </w:r>
      <w:r w:rsidRPr="007F0C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A45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4540">
        <w:rPr>
          <w:rFonts w:ascii="Times New Roman" w:hAnsi="Times New Roman" w:cs="Times New Roman"/>
          <w:sz w:val="28"/>
          <w:szCs w:val="28"/>
        </w:rPr>
        <w:t>инвентаризационных и правоустанавливающих документов)</w:t>
      </w:r>
      <w:r w:rsidRPr="007F0C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предостережение служит основанием для инициирования проведения</w:t>
      </w:r>
      <w:r w:rsidRPr="00380F0A">
        <w:rPr>
          <w:rFonts w:ascii="Times New Roman" w:hAnsi="Times New Roman" w:cs="Times New Roman"/>
          <w:sz w:val="28"/>
          <w:szCs w:val="28"/>
        </w:rPr>
        <w:t xml:space="preserve"> внепланов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0F0A">
        <w:rPr>
          <w:rFonts w:ascii="Times New Roman" w:hAnsi="Times New Roman" w:cs="Times New Roman"/>
          <w:sz w:val="28"/>
          <w:szCs w:val="28"/>
        </w:rPr>
        <w:t xml:space="preserve"> выездн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0F0A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4153A" w:rsidRPr="00C92AF8" w:rsidRDefault="00E4153A" w:rsidP="00E41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AF8">
        <w:rPr>
          <w:rFonts w:ascii="Times New Roman" w:hAnsi="Times New Roman" w:cs="Times New Roman"/>
          <w:sz w:val="28"/>
          <w:szCs w:val="28"/>
        </w:rPr>
        <w:t xml:space="preserve">В случае если организации, осуществляющие деятельность </w:t>
      </w:r>
      <w:r w:rsidRPr="00E14666">
        <w:rPr>
          <w:rFonts w:ascii="Times New Roman" w:hAnsi="Times New Roman" w:cs="Times New Roman"/>
          <w:sz w:val="28"/>
          <w:szCs w:val="28"/>
        </w:rPr>
        <w:t>розничн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4666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4666">
        <w:rPr>
          <w:rFonts w:ascii="Times New Roman" w:hAnsi="Times New Roman" w:cs="Times New Roman"/>
          <w:sz w:val="28"/>
          <w:szCs w:val="28"/>
        </w:rPr>
        <w:t xml:space="preserve">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AF8">
        <w:rPr>
          <w:rFonts w:ascii="Times New Roman" w:hAnsi="Times New Roman" w:cs="Times New Roman"/>
          <w:sz w:val="28"/>
          <w:szCs w:val="28"/>
        </w:rPr>
        <w:t xml:space="preserve">на основании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Pr="00C92AF8">
        <w:rPr>
          <w:rFonts w:ascii="Times New Roman" w:hAnsi="Times New Roman" w:cs="Times New Roman"/>
          <w:sz w:val="28"/>
          <w:szCs w:val="28"/>
        </w:rPr>
        <w:t>лицензии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92AF8">
        <w:rPr>
          <w:rFonts w:ascii="Times New Roman" w:hAnsi="Times New Roman" w:cs="Times New Roman"/>
          <w:sz w:val="28"/>
          <w:szCs w:val="28"/>
        </w:rPr>
        <w:t xml:space="preserve"> имеющие объекты, площадь зала которых </w:t>
      </w:r>
      <w:r w:rsidRPr="00C92AF8">
        <w:rPr>
          <w:rFonts w:ascii="Times New Roman" w:hAnsi="Times New Roman" w:cs="Times New Roman"/>
          <w:b/>
          <w:i/>
          <w:sz w:val="28"/>
          <w:szCs w:val="28"/>
        </w:rPr>
        <w:t>не соответствует требованиям областного закона № 88-оз, то необходимо:</w:t>
      </w:r>
      <w:proofErr w:type="gramEnd"/>
    </w:p>
    <w:p w:rsidR="00E4153A" w:rsidRPr="00C92AF8" w:rsidRDefault="00E4153A" w:rsidP="00E41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AF8">
        <w:rPr>
          <w:rFonts w:ascii="Times New Roman" w:hAnsi="Times New Roman" w:cs="Times New Roman"/>
          <w:sz w:val="28"/>
          <w:szCs w:val="28"/>
        </w:rPr>
        <w:t xml:space="preserve">- предпринять меры по увеличению площади зала обслуживания при наличии такой возможности, (например, путем проведения ремонта, перепланировки) и проинформировать Комитет, в случае заключения новых договоров аренды – направить копии договоров; </w:t>
      </w:r>
    </w:p>
    <w:p w:rsidR="00E4153A" w:rsidRPr="00380F0A" w:rsidRDefault="00E4153A" w:rsidP="00E41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AF8">
        <w:rPr>
          <w:rFonts w:ascii="Times New Roman" w:hAnsi="Times New Roman" w:cs="Times New Roman"/>
          <w:sz w:val="28"/>
          <w:szCs w:val="28"/>
        </w:rPr>
        <w:t xml:space="preserve">- если увеличить площадь зала обслуживания не представляется возможным, то деятельность по продаже алкогольной продукции при оказании услуг общественного </w:t>
      </w:r>
      <w:r w:rsidRPr="00380F0A">
        <w:rPr>
          <w:rFonts w:ascii="Times New Roman" w:hAnsi="Times New Roman" w:cs="Times New Roman"/>
          <w:sz w:val="28"/>
          <w:szCs w:val="28"/>
        </w:rPr>
        <w:t xml:space="preserve">питания в данном объекте </w:t>
      </w:r>
      <w:r w:rsidRPr="00380F0A">
        <w:rPr>
          <w:rFonts w:ascii="Times New Roman" w:hAnsi="Times New Roman" w:cs="Times New Roman"/>
          <w:b/>
          <w:i/>
          <w:sz w:val="28"/>
          <w:szCs w:val="28"/>
        </w:rPr>
        <w:t>должна быть прекращена,</w:t>
      </w:r>
      <w:r w:rsidRPr="00380F0A">
        <w:rPr>
          <w:rFonts w:ascii="Times New Roman" w:hAnsi="Times New Roman" w:cs="Times New Roman"/>
          <w:sz w:val="28"/>
          <w:szCs w:val="28"/>
        </w:rPr>
        <w:t xml:space="preserve"> путем направления лицензиатом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F0A">
        <w:rPr>
          <w:rFonts w:ascii="Times New Roman" w:hAnsi="Times New Roman" w:cs="Times New Roman"/>
          <w:sz w:val="28"/>
          <w:szCs w:val="28"/>
        </w:rPr>
        <w:t xml:space="preserve">омитет заявления о переоформлении лицензии в связи с исключением обособленного подразделения из лицензии. </w:t>
      </w:r>
    </w:p>
    <w:p w:rsidR="002E13B3" w:rsidRDefault="002E13B3" w:rsidP="002E13B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E13B3" w:rsidRPr="00547C2B" w:rsidRDefault="002E13B3" w:rsidP="006333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</w:t>
      </w:r>
      <w:r w:rsidR="006333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547C2B">
        <w:rPr>
          <w:rFonts w:ascii="Times New Roman" w:hAnsi="Times New Roman" w:cs="Times New Roman"/>
          <w:b/>
          <w:sz w:val="28"/>
          <w:szCs w:val="28"/>
        </w:rPr>
        <w:t>Соблюдение обязательных требований при подаче заявления о выдаче (продлении срока действия, переоформлении) лицензии на розничную продажу алкогольной продукции, розничную продажу алкогольной продукции при оказании услуг общественного питания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 осуществлять продажу алкогольной продукции возможно только на основании специального разрешительного документа – лицензии.               </w:t>
      </w:r>
      <w:r w:rsidRPr="00547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Лицензия на продажу алкоголя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разрешение на осуществление 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по обороту алкоголя (спиртосодержащей продукции), </w:t>
      </w:r>
      <w:r w:rsidR="00633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присутствует от 6% этилового спирта (этанола). </w:t>
      </w:r>
      <w:r w:rsidRPr="0063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выдается на срок, указанный в заявлении, но не более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5 лет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выдачи лицензии на розничную продажу алкогольной продукции: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организационно-правовой форме – только юридические лица;</w:t>
      </w:r>
    </w:p>
    <w:p w:rsidR="006333D7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 и составляет </w:t>
      </w:r>
    </w:p>
    <w:p w:rsidR="002E13B3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 и более.  </w:t>
      </w:r>
      <w:r w:rsidRPr="00694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законодательством, указанные договоры подлежат государственной регистрации.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Комитет обращает внимание, что у лицензиата (соискателя лицензии) должны быть </w:t>
      </w:r>
      <w:r w:rsidR="00633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наличии и торговые и складские помещения. </w:t>
      </w:r>
    </w:p>
    <w:p w:rsidR="002E13B3" w:rsidRPr="00755BEE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E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площади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5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магазинов, расположенных </w:t>
      </w:r>
      <w:r w:rsidR="00633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городских населенных пунктах площадь торговых и складских помещений должна быть не менее 50 </w:t>
      </w:r>
      <w:proofErr w:type="spellStart"/>
      <w:r w:rsidRPr="00755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5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сельских – не менее 25 </w:t>
      </w:r>
      <w:proofErr w:type="spellStart"/>
      <w:r w:rsidRPr="00755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55BE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2E13B3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 даны в федеральном законе «О</w:t>
      </w:r>
      <w:r w:rsidRPr="0004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основах государственного регулирования торговой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РФ» от 28.12.2009:</w:t>
      </w:r>
    </w:p>
    <w:p w:rsidR="002E13B3" w:rsidRPr="00840264" w:rsidRDefault="002E13B3" w:rsidP="002E13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0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2E13B3" w:rsidRPr="00840264" w:rsidRDefault="002E13B3" w:rsidP="002E13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8402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 торгового объекта -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продажа алкогольной продукции в объектах общественного питания, расположенных в многоквартирных домах и (или) на прилегающих к ним территориях, в Ленинградской области допускается в указанных объектах общественного питания, имеющих зал обслуживания посетителей площадью не менее 40 </w:t>
      </w:r>
      <w:proofErr w:type="spellStart"/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(введено 25 июля 2020 года). </w:t>
      </w:r>
    </w:p>
    <w:p w:rsidR="002E13B3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</w:t>
      </w:r>
      <w:r w:rsidRPr="00547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7C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площадью зала обслуживания посетителей </w:t>
      </w:r>
      <w:r w:rsidRPr="00547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понимается </w:t>
      </w:r>
      <w:r w:rsidRPr="00547C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 (или) покупных товаров, определяемая на основании инвентаризационных </w:t>
      </w:r>
      <w:r w:rsidR="006333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547C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правоустанавливающих документов </w:t>
      </w:r>
      <w:r w:rsidRPr="00547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(абз.2 п.4.1 ст.16 ФЗ-171).  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47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Согласно разъяснениям Министерства финансов РФ (от 15.06.2020 </w:t>
      </w:r>
      <w:r w:rsidR="00633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47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27-04-13/51104) в целях главы 26.3 Налогового Кодекса РФ </w:t>
      </w:r>
      <w:r w:rsidR="00633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47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инвентаризационным и правоустанавливающим документам относятся любые имеющиеся у организации или индивидуального предпринимателя документы на объект недвижимости, содержащие необходимую информацию о назначении, конструктивных особенностях и планировке помещений такого объекта, а также информацию, подтверждающую право пользования данным объектом </w:t>
      </w:r>
      <w:r w:rsidRPr="00424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(договор купли-продажи нежилого помещения, технический паспорт на</w:t>
      </w:r>
      <w:proofErr w:type="gramEnd"/>
      <w:r w:rsidRPr="00424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нежилое помещение, планы, схемы, экспликации, договор аренды (субаренды) нежилого помещения или его части (частей), разрешение на право обслуживания посетителей на открытой площадке и другие документы</w:t>
      </w:r>
      <w:r w:rsidRPr="00547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Такими документами могут быть  кадастровый план, выписки БТИ.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задолженности перед налоговыми органами (наличие  задолженности по налогам и сборам не в зависимости от суммы – основание для отказа в выдаче лицензии);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неуплаченного административного штрафа, предусмотренного КоАП РФ за правонарушения, совершенные в области производства и оборота этилового спирта, алкогольной и спиртосодержащей продукции – основание для отказа;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размеру уставного капитала.  В Ленинградской области – не менее 200 </w:t>
      </w:r>
      <w:proofErr w:type="spellStart"/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(для РПА).  Для РПО – достаточно минимально установленного – 10 </w:t>
      </w:r>
      <w:proofErr w:type="spellStart"/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рядом </w:t>
      </w:r>
      <w:r w:rsidRPr="003100F0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с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детских, образовательных и медицинских учреждений, объектов спорта (так называемые – социальные объекты) на определенном расстоянии (каждый муниципальный район (городской округ) устанавливает самостоятельно);</w:t>
      </w:r>
    </w:p>
    <w:p w:rsidR="002E13B3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объект розничной торговли или общественного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запрещена розничная продажа алкогольной продукции, установленные правовым актом муниципального района (городского округа) Комитет откажет в выдаче лицензии.  Также в выдаче лицензии будет отказано и в том случае, если социальные объекты расположены рядом с объектом лицензирования (не превышает расстояние, установленное в муниципальном образовании), но не включены в муниципальные схемы.  Как правило, указанные обстоятельства устанавливаются в ходе внеплановых выездных проверок.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3B3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направит служебное письмо в администрацию муниципального района (городского округа) о необходимости 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муниципальный правовой акт в части включения обнаруженного социального объекта в действующую схему.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зарегистрированной контрольно-кассовой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подтверждается карточкой регистрации ККТ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3B3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общественного питания должны соответствовать типу предприятия по оказанию услуг общественного питания (абзац второй пункт 4 статья 16 Федерального закона №171-ФЗ)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входе объекты должна быть вывеска с указание наименования организации и режима работы. </w:t>
      </w:r>
    </w:p>
    <w:p w:rsidR="002E13B3" w:rsidRPr="005324D9" w:rsidRDefault="002E13B3" w:rsidP="002E13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п.3 Правил оказания услуг общественного питания, утвержденных постановлением Правительства Российской Федерации от 15 августа 1997 № 1036 (далее – постановление Правительства РФ) </w:t>
      </w:r>
      <w:r w:rsidRPr="005324D9">
        <w:rPr>
          <w:sz w:val="28"/>
          <w:szCs w:val="28"/>
        </w:rPr>
        <w:t xml:space="preserve">услуги общественного питания оказываются в ресторанах, кафе, барах, столовых, закусочных и других местах общественного питания, типы которых, а для ресторанов и баров также их классы (люкс, высший, первый) определяются исполнителем в соответствии с государственным стандартом. </w:t>
      </w:r>
      <w:proofErr w:type="gramEnd"/>
    </w:p>
    <w:p w:rsidR="002E13B3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требования к предприятиям (объектам) общественного питания различных типов определены  «ГОСТ 30389-2013. Межгосударственный стандарт. Услуги общественного питания.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общественного питания.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ассификация и общие требования</w:t>
      </w:r>
      <w:r w:rsidRPr="00C3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3B3" w:rsidRPr="00C33446" w:rsidRDefault="002E13B3" w:rsidP="002E13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отметить позицию </w:t>
      </w:r>
      <w:r w:rsidRPr="00C33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3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постановлении  </w:t>
      </w:r>
      <w:r w:rsidRPr="00C33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июля 2016 г. N 46-АД16-5  указа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C3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22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несоответствие объекта общественного питания ГОСТа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022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устанавливающим требования к предприятиям общественного питания, позволяет сделать вывод, что такой объект по своей сути предприятием общественного питания не является.</w:t>
      </w:r>
    </w:p>
    <w:p w:rsidR="002E13B3" w:rsidRDefault="002E13B3" w:rsidP="002E13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таким требованиям относятся, в том числе:</w:t>
      </w:r>
    </w:p>
    <w:p w:rsidR="002E13B3" w:rsidRDefault="002E13B3" w:rsidP="002E13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наличие входа для гостей, отдельно от служебного входа для персонала;</w:t>
      </w:r>
    </w:p>
    <w:p w:rsidR="002E13B3" w:rsidRDefault="002E13B3" w:rsidP="002E13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наличие входной зоны (вестибюль, холл, аванзал);</w:t>
      </w:r>
    </w:p>
    <w:p w:rsidR="002E13B3" w:rsidRDefault="002E13B3" w:rsidP="002E13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наличие системы вентиляции, обеспечивающей допустимые параметры температуры и влажности; </w:t>
      </w:r>
    </w:p>
    <w:p w:rsidR="002E13B3" w:rsidRDefault="002E13B3" w:rsidP="002E13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Предприятия общественного питания (п.5.6 ГОСТа) должны быть оборудованы аварийными выходами, должны соблюдаться требования к санитарным объектам общего пользования.</w:t>
      </w:r>
    </w:p>
    <w:p w:rsidR="002E13B3" w:rsidRDefault="002E13B3" w:rsidP="002E13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1779AF">
        <w:rPr>
          <w:bCs/>
          <w:sz w:val="28"/>
          <w:szCs w:val="28"/>
        </w:rPr>
        <w:t xml:space="preserve">Юридические лица и индивидуальные предприниматели обязаны уведомить о начале предпринимательской деятельности в сфере оказания </w:t>
      </w:r>
      <w:r w:rsidRPr="001779AF">
        <w:rPr>
          <w:bCs/>
          <w:sz w:val="28"/>
          <w:szCs w:val="28"/>
          <w:lang w:bidi="ru-RU"/>
        </w:rPr>
        <w:t xml:space="preserve">услуги общественного питания, предоставляемые специализированными </w:t>
      </w:r>
      <w:r w:rsidRPr="001779AF">
        <w:rPr>
          <w:bCs/>
          <w:sz w:val="28"/>
          <w:szCs w:val="28"/>
          <w:lang w:bidi="ru-RU"/>
        </w:rPr>
        <w:lastRenderedPageBreak/>
        <w:t>организациями (кафе, столовыми и др.) уп</w:t>
      </w:r>
      <w:r w:rsidRPr="001779AF">
        <w:rPr>
          <w:bCs/>
          <w:sz w:val="28"/>
          <w:szCs w:val="28"/>
        </w:rPr>
        <w:t>олномоченный государственный орган.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4F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Перечень документов, необходимых для получения лицензии</w:t>
      </w:r>
      <w:r w:rsidRPr="00114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333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114F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розничную продажу алкогольной продукции и розничную продажу алкогольной продукции при оказании услуг общественного питания</w:t>
      </w:r>
      <w:r w:rsidR="006333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114F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(далее – РПА и РПО):</w:t>
      </w:r>
    </w:p>
    <w:p w:rsidR="002E13B3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2E13B3" w:rsidRPr="00114F66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14F6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по установленной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прилагаемым</w:t>
      </w:r>
      <w:r w:rsidRPr="0011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1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</w:t>
      </w:r>
      <w:r w:rsidRPr="0011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или через региональный портал государственных услуг (РГПУ).  Форма заявления и перечень документов размещены на сайте Комитета.</w:t>
      </w:r>
    </w:p>
    <w:p w:rsidR="002E13B3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учредительных документов;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документа о государственной регистрации организации – юридического лица;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постановке организации в налоговом органе;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копию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регистрации юридического лица;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копию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уплате государственной пошлины (65000 руб. за каждый год);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наличие собственных/арендованных помещений;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наличие оплаченного уставного капитала;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Ленинградской области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осуществления деятельности (для РПО).</w:t>
      </w:r>
    </w:p>
    <w:p w:rsidR="002E13B3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случае, 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перечисленные в пунктах 3,4,5,6,7,9 не представлены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заявителем, Комитетом по межведомственному запросу соответствующих федеральных органов исполнительной власти, проверит указанные сведения. </w:t>
      </w:r>
    </w:p>
    <w:p w:rsidR="002E13B3" w:rsidRPr="00114F66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F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Перечень документов, необходимых для продления срока действия лицензии</w:t>
      </w:r>
      <w:r w:rsidRPr="00114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E13B3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перечню документов, требуемых при получении лицензии.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действия лицензии подается не ранее чем за 90 дней до истечения срока ее действия и не позднее 30 календарных дней.</w:t>
      </w:r>
    </w:p>
    <w:p w:rsidR="002E13B3" w:rsidRPr="00547C2B" w:rsidRDefault="002E13B3" w:rsidP="002E1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Перечень документов, необходимых для переоформления лицензии</w:t>
      </w:r>
      <w:r w:rsidRPr="00547C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открытия нового обособленного подразделения)</w:t>
      </w:r>
      <w:r w:rsidRPr="00547C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47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Госпошлина составляет 3500 рублей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заявление;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постановке обособленного подразделения в налоговом органе;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наличие собственных/арендованных помещений;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уплате государственной пошлины (3500 руб.);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Ленинградской области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услуг общественного питания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РПО).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Особое внимание обращаем на соблюдение обязательного требования переоформления лицензии и сроков его предоставления в лицензирующий орган: заявление о переоформлении лицензии подается в лицензирующий орган в течение 30 дней со дня возникновения обстоятельств, вызвавших необходимость переоформления лицензии</w:t>
      </w:r>
      <w:proofErr w:type="gramStart"/>
      <w:r w:rsidRPr="00547C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547C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переоформлении  лицензии необходимо представить в случае: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изменения наименования лицензиата (без его реорганизации), 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места его нахождения,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изменения указанных в лицензии мест нахождения его обособленных подразделений, 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изменения иных указанных в лицензии сведений. 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установленного срока влечет за собой приостановление действия лицензии (абзац третий пункт 1 статья 20 Федерального закона № 171-ФЗ и привлечение к административной ответственности по части 1 статьи 14.17 Кодекса об административных правонарушениях).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встречаемые случаи, требующие переоформление лицензии: поменялся юридический адрес или обособленное подразделение организации прекратило реализацию алкогольной продукции, в связи с продажей помещений, пожаром, передачей  помещений в аренду третьему лицу и др. </w:t>
      </w:r>
    </w:p>
    <w:p w:rsidR="002E13B3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требует внимания то обстоятельство, что автоматическое продление срока действия лицензий (без проведения внеплановых проверок) не освобождает лицензиатов от переоформления лицензии в случае, если на какие-либо объекты отсутствуют права пользования (например, закончился срок аренды помещений, а условия договора не предполагают его пролонгацию, либо право собственности перешло другому лицу).  Лицензиату необходимо либо позаботиться о заключении нового договора аренды либо подать в Комитет заявление на переоформление лицензии в связи с исключением объекта.  В ином случае – это обстоятельство может привести к приостановке и аннулированию всей лицензии.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Основными причинами принятия решений об отказе в выдаче лицензий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7474">
        <w:rPr>
          <w:rFonts w:ascii="Times New Roman" w:eastAsia="Times New Roman" w:hAnsi="Times New Roman" w:cs="Times New Roman"/>
          <w:sz w:val="28"/>
          <w:szCs w:val="28"/>
          <w:lang w:eastAsia="ru-RU"/>
        </w:rPr>
        <w:t>22 решения об отказе)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несоблюдение соискателями лицензий и лицензиатами лицензионных требований:</w:t>
      </w:r>
    </w:p>
    <w:p w:rsidR="002E13B3" w:rsidRPr="00547C2B" w:rsidRDefault="002E13B3" w:rsidP="002E1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заявителя на первое число месяца и на дату поступления в Комитет заявления о выдаче лицензии (продлении срока действия лицензии) задолженности по уплате налогов, сборов, страховых взносов, а также пеней и штрафов за нарушение налогового законодательства (подпункт 3 пункта 9 статьи 19 Федерального закона № 171-ФЗ);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документа, подтверждающего право владения стационарным торговым объектом и складским помещением либо стационарным объектом предприятия общественного питания в форме собственности, хозяйственном ведении, оперативном управлении или в аренде, срок которой определен договором и составляет один год и более (пункт 10 статьи 16 Федерального закона № 171-ФЗ)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(договор аренды не прошел государственную регистрацию; закончился срок действия договора аренды)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объекта общественного питания типу предприятия по оказанию услуг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минимальных требований к объектам общественного питания, установленных ГОСТ 30389-2013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 одному месту двух видов деятельности (общепит и магазин)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нахождение объекта на остановочном пункте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обращает внимание, что выдача лицензии на розничную продажу алкогольной продукции при оказании услуг общественного питания подразумевает под собой, что в данном объекте осуществляется деятельность по организации услуг общественного питания.  К таким объектам </w:t>
      </w:r>
      <w:r w:rsidRPr="00AD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</w:t>
      </w:r>
      <w:r w:rsidRPr="00AD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требования.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 наличие ценников за единицу товара на витринах с алкогольной продукцией в ресторане, в кафе, в баре.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приставного столика и стула – не означает, что это объект общественного питания.  Недопустимо размещение (выкладка товара) на прилавках, стеллажах как в магазинах розничной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3B3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деятельности в нестационарном торговом объекте;</w:t>
      </w:r>
    </w:p>
    <w:p w:rsidR="002E13B3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деятельности в помещении со статусом «жилое»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хозяйствующую деятельность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нежилых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Жилые помещения предназначены для проживания граждан.  Допускается использование жилого помещения для осуществления профессиональной деятельности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индивидуальной предпринимательской деятельности проживающим </w:t>
      </w:r>
      <w:r w:rsidRPr="00694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на законных основаниях гражданами (ст. 17 Жилищного кодекса РФ). Указанной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в области розничной продажи алкогольной продукции не соответствует, т.к. осуществлять указанную деятельность имеют право только юридические лица. </w:t>
      </w:r>
      <w:r>
        <w:rPr>
          <w:rFonts w:ascii="Times New Roman" w:hAnsi="Times New Roman" w:cs="Times New Roman"/>
          <w:sz w:val="28"/>
          <w:szCs w:val="28"/>
        </w:rPr>
        <w:t xml:space="preserve">Перевод 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осуществляют органы местного самоуправления (ст.23 Жилищного Кодекса).</w:t>
      </w:r>
    </w:p>
    <w:p w:rsidR="002E13B3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деятельности на территории иного субъекта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чем, хотелось бы отметить, что Комитет осуществляет полномочия по выдаче лицензий РПА и РПО исключительно на территории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3B3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объекта лицензирования в границах территории, на которых не допускается розничная продажа алкогольной продукции (наличие социальных объектов)</w:t>
      </w:r>
    </w:p>
    <w:p w:rsidR="002E13B3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здание, в котором располагался объект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нестационарным;</w:t>
      </w:r>
    </w:p>
    <w:p w:rsidR="002E13B3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 Комитет одновременно нескольких заявлений о переоформлении;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3B3" w:rsidRPr="00547C2B" w:rsidRDefault="002E13B3" w:rsidP="002E13B3">
      <w:pPr>
        <w:pStyle w:val="Style10"/>
        <w:widowControl/>
        <w:spacing w:line="276" w:lineRule="auto"/>
        <w:ind w:firstLine="567"/>
        <w:rPr>
          <w:rFonts w:eastAsiaTheme="minorHAnsi"/>
          <w:bCs/>
          <w:sz w:val="28"/>
          <w:szCs w:val="28"/>
          <w:lang w:eastAsia="en-US"/>
        </w:rPr>
      </w:pPr>
      <w:r w:rsidRPr="00547C2B">
        <w:rPr>
          <w:rFonts w:eastAsiaTheme="minorHAnsi"/>
          <w:b/>
          <w:bCs/>
          <w:sz w:val="28"/>
          <w:szCs w:val="28"/>
          <w:lang w:eastAsia="en-US"/>
        </w:rPr>
        <w:t>Комитет рекомендует перед обращением в лицензирующий орган</w:t>
      </w:r>
      <w:r w:rsidRPr="00547C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47C2B">
        <w:rPr>
          <w:rFonts w:eastAsiaTheme="minorHAnsi"/>
          <w:b/>
          <w:bCs/>
          <w:sz w:val="28"/>
          <w:szCs w:val="28"/>
          <w:lang w:eastAsia="en-US"/>
        </w:rPr>
        <w:t>с заявлением на получение лицензии</w:t>
      </w:r>
      <w:r w:rsidRPr="00547C2B">
        <w:rPr>
          <w:rFonts w:eastAsiaTheme="minorHAnsi"/>
          <w:bCs/>
          <w:sz w:val="28"/>
          <w:szCs w:val="28"/>
          <w:lang w:eastAsia="en-US"/>
        </w:rPr>
        <w:t xml:space="preserve"> или продлении лицензии на розничную продажу алкогольной продукции: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C2B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547C2B">
        <w:rPr>
          <w:rFonts w:ascii="Times New Roman" w:hAnsi="Times New Roman" w:cs="Times New Roman"/>
          <w:b/>
          <w:bCs/>
          <w:sz w:val="28"/>
          <w:szCs w:val="28"/>
        </w:rPr>
        <w:t xml:space="preserve">обратиться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47C2B">
        <w:rPr>
          <w:rFonts w:ascii="Times New Roman" w:hAnsi="Times New Roman" w:cs="Times New Roman"/>
          <w:b/>
          <w:bCs/>
          <w:sz w:val="28"/>
          <w:szCs w:val="28"/>
        </w:rPr>
        <w:t>налоговый орган</w:t>
      </w:r>
      <w:r w:rsidRPr="00547C2B">
        <w:rPr>
          <w:rFonts w:ascii="Times New Roman" w:hAnsi="Times New Roman" w:cs="Times New Roman"/>
          <w:bCs/>
          <w:sz w:val="28"/>
          <w:szCs w:val="28"/>
        </w:rPr>
        <w:t xml:space="preserve"> для проверки наличия задолженнос</w:t>
      </w:r>
      <w:r w:rsidRPr="00547C2B">
        <w:rPr>
          <w:rFonts w:ascii="Times New Roman" w:hAnsi="Times New Roman" w:cs="Times New Roman"/>
          <w:bCs/>
          <w:sz w:val="28"/>
          <w:szCs w:val="28"/>
        </w:rPr>
        <w:softHyphen/>
        <w:t xml:space="preserve">ти по уплате налогов и </w:t>
      </w:r>
      <w:r w:rsidRPr="00547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сборов</w:t>
      </w:r>
      <w:r w:rsidRPr="00547C2B">
        <w:rPr>
          <w:rFonts w:ascii="Times New Roman" w:hAnsi="Times New Roman" w:cs="Times New Roman"/>
          <w:bCs/>
          <w:sz w:val="28"/>
          <w:szCs w:val="28"/>
        </w:rPr>
        <w:t xml:space="preserve"> в бюджеты всех уровней (не допускается задолженность</w:t>
      </w:r>
      <w:r w:rsidRPr="00547C2B">
        <w:rPr>
          <w:rFonts w:ascii="Times New Roman" w:hAnsi="Times New Roman" w:cs="Times New Roman"/>
          <w:sz w:val="28"/>
          <w:szCs w:val="28"/>
        </w:rPr>
        <w:t xml:space="preserve"> на первое число месяца и на дату поступления в Комитет заявления выдаче (продлении) лицензии);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47C2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47C2B">
        <w:rPr>
          <w:rFonts w:ascii="Times New Roman" w:hAnsi="Times New Roman" w:cs="Times New Roman"/>
          <w:b/>
          <w:bCs/>
          <w:sz w:val="28"/>
          <w:szCs w:val="28"/>
        </w:rPr>
        <w:t>убедиться в отсутствии неоплаченного административного штрафа,</w:t>
      </w:r>
      <w:r w:rsidRPr="00547C2B">
        <w:rPr>
          <w:rFonts w:ascii="Times New Roman" w:hAnsi="Times New Roman" w:cs="Times New Roman"/>
          <w:bCs/>
          <w:sz w:val="28"/>
          <w:szCs w:val="28"/>
        </w:rPr>
        <w:t xml:space="preserve"> назначенного за правонарушения, предусмотренные Кодексом Российской Федерации об административных правонарушениях и совершенные в области оборота алкогольной продукции;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47C2B">
        <w:rPr>
          <w:rFonts w:ascii="Times New Roman" w:hAnsi="Times New Roman" w:cs="Times New Roman"/>
          <w:bCs/>
          <w:sz w:val="28"/>
          <w:szCs w:val="28"/>
        </w:rPr>
        <w:t xml:space="preserve">) в случае намерения осуществлять розничную продажу алкогольной продукции при оказании услуг общественного питания </w:t>
      </w:r>
      <w:r w:rsidRPr="00547C2B">
        <w:rPr>
          <w:rFonts w:ascii="Times New Roman" w:hAnsi="Times New Roman" w:cs="Times New Roman"/>
          <w:b/>
          <w:bCs/>
          <w:sz w:val="28"/>
          <w:szCs w:val="28"/>
        </w:rPr>
        <w:t>подать уведомление</w:t>
      </w:r>
      <w:r w:rsidRPr="00547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7C2B">
        <w:rPr>
          <w:rFonts w:ascii="Times New Roman" w:hAnsi="Times New Roman" w:cs="Times New Roman"/>
          <w:b/>
          <w:bCs/>
          <w:sz w:val="28"/>
          <w:szCs w:val="28"/>
        </w:rPr>
        <w:t>о начале осуществления предпринимательской деятельности</w:t>
      </w:r>
      <w:r w:rsidRPr="00547C2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547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7C2B">
        <w:rPr>
          <w:rFonts w:ascii="Times New Roman" w:hAnsi="Times New Roman" w:cs="Times New Roman"/>
          <w:b/>
          <w:bCs/>
          <w:sz w:val="28"/>
          <w:szCs w:val="28"/>
        </w:rPr>
        <w:t>Роспотребнадзора</w:t>
      </w:r>
      <w:proofErr w:type="spellEnd"/>
      <w:r w:rsidRPr="00547C2B">
        <w:rPr>
          <w:rFonts w:ascii="Times New Roman" w:hAnsi="Times New Roman" w:cs="Times New Roman"/>
          <w:b/>
          <w:bCs/>
          <w:sz w:val="28"/>
          <w:szCs w:val="28"/>
        </w:rPr>
        <w:t xml:space="preserve"> по Ленинградской области</w:t>
      </w:r>
      <w:r w:rsidRPr="00547C2B">
        <w:rPr>
          <w:rFonts w:ascii="Times New Roman" w:hAnsi="Times New Roman" w:cs="Times New Roman"/>
          <w:bCs/>
          <w:sz w:val="28"/>
          <w:szCs w:val="28"/>
        </w:rPr>
        <w:t>;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47C2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47C2B">
        <w:rPr>
          <w:rFonts w:ascii="Times New Roman" w:hAnsi="Times New Roman" w:cs="Times New Roman"/>
          <w:b/>
          <w:sz w:val="28"/>
          <w:szCs w:val="28"/>
        </w:rPr>
        <w:t>проверить месторасположение</w:t>
      </w:r>
      <w:r w:rsidRPr="00547C2B">
        <w:rPr>
          <w:rFonts w:ascii="Times New Roman" w:hAnsi="Times New Roman" w:cs="Times New Roman"/>
          <w:sz w:val="28"/>
          <w:szCs w:val="28"/>
        </w:rPr>
        <w:t xml:space="preserve"> объекта общественного питания и (или) стационарного торгового объекта и складских помещений относительно организаций и объектов, на прилегающей территории к которым не допускается розничная продажа алкогольной продукции;</w:t>
      </w:r>
    </w:p>
    <w:p w:rsidR="002E13B3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7C2B">
        <w:rPr>
          <w:rFonts w:ascii="Times New Roman" w:hAnsi="Times New Roman" w:cs="Times New Roman"/>
          <w:sz w:val="28"/>
          <w:szCs w:val="28"/>
        </w:rPr>
        <w:t xml:space="preserve">) проверить назначение </w:t>
      </w:r>
      <w:r>
        <w:rPr>
          <w:rFonts w:ascii="Times New Roman" w:hAnsi="Times New Roman" w:cs="Times New Roman"/>
          <w:sz w:val="28"/>
          <w:szCs w:val="28"/>
        </w:rPr>
        <w:t>помещения – должно быть нежилое;</w:t>
      </w:r>
    </w:p>
    <w:p w:rsidR="002E13B3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проверять наличие направленных заявлений о переоформлении лицензии (для сетевых организаций); В соответствии с Административным регламентом предоставления государственных услуг (п.2.10.5) наличие в Комитете на рассмотрении заявления от того же заявителя на тот же вид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является основанием для отказа в предоставлении государственной услуги.</w:t>
      </w:r>
    </w:p>
    <w:p w:rsidR="002E13B3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C2B">
        <w:rPr>
          <w:rFonts w:ascii="Times New Roman" w:hAnsi="Times New Roman" w:cs="Times New Roman"/>
          <w:sz w:val="28"/>
          <w:szCs w:val="28"/>
        </w:rPr>
        <w:t xml:space="preserve">Комитет напоминает, что согласно части 2 Налогового Кодекса РФ  государственная пошлина за </w:t>
      </w:r>
      <w:r w:rsidRPr="0059483F">
        <w:rPr>
          <w:rFonts w:ascii="Times New Roman" w:hAnsi="Times New Roman" w:cs="Times New Roman"/>
          <w:sz w:val="28"/>
          <w:szCs w:val="28"/>
        </w:rPr>
        <w:t>действия уполномоченных органов, связанные с лицензированием деятельности по производству и обороту этилового спирта, алкогольн</w:t>
      </w:r>
      <w:r>
        <w:rPr>
          <w:rFonts w:ascii="Times New Roman" w:hAnsi="Times New Roman" w:cs="Times New Roman"/>
          <w:sz w:val="28"/>
          <w:szCs w:val="28"/>
        </w:rPr>
        <w:t xml:space="preserve">ой и спиртосодержащей продукции в области розничной продажи алкогольной продукции </w:t>
      </w:r>
      <w:r w:rsidRPr="00547C2B">
        <w:rPr>
          <w:rFonts w:ascii="Times New Roman" w:hAnsi="Times New Roman" w:cs="Times New Roman"/>
          <w:b/>
          <w:sz w:val="28"/>
          <w:szCs w:val="28"/>
        </w:rPr>
        <w:t>не возвращается</w:t>
      </w:r>
      <w:r w:rsidRPr="00547C2B">
        <w:rPr>
          <w:rFonts w:ascii="Times New Roman" w:hAnsi="Times New Roman" w:cs="Times New Roman"/>
          <w:sz w:val="28"/>
          <w:szCs w:val="28"/>
        </w:rPr>
        <w:t xml:space="preserve"> </w:t>
      </w:r>
      <w:r w:rsidRPr="0059483F">
        <w:rPr>
          <w:rFonts w:ascii="Times New Roman" w:hAnsi="Times New Roman" w:cs="Times New Roman"/>
          <w:sz w:val="28"/>
          <w:szCs w:val="28"/>
        </w:rPr>
        <w:t>(п.7.1. ст.333.40 Налогового Кодекса РФ, часть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п.1 ст.333.40 установлен исчерпывающий перечень оснований для возврата государственной пошлины.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Государственная пошлина может быть возвращена только в случае отказа лиц, уплативших </w:t>
      </w:r>
      <w:r w:rsidRPr="00064856">
        <w:rPr>
          <w:rFonts w:ascii="Times New Roman" w:hAnsi="Times New Roman" w:cs="Times New Roman"/>
          <w:sz w:val="28"/>
          <w:szCs w:val="28"/>
        </w:rPr>
        <w:t>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C2B">
        <w:rPr>
          <w:rFonts w:ascii="Times New Roman" w:hAnsi="Times New Roman" w:cs="Times New Roman"/>
          <w:sz w:val="28"/>
          <w:szCs w:val="28"/>
        </w:rPr>
        <w:t>При этом не</w:t>
      </w:r>
      <w:r>
        <w:rPr>
          <w:rFonts w:ascii="Times New Roman" w:hAnsi="Times New Roman" w:cs="Times New Roman"/>
          <w:sz w:val="28"/>
          <w:szCs w:val="28"/>
        </w:rPr>
        <w:t xml:space="preserve"> имеет значения</w:t>
      </w:r>
      <w:r w:rsidRPr="00547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 госпошлины</w:t>
      </w:r>
      <w:r w:rsidRPr="00547C2B">
        <w:rPr>
          <w:rFonts w:ascii="Times New Roman" w:hAnsi="Times New Roman" w:cs="Times New Roman"/>
          <w:sz w:val="28"/>
          <w:szCs w:val="28"/>
        </w:rPr>
        <w:t xml:space="preserve"> - за год или пять лет.</w:t>
      </w:r>
      <w:proofErr w:type="gramEnd"/>
      <w:r w:rsidRPr="00547C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47C2B">
        <w:rPr>
          <w:rFonts w:ascii="Times New Roman" w:hAnsi="Times New Roman" w:cs="Times New Roman"/>
          <w:sz w:val="28"/>
          <w:szCs w:val="28"/>
        </w:rPr>
        <w:t>ошлина подлежит возврату лишь до обращения в лицензирующий орган. Т.е. лицензиат (соискатель) осуществил оплату, но по каким-то причинам передумал подавать заявление.  Поступление заявления является основанием для проведения внеплановых проверок на соответствие лицензионным требованиям.</w:t>
      </w:r>
    </w:p>
    <w:p w:rsidR="002E13B3" w:rsidRPr="00547C2B" w:rsidRDefault="002E13B3" w:rsidP="002E13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C2B">
        <w:rPr>
          <w:rFonts w:ascii="Times New Roman" w:hAnsi="Times New Roman" w:cs="Times New Roman"/>
          <w:sz w:val="28"/>
          <w:szCs w:val="28"/>
        </w:rPr>
        <w:t>Еще хотелось бы обратить внимание, что с конца марта 2020 года выездные проверки проводятся с использованием средств фото-</w:t>
      </w:r>
      <w:proofErr w:type="spellStart"/>
      <w:r w:rsidRPr="00547C2B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547C2B">
        <w:rPr>
          <w:rFonts w:ascii="Times New Roman" w:hAnsi="Times New Roman" w:cs="Times New Roman"/>
          <w:sz w:val="28"/>
          <w:szCs w:val="28"/>
        </w:rPr>
        <w:t xml:space="preserve">.  В </w:t>
      </w:r>
      <w:proofErr w:type="gramStart"/>
      <w:r w:rsidRPr="00547C2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47C2B">
        <w:rPr>
          <w:rFonts w:ascii="Times New Roman" w:hAnsi="Times New Roman" w:cs="Times New Roman"/>
          <w:sz w:val="28"/>
          <w:szCs w:val="28"/>
        </w:rPr>
        <w:t xml:space="preserve"> с чем Комитет просит отнестись с пониманием и направлять качественные материалы, отразив в них расположение здания относительно иных зданий, вывеску с указанием наименования юридического лица, режима работы, торговые и складские помещения, залы обслуживания посетителей.  </w:t>
      </w:r>
    </w:p>
    <w:p w:rsidR="001569C5" w:rsidRDefault="001569C5"/>
    <w:p w:rsidR="002E13B3" w:rsidRDefault="002E13B3" w:rsidP="006333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E23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A1E23">
        <w:rPr>
          <w:rFonts w:ascii="Times New Roman" w:hAnsi="Times New Roman" w:cs="Times New Roman"/>
          <w:b/>
          <w:i/>
          <w:sz w:val="28"/>
          <w:szCs w:val="28"/>
        </w:rPr>
        <w:t xml:space="preserve">. «Типовые нарушения обязательных требований </w:t>
      </w:r>
      <w:r w:rsidR="006333D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A1E23">
        <w:rPr>
          <w:rFonts w:ascii="Times New Roman" w:hAnsi="Times New Roman" w:cs="Times New Roman"/>
          <w:b/>
          <w:i/>
          <w:sz w:val="28"/>
          <w:szCs w:val="28"/>
        </w:rPr>
        <w:t>и рекомендации по их соблюдению в области розничной продажи алкогольной продукции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E13B3" w:rsidRDefault="002E13B3" w:rsidP="002E1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осуществление </w:t>
      </w:r>
      <w:r w:rsidRPr="00881ADC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происходит в условиях реализации мер, предпринятых в рамках противодействия распространению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353FFF" w:rsidRDefault="002E13B3" w:rsidP="002E13B3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45C44">
        <w:rPr>
          <w:rFonts w:ascii="Times New Roman" w:hAnsi="Times New Roman" w:cs="Times New Roman"/>
          <w:sz w:val="28"/>
          <w:szCs w:val="28"/>
        </w:rPr>
        <w:t xml:space="preserve"> </w:t>
      </w:r>
      <w:r w:rsidRPr="001A6407">
        <w:rPr>
          <w:rFonts w:ascii="Times New Roman" w:hAnsi="Times New Roman" w:cs="Times New Roman"/>
          <w:i/>
          <w:sz w:val="28"/>
          <w:szCs w:val="28"/>
        </w:rPr>
        <w:t xml:space="preserve">постановлением Правительства РФ от 03.04.2020 </w:t>
      </w:r>
      <w:r w:rsidR="006333D7">
        <w:rPr>
          <w:rFonts w:ascii="Times New Roman" w:hAnsi="Times New Roman" w:cs="Times New Roman"/>
          <w:i/>
          <w:sz w:val="28"/>
          <w:szCs w:val="28"/>
        </w:rPr>
        <w:br/>
      </w:r>
      <w:r w:rsidRPr="001A6407">
        <w:rPr>
          <w:rFonts w:ascii="Times New Roman" w:hAnsi="Times New Roman" w:cs="Times New Roman"/>
          <w:i/>
          <w:sz w:val="28"/>
          <w:szCs w:val="28"/>
        </w:rPr>
        <w:t>№ 438</w:t>
      </w:r>
      <w:r w:rsidRPr="00A45C44">
        <w:rPr>
          <w:rFonts w:ascii="Times New Roman" w:hAnsi="Times New Roman" w:cs="Times New Roman"/>
          <w:sz w:val="28"/>
          <w:szCs w:val="28"/>
        </w:rPr>
        <w:t xml:space="preserve"> </w:t>
      </w:r>
      <w:r w:rsidRPr="0051402D">
        <w:rPr>
          <w:rFonts w:ascii="Times New Roman" w:hAnsi="Times New Roman" w:cs="Times New Roman"/>
          <w:i/>
          <w:sz w:val="28"/>
          <w:szCs w:val="28"/>
        </w:rPr>
        <w:t xml:space="preserve">«Об особенностях осуществления в 2020 году государственного контроля (надзора), муниципального контроля и о внесении изменения </w:t>
      </w:r>
      <w:r w:rsidR="006333D7">
        <w:rPr>
          <w:rFonts w:ascii="Times New Roman" w:hAnsi="Times New Roman" w:cs="Times New Roman"/>
          <w:i/>
          <w:sz w:val="28"/>
          <w:szCs w:val="28"/>
        </w:rPr>
        <w:br/>
      </w:r>
      <w:r w:rsidRPr="0051402D">
        <w:rPr>
          <w:rFonts w:ascii="Times New Roman" w:hAnsi="Times New Roman" w:cs="Times New Roman"/>
          <w:i/>
          <w:sz w:val="28"/>
          <w:szCs w:val="28"/>
        </w:rPr>
        <w:t xml:space="preserve">в пункт 7 Правил подготовки органами государственного контроля </w:t>
      </w:r>
      <w:r w:rsidRPr="0051402D">
        <w:rPr>
          <w:rFonts w:ascii="Times New Roman" w:hAnsi="Times New Roman" w:cs="Times New Roman"/>
          <w:i/>
          <w:sz w:val="28"/>
          <w:szCs w:val="28"/>
        </w:rPr>
        <w:lastRenderedPageBreak/>
        <w:t>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FFF">
        <w:rPr>
          <w:rFonts w:ascii="Times New Roman" w:hAnsi="Times New Roman" w:cs="Times New Roman"/>
          <w:sz w:val="28"/>
          <w:szCs w:val="28"/>
        </w:rPr>
        <w:t>ограничительные меры коснулись проведения как плановых, так и внеплановых проверок.</w:t>
      </w:r>
      <w:proofErr w:type="gramEnd"/>
    </w:p>
    <w:p w:rsidR="00353FFF" w:rsidRDefault="002E13B3" w:rsidP="002E13B3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ограничение  проведения выездных проверок не означает ослабление контроля за соблюдением обязательных требований. Комитетом регулярно проводятся контрольные мероприятия без взаимодействия </w:t>
      </w:r>
      <w:r w:rsidR="00353F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юридическими лицами и индивидуальными предпринимателями</w:t>
      </w:r>
      <w:r w:rsidR="00353FFF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остоянн</w:t>
      </w:r>
      <w:r w:rsidR="00353FF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353F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ЕГАИС, анализ</w:t>
      </w:r>
      <w:r w:rsidR="00353F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отчетов, предоставляемых  Федеральной службой по  ре</w:t>
      </w:r>
      <w:r w:rsidR="00353FFF">
        <w:rPr>
          <w:rFonts w:ascii="Times New Roman" w:hAnsi="Times New Roman" w:cs="Times New Roman"/>
          <w:sz w:val="28"/>
          <w:szCs w:val="28"/>
        </w:rPr>
        <w:t xml:space="preserve">гулированию алкогольного рынка. </w:t>
      </w:r>
    </w:p>
    <w:p w:rsidR="002E13B3" w:rsidRDefault="002E13B3" w:rsidP="001511B7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BE5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Комитетом направляются хозяйствующим субъектам предостережения, а также информационные письма с рекомендациями по недопущению нарушений обязательных требований. 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1511B7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Pr="0018207F">
        <w:rPr>
          <w:rFonts w:ascii="Times New Roman" w:hAnsi="Times New Roman" w:cs="Times New Roman"/>
          <w:sz w:val="28"/>
          <w:szCs w:val="28"/>
        </w:rPr>
        <w:t>меры административного реагирования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что, несмотря на ограничительные меры, </w:t>
      </w:r>
      <w:r>
        <w:rPr>
          <w:rFonts w:ascii="Times New Roman" w:hAnsi="Times New Roman" w:cs="Times New Roman"/>
          <w:sz w:val="28"/>
          <w:szCs w:val="28"/>
        </w:rPr>
        <w:br/>
        <w:t>прокуратура Л</w:t>
      </w:r>
      <w:r w:rsidR="001511B7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 представлению Комитета, согласовывает проведение внеплановых выездных проверок в целях пресечения незаконной деятельности, угрожающей жизни и здоровью граждан. </w:t>
      </w:r>
    </w:p>
    <w:p w:rsidR="002E13B3" w:rsidRDefault="002E13B3" w:rsidP="002E13B3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3B3" w:rsidRPr="00612CDB" w:rsidRDefault="002E13B3" w:rsidP="001511B7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CDB">
        <w:rPr>
          <w:rFonts w:ascii="Times New Roman" w:hAnsi="Times New Roman" w:cs="Times New Roman"/>
          <w:b/>
          <w:sz w:val="28"/>
          <w:szCs w:val="28"/>
        </w:rPr>
        <w:t xml:space="preserve">НАРУШЕНИЕ ПОРЯДКА УЧЕТА РОЗНИЧНОЙ ПРОДАЖИ </w:t>
      </w:r>
      <w:r w:rsidR="00AF6785">
        <w:rPr>
          <w:rFonts w:ascii="Times New Roman" w:hAnsi="Times New Roman" w:cs="Times New Roman"/>
          <w:b/>
          <w:sz w:val="28"/>
          <w:szCs w:val="28"/>
        </w:rPr>
        <w:t xml:space="preserve">АЛКОГОЛЬНОЙ ПРОДУКЦИИ (далее – </w:t>
      </w:r>
      <w:r w:rsidRPr="00612CDB">
        <w:rPr>
          <w:rFonts w:ascii="Times New Roman" w:hAnsi="Times New Roman" w:cs="Times New Roman"/>
          <w:b/>
          <w:sz w:val="28"/>
          <w:szCs w:val="28"/>
        </w:rPr>
        <w:t>АП</w:t>
      </w:r>
      <w:r w:rsidR="00AF6785">
        <w:rPr>
          <w:rFonts w:ascii="Times New Roman" w:hAnsi="Times New Roman" w:cs="Times New Roman"/>
          <w:b/>
          <w:sz w:val="28"/>
          <w:szCs w:val="28"/>
        </w:rPr>
        <w:t>)</w:t>
      </w:r>
    </w:p>
    <w:p w:rsidR="002E13B3" w:rsidRPr="00612CDB" w:rsidRDefault="002E13B3" w:rsidP="001511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 проведения контрольно-надзорных мероприятий, одним из основных видов административных правонарушени</w:t>
      </w:r>
      <w:r w:rsidR="001511B7">
        <w:rPr>
          <w:rFonts w:ascii="Times New Roman" w:hAnsi="Times New Roman" w:cs="Times New Roman"/>
          <w:sz w:val="28"/>
          <w:szCs w:val="28"/>
        </w:rPr>
        <w:t>й, допускаемых организациями и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1511B7">
        <w:rPr>
          <w:rFonts w:ascii="Times New Roman" w:hAnsi="Times New Roman" w:cs="Times New Roman"/>
          <w:b/>
          <w:sz w:val="28"/>
          <w:szCs w:val="28"/>
        </w:rPr>
        <w:t>нарушение государственного учет</w:t>
      </w:r>
      <w:r w:rsidR="001511B7">
        <w:rPr>
          <w:rFonts w:ascii="Times New Roman" w:hAnsi="Times New Roman" w:cs="Times New Roman"/>
          <w:b/>
          <w:sz w:val="28"/>
          <w:szCs w:val="28"/>
        </w:rPr>
        <w:t>а в области розничной продажи алкогольной продукции</w:t>
      </w:r>
      <w:r w:rsidRPr="001511B7">
        <w:rPr>
          <w:rFonts w:ascii="Times New Roman" w:hAnsi="Times New Roman" w:cs="Times New Roman"/>
          <w:b/>
          <w:sz w:val="28"/>
          <w:szCs w:val="28"/>
        </w:rPr>
        <w:t xml:space="preserve">, в </w:t>
      </w:r>
      <w:proofErr w:type="spellStart"/>
      <w:r w:rsidRPr="001511B7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1511B7">
        <w:rPr>
          <w:rFonts w:ascii="Times New Roman" w:hAnsi="Times New Roman" w:cs="Times New Roman"/>
          <w:b/>
          <w:sz w:val="28"/>
          <w:szCs w:val="28"/>
        </w:rPr>
        <w:t xml:space="preserve">. пива и пивных напитков, сидра, </w:t>
      </w:r>
      <w:proofErr w:type="spellStart"/>
      <w:r w:rsidRPr="001511B7">
        <w:rPr>
          <w:rFonts w:ascii="Times New Roman" w:hAnsi="Times New Roman" w:cs="Times New Roman"/>
          <w:b/>
          <w:sz w:val="28"/>
          <w:szCs w:val="28"/>
        </w:rPr>
        <w:t>пуаре</w:t>
      </w:r>
      <w:proofErr w:type="spellEnd"/>
      <w:r w:rsidRPr="001511B7">
        <w:rPr>
          <w:rFonts w:ascii="Times New Roman" w:hAnsi="Times New Roman" w:cs="Times New Roman"/>
          <w:b/>
          <w:sz w:val="28"/>
          <w:szCs w:val="28"/>
        </w:rPr>
        <w:t>, медовухи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3B3" w:rsidRDefault="002E13B3" w:rsidP="001511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1511B7">
        <w:rPr>
          <w:rFonts w:ascii="Times New Roman" w:hAnsi="Times New Roman" w:cs="Times New Roman"/>
          <w:i/>
          <w:sz w:val="28"/>
          <w:szCs w:val="28"/>
        </w:rPr>
        <w:t>ст. 8, ст.14</w:t>
      </w:r>
      <w:r w:rsidRPr="00C82B1D">
        <w:rPr>
          <w:rFonts w:ascii="Times New Roman" w:hAnsi="Times New Roman" w:cs="Times New Roman"/>
          <w:i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i/>
          <w:sz w:val="28"/>
          <w:szCs w:val="28"/>
        </w:rPr>
        <w:t xml:space="preserve">ного закона от 22.11.1995 </w:t>
      </w:r>
      <w:r w:rsidR="001511B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N 171-</w:t>
      </w:r>
      <w:r w:rsidRPr="00C82B1D">
        <w:rPr>
          <w:rFonts w:ascii="Times New Roman" w:hAnsi="Times New Roman" w:cs="Times New Roman"/>
          <w:i/>
          <w:sz w:val="28"/>
          <w:szCs w:val="28"/>
        </w:rPr>
        <w:t>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97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участники алкогольного рынка, включая предприятия общественного питания, обязаны фиксировать в ЕГАИС оборот алкогольной продукции.</w:t>
      </w:r>
    </w:p>
    <w:p w:rsidR="002E13B3" w:rsidRDefault="002E13B3" w:rsidP="0015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AF7">
        <w:rPr>
          <w:rFonts w:ascii="Times New Roman" w:hAnsi="Times New Roman" w:cs="Times New Roman"/>
          <w:b/>
          <w:i/>
          <w:sz w:val="28"/>
          <w:szCs w:val="28"/>
        </w:rPr>
        <w:t>Оборот</w:t>
      </w:r>
      <w:r w:rsidRPr="008366C8">
        <w:rPr>
          <w:rFonts w:ascii="Times New Roman" w:hAnsi="Times New Roman" w:cs="Times New Roman"/>
          <w:sz w:val="28"/>
          <w:szCs w:val="28"/>
        </w:rPr>
        <w:t xml:space="preserve"> - это закупка (в том числе импорт), поставки (в том числе экспорт), хранение</w:t>
      </w:r>
      <w:r>
        <w:rPr>
          <w:rFonts w:ascii="Times New Roman" w:hAnsi="Times New Roman" w:cs="Times New Roman"/>
          <w:sz w:val="28"/>
          <w:szCs w:val="28"/>
        </w:rPr>
        <w:t xml:space="preserve">, перевозки и розничная продажа </w:t>
      </w:r>
      <w:r w:rsidRPr="00037AF7">
        <w:rPr>
          <w:rFonts w:ascii="Times New Roman" w:hAnsi="Times New Roman" w:cs="Times New Roman"/>
          <w:i/>
          <w:sz w:val="28"/>
          <w:szCs w:val="28"/>
        </w:rPr>
        <w:t>(п.16 ст.2  № 171-ФЗ)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5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3B3" w:rsidRDefault="002E13B3" w:rsidP="001511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Pr="00971C35">
        <w:rPr>
          <w:rFonts w:ascii="Times New Roman" w:hAnsi="Times New Roman" w:cs="Times New Roman"/>
          <w:sz w:val="28"/>
          <w:szCs w:val="28"/>
        </w:rPr>
        <w:t xml:space="preserve"> 21 </w:t>
      </w:r>
      <w:r w:rsidRPr="002C4434">
        <w:rPr>
          <w:rFonts w:ascii="Times New Roman" w:hAnsi="Times New Roman" w:cs="Times New Roman"/>
          <w:i/>
          <w:sz w:val="28"/>
          <w:szCs w:val="28"/>
        </w:rPr>
        <w:t>Правил функционирования ЕГАИС</w:t>
      </w:r>
      <w:r>
        <w:rPr>
          <w:rFonts w:ascii="Times New Roman" w:hAnsi="Times New Roman" w:cs="Times New Roman"/>
          <w:sz w:val="28"/>
          <w:szCs w:val="28"/>
        </w:rPr>
        <w:t>, утвержденной</w:t>
      </w:r>
      <w:r w:rsidRPr="009521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521C2">
        <w:rPr>
          <w:rFonts w:ascii="Times New Roman" w:hAnsi="Times New Roman" w:cs="Times New Roman"/>
          <w:i/>
          <w:sz w:val="28"/>
          <w:szCs w:val="28"/>
        </w:rPr>
        <w:t>ПП РФ от 29.12.2015 N 1459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35">
        <w:rPr>
          <w:rFonts w:ascii="Times New Roman" w:hAnsi="Times New Roman" w:cs="Times New Roman"/>
          <w:sz w:val="28"/>
          <w:szCs w:val="28"/>
        </w:rPr>
        <w:t>направление информации об объеме оборота продукции в единую информационную систе</w:t>
      </w:r>
      <w:r>
        <w:rPr>
          <w:rFonts w:ascii="Times New Roman" w:hAnsi="Times New Roman" w:cs="Times New Roman"/>
          <w:sz w:val="28"/>
          <w:szCs w:val="28"/>
        </w:rPr>
        <w:t xml:space="preserve">му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</w:t>
      </w:r>
      <w:r w:rsidRPr="00971C35">
        <w:rPr>
          <w:rFonts w:ascii="Times New Roman" w:hAnsi="Times New Roman" w:cs="Times New Roman"/>
          <w:sz w:val="28"/>
          <w:szCs w:val="28"/>
        </w:rPr>
        <w:t xml:space="preserve">или индивидуальным предпринимателем </w:t>
      </w:r>
      <w:r w:rsidRPr="00C05B30">
        <w:rPr>
          <w:rFonts w:ascii="Times New Roman" w:hAnsi="Times New Roman" w:cs="Times New Roman"/>
          <w:b/>
          <w:i/>
          <w:sz w:val="28"/>
          <w:szCs w:val="28"/>
        </w:rPr>
        <w:t>с использованием программно-аппаратных средств в электронном виде с применением усиленной квалифицированной электронной подписи путем представления заявки о фиксации по форме, в формате и в сроки</w:t>
      </w:r>
      <w:r w:rsidRPr="00971C35">
        <w:rPr>
          <w:rFonts w:ascii="Times New Roman" w:hAnsi="Times New Roman" w:cs="Times New Roman"/>
          <w:sz w:val="28"/>
          <w:szCs w:val="28"/>
        </w:rPr>
        <w:t>, которые утверждаются Министерством финансов РФ.</w:t>
      </w:r>
      <w:proofErr w:type="gramEnd"/>
    </w:p>
    <w:p w:rsidR="002E13B3" w:rsidRPr="001511B7" w:rsidRDefault="002E13B3" w:rsidP="001511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организации (без исключения) и ИП представляют заявки </w:t>
      </w:r>
      <w:r w:rsidR="001511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фиксации актов внутреннего перемещения, возврата, списания </w:t>
      </w:r>
      <w:r w:rsidR="001511B7" w:rsidRPr="001511B7">
        <w:rPr>
          <w:rFonts w:ascii="Times New Roman" w:hAnsi="Times New Roman" w:cs="Times New Roman"/>
          <w:sz w:val="28"/>
          <w:szCs w:val="28"/>
        </w:rPr>
        <w:t>алкогольной продукции</w:t>
      </w:r>
      <w:r w:rsidRPr="001511B7">
        <w:rPr>
          <w:rFonts w:ascii="Times New Roman" w:hAnsi="Times New Roman" w:cs="Times New Roman"/>
          <w:sz w:val="28"/>
          <w:szCs w:val="28"/>
        </w:rPr>
        <w:t>.</w:t>
      </w:r>
    </w:p>
    <w:p w:rsidR="002E13B3" w:rsidRPr="00F745A5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t xml:space="preserve">При этом в ЕГАИС должны быть отражены актуальные данные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1511B7">
        <w:rPr>
          <w:rFonts w:ascii="Times New Roman" w:hAnsi="Times New Roman" w:cs="Times New Roman"/>
          <w:sz w:val="28"/>
          <w:szCs w:val="28"/>
        </w:rPr>
        <w:br/>
      </w:r>
      <w:r w:rsidRPr="001511B7">
        <w:rPr>
          <w:rFonts w:ascii="Times New Roman" w:hAnsi="Times New Roman" w:cs="Times New Roman"/>
          <w:b/>
          <w:sz w:val="28"/>
          <w:szCs w:val="28"/>
        </w:rPr>
        <w:t>по закупке</w:t>
      </w:r>
      <w:r w:rsidRPr="00372558">
        <w:rPr>
          <w:rFonts w:ascii="Times New Roman" w:hAnsi="Times New Roman" w:cs="Times New Roman"/>
          <w:sz w:val="28"/>
          <w:szCs w:val="28"/>
        </w:rPr>
        <w:t xml:space="preserve"> алкогольной и спиртосодержащей продукции, в том числе пива и пивных н</w:t>
      </w:r>
      <w:r>
        <w:rPr>
          <w:rFonts w:ascii="Times New Roman" w:hAnsi="Times New Roman" w:cs="Times New Roman"/>
          <w:sz w:val="28"/>
          <w:szCs w:val="28"/>
        </w:rPr>
        <w:t xml:space="preserve">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медовухи, а также </w:t>
      </w:r>
      <w:r w:rsidRPr="001511B7">
        <w:rPr>
          <w:rFonts w:ascii="Times New Roman" w:hAnsi="Times New Roman" w:cs="Times New Roman"/>
          <w:b/>
          <w:sz w:val="28"/>
          <w:szCs w:val="28"/>
        </w:rPr>
        <w:t>по остаткам продукции.</w:t>
      </w:r>
      <w:r w:rsidRPr="008366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66C8">
        <w:rPr>
          <w:rFonts w:ascii="Times New Roman" w:hAnsi="Times New Roman" w:cs="Times New Roman"/>
          <w:sz w:val="28"/>
          <w:szCs w:val="28"/>
        </w:rPr>
        <w:t xml:space="preserve">Это означает, что все участники алкогольного рынка, в </w:t>
      </w:r>
      <w:proofErr w:type="spellStart"/>
      <w:r w:rsidRPr="008366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366C8">
        <w:rPr>
          <w:rFonts w:ascii="Times New Roman" w:hAnsi="Times New Roman" w:cs="Times New Roman"/>
          <w:sz w:val="28"/>
          <w:szCs w:val="28"/>
        </w:rPr>
        <w:t xml:space="preserve">. предприятия общественного питания, должны отражать в ЕГАИС не только приход продукции, но и ее расход (реализацию) – либо </w:t>
      </w:r>
      <w:r w:rsidRPr="008E19A0">
        <w:rPr>
          <w:rFonts w:ascii="Times New Roman" w:hAnsi="Times New Roman" w:cs="Times New Roman"/>
          <w:b/>
          <w:i/>
          <w:sz w:val="28"/>
          <w:szCs w:val="28"/>
        </w:rPr>
        <w:t>по чекам через кассы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7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(для розничной продажи АП): должен быть </w:t>
      </w:r>
      <w:r w:rsidRPr="00F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 покупателю документа с наличием на нем штрихового кода, содержащего сведения </w:t>
      </w:r>
      <w:r w:rsidR="00AF6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факте фиксации информации о розничной продаже АП в ЕГАИС, </w:t>
      </w:r>
      <w:r w:rsidRPr="00F745A5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F745A5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F745A5">
        <w:rPr>
          <w:rFonts w:ascii="Times New Roman" w:hAnsi="Times New Roman" w:cs="Times New Roman"/>
          <w:b/>
          <w:i/>
          <w:sz w:val="28"/>
          <w:szCs w:val="28"/>
        </w:rPr>
        <w:t xml:space="preserve"> актам списания</w:t>
      </w:r>
      <w:r w:rsidRPr="00F745A5">
        <w:rPr>
          <w:rFonts w:ascii="Times New Roman" w:hAnsi="Times New Roman" w:cs="Times New Roman"/>
          <w:sz w:val="28"/>
          <w:szCs w:val="28"/>
        </w:rPr>
        <w:t xml:space="preserve"> (для розничной продажи АП при оказании услуг общественного питания). 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 пивоваренной продукции отражается в ЕГАИС путем фиксации актов списания.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информации, содержащейся в ЕГАИС, чаще всего выявляются следующие нарушения: 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фиксируются в ЕГАИС сведения  об объемах оборота АП нарушаются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фиксации сведений. 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1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(случаи не подключения к ЕГАИС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незаконный оборот</w:t>
      </w:r>
      <w:r w:rsidRPr="00484C1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Встречаются случаи </w:t>
      </w:r>
      <w:proofErr w:type="gramStart"/>
      <w:r w:rsidRPr="00E64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подтверждения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закупке алкогольной продукции организациями-получателями.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фактически полученная продукция должна быть зафиксирована в ЕГАИС, т.к. при отсутствии фиксации закупок не может быть в дальнейшем реализована конечному потребителю.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6A3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закупке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путем представления з</w:t>
      </w:r>
      <w:r w:rsidRPr="0037255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фиксации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ЕГАИС информации </w:t>
      </w:r>
      <w:r w:rsidRPr="006A37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приема или об отказе в приеме</w:t>
      </w:r>
      <w:r w:rsidRPr="0037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поставленной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Pr="0037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</w:t>
      </w:r>
      <w:r w:rsidRPr="006A37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каждую </w:t>
      </w:r>
      <w:r w:rsidRPr="006A37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товарно-транспортную накладную</w:t>
      </w:r>
      <w:r w:rsidRPr="0037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полученную от поставщика продукции, в рамках приема которой получатель желает принять продукцию или по которым получатель не хочет принимать продукцию. </w:t>
      </w:r>
    </w:p>
    <w:p w:rsidR="002E13B3" w:rsidRPr="00A64B48" w:rsidRDefault="002E13B3" w:rsidP="002E1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представления заявки:</w:t>
      </w:r>
      <w:r w:rsidRPr="0037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</w:t>
      </w:r>
      <w:r w:rsidRPr="00A64B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рабочих дней</w:t>
      </w:r>
      <w:r w:rsidRPr="0037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городских поселений</w:t>
      </w:r>
      <w:r w:rsidRPr="00372558">
        <w:rPr>
          <w:sz w:val="28"/>
          <w:szCs w:val="28"/>
        </w:rPr>
        <w:t xml:space="preserve"> </w:t>
      </w:r>
      <w:r w:rsidRPr="00372558">
        <w:rPr>
          <w:rFonts w:ascii="Times New Roman" w:hAnsi="Times New Roman" w:cs="Times New Roman"/>
          <w:sz w:val="28"/>
          <w:szCs w:val="28"/>
        </w:rPr>
        <w:t>и</w:t>
      </w:r>
      <w:r w:rsidRPr="0037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A64B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рабочих дней</w:t>
      </w:r>
      <w:r w:rsidRPr="0037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B48">
        <w:rPr>
          <w:i/>
        </w:rPr>
        <w:t>(</w:t>
      </w:r>
      <w:r w:rsidRPr="00A64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 Минфина России от 15.06.2016 № 84н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2E13B3" w:rsidRDefault="002E13B3" w:rsidP="002E1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основном, из представленных в рамках административных расследований объяснений от организаций и индивидуальных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предпринимателей следует то, что </w:t>
      </w:r>
      <w:r w:rsidRPr="00A642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результате технических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получении алкогольной продукции, в том числе пива и пивных напитков, сидра,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медовухи по ТТН не были подтверждены в ЕГАИС. </w:t>
      </w:r>
    </w:p>
    <w:p w:rsidR="002E13B3" w:rsidRDefault="002E13B3" w:rsidP="002E1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причиной является халатное отношение организаций розничной торговли к фиксации сведений о закупке АП. Также часто встречаются необоснованные отказы в подтверждении направленной ТТН и просьбы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повторной фиксации со стороны организации-поставщика АП.</w:t>
      </w:r>
    </w:p>
    <w:p w:rsidR="002E13B3" w:rsidRDefault="002E13B3" w:rsidP="002E1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обратить внимание на недопущение повторной фиксации ТТН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аналогичными датами и номерами, что приводит к нарушению установленных сроков фиксации в ЕГАИС.</w:t>
      </w:r>
    </w:p>
    <w:p w:rsidR="002E13B3" w:rsidRDefault="002E13B3" w:rsidP="002E1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анализа сведений ЕГАИС и первичных товаросопроводительных документов достаточно часто выявляются расхождения. Рекомендуется регулярно проводить сопоставление и сверку реквизитов первичных документов с полями заявок о фиксации сведений в ЕГАИС (номер и дата ТТН, ИНН и КПП грузополучателя или грузоотправителя, даты отгрузки и получения, перечень АП, ее количество и цены). Все реквизиты должны совпадать.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Обязательно нужно следить за </w:t>
      </w:r>
      <w:r w:rsidRPr="00710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актуальностью остатков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 в ЕГАИС: сопоставление фактических остатков с остатками, зафиксированными в ЕГАИС. </w:t>
      </w:r>
    </w:p>
    <w:p w:rsidR="002E13B3" w:rsidRPr="00C00D90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часто встречающимся нарушением является </w:t>
      </w:r>
      <w:r w:rsidRPr="00C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учета остатков 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7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7061C">
        <w:rPr>
          <w:rFonts w:ascii="Times New Roman" w:hAnsi="Times New Roman" w:cs="Times New Roman"/>
          <w:b/>
          <w:sz w:val="28"/>
          <w:szCs w:val="28"/>
        </w:rPr>
        <w:t>е списание остатков АП или списание не в полном объеме в ЕГАИС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3B3" w:rsidRDefault="002E13B3" w:rsidP="002E1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800">
        <w:rPr>
          <w:rFonts w:ascii="Times New Roman" w:hAnsi="Times New Roman" w:cs="Times New Roman"/>
          <w:sz w:val="28"/>
          <w:szCs w:val="28"/>
        </w:rPr>
        <w:t xml:space="preserve">При окончании деятельности ИП или при исключении объекта из лицензии организации (при окончании срока действия лицензии) необходимо обеспечить обнуление текущих остатков предприятия на основании первичных учетных и сопроводительных документов. Если продукция возвращается поставщикам, то в ЕГАИС должны быть зафиксированы возвратные накладные. </w:t>
      </w:r>
    </w:p>
    <w:p w:rsidR="002E13B3" w:rsidRPr="00FB42DD" w:rsidRDefault="002E13B3" w:rsidP="002E1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возврате продукции поставщику заполнение транспортного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электронной заявке ЕГАИС обязательно как для обычной накладной,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 для возвратной.</w:t>
      </w:r>
    </w:p>
    <w:p w:rsidR="002E13B3" w:rsidRPr="00AC4800" w:rsidRDefault="002E13B3" w:rsidP="002E1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800">
        <w:rPr>
          <w:rFonts w:ascii="Times New Roman" w:hAnsi="Times New Roman" w:cs="Times New Roman"/>
          <w:sz w:val="28"/>
          <w:szCs w:val="28"/>
        </w:rPr>
        <w:t>Если продукция списывается по любым основаниям, соответствующие акты списания должны быть отражены в системе.</w:t>
      </w:r>
    </w:p>
    <w:p w:rsidR="002E13B3" w:rsidRPr="00AC4800" w:rsidRDefault="002E13B3" w:rsidP="002E1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800">
        <w:rPr>
          <w:rFonts w:ascii="Times New Roman" w:hAnsi="Times New Roman" w:cs="Times New Roman"/>
          <w:sz w:val="28"/>
          <w:szCs w:val="28"/>
        </w:rPr>
        <w:t xml:space="preserve">Окончание деятельности индивидуального предпринимателя не освобождает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AC4800">
        <w:rPr>
          <w:rFonts w:ascii="Times New Roman" w:hAnsi="Times New Roman" w:cs="Times New Roman"/>
          <w:sz w:val="28"/>
          <w:szCs w:val="28"/>
        </w:rPr>
        <w:t>от ответственности за непредставление данных в ЕГАИС в соответствии с КоАП в отношении остатков продукции.</w:t>
      </w:r>
    </w:p>
    <w:p w:rsidR="002E13B3" w:rsidRPr="00AC4800" w:rsidRDefault="002E13B3" w:rsidP="002E1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800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AC4800">
        <w:rPr>
          <w:rFonts w:ascii="Times New Roman" w:hAnsi="Times New Roman" w:cs="Times New Roman"/>
          <w:sz w:val="28"/>
          <w:szCs w:val="28"/>
        </w:rPr>
        <w:t>немаркируемой</w:t>
      </w:r>
      <w:proofErr w:type="spellEnd"/>
      <w:r w:rsidRPr="00AC4800">
        <w:rPr>
          <w:rFonts w:ascii="Times New Roman" w:hAnsi="Times New Roman" w:cs="Times New Roman"/>
          <w:sz w:val="28"/>
          <w:szCs w:val="28"/>
        </w:rPr>
        <w:t xml:space="preserve"> алкогольной продукции системой не установлены технические ограничения на фиксацию сведений в ЕГАИС. </w:t>
      </w:r>
      <w:r w:rsidRPr="00AC4800">
        <w:rPr>
          <w:rFonts w:ascii="Times New Roman" w:hAnsi="Times New Roman" w:cs="Times New Roman"/>
          <w:sz w:val="28"/>
          <w:szCs w:val="28"/>
        </w:rPr>
        <w:lastRenderedPageBreak/>
        <w:t>Участник рынка имеет возможность привести в соответствие остатки такой продукции в любой момент времени.</w:t>
      </w:r>
    </w:p>
    <w:p w:rsidR="002E13B3" w:rsidRPr="00AC4800" w:rsidRDefault="002E13B3" w:rsidP="002E1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800">
        <w:rPr>
          <w:rFonts w:ascii="Times New Roman" w:hAnsi="Times New Roman" w:cs="Times New Roman"/>
          <w:sz w:val="28"/>
          <w:szCs w:val="28"/>
        </w:rPr>
        <w:t xml:space="preserve">Порядок списания алкогольной продукции размещен на портале </w:t>
      </w:r>
      <w:hyperlink r:id="rId11" w:history="1">
        <w:r w:rsidRPr="00AC4800">
          <w:rPr>
            <w:rStyle w:val="a4"/>
            <w:rFonts w:ascii="Times New Roman" w:hAnsi="Times New Roman" w:cs="Times New Roman"/>
            <w:sz w:val="28"/>
            <w:szCs w:val="28"/>
          </w:rPr>
          <w:t>http://wiki.egais.ru</w:t>
        </w:r>
      </w:hyperlink>
      <w:r w:rsidRPr="00AC4800">
        <w:rPr>
          <w:rFonts w:ascii="Times New Roman" w:hAnsi="Times New Roman" w:cs="Times New Roman"/>
          <w:sz w:val="28"/>
          <w:szCs w:val="28"/>
        </w:rPr>
        <w:t xml:space="preserve"> в разделе «ЕГАИС» подраздел «Отключение от ЕГАИС».</w:t>
      </w:r>
    </w:p>
    <w:p w:rsidR="002E13B3" w:rsidRDefault="002E13B3" w:rsidP="002E1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800">
        <w:rPr>
          <w:rFonts w:ascii="Times New Roman" w:hAnsi="Times New Roman" w:cs="Times New Roman"/>
          <w:sz w:val="28"/>
          <w:szCs w:val="28"/>
        </w:rPr>
        <w:t>В отношении маркируемой алкогольной продукции в системе реализован лицензионный контроль. В случае наличия действующей лицензии в отношении места осуществления деятельности, участник рынка должен самостоятельно отразить в ЕГАИС операции в отношении остатков продукции.</w:t>
      </w:r>
    </w:p>
    <w:p w:rsidR="002E13B3" w:rsidRPr="00FB42DD" w:rsidRDefault="002E13B3" w:rsidP="002E1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№ 171-ФЗ предусмотрено, что лицензиат в </w:t>
      </w:r>
      <w:r w:rsidRPr="009D2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течение двух месяцев</w:t>
      </w:r>
      <w:r w:rsidRPr="00F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аннулирования или прекращения действия лицензии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4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розничную продажу алкогольной продукции и (или) лицензии на розничную продажу алкогольной продукции при оказании услуг общественного питания имеет право на хранение остатков алкогольной продукции, а также на возврат их поставщику, которые осуществляются под контролем лицензирующего органа.</w:t>
      </w:r>
      <w:proofErr w:type="gramEnd"/>
    </w:p>
    <w:p w:rsidR="002E13B3" w:rsidRPr="00AC4800" w:rsidRDefault="002E13B3" w:rsidP="002E1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800">
        <w:rPr>
          <w:rFonts w:ascii="Times New Roman" w:hAnsi="Times New Roman" w:cs="Times New Roman"/>
          <w:sz w:val="28"/>
          <w:szCs w:val="28"/>
        </w:rPr>
        <w:t>В случае отсутствия действующей лиценз</w:t>
      </w:r>
      <w:proofErr w:type="gramStart"/>
      <w:r w:rsidRPr="00AC4800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AC4800">
        <w:rPr>
          <w:rFonts w:ascii="Times New Roman" w:hAnsi="Times New Roman" w:cs="Times New Roman"/>
          <w:sz w:val="28"/>
          <w:szCs w:val="28"/>
        </w:rPr>
        <w:t xml:space="preserve">рганизации в связи </w:t>
      </w:r>
      <w:r w:rsidRPr="00AC4800">
        <w:rPr>
          <w:rFonts w:ascii="Times New Roman" w:hAnsi="Times New Roman" w:cs="Times New Roman"/>
          <w:sz w:val="28"/>
          <w:szCs w:val="28"/>
        </w:rPr>
        <w:br/>
        <w:t xml:space="preserve">с окончанием или аннулированием лицензии, организация имеет возможность обратиться в лицензирующий орган в соответствии с п. 5 ст. 20 №171-ФЗ для осуществления возврата и реализации остатков продукции в течение 2-х месяцев. </w:t>
      </w:r>
    </w:p>
    <w:p w:rsidR="002E13B3" w:rsidRPr="00AC4800" w:rsidRDefault="002E13B3" w:rsidP="002E1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800">
        <w:rPr>
          <w:rFonts w:ascii="Times New Roman" w:hAnsi="Times New Roman" w:cs="Times New Roman"/>
          <w:sz w:val="28"/>
          <w:szCs w:val="28"/>
        </w:rPr>
        <w:t xml:space="preserve">Лицензирующим органом также может быть предоставлен непродолжительный доступ для фиксации сведений в ЕГАИС в рамках вынесенного представления об устранении причин и условий, способствующих совершению административного правонарушения </w:t>
      </w:r>
      <w:r w:rsidR="00C271CD">
        <w:rPr>
          <w:rFonts w:ascii="Times New Roman" w:hAnsi="Times New Roman" w:cs="Times New Roman"/>
          <w:sz w:val="28"/>
          <w:szCs w:val="28"/>
        </w:rPr>
        <w:br/>
      </w:r>
      <w:r w:rsidRPr="00AC4800">
        <w:rPr>
          <w:rFonts w:ascii="Times New Roman" w:hAnsi="Times New Roman" w:cs="Times New Roman"/>
          <w:sz w:val="28"/>
          <w:szCs w:val="28"/>
        </w:rPr>
        <w:t>(ст. 29.13 КоАП РФ) о необходимости списания алкогольной продукции.</w:t>
      </w:r>
    </w:p>
    <w:p w:rsidR="002E13B3" w:rsidRDefault="002E13B3" w:rsidP="002E1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800">
        <w:rPr>
          <w:rFonts w:ascii="Times New Roman" w:hAnsi="Times New Roman" w:cs="Times New Roman"/>
          <w:sz w:val="28"/>
          <w:szCs w:val="28"/>
        </w:rPr>
        <w:t xml:space="preserve">Во всех иных случаях, обнуление остатков производится </w:t>
      </w:r>
      <w:proofErr w:type="spellStart"/>
      <w:r w:rsidRPr="00AC4800">
        <w:rPr>
          <w:rFonts w:ascii="Times New Roman" w:hAnsi="Times New Roman" w:cs="Times New Roman"/>
          <w:sz w:val="28"/>
          <w:szCs w:val="28"/>
        </w:rPr>
        <w:t>Росалкогольрегулированием</w:t>
      </w:r>
      <w:proofErr w:type="spellEnd"/>
      <w:r w:rsidRPr="00AC4800">
        <w:rPr>
          <w:rFonts w:ascii="Times New Roman" w:hAnsi="Times New Roman" w:cs="Times New Roman"/>
          <w:sz w:val="28"/>
          <w:szCs w:val="28"/>
        </w:rPr>
        <w:t xml:space="preserve"> на основании официального обращения организации на бланке с подписью и печатью уполномоченного лица, с приложением документов, подтверждающих привлечение участника алкогольного рынка к административной ответственности за нарушение порядка учета в ЕГАИС.</w:t>
      </w:r>
    </w:p>
    <w:p w:rsidR="002E13B3" w:rsidRDefault="002E13B3" w:rsidP="002E1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В соответствии с п. 24 Правил при выявлении факта внесения в единую информационную систему недостоверной и (ил</w:t>
      </w:r>
      <w:r w:rsidR="009D0C9F">
        <w:rPr>
          <w:rFonts w:ascii="Times New Roman" w:hAnsi="Times New Roman" w:cs="Times New Roman"/>
          <w:sz w:val="28"/>
          <w:szCs w:val="28"/>
        </w:rPr>
        <w:t>и</w:t>
      </w:r>
      <w:r w:rsidRPr="009C4768">
        <w:rPr>
          <w:rFonts w:ascii="Times New Roman" w:hAnsi="Times New Roman" w:cs="Times New Roman"/>
          <w:sz w:val="28"/>
          <w:szCs w:val="28"/>
        </w:rPr>
        <w:t>) искаженной информации направляется заявка о фиксации с уточненными данными.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государственного учета в области оборота алкогольной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спиртосодержащей продукции, согласно </w:t>
      </w:r>
      <w:r w:rsidRPr="00A348DE">
        <w:rPr>
          <w:rFonts w:ascii="Times New Roman" w:hAnsi="Times New Roman" w:cs="Times New Roman"/>
          <w:b/>
          <w:sz w:val="28"/>
          <w:szCs w:val="28"/>
        </w:rPr>
        <w:t>ст. 14.19 КоАП РФ</w:t>
      </w:r>
      <w:r>
        <w:rPr>
          <w:rFonts w:ascii="Times New Roman" w:hAnsi="Times New Roman" w:cs="Times New Roman"/>
          <w:sz w:val="28"/>
          <w:szCs w:val="28"/>
        </w:rPr>
        <w:t>, влечет наложение а</w:t>
      </w:r>
      <w:r w:rsidRPr="008C10E5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10E5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C10E5">
        <w:rPr>
          <w:rFonts w:ascii="Times New Roman" w:hAnsi="Times New Roman" w:cs="Times New Roman"/>
          <w:sz w:val="28"/>
          <w:szCs w:val="28"/>
        </w:rPr>
        <w:t xml:space="preserve">на должностных лиц в размере </w:t>
      </w:r>
      <w:r w:rsidRPr="00A348DE">
        <w:rPr>
          <w:rFonts w:ascii="Times New Roman" w:hAnsi="Times New Roman" w:cs="Times New Roman"/>
          <w:b/>
          <w:sz w:val="28"/>
          <w:szCs w:val="28"/>
        </w:rPr>
        <w:t>от 10 тыс. до 15  тыс. рублей</w:t>
      </w:r>
      <w:r w:rsidRPr="008C10E5">
        <w:rPr>
          <w:rFonts w:ascii="Times New Roman" w:hAnsi="Times New Roman" w:cs="Times New Roman"/>
          <w:sz w:val="28"/>
          <w:szCs w:val="28"/>
        </w:rPr>
        <w:t xml:space="preserve"> </w:t>
      </w:r>
      <w:r w:rsidR="00B86B06">
        <w:rPr>
          <w:rFonts w:ascii="Times New Roman" w:hAnsi="Times New Roman" w:cs="Times New Roman"/>
          <w:sz w:val="28"/>
          <w:szCs w:val="28"/>
        </w:rPr>
        <w:br/>
      </w:r>
      <w:r w:rsidRPr="008C10E5">
        <w:rPr>
          <w:rFonts w:ascii="Times New Roman" w:hAnsi="Times New Roman" w:cs="Times New Roman"/>
          <w:sz w:val="28"/>
          <w:szCs w:val="28"/>
        </w:rPr>
        <w:t xml:space="preserve">с конфискацией продукции, явившейся предметом административного правонарушения, либо без таковой; 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0E5">
        <w:rPr>
          <w:rFonts w:ascii="Times New Roman" w:hAnsi="Times New Roman" w:cs="Times New Roman"/>
          <w:sz w:val="28"/>
          <w:szCs w:val="28"/>
        </w:rPr>
        <w:t xml:space="preserve">на юридических лиц - </w:t>
      </w:r>
      <w:r w:rsidRPr="00A348DE">
        <w:rPr>
          <w:rFonts w:ascii="Times New Roman" w:hAnsi="Times New Roman" w:cs="Times New Roman"/>
          <w:b/>
          <w:sz w:val="28"/>
          <w:szCs w:val="28"/>
        </w:rPr>
        <w:t>от 150 тыс. до 200 тыс. рублей</w:t>
      </w:r>
      <w:r w:rsidRPr="008C10E5">
        <w:rPr>
          <w:rFonts w:ascii="Times New Roman" w:hAnsi="Times New Roman" w:cs="Times New Roman"/>
          <w:sz w:val="28"/>
          <w:szCs w:val="28"/>
        </w:rPr>
        <w:t xml:space="preserve"> с конфискацией продукции, явившейся предметом административного правонарушения, либо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8C10E5">
        <w:rPr>
          <w:rFonts w:ascii="Times New Roman" w:hAnsi="Times New Roman" w:cs="Times New Roman"/>
          <w:sz w:val="28"/>
          <w:szCs w:val="28"/>
        </w:rPr>
        <w:t>без таковой.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66C8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4CDA">
        <w:rPr>
          <w:rFonts w:ascii="Times New Roman" w:hAnsi="Times New Roman" w:cs="Times New Roman"/>
          <w:sz w:val="28"/>
          <w:szCs w:val="28"/>
        </w:rPr>
        <w:t>обеспечить техническую возможность по передаче указанной информации в ЕГАИС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4CDA">
        <w:rPr>
          <w:rFonts w:ascii="Times New Roman" w:hAnsi="Times New Roman" w:cs="Times New Roman"/>
          <w:sz w:val="28"/>
          <w:szCs w:val="28"/>
        </w:rPr>
        <w:t>подготовку кадрового состава организаций – повышение квалификации персонала по работе в ЕГАИС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4CD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F54C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4CDA">
        <w:rPr>
          <w:rFonts w:ascii="Times New Roman" w:hAnsi="Times New Roman" w:cs="Times New Roman"/>
          <w:sz w:val="28"/>
          <w:szCs w:val="28"/>
        </w:rPr>
        <w:t xml:space="preserve"> своевременной передачей информации об объемах оборота алкогольной </w:t>
      </w:r>
      <w:r>
        <w:rPr>
          <w:rFonts w:ascii="Times New Roman" w:hAnsi="Times New Roman" w:cs="Times New Roman"/>
          <w:sz w:val="28"/>
          <w:szCs w:val="28"/>
        </w:rPr>
        <w:t>продукции в ЕГАИС;</w:t>
      </w:r>
    </w:p>
    <w:p w:rsidR="002E13B3" w:rsidRPr="00F54CDA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 xml:space="preserve">- перед ежеквартальным </w:t>
      </w:r>
      <w:r>
        <w:rPr>
          <w:rFonts w:ascii="Times New Roman" w:hAnsi="Times New Roman" w:cs="Times New Roman"/>
          <w:sz w:val="28"/>
          <w:szCs w:val="28"/>
        </w:rPr>
        <w:t>представлением деклараций</w:t>
      </w:r>
      <w:r w:rsidRPr="00F54C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F54CDA">
        <w:rPr>
          <w:rFonts w:ascii="Times New Roman" w:hAnsi="Times New Roman" w:cs="Times New Roman"/>
          <w:sz w:val="28"/>
          <w:szCs w:val="28"/>
        </w:rPr>
        <w:t xml:space="preserve">1 числа (до конца квартала)  рекомендуется проверять остатки в ЕГАИС  и фактическое количество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Pr="00F54CDA">
        <w:rPr>
          <w:rFonts w:ascii="Times New Roman" w:hAnsi="Times New Roman" w:cs="Times New Roman"/>
          <w:sz w:val="28"/>
          <w:szCs w:val="28"/>
        </w:rPr>
        <w:t xml:space="preserve"> в торговом объекте, чтобы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исправлять ошибки;</w:t>
      </w:r>
    </w:p>
    <w:p w:rsidR="002E13B3" w:rsidRPr="00F54CDA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 xml:space="preserve">- использовать в работе информацию, размещаемую </w:t>
      </w:r>
      <w:proofErr w:type="spellStart"/>
      <w:r w:rsidRPr="00F54CDA">
        <w:rPr>
          <w:rFonts w:ascii="Times New Roman" w:hAnsi="Times New Roman" w:cs="Times New Roman"/>
          <w:sz w:val="28"/>
          <w:szCs w:val="28"/>
        </w:rPr>
        <w:t>Росалкогольрегулированием</w:t>
      </w:r>
      <w:proofErr w:type="spellEnd"/>
      <w:r w:rsidRPr="00F54C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F54CDA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Pr="00F54CDA">
        <w:rPr>
          <w:rFonts w:ascii="Times New Roman" w:hAnsi="Times New Roman" w:cs="Times New Roman"/>
          <w:sz w:val="28"/>
          <w:szCs w:val="28"/>
        </w:rPr>
        <w:t xml:space="preserve"> интернет-порталах: https://wiki.egais.ru, https://egais.ru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>- использовать методологию ведения остатков, размещенную на с</w:t>
      </w:r>
      <w:r>
        <w:rPr>
          <w:rFonts w:ascii="Times New Roman" w:hAnsi="Times New Roman" w:cs="Times New Roman"/>
          <w:sz w:val="28"/>
          <w:szCs w:val="28"/>
        </w:rPr>
        <w:t xml:space="preserve">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13B3" w:rsidRDefault="002E13B3" w:rsidP="002E13B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3B3" w:rsidRPr="005A2F87" w:rsidRDefault="002E13B3" w:rsidP="009D0C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НАРУШЕНИЕ ПОРЯДКА И СРОКОВ ПРЕДСТАВЛЕНИЯ ДЕКЛАРАЦИЙ</w:t>
      </w:r>
    </w:p>
    <w:p w:rsidR="002E13B3" w:rsidRDefault="002E13B3" w:rsidP="002E1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954">
        <w:rPr>
          <w:rFonts w:ascii="Times New Roman" w:hAnsi="Times New Roman" w:cs="Times New Roman"/>
          <w:sz w:val="28"/>
          <w:szCs w:val="28"/>
        </w:rPr>
        <w:t xml:space="preserve">Наряду с </w:t>
      </w:r>
      <w:r>
        <w:rPr>
          <w:rFonts w:ascii="Times New Roman" w:hAnsi="Times New Roman" w:cs="Times New Roman"/>
          <w:sz w:val="28"/>
          <w:szCs w:val="28"/>
        </w:rPr>
        <w:t>вышеуказанными административными нарушениями (в рамках ст. 14.19 КоАП РФ), часто встречается еще один вид нарушений – искажение информации и (или) нарушение порядка и сроков при декларировании оборота алкогольной продукции.</w:t>
      </w:r>
    </w:p>
    <w:p w:rsidR="002E13B3" w:rsidRDefault="002E13B3" w:rsidP="002E13B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Pr="000413C2">
        <w:rPr>
          <w:rFonts w:ascii="Times New Roman" w:hAnsi="Times New Roman" w:cs="Times New Roman"/>
          <w:sz w:val="28"/>
          <w:szCs w:val="28"/>
        </w:rPr>
        <w:t>14 ФЗ № 171-ФЗ</w:t>
      </w:r>
      <w:r w:rsidRPr="00E95697">
        <w:rPr>
          <w:rFonts w:ascii="Times New Roman" w:hAnsi="Times New Roman" w:cs="Times New Roman"/>
          <w:sz w:val="28"/>
          <w:szCs w:val="28"/>
        </w:rPr>
        <w:t xml:space="preserve"> </w:t>
      </w:r>
      <w:r w:rsidRPr="009D0C9F">
        <w:rPr>
          <w:rFonts w:ascii="Times New Roman" w:hAnsi="Times New Roman" w:cs="Times New Roman"/>
          <w:b/>
          <w:sz w:val="28"/>
          <w:szCs w:val="28"/>
        </w:rPr>
        <w:t>декларации представляют</w:t>
      </w:r>
      <w:r>
        <w:t>:</w:t>
      </w:r>
    </w:p>
    <w:p w:rsidR="002E13B3" w:rsidRPr="00E95697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9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5697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5697">
        <w:rPr>
          <w:rFonts w:ascii="Times New Roman" w:hAnsi="Times New Roman" w:cs="Times New Roman"/>
          <w:sz w:val="28"/>
          <w:szCs w:val="28"/>
        </w:rPr>
        <w:t xml:space="preserve"> розничную продажу алкогольной продукции при оказании услуг общественного питания;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9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5697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569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5697">
        <w:rPr>
          <w:rFonts w:ascii="Times New Roman" w:hAnsi="Times New Roman" w:cs="Times New Roman"/>
          <w:sz w:val="28"/>
          <w:szCs w:val="28"/>
        </w:rPr>
        <w:t>, 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5697">
        <w:rPr>
          <w:rFonts w:ascii="Times New Roman" w:hAnsi="Times New Roman" w:cs="Times New Roman"/>
          <w:sz w:val="28"/>
          <w:szCs w:val="28"/>
        </w:rPr>
        <w:t xml:space="preserve"> розничную </w:t>
      </w:r>
      <w:r w:rsidRPr="00D62FED">
        <w:rPr>
          <w:rFonts w:ascii="Times New Roman" w:hAnsi="Times New Roman" w:cs="Times New Roman"/>
          <w:sz w:val="28"/>
          <w:szCs w:val="28"/>
        </w:rPr>
        <w:t>продажу  пива и пивных н</w:t>
      </w:r>
      <w:r>
        <w:rPr>
          <w:rFonts w:ascii="Times New Roman" w:hAnsi="Times New Roman" w:cs="Times New Roman"/>
          <w:sz w:val="28"/>
          <w:szCs w:val="28"/>
        </w:rPr>
        <w:t xml:space="preserve">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медовухи.</w:t>
      </w:r>
    </w:p>
    <w:p w:rsidR="002E13B3" w:rsidRPr="00971C35" w:rsidRDefault="002E13B3" w:rsidP="002E1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C35">
        <w:rPr>
          <w:rFonts w:ascii="Times New Roman" w:hAnsi="Times New Roman" w:cs="Times New Roman"/>
          <w:sz w:val="28"/>
          <w:szCs w:val="28"/>
        </w:rPr>
        <w:t>При фиксации в ЕГАИС информации о списании нефасованной алкогольной продукции объем указывается в декалитрах.</w:t>
      </w:r>
    </w:p>
    <w:p w:rsidR="002E13B3" w:rsidRDefault="002E13B3" w:rsidP="002E1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C35">
        <w:rPr>
          <w:rFonts w:ascii="Times New Roman" w:hAnsi="Times New Roman" w:cs="Times New Roman"/>
          <w:sz w:val="28"/>
          <w:szCs w:val="28"/>
        </w:rPr>
        <w:t xml:space="preserve">В декларациях об объеме розничной продажи алкогольной продукции, в том числе пива, пивных напитков, сидра, </w:t>
      </w:r>
      <w:proofErr w:type="spellStart"/>
      <w:r w:rsidRPr="00971C35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971C35">
        <w:rPr>
          <w:rFonts w:ascii="Times New Roman" w:hAnsi="Times New Roman" w:cs="Times New Roman"/>
          <w:sz w:val="28"/>
          <w:szCs w:val="28"/>
        </w:rPr>
        <w:t xml:space="preserve"> и медовухи, объем реализованной алкогольной продукции, в том числе из вскрытой потребительской тары, указывается в декалитрах.</w:t>
      </w:r>
    </w:p>
    <w:p w:rsidR="002E13B3" w:rsidRPr="009D0C9F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C9F">
        <w:rPr>
          <w:rFonts w:ascii="Times New Roman" w:hAnsi="Times New Roman" w:cs="Times New Roman"/>
          <w:b/>
          <w:sz w:val="28"/>
          <w:szCs w:val="28"/>
        </w:rPr>
        <w:t>Сроки представления</w:t>
      </w:r>
      <w:r w:rsidRPr="009D0C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3B3" w:rsidRDefault="002E13B3" w:rsidP="002E1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62FED">
        <w:rPr>
          <w:rFonts w:ascii="Times New Roman" w:hAnsi="Times New Roman" w:cs="Times New Roman"/>
          <w:sz w:val="28"/>
          <w:szCs w:val="28"/>
        </w:rPr>
        <w:t xml:space="preserve">жеквартально, не позднее 20-го числа месяца, </w:t>
      </w:r>
      <w:r>
        <w:rPr>
          <w:rFonts w:ascii="Times New Roman" w:hAnsi="Times New Roman" w:cs="Times New Roman"/>
          <w:sz w:val="28"/>
          <w:szCs w:val="28"/>
        </w:rPr>
        <w:t>следующего за отчетным периодом.</w:t>
      </w:r>
    </w:p>
    <w:p w:rsidR="002E13B3" w:rsidRPr="000E2954" w:rsidRDefault="002E13B3" w:rsidP="002E1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Комитетом ежеквартально проводится мониторинг сведений о розничных организациях и ИП, не исполнивших свою обязанность по сдаче деклараций об объеме розничной продажи.</w:t>
      </w:r>
    </w:p>
    <w:p w:rsidR="002E13B3" w:rsidRPr="009D0C9F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C9F">
        <w:rPr>
          <w:rFonts w:ascii="Times New Roman" w:hAnsi="Times New Roman" w:cs="Times New Roman"/>
          <w:b/>
          <w:sz w:val="28"/>
          <w:szCs w:val="28"/>
        </w:rPr>
        <w:t xml:space="preserve">Основными видами нарушений являются: </w:t>
      </w:r>
    </w:p>
    <w:p w:rsidR="002E13B3" w:rsidRDefault="002E13B3" w:rsidP="002E13B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4DE">
        <w:rPr>
          <w:rFonts w:ascii="Times New Roman" w:hAnsi="Times New Roman" w:cs="Times New Roman"/>
          <w:sz w:val="28"/>
          <w:szCs w:val="28"/>
        </w:rPr>
        <w:t>указание в дек</w:t>
      </w:r>
      <w:r>
        <w:rPr>
          <w:rFonts w:ascii="Times New Roman" w:hAnsi="Times New Roman" w:cs="Times New Roman"/>
          <w:sz w:val="28"/>
          <w:szCs w:val="28"/>
        </w:rPr>
        <w:t>ларациях недостоверных сведений;</w:t>
      </w:r>
    </w:p>
    <w:p w:rsidR="002E13B3" w:rsidRDefault="002E13B3" w:rsidP="002E13B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порядка при декларировании оборота АП;</w:t>
      </w:r>
    </w:p>
    <w:p w:rsidR="002E13B3" w:rsidRDefault="002E13B3" w:rsidP="002E13B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сроков при декларировании оборота АП.</w:t>
      </w:r>
    </w:p>
    <w:p w:rsidR="002E13B3" w:rsidRDefault="002E13B3" w:rsidP="002E13B3">
      <w:pPr>
        <w:pStyle w:val="a5"/>
        <w:spacing w:after="0" w:line="240" w:lineRule="auto"/>
        <w:ind w:left="9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3B3" w:rsidRPr="009D0C9F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C9F">
        <w:rPr>
          <w:rFonts w:ascii="Times New Roman" w:hAnsi="Times New Roman" w:cs="Times New Roman"/>
          <w:b/>
          <w:sz w:val="28"/>
          <w:szCs w:val="28"/>
        </w:rPr>
        <w:t>Разновидностями указанных нарушений можно назвать</w:t>
      </w:r>
      <w:r w:rsidRPr="009D0C9F">
        <w:rPr>
          <w:rFonts w:ascii="Times New Roman" w:hAnsi="Times New Roman" w:cs="Times New Roman"/>
          <w:sz w:val="28"/>
          <w:szCs w:val="28"/>
        </w:rPr>
        <w:t>: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F24DE">
        <w:rPr>
          <w:rFonts w:ascii="Times New Roman" w:hAnsi="Times New Roman" w:cs="Times New Roman"/>
          <w:b/>
          <w:i/>
          <w:sz w:val="28"/>
          <w:szCs w:val="28"/>
        </w:rPr>
        <w:t>Непредставление деклараций при наличии остатков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деклараций участниками алкогольного рынка следует учитывать, что обязанность представления поставлена в зависимость не только от фактического осуществления определенного вида деятельности, но и от наличия остатков продукции на конец предыдущего декларируемого отчетного периода.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968BD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Представление деклараций с нарушением формата, утвержденного </w:t>
      </w:r>
      <w:proofErr w:type="spellStart"/>
      <w:r w:rsidRPr="00D968BD">
        <w:rPr>
          <w:rFonts w:ascii="Times New Roman" w:hAnsi="Times New Roman" w:cs="Times New Roman"/>
          <w:b/>
          <w:i/>
          <w:sz w:val="28"/>
          <w:szCs w:val="28"/>
        </w:rPr>
        <w:t>Росалкогольрегулированием</w:t>
      </w:r>
      <w:proofErr w:type="spellEnd"/>
      <w:r w:rsidRPr="00D968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13B3" w:rsidRPr="001F24DE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представления деклараций в форме электронного документа, утвержденный Приказом № 198, устанавливает способ расположения </w:t>
      </w:r>
      <w:r>
        <w:rPr>
          <w:rFonts w:ascii="Times New Roman" w:hAnsi="Times New Roman" w:cs="Times New Roman"/>
          <w:sz w:val="28"/>
          <w:szCs w:val="28"/>
        </w:rPr>
        <w:br/>
        <w:t>и представления данных в электронном документе, определяет технические характеристики электронного файла, в результате соблюдения которых информация становится машиночитаемой.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19">
        <w:rPr>
          <w:rFonts w:ascii="Times New Roman" w:hAnsi="Times New Roman" w:cs="Times New Roman"/>
          <w:sz w:val="28"/>
          <w:szCs w:val="28"/>
        </w:rPr>
        <w:t xml:space="preserve">в) </w:t>
      </w:r>
      <w:r w:rsidRPr="00D968BD">
        <w:rPr>
          <w:rFonts w:ascii="Times New Roman" w:hAnsi="Times New Roman" w:cs="Times New Roman"/>
          <w:b/>
          <w:i/>
          <w:sz w:val="28"/>
          <w:szCs w:val="28"/>
        </w:rPr>
        <w:t>Истечение срока действия усиленной квалифицированной электронной подписи на момент представления деклараций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16 Правил декларации представляются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телекоммуникиационным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каналам связи в форме электронного документа, подписанного усиленной квалифицированной электронной подписью, сертификат ключа проверки которой выдан любым удостоверяющим центром, аккредитованным в порядке, установленном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«Об электронной подписи».</w:t>
      </w:r>
      <w:proofErr w:type="gramEnd"/>
    </w:p>
    <w:p w:rsidR="002E13B3" w:rsidRPr="00022EDB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DB">
        <w:rPr>
          <w:rFonts w:ascii="Times New Roman" w:hAnsi="Times New Roman" w:cs="Times New Roman"/>
          <w:sz w:val="28"/>
          <w:szCs w:val="28"/>
        </w:rPr>
        <w:t>Обращаем внимание, что при смене директора юридического лица необходимо осуществлять замену электронно-цифровой подписи для передачи данных в ЕГАИС.</w:t>
      </w:r>
    </w:p>
    <w:p w:rsidR="002E13B3" w:rsidRPr="00022EDB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DB">
        <w:rPr>
          <w:rFonts w:ascii="Times New Roman" w:hAnsi="Times New Roman" w:cs="Times New Roman"/>
          <w:sz w:val="28"/>
          <w:szCs w:val="28"/>
        </w:rPr>
        <w:t>Согласно Гражданскому кодексу Российской Федерации, квалифицированная электронная подпись предназначена для определения лица, подписавшего электронный документ, и является аналогом собственноручной подписи. Электронная подпись придает юридическую значимость электронным документам. В случае смены директора организации право действовать от именно юридического лица без доверенности переходит к другому лицу. При этом электронно-цифровая подпись, использующаяся для передачи данных в ЕГАИС, в обязательном порядке должна быть заменена.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913DA2">
        <w:rPr>
          <w:rFonts w:ascii="Times New Roman" w:hAnsi="Times New Roman" w:cs="Times New Roman"/>
          <w:sz w:val="28"/>
          <w:szCs w:val="28"/>
        </w:rPr>
        <w:t xml:space="preserve">) </w:t>
      </w:r>
      <w:r w:rsidRPr="00913DA2">
        <w:rPr>
          <w:rFonts w:ascii="Times New Roman" w:hAnsi="Times New Roman" w:cs="Times New Roman"/>
          <w:b/>
          <w:i/>
          <w:sz w:val="28"/>
          <w:szCs w:val="28"/>
        </w:rPr>
        <w:t>Отражение недостоверных сведений о закупке АП от поставщиков, что также является нарушением порядка при декларировании оборота АП.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AA7">
        <w:rPr>
          <w:rFonts w:ascii="Times New Roman" w:hAnsi="Times New Roman" w:cs="Times New Roman"/>
          <w:sz w:val="28"/>
          <w:szCs w:val="28"/>
        </w:rPr>
        <w:t xml:space="preserve">Искажение информации и (или) </w:t>
      </w:r>
      <w:r>
        <w:rPr>
          <w:rFonts w:ascii="Times New Roman" w:hAnsi="Times New Roman" w:cs="Times New Roman"/>
          <w:sz w:val="28"/>
          <w:szCs w:val="28"/>
        </w:rPr>
        <w:t xml:space="preserve">нарушение порядка и сроков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декларировании влечет за собой наступление административной ответственности по </w:t>
      </w:r>
      <w:r w:rsidRPr="00174B71">
        <w:rPr>
          <w:rFonts w:ascii="Times New Roman" w:hAnsi="Times New Roman" w:cs="Times New Roman"/>
          <w:b/>
          <w:sz w:val="28"/>
          <w:szCs w:val="28"/>
        </w:rPr>
        <w:t>ст. 15.13 КоАП РФ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предусматривающей наложение </w:t>
      </w:r>
      <w:r w:rsidRPr="00174B71">
        <w:rPr>
          <w:rFonts w:ascii="Times New Roman" w:hAnsi="Times New Roman" w:cs="Times New Roman"/>
          <w:b/>
          <w:i/>
          <w:sz w:val="28"/>
          <w:szCs w:val="28"/>
        </w:rPr>
        <w:t>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должностных лиц в размере от </w:t>
      </w:r>
      <w:r w:rsidRPr="00536265">
        <w:rPr>
          <w:rFonts w:ascii="Times New Roman" w:hAnsi="Times New Roman" w:cs="Times New Roman"/>
          <w:b/>
          <w:i/>
          <w:sz w:val="28"/>
          <w:szCs w:val="28"/>
        </w:rPr>
        <w:t>5 тыс. рублей до 10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юридических лиц – </w:t>
      </w:r>
      <w:r w:rsidRPr="00536265">
        <w:rPr>
          <w:rFonts w:ascii="Times New Roman" w:hAnsi="Times New Roman" w:cs="Times New Roman"/>
          <w:b/>
          <w:i/>
          <w:sz w:val="28"/>
          <w:szCs w:val="28"/>
        </w:rPr>
        <w:t>от 50 тыс. до 100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3B3" w:rsidRPr="007B2AA7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повторное в течение одного года сообщение недостоверных сведений в декларациях или повторное в течение одного года несвоевременное представление деклараций  влечет в соответствии в подп.6 п. 3.1 ст. 20 №171-ФЗ </w:t>
      </w:r>
      <w:r w:rsidRPr="00627C30">
        <w:rPr>
          <w:rFonts w:ascii="Times New Roman" w:hAnsi="Times New Roman" w:cs="Times New Roman"/>
          <w:b/>
          <w:i/>
          <w:sz w:val="28"/>
          <w:szCs w:val="28"/>
        </w:rPr>
        <w:t>аннулирование лицензий</w:t>
      </w:r>
      <w:r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2E13B3" w:rsidRPr="009D0C9F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C9F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F8E">
        <w:rPr>
          <w:rFonts w:ascii="Times New Roman" w:hAnsi="Times New Roman" w:cs="Times New Roman"/>
          <w:sz w:val="28"/>
          <w:szCs w:val="28"/>
        </w:rPr>
        <w:t>- перед началом декларационного периода проверять сроки действия усиленной квалиф</w:t>
      </w:r>
      <w:r>
        <w:rPr>
          <w:rFonts w:ascii="Times New Roman" w:hAnsi="Times New Roman" w:cs="Times New Roman"/>
          <w:sz w:val="28"/>
          <w:szCs w:val="28"/>
        </w:rPr>
        <w:t>ицированной электронной подписи.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F8E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C15F8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557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55711">
        <w:rPr>
          <w:rFonts w:ascii="Times New Roman" w:hAnsi="Times New Roman" w:cs="Times New Roman"/>
          <w:sz w:val="28"/>
          <w:szCs w:val="28"/>
        </w:rPr>
        <w:t xml:space="preserve"> корректным </w:t>
      </w:r>
      <w:r w:rsidRPr="00C15F8E">
        <w:rPr>
          <w:rFonts w:ascii="Times New Roman" w:hAnsi="Times New Roman" w:cs="Times New Roman"/>
          <w:sz w:val="28"/>
          <w:szCs w:val="28"/>
        </w:rPr>
        <w:t>заполнением деклараций;</w:t>
      </w:r>
    </w:p>
    <w:p w:rsidR="002E13B3" w:rsidRPr="00C15F8E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F8E">
        <w:rPr>
          <w:rFonts w:ascii="Times New Roman" w:hAnsi="Times New Roman" w:cs="Times New Roman"/>
          <w:sz w:val="28"/>
          <w:szCs w:val="28"/>
        </w:rPr>
        <w:t xml:space="preserve">- соблюдать действующий формат, утвержденный </w:t>
      </w:r>
      <w:proofErr w:type="spellStart"/>
      <w:r w:rsidRPr="00C15F8E">
        <w:rPr>
          <w:rFonts w:ascii="Times New Roman" w:hAnsi="Times New Roman" w:cs="Times New Roman"/>
          <w:sz w:val="28"/>
          <w:szCs w:val="28"/>
        </w:rPr>
        <w:t>Росалкогольрегулированием</w:t>
      </w:r>
      <w:proofErr w:type="spellEnd"/>
      <w:r w:rsidRPr="00C15F8E">
        <w:rPr>
          <w:rFonts w:ascii="Times New Roman" w:hAnsi="Times New Roman" w:cs="Times New Roman"/>
          <w:sz w:val="28"/>
          <w:szCs w:val="28"/>
        </w:rPr>
        <w:t>;</w:t>
      </w:r>
    </w:p>
    <w:p w:rsidR="002E13B3" w:rsidRPr="00C15F8E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F8E"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 w:rsidRPr="00C15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5F8E">
        <w:rPr>
          <w:rFonts w:ascii="Times New Roman" w:hAnsi="Times New Roman" w:cs="Times New Roman"/>
          <w:sz w:val="28"/>
          <w:szCs w:val="28"/>
        </w:rPr>
        <w:t xml:space="preserve"> своевременной сдачей деклараций через «Личный кабинет» на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3B3" w:rsidRPr="004B71FA" w:rsidRDefault="002E13B3" w:rsidP="009D0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1FA">
        <w:rPr>
          <w:rFonts w:ascii="Times New Roman" w:hAnsi="Times New Roman" w:cs="Times New Roman"/>
          <w:b/>
          <w:sz w:val="28"/>
          <w:szCs w:val="28"/>
        </w:rPr>
        <w:t>ОСУЩЕСТВЛЕНИЕ РОЗНИЧНОЙ ПРОДАЖИ АЛКОГОЛЬНОЙ ПРОДУКЦИИ БЕЗ СООТВЕТСТВУЮЩЕЙ ЛИЦЕНЗИИ ПРИ НАЛИЧИИ ЛИЦЕНЗИИ НА РОЗНИЧНУЮ ПРОДАЖУ АЛКОГОЛЬНОЙ ПРОДУКЦИИ ПРИ ОКАЗАНИИ УСЛУГ ОБЩЕСТВЕННОГО ПИТАНИЯ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4 ст. 16 №171-ФЗ организации вправе осуществлять розничную продажу АП при оказании услуг общественного питания на основании соответствующей лицензии исключительно в таких объектах общественного питания, как бары, буфеты, кафе, рестораны. </w:t>
      </w:r>
    </w:p>
    <w:p w:rsidR="002E13B3" w:rsidRPr="00375E7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E73">
        <w:rPr>
          <w:rFonts w:ascii="Times New Roman" w:hAnsi="Times New Roman" w:cs="Times New Roman"/>
          <w:sz w:val="28"/>
          <w:szCs w:val="28"/>
        </w:rPr>
        <w:t xml:space="preserve">Классификация предприятий общественного питания, а также требования, предъявляемые к предприятиям общественного питания различных типов и классов, установлены межгосударственным стандартом "ГОСТ 30389-2013. Межгосударственный стандарт. Услуги общественного питания. Предприятия общественного питания. Классификация и общие требования", введенным в действие приказом </w:t>
      </w:r>
      <w:proofErr w:type="spellStart"/>
      <w:r w:rsidRPr="00375E73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375E73">
        <w:rPr>
          <w:rFonts w:ascii="Times New Roman" w:hAnsi="Times New Roman" w:cs="Times New Roman"/>
          <w:sz w:val="28"/>
          <w:szCs w:val="28"/>
        </w:rPr>
        <w:t xml:space="preserve"> от 22 ноября 2013 г. N 1676-ст (далее - ГОСТ 30389-2013), требования которого не являются обязательными для применения субъектами, осуществляющими розничную продажу алкогольной продукции при оказании услуг общественного питания.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E73">
        <w:rPr>
          <w:rFonts w:ascii="Times New Roman" w:hAnsi="Times New Roman" w:cs="Times New Roman"/>
          <w:sz w:val="28"/>
          <w:szCs w:val="28"/>
        </w:rPr>
        <w:t xml:space="preserve">Вместе с тем Верховный Суд Российской Федерации (постановление от 20.07.2016 N 46-АД16-5), а также арбитражные суды (постановления от 16.08.2017 N Ф05-10724/2017, от 18.10.2017 N Ф10-4156/2017) принимают во </w:t>
      </w:r>
      <w:r w:rsidRPr="00375E73">
        <w:rPr>
          <w:rFonts w:ascii="Times New Roman" w:hAnsi="Times New Roman" w:cs="Times New Roman"/>
          <w:sz w:val="28"/>
          <w:szCs w:val="28"/>
        </w:rPr>
        <w:lastRenderedPageBreak/>
        <w:t>внимание требования ГОСТ 30389-2013, устанавливающего требования к предприятиям общественного питания, при рассмотрении административных дел, связанных с осуществлением розничной продажи алкогольной продукции при оказании услуг общественного питания.</w:t>
      </w:r>
      <w:proofErr w:type="gramEnd"/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E73">
        <w:rPr>
          <w:rFonts w:ascii="Times New Roman" w:hAnsi="Times New Roman" w:cs="Times New Roman"/>
          <w:sz w:val="28"/>
          <w:szCs w:val="28"/>
        </w:rPr>
        <w:t xml:space="preserve"> </w:t>
      </w:r>
      <w:r w:rsidRPr="005F7C42">
        <w:rPr>
          <w:rFonts w:ascii="Times New Roman" w:hAnsi="Times New Roman" w:cs="Times New Roman"/>
          <w:sz w:val="28"/>
          <w:szCs w:val="28"/>
        </w:rPr>
        <w:t xml:space="preserve">Розничная продажа АП при оказании услуг общественного питания </w:t>
      </w:r>
      <w:r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в объектах организации общественного питания, имеющих зал обслуживания посетителей;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условии вскрытия лицом, </w:t>
      </w:r>
      <w:r w:rsidRPr="00251F21">
        <w:rPr>
          <w:rFonts w:ascii="Times New Roman" w:hAnsi="Times New Roman" w:cs="Times New Roman"/>
          <w:sz w:val="28"/>
          <w:szCs w:val="28"/>
        </w:rPr>
        <w:t>непосредственно осуществляющим отпуск алкогольной продукции (продавцом), потребительской тары (упаковки)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Потребление (распитие) АП,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объекте общественного питания, допускается только в данном объекте.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объектах общественного питания </w:t>
      </w:r>
      <w:r w:rsidRPr="00EC6FE0">
        <w:rPr>
          <w:rFonts w:ascii="Times New Roman" w:hAnsi="Times New Roman" w:cs="Times New Roman"/>
          <w:sz w:val="28"/>
          <w:szCs w:val="28"/>
          <w:u w:val="single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продукции, связанной с оказанием услуг общественного питания.</w:t>
      </w:r>
    </w:p>
    <w:p w:rsidR="002E13B3" w:rsidRPr="001473F3" w:rsidRDefault="002E13B3" w:rsidP="002E13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A0A0A"/>
          <w:sz w:val="28"/>
          <w:szCs w:val="28"/>
        </w:rPr>
      </w:pPr>
      <w:r w:rsidRPr="001473F3">
        <w:rPr>
          <w:color w:val="0A0A0A"/>
          <w:sz w:val="28"/>
          <w:szCs w:val="28"/>
        </w:rPr>
        <w:t>По вопросу об отсутствии в законодательстве Российской Федерации определения термина "одно место осуществления лицензируемой деятельности"</w:t>
      </w:r>
      <w:r w:rsidR="009D0C9F">
        <w:rPr>
          <w:color w:val="0A0A0A"/>
          <w:sz w:val="28"/>
          <w:szCs w:val="28"/>
        </w:rPr>
        <w:t>:</w:t>
      </w:r>
    </w:p>
    <w:p w:rsidR="002E13B3" w:rsidRPr="001473F3" w:rsidRDefault="002E13B3" w:rsidP="002E13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A0A0A"/>
          <w:sz w:val="28"/>
          <w:szCs w:val="28"/>
        </w:rPr>
      </w:pPr>
      <w:r w:rsidRPr="001473F3">
        <w:rPr>
          <w:color w:val="0A0A0A"/>
          <w:sz w:val="28"/>
          <w:szCs w:val="28"/>
        </w:rPr>
        <w:t xml:space="preserve">Пунктом 1 статьи 26 Федерального закона N 171-ФЗ установлен запрет </w:t>
      </w:r>
      <w:r>
        <w:rPr>
          <w:color w:val="0A0A0A"/>
          <w:sz w:val="28"/>
          <w:szCs w:val="28"/>
        </w:rPr>
        <w:br/>
      </w:r>
      <w:r w:rsidRPr="001473F3">
        <w:rPr>
          <w:color w:val="0A0A0A"/>
          <w:sz w:val="28"/>
          <w:szCs w:val="28"/>
        </w:rPr>
        <w:t>на розничную продажу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деятельности, если иное не установлено Федеральным законом N 171-ФЗ.</w:t>
      </w:r>
    </w:p>
    <w:p w:rsidR="002E13B3" w:rsidRPr="001473F3" w:rsidRDefault="002E13B3" w:rsidP="002E13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A0A0A"/>
          <w:sz w:val="28"/>
          <w:szCs w:val="28"/>
        </w:rPr>
      </w:pPr>
      <w:r w:rsidRPr="001473F3">
        <w:rPr>
          <w:color w:val="0A0A0A"/>
          <w:sz w:val="28"/>
          <w:szCs w:val="28"/>
        </w:rPr>
        <w:t xml:space="preserve">В соответствии с пунктом 19 статьи 19 Федерального закона N 171-ФЗ </w:t>
      </w:r>
      <w:r w:rsidR="009D0C9F">
        <w:rPr>
          <w:color w:val="0A0A0A"/>
          <w:sz w:val="28"/>
          <w:szCs w:val="28"/>
        </w:rPr>
        <w:br/>
      </w:r>
      <w:r w:rsidRPr="001473F3">
        <w:rPr>
          <w:color w:val="0A0A0A"/>
          <w:sz w:val="28"/>
          <w:szCs w:val="28"/>
        </w:rPr>
        <w:t xml:space="preserve">в лицензии </w:t>
      </w:r>
      <w:proofErr w:type="gramStart"/>
      <w:r w:rsidRPr="001473F3">
        <w:rPr>
          <w:color w:val="0A0A0A"/>
          <w:sz w:val="28"/>
          <w:szCs w:val="28"/>
        </w:rPr>
        <w:t>указываются</w:t>
      </w:r>
      <w:proofErr w:type="gramEnd"/>
      <w:r w:rsidRPr="001473F3">
        <w:rPr>
          <w:color w:val="0A0A0A"/>
          <w:sz w:val="28"/>
          <w:szCs w:val="28"/>
        </w:rPr>
        <w:t xml:space="preserve"> в том числе места нахождения обособленных подразделений организации (независимо от того, отражено или не отражено их создание в учредительных и иных организационно-распорядительных документах организации и от полномочий, которыми наделяются указанные подразделения), осуществляющих лицензируемые виды деятельности.</w:t>
      </w:r>
    </w:p>
    <w:p w:rsidR="002E13B3" w:rsidRPr="001473F3" w:rsidRDefault="002E13B3" w:rsidP="002E13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A0A0A"/>
          <w:sz w:val="28"/>
          <w:szCs w:val="28"/>
        </w:rPr>
      </w:pPr>
      <w:r w:rsidRPr="001473F3">
        <w:rPr>
          <w:color w:val="0A0A0A"/>
          <w:sz w:val="28"/>
          <w:szCs w:val="28"/>
        </w:rPr>
        <w:t>Согласно пункту 20 статьи 19 Закона N 171-ФЗ действие лицензии, выданной организации, распространяется на деятельность ее обособленных подразделений только при условии указания в лицензии мест их нахождения.</w:t>
      </w:r>
    </w:p>
    <w:p w:rsidR="002E13B3" w:rsidRPr="001473F3" w:rsidRDefault="002E13B3" w:rsidP="002E13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A0A0A"/>
          <w:sz w:val="28"/>
          <w:szCs w:val="28"/>
        </w:rPr>
      </w:pPr>
      <w:r w:rsidRPr="001473F3">
        <w:rPr>
          <w:color w:val="0A0A0A"/>
          <w:sz w:val="28"/>
          <w:szCs w:val="28"/>
        </w:rPr>
        <w:t>Таким образом, лицензиат вправе осуществлять вид деятельности в обособленных подразделениях (независимо от того, отражено или не отражено их создание в учредительных и иных организационно-распорядительных документах лицензиата и от полномочий, которыми наделяются указанные подразделения), указанный в лицензии.</w:t>
      </w:r>
    </w:p>
    <w:p w:rsidR="002E13B3" w:rsidRPr="00C124AD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Осуществление деятельности по р</w:t>
      </w:r>
      <w:r w:rsidRPr="00C124AD">
        <w:rPr>
          <w:rFonts w:ascii="Times New Roman" w:hAnsi="Times New Roman" w:cs="Times New Roman"/>
          <w:sz w:val="28"/>
          <w:szCs w:val="28"/>
        </w:rPr>
        <w:t>озничн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24AD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24AD"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(магазин) в</w:t>
      </w:r>
      <w:r w:rsidRPr="00C124AD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24AD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</w:p>
    <w:p w:rsidR="002E13B3" w:rsidRPr="00C124AD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24AD">
        <w:rPr>
          <w:rFonts w:ascii="Times New Roman" w:hAnsi="Times New Roman" w:cs="Times New Roman"/>
          <w:sz w:val="28"/>
          <w:szCs w:val="28"/>
        </w:rPr>
        <w:t>Отпуск алкогольной продукции (продавцом) без вскрытия потребительской тары (упаковки)</w:t>
      </w:r>
    </w:p>
    <w:p w:rsidR="002E13B3" w:rsidRPr="003B730F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730F">
        <w:rPr>
          <w:rFonts w:ascii="Times New Roman" w:hAnsi="Times New Roman" w:cs="Times New Roman"/>
          <w:sz w:val="28"/>
          <w:szCs w:val="28"/>
        </w:rPr>
        <w:t>Отсутствие зала обслуживания посетителей</w:t>
      </w:r>
    </w:p>
    <w:p w:rsidR="002E13B3" w:rsidRPr="009D0C9F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C9F">
        <w:rPr>
          <w:rFonts w:ascii="Times New Roman" w:hAnsi="Times New Roman" w:cs="Times New Roman"/>
          <w:b/>
          <w:sz w:val="28"/>
          <w:szCs w:val="28"/>
        </w:rPr>
        <w:t>Ответственность: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с</w:t>
      </w:r>
      <w:r w:rsidRPr="00B94D4D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4D4D">
        <w:rPr>
          <w:rFonts w:ascii="Times New Roman" w:hAnsi="Times New Roman" w:cs="Times New Roman"/>
          <w:sz w:val="28"/>
          <w:szCs w:val="28"/>
        </w:rPr>
        <w:t xml:space="preserve"> 14.16  КоАП РФ</w:t>
      </w:r>
    </w:p>
    <w:p w:rsidR="002E13B3" w:rsidRPr="00174626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626">
        <w:rPr>
          <w:rFonts w:ascii="Times New Roman" w:hAnsi="Times New Roman" w:cs="Times New Roman"/>
          <w:i/>
          <w:sz w:val="28"/>
          <w:szCs w:val="28"/>
        </w:rPr>
        <w:lastRenderedPageBreak/>
        <w:t>Нарушение особых требований и правил розничной продажи алкогольной и спиртосодержащей продукции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94D4D">
        <w:rPr>
          <w:rFonts w:ascii="Times New Roman" w:hAnsi="Times New Roman" w:cs="Times New Roman"/>
          <w:sz w:val="28"/>
          <w:szCs w:val="28"/>
        </w:rPr>
        <w:t xml:space="preserve">дминистративный штраф на должностных лиц в размере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4D4D">
        <w:rPr>
          <w:rFonts w:ascii="Times New Roman" w:hAnsi="Times New Roman" w:cs="Times New Roman"/>
          <w:sz w:val="28"/>
          <w:szCs w:val="28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94D4D">
        <w:rPr>
          <w:rFonts w:ascii="Times New Roman" w:hAnsi="Times New Roman" w:cs="Times New Roman"/>
          <w:sz w:val="28"/>
          <w:szCs w:val="28"/>
        </w:rPr>
        <w:t xml:space="preserve"> тысяч рублей с конфискацией алкогольной и спиртосодержащей продукции или без таковой; 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D4D">
        <w:rPr>
          <w:rFonts w:ascii="Times New Roman" w:hAnsi="Times New Roman" w:cs="Times New Roman"/>
          <w:sz w:val="28"/>
          <w:szCs w:val="28"/>
        </w:rPr>
        <w:t xml:space="preserve">на юридических лиц - от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B94D4D">
        <w:rPr>
          <w:rFonts w:ascii="Times New Roman" w:hAnsi="Times New Roman" w:cs="Times New Roman"/>
          <w:sz w:val="28"/>
          <w:szCs w:val="28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B94D4D">
        <w:rPr>
          <w:rFonts w:ascii="Times New Roman" w:hAnsi="Times New Roman" w:cs="Times New Roman"/>
          <w:sz w:val="28"/>
          <w:szCs w:val="28"/>
        </w:rPr>
        <w:t xml:space="preserve"> тысяч рублей с конфискацией алкогольной и спиртосодержащей продукции или без таковой.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3B3" w:rsidRPr="004B4C2C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C2C">
        <w:rPr>
          <w:rFonts w:ascii="Times New Roman" w:hAnsi="Times New Roman" w:cs="Times New Roman"/>
          <w:b/>
          <w:sz w:val="28"/>
          <w:szCs w:val="28"/>
        </w:rPr>
        <w:t>(!) Часть 3 статьи 14.17  КоАП РФ</w:t>
      </w:r>
    </w:p>
    <w:p w:rsidR="002E13B3" w:rsidRPr="00174626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626">
        <w:rPr>
          <w:rFonts w:ascii="Times New Roman" w:hAnsi="Times New Roman" w:cs="Times New Roman"/>
          <w:i/>
          <w:sz w:val="28"/>
          <w:szCs w:val="28"/>
        </w:rPr>
        <w:t>Производство или оборот этилового спирта, алкогольной и спиртосодержащей продукции без соответствующей лицензии</w:t>
      </w:r>
    </w:p>
    <w:p w:rsidR="002E13B3" w:rsidRPr="00174626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626">
        <w:rPr>
          <w:rFonts w:ascii="Times New Roman" w:hAnsi="Times New Roman" w:cs="Times New Roman"/>
          <w:sz w:val="28"/>
          <w:szCs w:val="28"/>
        </w:rPr>
        <w:t xml:space="preserve">- на должностных лиц - от 500 тысяч до 1 миллиона рублей или дисквалификация на срок от 2 до 3 лет; 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626">
        <w:rPr>
          <w:rFonts w:ascii="Times New Roman" w:hAnsi="Times New Roman" w:cs="Times New Roman"/>
          <w:sz w:val="28"/>
          <w:szCs w:val="28"/>
        </w:rPr>
        <w:t xml:space="preserve">- на юридических лиц - не более одной пятой совокупного размера выручки, полученной от реализации всех товаров (работ, услуг), за календарный год, предшествующий году, в котором было выявлено административное правонарушение, либо за предшествующую дате выявленного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товаров (работ, услуг) в предшествующем календарном году, </w:t>
      </w:r>
      <w:r w:rsidRPr="00581E24">
        <w:rPr>
          <w:rFonts w:ascii="Times New Roman" w:hAnsi="Times New Roman" w:cs="Times New Roman"/>
          <w:b/>
          <w:sz w:val="28"/>
          <w:szCs w:val="28"/>
        </w:rPr>
        <w:t>но не</w:t>
      </w:r>
      <w:proofErr w:type="gramEnd"/>
      <w:r w:rsidRPr="00581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81E24">
        <w:rPr>
          <w:rFonts w:ascii="Times New Roman" w:hAnsi="Times New Roman" w:cs="Times New Roman"/>
          <w:b/>
          <w:sz w:val="28"/>
          <w:szCs w:val="28"/>
        </w:rPr>
        <w:t>менее 3 миллионов рублей с конфискацией продукции</w:t>
      </w:r>
      <w:r w:rsidRPr="00174626">
        <w:rPr>
          <w:rFonts w:ascii="Times New Roman" w:hAnsi="Times New Roman" w:cs="Times New Roman"/>
          <w:sz w:val="28"/>
          <w:szCs w:val="28"/>
        </w:rPr>
        <w:t>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 или административное приостановление деятельности на срок от 60 до 90 суток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</w:t>
      </w:r>
      <w:proofErr w:type="gramEnd"/>
      <w:r w:rsidRPr="00174626">
        <w:rPr>
          <w:rFonts w:ascii="Times New Roman" w:hAnsi="Times New Roman" w:cs="Times New Roman"/>
          <w:sz w:val="28"/>
          <w:szCs w:val="28"/>
        </w:rPr>
        <w:t xml:space="preserve"> спиртосодержащей продукции, либо без таковой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C9F" w:rsidRDefault="009D0C9F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13B3" w:rsidRPr="009D0C9F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C9F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E13B3" w:rsidRPr="00251F21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F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21">
        <w:rPr>
          <w:rFonts w:ascii="Times New Roman" w:hAnsi="Times New Roman" w:cs="Times New Roman"/>
          <w:sz w:val="28"/>
          <w:szCs w:val="28"/>
        </w:rPr>
        <w:t xml:space="preserve">усилить контроль со стороны руководителей организаций за исполнением должностных обязанностей сотрудниками, в том числе: </w:t>
      </w:r>
    </w:p>
    <w:p w:rsidR="002E13B3" w:rsidRPr="00251F21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F2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251F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1F21">
        <w:rPr>
          <w:rFonts w:ascii="Times New Roman" w:hAnsi="Times New Roman" w:cs="Times New Roman"/>
          <w:sz w:val="28"/>
          <w:szCs w:val="28"/>
        </w:rPr>
        <w:t xml:space="preserve"> вскрытием потребительской тары алкогольной продукции в барах, буфетах;</w:t>
      </w:r>
    </w:p>
    <w:p w:rsidR="002E13B3" w:rsidRPr="00251F21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F21">
        <w:rPr>
          <w:rFonts w:ascii="Times New Roman" w:hAnsi="Times New Roman" w:cs="Times New Roman"/>
          <w:sz w:val="28"/>
          <w:szCs w:val="28"/>
        </w:rPr>
        <w:t>осуществлять контроль потребления (распития) алкогольной продукции, приобретенной в объекте общественного питания, только в данном объекте;</w:t>
      </w:r>
    </w:p>
    <w:p w:rsidR="002E13B3" w:rsidRDefault="002E13B3" w:rsidP="002E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F21">
        <w:rPr>
          <w:rFonts w:ascii="Times New Roman" w:hAnsi="Times New Roman" w:cs="Times New Roman"/>
          <w:sz w:val="28"/>
          <w:szCs w:val="28"/>
        </w:rPr>
        <w:t>- соблюдать требования стандарт</w:t>
      </w:r>
      <w:r>
        <w:rPr>
          <w:rFonts w:ascii="Times New Roman" w:hAnsi="Times New Roman" w:cs="Times New Roman"/>
          <w:sz w:val="28"/>
          <w:szCs w:val="28"/>
        </w:rPr>
        <w:t xml:space="preserve">ов (ГОСТов) </w:t>
      </w:r>
      <w:r w:rsidRPr="00251F21">
        <w:rPr>
          <w:rFonts w:ascii="Times New Roman" w:hAnsi="Times New Roman" w:cs="Times New Roman"/>
          <w:sz w:val="28"/>
          <w:szCs w:val="28"/>
        </w:rPr>
        <w:t>в сфере оказания услуг общественного питания «ГОСТ 31985-2013. Межгосударственный стандарт. Услуги общественного питания. Термины и определения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0C9F">
        <w:rPr>
          <w:rFonts w:ascii="Times New Roman" w:hAnsi="Times New Roman" w:cs="Times New Roman"/>
          <w:sz w:val="28"/>
          <w:szCs w:val="28"/>
        </w:rPr>
        <w:t>.</w:t>
      </w:r>
    </w:p>
    <w:sectPr w:rsidR="002E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6DC"/>
    <w:multiLevelType w:val="hybridMultilevel"/>
    <w:tmpl w:val="25F0C552"/>
    <w:lvl w:ilvl="0" w:tplc="F69EC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B4"/>
    <w:rsid w:val="00045513"/>
    <w:rsid w:val="001511B7"/>
    <w:rsid w:val="001569C5"/>
    <w:rsid w:val="002E13B3"/>
    <w:rsid w:val="00353FFF"/>
    <w:rsid w:val="003D20A9"/>
    <w:rsid w:val="00475B46"/>
    <w:rsid w:val="006333D7"/>
    <w:rsid w:val="007014B9"/>
    <w:rsid w:val="009D0C9F"/>
    <w:rsid w:val="00A675B4"/>
    <w:rsid w:val="00AF6785"/>
    <w:rsid w:val="00B86B06"/>
    <w:rsid w:val="00C271CD"/>
    <w:rsid w:val="00E37597"/>
    <w:rsid w:val="00E4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2E13B3"/>
    <w:pPr>
      <w:widowControl w:val="0"/>
      <w:autoSpaceDE w:val="0"/>
      <w:autoSpaceDN w:val="0"/>
      <w:adjustRightInd w:val="0"/>
      <w:spacing w:after="0" w:line="372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13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1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2E13B3"/>
    <w:pPr>
      <w:widowControl w:val="0"/>
      <w:autoSpaceDE w:val="0"/>
      <w:autoSpaceDN w:val="0"/>
      <w:adjustRightInd w:val="0"/>
      <w:spacing w:after="0" w:line="372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13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43EC00970CE2E26A6F12821113B9063C327FCC0EA956683E864F55BAAB4B5E158A28E042E524F2AC3A70A456E771FB628D55ABDBB1EFFzCnF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D43EC00970CE2E26A6F12821113B9063C327FCC0EA956683E864F55BAAB4B5E158A28E042E52402EC3A70A456E771FB628D55ABDBB1EFFzCn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D43EC00970CE2E26A6F12821113B9063C327FCC0EA956683E864F55BAAB4B5E158A28E042E524427C3A70A456E771FB628D55ABDBB1EFFzCnFG" TargetMode="External"/><Relationship Id="rId11" Type="http://schemas.openxmlformats.org/officeDocument/2006/relationships/hyperlink" Target="http://wiki.egai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D43EC00970CE2E26A6F12821113B9061C024F6C2EF956683E864F55BAAB4B5E158A28E042E58472EC3A70A456E771FB628D55ABDBB1EFFzCn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D43EC00970CE2E26A6F12821113B9061C024F6C2EF956683E864F55BAAB4B5E158A28E062651127E8CA656013D641FB228D758A1zBn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7360</Words>
  <Characters>41957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Седелкова</dc:creator>
  <cp:keywords/>
  <dc:description/>
  <cp:lastModifiedBy>Екатерина Алексеевна Седелкова</cp:lastModifiedBy>
  <cp:revision>14</cp:revision>
  <dcterms:created xsi:type="dcterms:W3CDTF">2020-11-16T07:52:00Z</dcterms:created>
  <dcterms:modified xsi:type="dcterms:W3CDTF">2020-11-17T16:35:00Z</dcterms:modified>
</cp:coreProperties>
</file>