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08E3D8" w14:textId="77777777" w:rsidR="0085636C" w:rsidRPr="002265EE" w:rsidRDefault="0085636C" w:rsidP="0085636C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2265EE">
        <w:rPr>
          <w:b/>
          <w:sz w:val="28"/>
          <w:szCs w:val="28"/>
        </w:rPr>
        <w:t>Прогноз социально-экономического развития Ленинградской области</w:t>
      </w:r>
    </w:p>
    <w:p w14:paraId="3C199D53" w14:textId="1078AF00" w:rsidR="0085636C" w:rsidRPr="002265EE" w:rsidRDefault="0085636C" w:rsidP="0085636C">
      <w:pPr>
        <w:jc w:val="center"/>
        <w:rPr>
          <w:b/>
          <w:sz w:val="28"/>
          <w:szCs w:val="28"/>
        </w:rPr>
      </w:pPr>
      <w:r w:rsidRPr="002265EE">
        <w:rPr>
          <w:b/>
          <w:sz w:val="28"/>
          <w:szCs w:val="28"/>
        </w:rPr>
        <w:t xml:space="preserve">на </w:t>
      </w:r>
      <w:r w:rsidR="00683F1C" w:rsidRPr="002265EE">
        <w:rPr>
          <w:b/>
          <w:sz w:val="28"/>
          <w:szCs w:val="28"/>
        </w:rPr>
        <w:t>2</w:t>
      </w:r>
      <w:r w:rsidRPr="002265EE">
        <w:rPr>
          <w:b/>
          <w:sz w:val="28"/>
          <w:szCs w:val="28"/>
        </w:rPr>
        <w:t>0</w:t>
      </w:r>
      <w:r w:rsidR="00683F1C" w:rsidRPr="002265EE">
        <w:rPr>
          <w:b/>
          <w:sz w:val="28"/>
          <w:szCs w:val="28"/>
        </w:rPr>
        <w:t>2</w:t>
      </w:r>
      <w:r w:rsidR="00481531">
        <w:rPr>
          <w:b/>
          <w:sz w:val="28"/>
          <w:szCs w:val="28"/>
        </w:rPr>
        <w:t>1</w:t>
      </w:r>
      <w:r w:rsidR="00D117AB" w:rsidRPr="002265EE">
        <w:rPr>
          <w:b/>
          <w:sz w:val="28"/>
          <w:szCs w:val="28"/>
        </w:rPr>
        <w:t xml:space="preserve"> - 202</w:t>
      </w:r>
      <w:r w:rsidR="00481531">
        <w:rPr>
          <w:b/>
          <w:sz w:val="28"/>
          <w:szCs w:val="28"/>
        </w:rPr>
        <w:t>3</w:t>
      </w:r>
      <w:r w:rsidRPr="002265EE">
        <w:rPr>
          <w:b/>
          <w:sz w:val="28"/>
          <w:szCs w:val="28"/>
        </w:rPr>
        <w:t xml:space="preserve"> год</w:t>
      </w:r>
      <w:r w:rsidR="00683F1C" w:rsidRPr="002265EE">
        <w:rPr>
          <w:b/>
          <w:sz w:val="28"/>
          <w:szCs w:val="28"/>
        </w:rPr>
        <w:t>ы</w:t>
      </w:r>
    </w:p>
    <w:p w14:paraId="3DB55A69" w14:textId="77777777" w:rsidR="002C3EF4" w:rsidRPr="002265EE" w:rsidRDefault="002C3EF4" w:rsidP="0085636C">
      <w:pPr>
        <w:jc w:val="center"/>
        <w:rPr>
          <w:b/>
          <w:sz w:val="28"/>
          <w:szCs w:val="28"/>
        </w:rPr>
      </w:pPr>
    </w:p>
    <w:p w14:paraId="715A3F24" w14:textId="77777777" w:rsidR="002C3EF4" w:rsidRPr="002265EE" w:rsidRDefault="002C3EF4" w:rsidP="002C3EF4">
      <w:pPr>
        <w:jc w:val="center"/>
        <w:rPr>
          <w:sz w:val="28"/>
          <w:szCs w:val="28"/>
        </w:rPr>
      </w:pPr>
      <w:r w:rsidRPr="002265EE">
        <w:rPr>
          <w:sz w:val="28"/>
          <w:szCs w:val="28"/>
        </w:rPr>
        <w:t xml:space="preserve">1. </w:t>
      </w:r>
      <w:r w:rsidR="00D117AB" w:rsidRPr="002265EE">
        <w:rPr>
          <w:sz w:val="28"/>
          <w:szCs w:val="28"/>
        </w:rPr>
        <w:t>П</w:t>
      </w:r>
      <w:r w:rsidRPr="002265EE">
        <w:rPr>
          <w:sz w:val="28"/>
          <w:szCs w:val="28"/>
        </w:rPr>
        <w:t>оказатели прогноза социально-экономического развития Ленинградской области</w:t>
      </w:r>
    </w:p>
    <w:p w14:paraId="496B4EA2" w14:textId="058732AE" w:rsidR="0085636C" w:rsidRPr="002265EE" w:rsidRDefault="002C3EF4" w:rsidP="0085636C">
      <w:pPr>
        <w:jc w:val="center"/>
        <w:rPr>
          <w:sz w:val="28"/>
          <w:szCs w:val="28"/>
        </w:rPr>
      </w:pPr>
      <w:r w:rsidRPr="002265EE">
        <w:rPr>
          <w:sz w:val="28"/>
          <w:szCs w:val="28"/>
        </w:rPr>
        <w:t>на 20</w:t>
      </w:r>
      <w:r w:rsidR="00EB3177" w:rsidRPr="002265EE">
        <w:rPr>
          <w:sz w:val="28"/>
          <w:szCs w:val="28"/>
        </w:rPr>
        <w:t>2</w:t>
      </w:r>
      <w:r w:rsidR="00481531">
        <w:rPr>
          <w:sz w:val="28"/>
          <w:szCs w:val="28"/>
        </w:rPr>
        <w:t>1</w:t>
      </w:r>
      <w:r w:rsidR="00D117AB" w:rsidRPr="002265EE">
        <w:rPr>
          <w:sz w:val="28"/>
          <w:szCs w:val="28"/>
        </w:rPr>
        <w:t xml:space="preserve"> - 202</w:t>
      </w:r>
      <w:r w:rsidR="00481531">
        <w:rPr>
          <w:sz w:val="28"/>
          <w:szCs w:val="28"/>
        </w:rPr>
        <w:t>3</w:t>
      </w:r>
      <w:r w:rsidRPr="002265EE">
        <w:rPr>
          <w:sz w:val="28"/>
          <w:szCs w:val="28"/>
        </w:rPr>
        <w:t xml:space="preserve"> год</w:t>
      </w:r>
      <w:r w:rsidR="00EB3177" w:rsidRPr="002265EE">
        <w:rPr>
          <w:sz w:val="28"/>
          <w:szCs w:val="28"/>
        </w:rPr>
        <w:t>ы</w:t>
      </w:r>
    </w:p>
    <w:p w14:paraId="3AFF6162" w14:textId="77777777" w:rsidR="001A31AF" w:rsidRPr="002265EE" w:rsidRDefault="001A31AF" w:rsidP="0085636C">
      <w:pPr>
        <w:jc w:val="center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1"/>
        <w:gridCol w:w="4008"/>
        <w:gridCol w:w="2541"/>
        <w:gridCol w:w="1913"/>
        <w:gridCol w:w="1252"/>
        <w:gridCol w:w="1379"/>
        <w:gridCol w:w="1156"/>
        <w:gridCol w:w="1170"/>
        <w:gridCol w:w="1302"/>
      </w:tblGrid>
      <w:tr w:rsidR="00F367FC" w:rsidRPr="00481531" w14:paraId="639312B5" w14:textId="2ACCCEC7" w:rsidTr="00F367FC">
        <w:trPr>
          <w:trHeight w:val="283"/>
          <w:tblHeader/>
          <w:jc w:val="center"/>
        </w:trPr>
        <w:tc>
          <w:tcPr>
            <w:tcW w:w="631" w:type="dxa"/>
            <w:vMerge w:val="restart"/>
            <w:shd w:val="clear" w:color="auto" w:fill="auto"/>
            <w:noWrap/>
            <w:vAlign w:val="center"/>
          </w:tcPr>
          <w:p w14:paraId="29582D0C" w14:textId="6D7E09D2" w:rsidR="00343365" w:rsidRPr="00C91D2C" w:rsidRDefault="00343365" w:rsidP="00EB3177">
            <w:pPr>
              <w:jc w:val="center"/>
              <w:rPr>
                <w:b/>
                <w:sz w:val="22"/>
                <w:szCs w:val="22"/>
              </w:rPr>
            </w:pPr>
            <w:bookmarkStart w:id="1" w:name="RANGE!B1:M118"/>
            <w:bookmarkEnd w:id="1"/>
            <w:r w:rsidRPr="00C91D2C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4025" w:type="dxa"/>
            <w:vMerge w:val="restart"/>
            <w:shd w:val="clear" w:color="auto" w:fill="auto"/>
            <w:vAlign w:val="center"/>
          </w:tcPr>
          <w:p w14:paraId="36C4E75F" w14:textId="174BBEC5" w:rsidR="00343365" w:rsidRPr="00C91D2C" w:rsidRDefault="00343365" w:rsidP="00EB3177">
            <w:pPr>
              <w:jc w:val="center"/>
              <w:rPr>
                <w:b/>
                <w:sz w:val="22"/>
                <w:szCs w:val="22"/>
              </w:rPr>
            </w:pPr>
            <w:r w:rsidRPr="00C91D2C">
              <w:rPr>
                <w:b/>
                <w:sz w:val="22"/>
                <w:szCs w:val="22"/>
              </w:rPr>
              <w:t>Показатели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14:paraId="3AED0253" w14:textId="4FE23A3F" w:rsidR="00343365" w:rsidRPr="00C91D2C" w:rsidRDefault="00343365" w:rsidP="00EB3177">
            <w:pPr>
              <w:jc w:val="center"/>
              <w:rPr>
                <w:b/>
                <w:sz w:val="22"/>
                <w:szCs w:val="22"/>
              </w:rPr>
            </w:pPr>
            <w:r w:rsidRPr="00C91D2C">
              <w:rPr>
                <w:b/>
                <w:sz w:val="22"/>
                <w:szCs w:val="22"/>
              </w:rPr>
              <w:t>Единица измерения</w:t>
            </w:r>
          </w:p>
        </w:tc>
        <w:tc>
          <w:tcPr>
            <w:tcW w:w="1914" w:type="dxa"/>
            <w:vMerge w:val="restart"/>
            <w:shd w:val="clear" w:color="auto" w:fill="auto"/>
            <w:vAlign w:val="center"/>
          </w:tcPr>
          <w:p w14:paraId="317F09B0" w14:textId="1A1F29DB" w:rsidR="00343365" w:rsidRPr="00C91D2C" w:rsidRDefault="00343365">
            <w:pPr>
              <w:jc w:val="center"/>
              <w:rPr>
                <w:sz w:val="22"/>
                <w:szCs w:val="22"/>
              </w:rPr>
            </w:pPr>
            <w:r w:rsidRPr="00C91D2C">
              <w:rPr>
                <w:b/>
                <w:bCs/>
                <w:sz w:val="22"/>
                <w:szCs w:val="22"/>
              </w:rPr>
              <w:t>Вариант прогноза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14:paraId="71A36F1D" w14:textId="61B272FA" w:rsidR="00343365" w:rsidRPr="00C91D2C" w:rsidRDefault="00343365" w:rsidP="00F367FC">
            <w:pPr>
              <w:jc w:val="center"/>
              <w:rPr>
                <w:b/>
                <w:sz w:val="22"/>
                <w:szCs w:val="22"/>
              </w:rPr>
            </w:pPr>
            <w:r w:rsidRPr="00C91D2C">
              <w:rPr>
                <w:b/>
                <w:sz w:val="22"/>
                <w:szCs w:val="22"/>
              </w:rPr>
              <w:t>отчет</w:t>
            </w:r>
          </w:p>
        </w:tc>
        <w:tc>
          <w:tcPr>
            <w:tcW w:w="1379" w:type="dxa"/>
            <w:shd w:val="clear" w:color="auto" w:fill="auto"/>
            <w:noWrap/>
            <w:vAlign w:val="center"/>
          </w:tcPr>
          <w:p w14:paraId="25EAA4FF" w14:textId="15F1CA3F" w:rsidR="00343365" w:rsidRPr="00C91D2C" w:rsidRDefault="00343365" w:rsidP="00F367FC">
            <w:pPr>
              <w:jc w:val="center"/>
              <w:rPr>
                <w:b/>
                <w:sz w:val="22"/>
                <w:szCs w:val="22"/>
              </w:rPr>
            </w:pPr>
            <w:r w:rsidRPr="00C91D2C">
              <w:rPr>
                <w:b/>
                <w:sz w:val="22"/>
                <w:szCs w:val="22"/>
              </w:rPr>
              <w:t>оценка</w:t>
            </w:r>
          </w:p>
        </w:tc>
        <w:tc>
          <w:tcPr>
            <w:tcW w:w="3628" w:type="dxa"/>
            <w:gridSpan w:val="3"/>
            <w:shd w:val="clear" w:color="auto" w:fill="auto"/>
            <w:noWrap/>
            <w:vAlign w:val="center"/>
          </w:tcPr>
          <w:p w14:paraId="17DF10C5" w14:textId="31627861" w:rsidR="00343365" w:rsidRPr="00C91D2C" w:rsidRDefault="00343365" w:rsidP="00F367FC">
            <w:pPr>
              <w:jc w:val="center"/>
              <w:rPr>
                <w:b/>
                <w:sz w:val="22"/>
                <w:szCs w:val="22"/>
              </w:rPr>
            </w:pPr>
            <w:r w:rsidRPr="00C91D2C">
              <w:rPr>
                <w:b/>
                <w:sz w:val="22"/>
                <w:szCs w:val="22"/>
              </w:rPr>
              <w:t>прогноз</w:t>
            </w:r>
          </w:p>
        </w:tc>
      </w:tr>
      <w:tr w:rsidR="00F367FC" w:rsidRPr="00481531" w14:paraId="22551B08" w14:textId="4DCABD5F" w:rsidTr="00F367FC">
        <w:trPr>
          <w:trHeight w:val="283"/>
          <w:tblHeader/>
          <w:jc w:val="center"/>
        </w:trPr>
        <w:tc>
          <w:tcPr>
            <w:tcW w:w="631" w:type="dxa"/>
            <w:vMerge/>
            <w:shd w:val="clear" w:color="auto" w:fill="auto"/>
            <w:noWrap/>
            <w:vAlign w:val="center"/>
          </w:tcPr>
          <w:p w14:paraId="5EB788FE" w14:textId="77777777" w:rsidR="00343365" w:rsidRPr="00C91D2C" w:rsidRDefault="00343365" w:rsidP="00EB31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25" w:type="dxa"/>
            <w:vMerge/>
            <w:shd w:val="clear" w:color="auto" w:fill="auto"/>
            <w:vAlign w:val="center"/>
          </w:tcPr>
          <w:p w14:paraId="420F57F5" w14:textId="77777777" w:rsidR="00343365" w:rsidRPr="00C91D2C" w:rsidRDefault="00343365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61AE2A1E" w14:textId="77777777" w:rsidR="00343365" w:rsidRPr="00C91D2C" w:rsidRDefault="003433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14" w:type="dxa"/>
            <w:vMerge/>
            <w:shd w:val="clear" w:color="auto" w:fill="auto"/>
            <w:vAlign w:val="center"/>
          </w:tcPr>
          <w:p w14:paraId="7192B21D" w14:textId="77777777" w:rsidR="00343365" w:rsidRPr="00C91D2C" w:rsidRDefault="003433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2" w:type="dxa"/>
            <w:shd w:val="clear" w:color="auto" w:fill="auto"/>
            <w:noWrap/>
            <w:vAlign w:val="center"/>
          </w:tcPr>
          <w:p w14:paraId="23C7EDFC" w14:textId="0A078CD9" w:rsidR="00343365" w:rsidRPr="00C91D2C" w:rsidRDefault="00343365" w:rsidP="00F367FC">
            <w:pPr>
              <w:jc w:val="center"/>
              <w:rPr>
                <w:b/>
                <w:sz w:val="22"/>
                <w:szCs w:val="22"/>
              </w:rPr>
            </w:pPr>
            <w:r w:rsidRPr="00C91D2C">
              <w:rPr>
                <w:b/>
                <w:bCs/>
                <w:sz w:val="22"/>
                <w:szCs w:val="22"/>
              </w:rPr>
              <w:t>2019</w:t>
            </w:r>
          </w:p>
        </w:tc>
        <w:tc>
          <w:tcPr>
            <w:tcW w:w="1379" w:type="dxa"/>
            <w:shd w:val="clear" w:color="auto" w:fill="auto"/>
            <w:noWrap/>
            <w:vAlign w:val="center"/>
          </w:tcPr>
          <w:p w14:paraId="4801A24E" w14:textId="196F11BC" w:rsidR="00343365" w:rsidRPr="00C91D2C" w:rsidRDefault="00343365" w:rsidP="00F367FC">
            <w:pPr>
              <w:jc w:val="center"/>
              <w:rPr>
                <w:b/>
                <w:sz w:val="22"/>
                <w:szCs w:val="22"/>
              </w:rPr>
            </w:pPr>
            <w:r w:rsidRPr="00C91D2C">
              <w:rPr>
                <w:b/>
                <w:bCs/>
                <w:sz w:val="22"/>
                <w:szCs w:val="22"/>
              </w:rPr>
              <w:t>2020</w:t>
            </w:r>
          </w:p>
        </w:tc>
        <w:tc>
          <w:tcPr>
            <w:tcW w:w="1156" w:type="dxa"/>
            <w:shd w:val="clear" w:color="auto" w:fill="auto"/>
            <w:noWrap/>
            <w:vAlign w:val="center"/>
          </w:tcPr>
          <w:p w14:paraId="01BC684D" w14:textId="300FE2EA" w:rsidR="00343365" w:rsidRPr="00C91D2C" w:rsidRDefault="00343365" w:rsidP="00F367FC">
            <w:pPr>
              <w:jc w:val="center"/>
              <w:rPr>
                <w:b/>
                <w:sz w:val="22"/>
                <w:szCs w:val="22"/>
              </w:rPr>
            </w:pPr>
            <w:r w:rsidRPr="00C91D2C">
              <w:rPr>
                <w:b/>
                <w:bCs/>
                <w:sz w:val="22"/>
                <w:szCs w:val="22"/>
              </w:rPr>
              <w:t>2021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14:paraId="33F9FCE8" w14:textId="2B0B9CDF" w:rsidR="00343365" w:rsidRPr="00C91D2C" w:rsidRDefault="00343365" w:rsidP="00F367FC">
            <w:pPr>
              <w:jc w:val="center"/>
              <w:rPr>
                <w:b/>
                <w:sz w:val="22"/>
                <w:szCs w:val="22"/>
              </w:rPr>
            </w:pPr>
            <w:r w:rsidRPr="00C91D2C">
              <w:rPr>
                <w:b/>
                <w:bCs/>
                <w:sz w:val="22"/>
                <w:szCs w:val="22"/>
              </w:rPr>
              <w:t>2022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14:paraId="18682D33" w14:textId="17025F0C" w:rsidR="00343365" w:rsidRPr="00C91D2C" w:rsidRDefault="00343365" w:rsidP="00F367FC">
            <w:pPr>
              <w:jc w:val="center"/>
              <w:rPr>
                <w:b/>
                <w:sz w:val="22"/>
                <w:szCs w:val="22"/>
              </w:rPr>
            </w:pPr>
            <w:r w:rsidRPr="00C91D2C">
              <w:rPr>
                <w:b/>
                <w:bCs/>
                <w:sz w:val="22"/>
                <w:szCs w:val="22"/>
              </w:rPr>
              <w:t>2023</w:t>
            </w:r>
          </w:p>
        </w:tc>
      </w:tr>
      <w:tr w:rsidR="00F367FC" w:rsidRPr="00481531" w14:paraId="1EBD7B39" w14:textId="3E2BEE86" w:rsidTr="00F367FC">
        <w:trPr>
          <w:trHeight w:val="340"/>
          <w:jc w:val="center"/>
        </w:trPr>
        <w:tc>
          <w:tcPr>
            <w:tcW w:w="631" w:type="dxa"/>
            <w:vMerge w:val="restart"/>
            <w:shd w:val="clear" w:color="auto" w:fill="auto"/>
            <w:noWrap/>
            <w:vAlign w:val="center"/>
          </w:tcPr>
          <w:p w14:paraId="1288D7C2" w14:textId="77777777" w:rsidR="00343365" w:rsidRPr="00C91D2C" w:rsidRDefault="00343365" w:rsidP="00D117AB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025" w:type="dxa"/>
            <w:vMerge w:val="restart"/>
            <w:shd w:val="clear" w:color="auto" w:fill="auto"/>
            <w:vAlign w:val="center"/>
            <w:hideMark/>
          </w:tcPr>
          <w:p w14:paraId="26C9FA34" w14:textId="77777777" w:rsidR="00343365" w:rsidRPr="00C91D2C" w:rsidRDefault="00343365">
            <w:pPr>
              <w:rPr>
                <w:sz w:val="22"/>
                <w:szCs w:val="22"/>
              </w:rPr>
            </w:pPr>
            <w:r w:rsidRPr="00C91D2C">
              <w:rPr>
                <w:sz w:val="22"/>
                <w:szCs w:val="22"/>
              </w:rPr>
              <w:t>Численность населения (в среднегодовом исчислении)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  <w:hideMark/>
          </w:tcPr>
          <w:p w14:paraId="2D9076BB" w14:textId="77777777" w:rsidR="00343365" w:rsidRPr="00C91D2C" w:rsidRDefault="00343365">
            <w:pPr>
              <w:jc w:val="center"/>
              <w:rPr>
                <w:sz w:val="22"/>
                <w:szCs w:val="22"/>
              </w:rPr>
            </w:pPr>
            <w:r w:rsidRPr="00C91D2C">
              <w:rPr>
                <w:sz w:val="22"/>
                <w:szCs w:val="22"/>
              </w:rPr>
              <w:t>тыс. чел.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14:paraId="1A27B59C" w14:textId="3FA06373" w:rsidR="00343365" w:rsidRPr="00C91D2C" w:rsidRDefault="00343365">
            <w:pPr>
              <w:jc w:val="center"/>
              <w:rPr>
                <w:sz w:val="22"/>
                <w:szCs w:val="22"/>
              </w:rPr>
            </w:pPr>
            <w:r w:rsidRPr="00C91D2C">
              <w:rPr>
                <w:sz w:val="22"/>
                <w:szCs w:val="22"/>
              </w:rPr>
              <w:t>консервативный</w:t>
            </w:r>
          </w:p>
        </w:tc>
        <w:tc>
          <w:tcPr>
            <w:tcW w:w="1252" w:type="dxa"/>
            <w:vMerge w:val="restart"/>
            <w:shd w:val="clear" w:color="auto" w:fill="auto"/>
            <w:noWrap/>
            <w:vAlign w:val="center"/>
          </w:tcPr>
          <w:p w14:paraId="006ED4B4" w14:textId="16CFA8E9" w:rsidR="00343365" w:rsidRPr="00C91D2C" w:rsidRDefault="00343365" w:rsidP="00F367FC">
            <w:pPr>
              <w:jc w:val="center"/>
              <w:rPr>
                <w:sz w:val="22"/>
                <w:szCs w:val="22"/>
              </w:rPr>
            </w:pPr>
            <w:r w:rsidRPr="00C91D2C">
              <w:rPr>
                <w:sz w:val="22"/>
                <w:szCs w:val="22"/>
              </w:rPr>
              <w:t>1 861,9</w:t>
            </w:r>
          </w:p>
        </w:tc>
        <w:tc>
          <w:tcPr>
            <w:tcW w:w="1379" w:type="dxa"/>
            <w:vMerge w:val="restart"/>
            <w:shd w:val="clear" w:color="auto" w:fill="auto"/>
            <w:noWrap/>
            <w:vAlign w:val="center"/>
          </w:tcPr>
          <w:p w14:paraId="36E2A541" w14:textId="378FBBED" w:rsidR="00343365" w:rsidRPr="00C91D2C" w:rsidRDefault="00343365" w:rsidP="00F367FC">
            <w:pPr>
              <w:jc w:val="center"/>
              <w:rPr>
                <w:sz w:val="22"/>
                <w:szCs w:val="22"/>
              </w:rPr>
            </w:pPr>
            <w:r w:rsidRPr="00C91D2C">
              <w:rPr>
                <w:sz w:val="22"/>
                <w:szCs w:val="22"/>
              </w:rPr>
              <w:t>1 886,1</w:t>
            </w:r>
          </w:p>
        </w:tc>
        <w:tc>
          <w:tcPr>
            <w:tcW w:w="1156" w:type="dxa"/>
            <w:shd w:val="clear" w:color="auto" w:fill="auto"/>
            <w:noWrap/>
            <w:vAlign w:val="center"/>
          </w:tcPr>
          <w:p w14:paraId="51653F97" w14:textId="0CA63763" w:rsidR="00343365" w:rsidRPr="00C91D2C" w:rsidRDefault="00343365" w:rsidP="00F367FC">
            <w:pPr>
              <w:jc w:val="center"/>
              <w:rPr>
                <w:sz w:val="22"/>
                <w:szCs w:val="22"/>
              </w:rPr>
            </w:pPr>
            <w:r w:rsidRPr="00C91D2C">
              <w:rPr>
                <w:sz w:val="22"/>
                <w:szCs w:val="22"/>
              </w:rPr>
              <w:t>1 901,5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14:paraId="34455CB9" w14:textId="3AB4724C" w:rsidR="00343365" w:rsidRPr="00C91D2C" w:rsidRDefault="00343365" w:rsidP="00F367FC">
            <w:pPr>
              <w:jc w:val="center"/>
              <w:rPr>
                <w:sz w:val="22"/>
                <w:szCs w:val="22"/>
              </w:rPr>
            </w:pPr>
            <w:r w:rsidRPr="00C91D2C">
              <w:rPr>
                <w:sz w:val="22"/>
                <w:szCs w:val="22"/>
              </w:rPr>
              <w:t>1 912,5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14:paraId="6402E904" w14:textId="45B0F45F" w:rsidR="00343365" w:rsidRPr="00C91D2C" w:rsidRDefault="00343365" w:rsidP="00F367FC">
            <w:pPr>
              <w:jc w:val="center"/>
              <w:rPr>
                <w:sz w:val="22"/>
                <w:szCs w:val="22"/>
              </w:rPr>
            </w:pPr>
            <w:r w:rsidRPr="00C91D2C">
              <w:rPr>
                <w:sz w:val="22"/>
                <w:szCs w:val="22"/>
              </w:rPr>
              <w:t>1 923,4</w:t>
            </w:r>
          </w:p>
        </w:tc>
      </w:tr>
      <w:tr w:rsidR="00F367FC" w:rsidRPr="00481531" w14:paraId="17048240" w14:textId="28772CD2" w:rsidTr="00F367FC">
        <w:trPr>
          <w:trHeight w:val="283"/>
          <w:jc w:val="center"/>
        </w:trPr>
        <w:tc>
          <w:tcPr>
            <w:tcW w:w="631" w:type="dxa"/>
            <w:vMerge/>
            <w:shd w:val="clear" w:color="auto" w:fill="auto"/>
            <w:vAlign w:val="center"/>
          </w:tcPr>
          <w:p w14:paraId="662D0528" w14:textId="77777777" w:rsidR="00343365" w:rsidRPr="00C91D2C" w:rsidRDefault="00343365">
            <w:pPr>
              <w:rPr>
                <w:sz w:val="22"/>
                <w:szCs w:val="22"/>
              </w:rPr>
            </w:pPr>
          </w:p>
        </w:tc>
        <w:tc>
          <w:tcPr>
            <w:tcW w:w="4025" w:type="dxa"/>
            <w:vMerge/>
            <w:shd w:val="clear" w:color="auto" w:fill="auto"/>
            <w:vAlign w:val="center"/>
            <w:hideMark/>
          </w:tcPr>
          <w:p w14:paraId="682BCC5C" w14:textId="77777777" w:rsidR="00343365" w:rsidRPr="00C91D2C" w:rsidRDefault="00343365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  <w:hideMark/>
          </w:tcPr>
          <w:p w14:paraId="734BD6C9" w14:textId="77777777" w:rsidR="00343365" w:rsidRPr="00C91D2C" w:rsidRDefault="00343365">
            <w:pPr>
              <w:rPr>
                <w:sz w:val="22"/>
                <w:szCs w:val="22"/>
              </w:rPr>
            </w:pP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14:paraId="3F7BD667" w14:textId="265D44C6" w:rsidR="00343365" w:rsidRPr="00C91D2C" w:rsidRDefault="00343365">
            <w:pPr>
              <w:jc w:val="center"/>
              <w:rPr>
                <w:sz w:val="22"/>
                <w:szCs w:val="22"/>
              </w:rPr>
            </w:pPr>
            <w:r w:rsidRPr="00C91D2C">
              <w:rPr>
                <w:sz w:val="22"/>
                <w:szCs w:val="22"/>
              </w:rPr>
              <w:t>базовый</w:t>
            </w:r>
          </w:p>
        </w:tc>
        <w:tc>
          <w:tcPr>
            <w:tcW w:w="1252" w:type="dxa"/>
            <w:vMerge/>
            <w:shd w:val="clear" w:color="auto" w:fill="auto"/>
            <w:vAlign w:val="center"/>
          </w:tcPr>
          <w:p w14:paraId="0CDD1127" w14:textId="77777777" w:rsidR="00343365" w:rsidRPr="00C91D2C" w:rsidRDefault="00343365" w:rsidP="00F367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9" w:type="dxa"/>
            <w:vMerge/>
            <w:shd w:val="clear" w:color="auto" w:fill="auto"/>
            <w:vAlign w:val="center"/>
          </w:tcPr>
          <w:p w14:paraId="17E7AF95" w14:textId="77777777" w:rsidR="00343365" w:rsidRPr="00C91D2C" w:rsidRDefault="00343365" w:rsidP="00F367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6" w:type="dxa"/>
            <w:shd w:val="clear" w:color="auto" w:fill="auto"/>
            <w:noWrap/>
            <w:vAlign w:val="center"/>
          </w:tcPr>
          <w:p w14:paraId="0AE94AA8" w14:textId="46EC9D17" w:rsidR="00343365" w:rsidRPr="00C91D2C" w:rsidRDefault="00343365" w:rsidP="00F367FC">
            <w:pPr>
              <w:jc w:val="center"/>
              <w:rPr>
                <w:sz w:val="22"/>
                <w:szCs w:val="22"/>
              </w:rPr>
            </w:pPr>
            <w:r w:rsidRPr="00C91D2C">
              <w:rPr>
                <w:sz w:val="22"/>
                <w:szCs w:val="22"/>
              </w:rPr>
              <w:t>1 906,2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14:paraId="32E1D64A" w14:textId="04690FE4" w:rsidR="00343365" w:rsidRPr="00C91D2C" w:rsidRDefault="00343365" w:rsidP="00F367FC">
            <w:pPr>
              <w:jc w:val="center"/>
              <w:rPr>
                <w:sz w:val="22"/>
                <w:szCs w:val="22"/>
              </w:rPr>
            </w:pPr>
            <w:r w:rsidRPr="00C91D2C">
              <w:rPr>
                <w:sz w:val="22"/>
                <w:szCs w:val="22"/>
              </w:rPr>
              <w:t>1 925,7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14:paraId="1CE6A4C2" w14:textId="3C38564A" w:rsidR="00343365" w:rsidRPr="00C91D2C" w:rsidRDefault="00343365" w:rsidP="00F367FC">
            <w:pPr>
              <w:jc w:val="center"/>
              <w:rPr>
                <w:sz w:val="22"/>
                <w:szCs w:val="22"/>
              </w:rPr>
            </w:pPr>
            <w:r w:rsidRPr="00C91D2C">
              <w:rPr>
                <w:sz w:val="22"/>
                <w:szCs w:val="22"/>
              </w:rPr>
              <w:t>1 944,1</w:t>
            </w:r>
          </w:p>
        </w:tc>
      </w:tr>
      <w:tr w:rsidR="00F367FC" w:rsidRPr="00481531" w14:paraId="73289EA2" w14:textId="212BF345" w:rsidTr="00F367FC">
        <w:trPr>
          <w:trHeight w:val="397"/>
          <w:jc w:val="center"/>
        </w:trPr>
        <w:tc>
          <w:tcPr>
            <w:tcW w:w="631" w:type="dxa"/>
            <w:vMerge w:val="restart"/>
            <w:shd w:val="clear" w:color="auto" w:fill="auto"/>
            <w:noWrap/>
            <w:vAlign w:val="center"/>
          </w:tcPr>
          <w:p w14:paraId="23057EA9" w14:textId="77777777" w:rsidR="00343365" w:rsidRPr="00C247F9" w:rsidRDefault="00343365" w:rsidP="00D117AB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025" w:type="dxa"/>
            <w:vMerge w:val="restart"/>
            <w:shd w:val="clear" w:color="auto" w:fill="auto"/>
            <w:vAlign w:val="center"/>
            <w:hideMark/>
          </w:tcPr>
          <w:p w14:paraId="24D8CFB8" w14:textId="77777777" w:rsidR="00343365" w:rsidRPr="00C247F9" w:rsidRDefault="00343365">
            <w:pPr>
              <w:rPr>
                <w:sz w:val="22"/>
                <w:szCs w:val="22"/>
              </w:rPr>
            </w:pPr>
            <w:r w:rsidRPr="00C247F9">
              <w:rPr>
                <w:sz w:val="22"/>
                <w:szCs w:val="22"/>
              </w:rPr>
              <w:t>Ожидаемая продолжительность жизни при рождении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  <w:hideMark/>
          </w:tcPr>
          <w:p w14:paraId="2CA593C5" w14:textId="77777777" w:rsidR="00343365" w:rsidRPr="00C247F9" w:rsidRDefault="00343365">
            <w:pPr>
              <w:jc w:val="center"/>
              <w:rPr>
                <w:sz w:val="22"/>
                <w:szCs w:val="22"/>
              </w:rPr>
            </w:pPr>
            <w:r w:rsidRPr="00C247F9">
              <w:rPr>
                <w:sz w:val="22"/>
                <w:szCs w:val="22"/>
              </w:rPr>
              <w:t>число лет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14:paraId="6722C2CF" w14:textId="0623E7AF" w:rsidR="00343365" w:rsidRPr="00C247F9" w:rsidRDefault="00343365">
            <w:pPr>
              <w:jc w:val="center"/>
              <w:rPr>
                <w:sz w:val="22"/>
                <w:szCs w:val="22"/>
              </w:rPr>
            </w:pPr>
            <w:r w:rsidRPr="00C247F9">
              <w:rPr>
                <w:sz w:val="22"/>
                <w:szCs w:val="22"/>
              </w:rPr>
              <w:t>консервативный</w:t>
            </w:r>
          </w:p>
        </w:tc>
        <w:tc>
          <w:tcPr>
            <w:tcW w:w="1252" w:type="dxa"/>
            <w:vMerge w:val="restart"/>
            <w:shd w:val="clear" w:color="auto" w:fill="auto"/>
            <w:noWrap/>
            <w:vAlign w:val="center"/>
          </w:tcPr>
          <w:p w14:paraId="3B985BA9" w14:textId="38ABE6D7" w:rsidR="00343365" w:rsidRPr="00C247F9" w:rsidRDefault="00343365" w:rsidP="00F367FC">
            <w:pPr>
              <w:jc w:val="center"/>
              <w:rPr>
                <w:color w:val="FF0000"/>
                <w:sz w:val="22"/>
                <w:szCs w:val="22"/>
              </w:rPr>
            </w:pPr>
            <w:r w:rsidRPr="00C247F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73,64</w:t>
            </w:r>
          </w:p>
        </w:tc>
        <w:tc>
          <w:tcPr>
            <w:tcW w:w="1379" w:type="dxa"/>
            <w:vMerge w:val="restart"/>
            <w:shd w:val="clear" w:color="auto" w:fill="auto"/>
            <w:noWrap/>
            <w:vAlign w:val="center"/>
          </w:tcPr>
          <w:p w14:paraId="5F0141C7" w14:textId="35C395AE" w:rsidR="00343365" w:rsidRPr="00C247F9" w:rsidRDefault="00343365" w:rsidP="00F367FC">
            <w:pPr>
              <w:jc w:val="center"/>
              <w:rPr>
                <w:color w:val="FF0000"/>
                <w:sz w:val="22"/>
                <w:szCs w:val="22"/>
              </w:rPr>
            </w:pPr>
            <w:r w:rsidRPr="00C247F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73,57</w:t>
            </w:r>
          </w:p>
        </w:tc>
        <w:tc>
          <w:tcPr>
            <w:tcW w:w="1156" w:type="dxa"/>
            <w:shd w:val="clear" w:color="auto" w:fill="auto"/>
            <w:noWrap/>
            <w:vAlign w:val="center"/>
          </w:tcPr>
          <w:p w14:paraId="5463BFE4" w14:textId="26EFD58F" w:rsidR="00343365" w:rsidRPr="00C247F9" w:rsidRDefault="00343365" w:rsidP="00F367FC">
            <w:pPr>
              <w:jc w:val="center"/>
              <w:rPr>
                <w:sz w:val="22"/>
                <w:szCs w:val="22"/>
              </w:rPr>
            </w:pPr>
            <w:r w:rsidRPr="00C247F9">
              <w:rPr>
                <w:sz w:val="22"/>
                <w:szCs w:val="22"/>
              </w:rPr>
              <w:t>73,75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14:paraId="11C577C8" w14:textId="1A6D626B" w:rsidR="00343365" w:rsidRPr="00C247F9" w:rsidRDefault="00343365" w:rsidP="00F367FC">
            <w:pPr>
              <w:jc w:val="center"/>
              <w:rPr>
                <w:sz w:val="22"/>
                <w:szCs w:val="22"/>
              </w:rPr>
            </w:pPr>
            <w:r w:rsidRPr="00C247F9">
              <w:rPr>
                <w:sz w:val="22"/>
                <w:szCs w:val="22"/>
              </w:rPr>
              <w:t>73,91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14:paraId="5F90E0FC" w14:textId="5C2C3246" w:rsidR="00343365" w:rsidRPr="00C247F9" w:rsidRDefault="00343365" w:rsidP="00F367FC">
            <w:pPr>
              <w:jc w:val="center"/>
              <w:rPr>
                <w:sz w:val="22"/>
                <w:szCs w:val="22"/>
              </w:rPr>
            </w:pPr>
            <w:r w:rsidRPr="00C247F9">
              <w:rPr>
                <w:sz w:val="22"/>
                <w:szCs w:val="22"/>
              </w:rPr>
              <w:t>74,07</w:t>
            </w:r>
          </w:p>
        </w:tc>
      </w:tr>
      <w:tr w:rsidR="00F367FC" w:rsidRPr="00481531" w14:paraId="2694A303" w14:textId="2A608219" w:rsidTr="00F367FC">
        <w:trPr>
          <w:trHeight w:val="283"/>
          <w:jc w:val="center"/>
        </w:trPr>
        <w:tc>
          <w:tcPr>
            <w:tcW w:w="631" w:type="dxa"/>
            <w:vMerge/>
            <w:shd w:val="clear" w:color="auto" w:fill="auto"/>
            <w:vAlign w:val="center"/>
          </w:tcPr>
          <w:p w14:paraId="785AB332" w14:textId="77777777" w:rsidR="00343365" w:rsidRPr="00C247F9" w:rsidRDefault="00343365" w:rsidP="00D117AB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025" w:type="dxa"/>
            <w:vMerge/>
            <w:shd w:val="clear" w:color="auto" w:fill="auto"/>
            <w:vAlign w:val="center"/>
            <w:hideMark/>
          </w:tcPr>
          <w:p w14:paraId="4A99793A" w14:textId="77777777" w:rsidR="00343365" w:rsidRPr="00C247F9" w:rsidRDefault="00343365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  <w:hideMark/>
          </w:tcPr>
          <w:p w14:paraId="7CCC8DD8" w14:textId="77777777" w:rsidR="00343365" w:rsidRPr="00C247F9" w:rsidRDefault="00343365">
            <w:pPr>
              <w:rPr>
                <w:sz w:val="22"/>
                <w:szCs w:val="22"/>
              </w:rPr>
            </w:pP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14:paraId="4E6A8743" w14:textId="6B3EE65A" w:rsidR="00343365" w:rsidRPr="00C247F9" w:rsidRDefault="00343365">
            <w:pPr>
              <w:jc w:val="center"/>
              <w:rPr>
                <w:sz w:val="22"/>
                <w:szCs w:val="22"/>
              </w:rPr>
            </w:pPr>
            <w:r w:rsidRPr="00C247F9">
              <w:rPr>
                <w:sz w:val="22"/>
                <w:szCs w:val="22"/>
              </w:rPr>
              <w:t>базовый</w:t>
            </w:r>
          </w:p>
        </w:tc>
        <w:tc>
          <w:tcPr>
            <w:tcW w:w="1252" w:type="dxa"/>
            <w:vMerge/>
            <w:shd w:val="clear" w:color="auto" w:fill="auto"/>
            <w:vAlign w:val="center"/>
          </w:tcPr>
          <w:p w14:paraId="67D3EF7A" w14:textId="77777777" w:rsidR="00343365" w:rsidRPr="00481531" w:rsidRDefault="00343365" w:rsidP="00F367FC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379" w:type="dxa"/>
            <w:vMerge/>
            <w:shd w:val="clear" w:color="auto" w:fill="auto"/>
            <w:vAlign w:val="center"/>
          </w:tcPr>
          <w:p w14:paraId="489708DE" w14:textId="77777777" w:rsidR="00343365" w:rsidRPr="00481531" w:rsidRDefault="00343365" w:rsidP="00F367FC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56" w:type="dxa"/>
            <w:shd w:val="clear" w:color="auto" w:fill="auto"/>
            <w:noWrap/>
            <w:vAlign w:val="center"/>
          </w:tcPr>
          <w:p w14:paraId="4848184F" w14:textId="59E0A6D7" w:rsidR="00343365" w:rsidRPr="00C247F9" w:rsidRDefault="00343365" w:rsidP="00F367FC">
            <w:pPr>
              <w:jc w:val="center"/>
              <w:rPr>
                <w:sz w:val="22"/>
                <w:szCs w:val="22"/>
              </w:rPr>
            </w:pPr>
            <w:r w:rsidRPr="00C247F9">
              <w:rPr>
                <w:sz w:val="22"/>
                <w:szCs w:val="22"/>
              </w:rPr>
              <w:t>74,45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14:paraId="10D972BB" w14:textId="71657451" w:rsidR="00343365" w:rsidRPr="00C247F9" w:rsidRDefault="00343365" w:rsidP="00F367FC">
            <w:pPr>
              <w:jc w:val="center"/>
              <w:rPr>
                <w:sz w:val="22"/>
                <w:szCs w:val="22"/>
              </w:rPr>
            </w:pPr>
            <w:r w:rsidRPr="00C247F9">
              <w:rPr>
                <w:sz w:val="22"/>
                <w:szCs w:val="22"/>
              </w:rPr>
              <w:t>74,84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14:paraId="01133638" w14:textId="2691822B" w:rsidR="00343365" w:rsidRPr="00C247F9" w:rsidRDefault="00343365" w:rsidP="00F367FC">
            <w:pPr>
              <w:jc w:val="center"/>
              <w:rPr>
                <w:sz w:val="22"/>
                <w:szCs w:val="22"/>
              </w:rPr>
            </w:pPr>
            <w:r w:rsidRPr="00C247F9">
              <w:rPr>
                <w:sz w:val="22"/>
                <w:szCs w:val="22"/>
              </w:rPr>
              <w:t>75,23</w:t>
            </w:r>
          </w:p>
        </w:tc>
      </w:tr>
      <w:tr w:rsidR="00F367FC" w:rsidRPr="00481531" w14:paraId="2250800A" w14:textId="696DC614" w:rsidTr="00F367FC">
        <w:trPr>
          <w:trHeight w:val="397"/>
          <w:jc w:val="center"/>
        </w:trPr>
        <w:tc>
          <w:tcPr>
            <w:tcW w:w="631" w:type="dxa"/>
            <w:vMerge w:val="restart"/>
            <w:shd w:val="clear" w:color="auto" w:fill="auto"/>
            <w:noWrap/>
            <w:vAlign w:val="center"/>
          </w:tcPr>
          <w:p w14:paraId="2F3E6C41" w14:textId="77777777" w:rsidR="00343365" w:rsidRPr="00753ACB" w:rsidRDefault="00343365" w:rsidP="00D117AB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025" w:type="dxa"/>
            <w:vMerge w:val="restart"/>
            <w:shd w:val="clear" w:color="auto" w:fill="auto"/>
            <w:vAlign w:val="center"/>
            <w:hideMark/>
          </w:tcPr>
          <w:p w14:paraId="08CBBC01" w14:textId="77777777" w:rsidR="00343365" w:rsidRPr="00753ACB" w:rsidRDefault="00343365">
            <w:pPr>
              <w:rPr>
                <w:sz w:val="22"/>
                <w:szCs w:val="22"/>
              </w:rPr>
            </w:pPr>
            <w:r w:rsidRPr="00753ACB">
              <w:rPr>
                <w:sz w:val="22"/>
                <w:szCs w:val="22"/>
              </w:rPr>
              <w:t>Общий коэффициент рождаемости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  <w:hideMark/>
          </w:tcPr>
          <w:p w14:paraId="0AF8234C" w14:textId="77777777" w:rsidR="00343365" w:rsidRPr="00753ACB" w:rsidRDefault="00343365">
            <w:pPr>
              <w:jc w:val="center"/>
              <w:rPr>
                <w:sz w:val="22"/>
                <w:szCs w:val="22"/>
              </w:rPr>
            </w:pPr>
            <w:r w:rsidRPr="00753ACB">
              <w:rPr>
                <w:sz w:val="22"/>
                <w:szCs w:val="22"/>
              </w:rPr>
              <w:t>число родившихся на 1000 человек населения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14:paraId="6C6EBF2C" w14:textId="1C257C3E" w:rsidR="00343365" w:rsidRPr="00753ACB" w:rsidRDefault="00343365">
            <w:pPr>
              <w:jc w:val="center"/>
              <w:rPr>
                <w:sz w:val="22"/>
                <w:szCs w:val="22"/>
              </w:rPr>
            </w:pPr>
            <w:r w:rsidRPr="00753ACB">
              <w:rPr>
                <w:sz w:val="22"/>
                <w:szCs w:val="22"/>
              </w:rPr>
              <w:t>консервативный</w:t>
            </w:r>
          </w:p>
        </w:tc>
        <w:tc>
          <w:tcPr>
            <w:tcW w:w="1252" w:type="dxa"/>
            <w:vMerge w:val="restart"/>
            <w:shd w:val="clear" w:color="auto" w:fill="auto"/>
            <w:noWrap/>
            <w:vAlign w:val="center"/>
          </w:tcPr>
          <w:p w14:paraId="6FA8ED66" w14:textId="33B07C43" w:rsidR="00343365" w:rsidRPr="00753ACB" w:rsidRDefault="00343365" w:rsidP="00F367FC">
            <w:pPr>
              <w:jc w:val="center"/>
              <w:rPr>
                <w:sz w:val="22"/>
                <w:szCs w:val="22"/>
              </w:rPr>
            </w:pPr>
            <w:r w:rsidRPr="00753ACB">
              <w:rPr>
                <w:sz w:val="22"/>
                <w:szCs w:val="22"/>
              </w:rPr>
              <w:t>7,2</w:t>
            </w:r>
          </w:p>
        </w:tc>
        <w:tc>
          <w:tcPr>
            <w:tcW w:w="1379" w:type="dxa"/>
            <w:vMerge w:val="restart"/>
            <w:shd w:val="clear" w:color="auto" w:fill="auto"/>
            <w:noWrap/>
            <w:vAlign w:val="center"/>
          </w:tcPr>
          <w:p w14:paraId="3EA849FB" w14:textId="149BF5F4" w:rsidR="00343365" w:rsidRPr="00753ACB" w:rsidRDefault="00343365" w:rsidP="00F367FC">
            <w:pPr>
              <w:jc w:val="center"/>
              <w:rPr>
                <w:sz w:val="22"/>
                <w:szCs w:val="22"/>
              </w:rPr>
            </w:pPr>
            <w:r w:rsidRPr="00753ACB">
              <w:rPr>
                <w:sz w:val="22"/>
                <w:szCs w:val="22"/>
              </w:rPr>
              <w:t>6,8</w:t>
            </w:r>
          </w:p>
        </w:tc>
        <w:tc>
          <w:tcPr>
            <w:tcW w:w="1156" w:type="dxa"/>
            <w:shd w:val="clear" w:color="auto" w:fill="auto"/>
            <w:noWrap/>
            <w:vAlign w:val="center"/>
          </w:tcPr>
          <w:p w14:paraId="60B747FD" w14:textId="3E373C6D" w:rsidR="00343365" w:rsidRPr="00753ACB" w:rsidRDefault="00343365" w:rsidP="00F367FC">
            <w:pPr>
              <w:jc w:val="center"/>
              <w:rPr>
                <w:sz w:val="22"/>
                <w:szCs w:val="22"/>
              </w:rPr>
            </w:pPr>
            <w:r w:rsidRPr="00753ACB">
              <w:rPr>
                <w:sz w:val="22"/>
                <w:szCs w:val="22"/>
              </w:rPr>
              <w:t>6,5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14:paraId="72519F15" w14:textId="2CBAFC1D" w:rsidR="00343365" w:rsidRPr="00753ACB" w:rsidRDefault="00343365" w:rsidP="00F367FC">
            <w:pPr>
              <w:jc w:val="center"/>
              <w:rPr>
                <w:sz w:val="22"/>
                <w:szCs w:val="22"/>
              </w:rPr>
            </w:pPr>
            <w:r w:rsidRPr="00753ACB">
              <w:rPr>
                <w:sz w:val="22"/>
                <w:szCs w:val="22"/>
              </w:rPr>
              <w:t>6,2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14:paraId="4050D13B" w14:textId="2A213763" w:rsidR="00343365" w:rsidRPr="00753ACB" w:rsidRDefault="00343365" w:rsidP="00F367FC">
            <w:pPr>
              <w:jc w:val="center"/>
              <w:rPr>
                <w:sz w:val="22"/>
                <w:szCs w:val="22"/>
              </w:rPr>
            </w:pPr>
            <w:r w:rsidRPr="00753ACB">
              <w:rPr>
                <w:sz w:val="22"/>
                <w:szCs w:val="22"/>
              </w:rPr>
              <w:t>6,0</w:t>
            </w:r>
          </w:p>
        </w:tc>
      </w:tr>
      <w:tr w:rsidR="00F367FC" w:rsidRPr="00481531" w14:paraId="40F78548" w14:textId="595E0656" w:rsidTr="00F367FC">
        <w:trPr>
          <w:trHeight w:val="283"/>
          <w:jc w:val="center"/>
        </w:trPr>
        <w:tc>
          <w:tcPr>
            <w:tcW w:w="631" w:type="dxa"/>
            <w:vMerge/>
            <w:shd w:val="clear" w:color="auto" w:fill="auto"/>
            <w:vAlign w:val="center"/>
          </w:tcPr>
          <w:p w14:paraId="054CD61B" w14:textId="77777777" w:rsidR="00343365" w:rsidRPr="00481531" w:rsidRDefault="00343365" w:rsidP="00D117AB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4025" w:type="dxa"/>
            <w:vMerge/>
            <w:shd w:val="clear" w:color="auto" w:fill="auto"/>
            <w:vAlign w:val="center"/>
            <w:hideMark/>
          </w:tcPr>
          <w:p w14:paraId="6FBE6E72" w14:textId="77777777" w:rsidR="00343365" w:rsidRPr="00481531" w:rsidRDefault="00343365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  <w:hideMark/>
          </w:tcPr>
          <w:p w14:paraId="77A004CB" w14:textId="77777777" w:rsidR="00343365" w:rsidRPr="00481531" w:rsidRDefault="00343365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14:paraId="50E4E9D7" w14:textId="03C0653F" w:rsidR="00343365" w:rsidRPr="00753ACB" w:rsidRDefault="00343365">
            <w:pPr>
              <w:jc w:val="center"/>
              <w:rPr>
                <w:sz w:val="22"/>
                <w:szCs w:val="22"/>
              </w:rPr>
            </w:pPr>
            <w:r w:rsidRPr="00753ACB">
              <w:rPr>
                <w:sz w:val="22"/>
                <w:szCs w:val="22"/>
              </w:rPr>
              <w:t>базовый</w:t>
            </w:r>
          </w:p>
        </w:tc>
        <w:tc>
          <w:tcPr>
            <w:tcW w:w="1252" w:type="dxa"/>
            <w:vMerge/>
            <w:shd w:val="clear" w:color="auto" w:fill="auto"/>
            <w:vAlign w:val="center"/>
          </w:tcPr>
          <w:p w14:paraId="78EBADF3" w14:textId="77777777" w:rsidR="00343365" w:rsidRPr="00753ACB" w:rsidRDefault="00343365" w:rsidP="00F367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9" w:type="dxa"/>
            <w:vMerge/>
            <w:shd w:val="clear" w:color="auto" w:fill="auto"/>
            <w:vAlign w:val="center"/>
          </w:tcPr>
          <w:p w14:paraId="047D431C" w14:textId="77777777" w:rsidR="00343365" w:rsidRPr="00753ACB" w:rsidRDefault="00343365" w:rsidP="00F367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6" w:type="dxa"/>
            <w:shd w:val="clear" w:color="auto" w:fill="auto"/>
            <w:noWrap/>
            <w:vAlign w:val="center"/>
          </w:tcPr>
          <w:p w14:paraId="6F6B05BC" w14:textId="6815F092" w:rsidR="00343365" w:rsidRPr="00753ACB" w:rsidRDefault="00343365" w:rsidP="00F367FC">
            <w:pPr>
              <w:jc w:val="center"/>
              <w:rPr>
                <w:sz w:val="22"/>
                <w:szCs w:val="22"/>
              </w:rPr>
            </w:pPr>
            <w:r w:rsidRPr="00753ACB">
              <w:rPr>
                <w:sz w:val="22"/>
                <w:szCs w:val="22"/>
              </w:rPr>
              <w:t>7,1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14:paraId="77C7E7C4" w14:textId="1C66ADAB" w:rsidR="00343365" w:rsidRPr="00753ACB" w:rsidRDefault="00343365" w:rsidP="00F367FC">
            <w:pPr>
              <w:jc w:val="center"/>
              <w:rPr>
                <w:sz w:val="22"/>
                <w:szCs w:val="22"/>
              </w:rPr>
            </w:pPr>
            <w:r w:rsidRPr="00753ACB">
              <w:rPr>
                <w:sz w:val="22"/>
                <w:szCs w:val="22"/>
              </w:rPr>
              <w:t>7,0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14:paraId="4B134EC0" w14:textId="5756A8A1" w:rsidR="00343365" w:rsidRPr="00753ACB" w:rsidRDefault="00343365" w:rsidP="00F367FC">
            <w:pPr>
              <w:jc w:val="center"/>
              <w:rPr>
                <w:sz w:val="22"/>
                <w:szCs w:val="22"/>
              </w:rPr>
            </w:pPr>
            <w:r w:rsidRPr="00753ACB">
              <w:rPr>
                <w:sz w:val="22"/>
                <w:szCs w:val="22"/>
              </w:rPr>
              <w:t>6,7</w:t>
            </w:r>
          </w:p>
        </w:tc>
      </w:tr>
      <w:tr w:rsidR="00F367FC" w:rsidRPr="00481531" w14:paraId="6C4A7621" w14:textId="5855ECA8" w:rsidTr="00F367FC">
        <w:trPr>
          <w:trHeight w:val="397"/>
          <w:jc w:val="center"/>
        </w:trPr>
        <w:tc>
          <w:tcPr>
            <w:tcW w:w="631" w:type="dxa"/>
            <w:vMerge w:val="restart"/>
            <w:shd w:val="clear" w:color="auto" w:fill="auto"/>
            <w:noWrap/>
            <w:vAlign w:val="center"/>
          </w:tcPr>
          <w:p w14:paraId="72C10135" w14:textId="77777777" w:rsidR="00343365" w:rsidRPr="00753ACB" w:rsidRDefault="00343365" w:rsidP="00D117AB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025" w:type="dxa"/>
            <w:vMerge w:val="restart"/>
            <w:shd w:val="clear" w:color="auto" w:fill="auto"/>
            <w:vAlign w:val="center"/>
            <w:hideMark/>
          </w:tcPr>
          <w:p w14:paraId="7158373A" w14:textId="77777777" w:rsidR="00343365" w:rsidRPr="00753ACB" w:rsidRDefault="00343365">
            <w:pPr>
              <w:rPr>
                <w:sz w:val="22"/>
                <w:szCs w:val="22"/>
              </w:rPr>
            </w:pPr>
            <w:r w:rsidRPr="00753ACB">
              <w:rPr>
                <w:sz w:val="22"/>
                <w:szCs w:val="22"/>
              </w:rPr>
              <w:t>Общий коэффициент смертности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  <w:hideMark/>
          </w:tcPr>
          <w:p w14:paraId="604B9857" w14:textId="77777777" w:rsidR="00343365" w:rsidRPr="00753ACB" w:rsidRDefault="00343365">
            <w:pPr>
              <w:jc w:val="center"/>
              <w:rPr>
                <w:sz w:val="22"/>
                <w:szCs w:val="22"/>
              </w:rPr>
            </w:pPr>
            <w:r w:rsidRPr="00753ACB">
              <w:rPr>
                <w:sz w:val="22"/>
                <w:szCs w:val="22"/>
              </w:rPr>
              <w:t>число умерших на 1000 человек населения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14:paraId="4F202D94" w14:textId="158DE665" w:rsidR="00343365" w:rsidRPr="00753ACB" w:rsidRDefault="00343365">
            <w:pPr>
              <w:jc w:val="center"/>
              <w:rPr>
                <w:sz w:val="22"/>
                <w:szCs w:val="22"/>
              </w:rPr>
            </w:pPr>
            <w:r w:rsidRPr="00753ACB">
              <w:rPr>
                <w:sz w:val="22"/>
                <w:szCs w:val="22"/>
              </w:rPr>
              <w:t>консервативный</w:t>
            </w:r>
          </w:p>
        </w:tc>
        <w:tc>
          <w:tcPr>
            <w:tcW w:w="1252" w:type="dxa"/>
            <w:vMerge w:val="restart"/>
            <w:shd w:val="clear" w:color="auto" w:fill="auto"/>
            <w:noWrap/>
            <w:vAlign w:val="center"/>
          </w:tcPr>
          <w:p w14:paraId="208156CB" w14:textId="32901642" w:rsidR="00343365" w:rsidRPr="00753ACB" w:rsidRDefault="00343365" w:rsidP="00F367FC">
            <w:pPr>
              <w:jc w:val="center"/>
              <w:rPr>
                <w:sz w:val="22"/>
                <w:szCs w:val="22"/>
              </w:rPr>
            </w:pPr>
            <w:r w:rsidRPr="00753ACB">
              <w:rPr>
                <w:sz w:val="22"/>
                <w:szCs w:val="22"/>
              </w:rPr>
              <w:t>12,5</w:t>
            </w:r>
          </w:p>
        </w:tc>
        <w:tc>
          <w:tcPr>
            <w:tcW w:w="1379" w:type="dxa"/>
            <w:vMerge w:val="restart"/>
            <w:shd w:val="clear" w:color="auto" w:fill="auto"/>
            <w:noWrap/>
            <w:vAlign w:val="center"/>
          </w:tcPr>
          <w:p w14:paraId="1CEB5CED" w14:textId="5CB2BFC9" w:rsidR="00343365" w:rsidRPr="00753ACB" w:rsidRDefault="00343365" w:rsidP="00F367FC">
            <w:pPr>
              <w:jc w:val="center"/>
              <w:rPr>
                <w:sz w:val="22"/>
                <w:szCs w:val="22"/>
              </w:rPr>
            </w:pPr>
            <w:r w:rsidRPr="00753ACB">
              <w:rPr>
                <w:sz w:val="22"/>
                <w:szCs w:val="22"/>
              </w:rPr>
              <w:t>13,0</w:t>
            </w:r>
          </w:p>
        </w:tc>
        <w:tc>
          <w:tcPr>
            <w:tcW w:w="1156" w:type="dxa"/>
            <w:shd w:val="clear" w:color="auto" w:fill="auto"/>
            <w:noWrap/>
            <w:vAlign w:val="center"/>
          </w:tcPr>
          <w:p w14:paraId="3FE12C11" w14:textId="50746BBE" w:rsidR="00343365" w:rsidRPr="00753ACB" w:rsidRDefault="00343365" w:rsidP="00F367FC">
            <w:pPr>
              <w:jc w:val="center"/>
              <w:rPr>
                <w:sz w:val="22"/>
                <w:szCs w:val="22"/>
              </w:rPr>
            </w:pPr>
            <w:r w:rsidRPr="00753ACB">
              <w:rPr>
                <w:sz w:val="22"/>
                <w:szCs w:val="22"/>
              </w:rPr>
              <w:t>13,8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14:paraId="3C6454E7" w14:textId="1075C96F" w:rsidR="00343365" w:rsidRPr="00753ACB" w:rsidRDefault="00343365" w:rsidP="00F367FC">
            <w:pPr>
              <w:jc w:val="center"/>
              <w:rPr>
                <w:sz w:val="22"/>
                <w:szCs w:val="22"/>
              </w:rPr>
            </w:pPr>
            <w:r w:rsidRPr="00753ACB">
              <w:rPr>
                <w:sz w:val="22"/>
                <w:szCs w:val="22"/>
              </w:rPr>
              <w:t>13,8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14:paraId="7019FBC1" w14:textId="26FB2B89" w:rsidR="00343365" w:rsidRPr="00753ACB" w:rsidRDefault="00343365" w:rsidP="00F367FC">
            <w:pPr>
              <w:jc w:val="center"/>
              <w:rPr>
                <w:sz w:val="22"/>
                <w:szCs w:val="22"/>
              </w:rPr>
            </w:pPr>
            <w:r w:rsidRPr="00753ACB">
              <w:rPr>
                <w:sz w:val="22"/>
                <w:szCs w:val="22"/>
              </w:rPr>
              <w:t>13,8</w:t>
            </w:r>
          </w:p>
        </w:tc>
      </w:tr>
      <w:tr w:rsidR="00F367FC" w:rsidRPr="00481531" w14:paraId="41AABC45" w14:textId="7DDF1C4C" w:rsidTr="00F367FC">
        <w:trPr>
          <w:trHeight w:val="340"/>
          <w:jc w:val="center"/>
        </w:trPr>
        <w:tc>
          <w:tcPr>
            <w:tcW w:w="631" w:type="dxa"/>
            <w:vMerge/>
            <w:shd w:val="clear" w:color="auto" w:fill="auto"/>
            <w:vAlign w:val="center"/>
          </w:tcPr>
          <w:p w14:paraId="7FA2B9DC" w14:textId="77777777" w:rsidR="00343365" w:rsidRPr="00753ACB" w:rsidRDefault="00343365" w:rsidP="00D117AB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025" w:type="dxa"/>
            <w:vMerge/>
            <w:shd w:val="clear" w:color="auto" w:fill="auto"/>
            <w:vAlign w:val="center"/>
            <w:hideMark/>
          </w:tcPr>
          <w:p w14:paraId="20C12017" w14:textId="77777777" w:rsidR="00343365" w:rsidRPr="00753ACB" w:rsidRDefault="00343365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  <w:hideMark/>
          </w:tcPr>
          <w:p w14:paraId="2BF8CCE0" w14:textId="77777777" w:rsidR="00343365" w:rsidRPr="00753ACB" w:rsidRDefault="00343365">
            <w:pPr>
              <w:rPr>
                <w:sz w:val="22"/>
                <w:szCs w:val="22"/>
              </w:rPr>
            </w:pP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14:paraId="02D881E6" w14:textId="63110A6A" w:rsidR="00343365" w:rsidRPr="00753ACB" w:rsidRDefault="00343365">
            <w:pPr>
              <w:jc w:val="center"/>
              <w:rPr>
                <w:sz w:val="22"/>
                <w:szCs w:val="22"/>
              </w:rPr>
            </w:pPr>
            <w:r w:rsidRPr="00753ACB">
              <w:rPr>
                <w:sz w:val="22"/>
                <w:szCs w:val="22"/>
              </w:rPr>
              <w:t>базовый</w:t>
            </w:r>
          </w:p>
        </w:tc>
        <w:tc>
          <w:tcPr>
            <w:tcW w:w="1252" w:type="dxa"/>
            <w:vMerge/>
            <w:shd w:val="clear" w:color="auto" w:fill="auto"/>
            <w:vAlign w:val="center"/>
          </w:tcPr>
          <w:p w14:paraId="46FC03D6" w14:textId="77777777" w:rsidR="00343365" w:rsidRPr="00753ACB" w:rsidRDefault="00343365" w:rsidP="00F367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9" w:type="dxa"/>
            <w:vMerge/>
            <w:shd w:val="clear" w:color="auto" w:fill="auto"/>
            <w:vAlign w:val="center"/>
          </w:tcPr>
          <w:p w14:paraId="4D2BF3D2" w14:textId="77777777" w:rsidR="00343365" w:rsidRPr="00753ACB" w:rsidRDefault="00343365" w:rsidP="00F367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6" w:type="dxa"/>
            <w:shd w:val="clear" w:color="auto" w:fill="auto"/>
            <w:noWrap/>
            <w:vAlign w:val="center"/>
          </w:tcPr>
          <w:p w14:paraId="68B890B2" w14:textId="1D563D2E" w:rsidR="00343365" w:rsidRPr="00753ACB" w:rsidRDefault="00343365" w:rsidP="00F367FC">
            <w:pPr>
              <w:jc w:val="center"/>
              <w:rPr>
                <w:sz w:val="22"/>
                <w:szCs w:val="22"/>
              </w:rPr>
            </w:pPr>
            <w:r w:rsidRPr="00753ACB">
              <w:rPr>
                <w:sz w:val="22"/>
                <w:szCs w:val="22"/>
              </w:rPr>
              <w:t>13,3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14:paraId="0B93F501" w14:textId="11BD51E3" w:rsidR="00343365" w:rsidRPr="00753ACB" w:rsidRDefault="00343365" w:rsidP="00F367FC">
            <w:pPr>
              <w:jc w:val="center"/>
              <w:rPr>
                <w:sz w:val="22"/>
                <w:szCs w:val="22"/>
              </w:rPr>
            </w:pPr>
            <w:r w:rsidRPr="00753ACB">
              <w:rPr>
                <w:sz w:val="22"/>
                <w:szCs w:val="22"/>
              </w:rPr>
              <w:t>13,1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14:paraId="462ACFE6" w14:textId="0CC1F7D8" w:rsidR="00343365" w:rsidRPr="00753ACB" w:rsidRDefault="00343365" w:rsidP="00F367FC">
            <w:pPr>
              <w:jc w:val="center"/>
              <w:rPr>
                <w:sz w:val="22"/>
                <w:szCs w:val="22"/>
              </w:rPr>
            </w:pPr>
            <w:r w:rsidRPr="00753ACB">
              <w:rPr>
                <w:sz w:val="22"/>
                <w:szCs w:val="22"/>
              </w:rPr>
              <w:t>13,0</w:t>
            </w:r>
          </w:p>
        </w:tc>
      </w:tr>
      <w:tr w:rsidR="00F367FC" w:rsidRPr="00481531" w14:paraId="0530F257" w14:textId="0205EB24" w:rsidTr="00F367FC">
        <w:trPr>
          <w:trHeight w:val="340"/>
          <w:jc w:val="center"/>
        </w:trPr>
        <w:tc>
          <w:tcPr>
            <w:tcW w:w="631" w:type="dxa"/>
            <w:vMerge w:val="restart"/>
            <w:shd w:val="clear" w:color="auto" w:fill="auto"/>
            <w:noWrap/>
            <w:vAlign w:val="center"/>
          </w:tcPr>
          <w:p w14:paraId="4E058539" w14:textId="77777777" w:rsidR="00343365" w:rsidRPr="002312F2" w:rsidRDefault="00343365" w:rsidP="00D117AB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025" w:type="dxa"/>
            <w:vMerge w:val="restart"/>
            <w:shd w:val="clear" w:color="auto" w:fill="auto"/>
            <w:vAlign w:val="center"/>
            <w:hideMark/>
          </w:tcPr>
          <w:p w14:paraId="44D4B399" w14:textId="77777777" w:rsidR="00343365" w:rsidRPr="002312F2" w:rsidRDefault="00343365">
            <w:pPr>
              <w:rPr>
                <w:sz w:val="22"/>
                <w:szCs w:val="22"/>
              </w:rPr>
            </w:pPr>
            <w:r w:rsidRPr="002312F2">
              <w:rPr>
                <w:sz w:val="22"/>
                <w:szCs w:val="22"/>
              </w:rPr>
              <w:t>Коэффициент естественного прироста населения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  <w:hideMark/>
          </w:tcPr>
          <w:p w14:paraId="2EFAD0E5" w14:textId="77777777" w:rsidR="00343365" w:rsidRPr="002312F2" w:rsidRDefault="00343365">
            <w:pPr>
              <w:jc w:val="center"/>
              <w:rPr>
                <w:sz w:val="22"/>
                <w:szCs w:val="22"/>
              </w:rPr>
            </w:pPr>
            <w:r w:rsidRPr="002312F2">
              <w:rPr>
                <w:sz w:val="22"/>
                <w:szCs w:val="22"/>
              </w:rPr>
              <w:t>на 1000 человек населения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14:paraId="672CB2A3" w14:textId="0F515EAD" w:rsidR="00343365" w:rsidRPr="002312F2" w:rsidRDefault="00343365">
            <w:pPr>
              <w:jc w:val="center"/>
              <w:rPr>
                <w:sz w:val="22"/>
                <w:szCs w:val="22"/>
              </w:rPr>
            </w:pPr>
            <w:r w:rsidRPr="002312F2">
              <w:rPr>
                <w:sz w:val="22"/>
                <w:szCs w:val="22"/>
              </w:rPr>
              <w:t>консервативный</w:t>
            </w:r>
          </w:p>
        </w:tc>
        <w:tc>
          <w:tcPr>
            <w:tcW w:w="1252" w:type="dxa"/>
            <w:vMerge w:val="restart"/>
            <w:shd w:val="clear" w:color="auto" w:fill="auto"/>
            <w:noWrap/>
            <w:vAlign w:val="center"/>
          </w:tcPr>
          <w:p w14:paraId="38CE0210" w14:textId="14B48187" w:rsidR="00343365" w:rsidRPr="002312F2" w:rsidRDefault="00343365" w:rsidP="00F367FC">
            <w:pPr>
              <w:jc w:val="center"/>
              <w:rPr>
                <w:sz w:val="22"/>
                <w:szCs w:val="22"/>
              </w:rPr>
            </w:pPr>
            <w:r w:rsidRPr="002312F2">
              <w:rPr>
                <w:sz w:val="22"/>
                <w:szCs w:val="22"/>
              </w:rPr>
              <w:t>-5,3</w:t>
            </w:r>
          </w:p>
        </w:tc>
        <w:tc>
          <w:tcPr>
            <w:tcW w:w="1379" w:type="dxa"/>
            <w:vMerge w:val="restart"/>
            <w:shd w:val="clear" w:color="auto" w:fill="auto"/>
            <w:noWrap/>
            <w:vAlign w:val="center"/>
          </w:tcPr>
          <w:p w14:paraId="5231FA66" w14:textId="4981BE9C" w:rsidR="00343365" w:rsidRPr="002312F2" w:rsidRDefault="00343365" w:rsidP="00F367FC">
            <w:pPr>
              <w:jc w:val="center"/>
              <w:rPr>
                <w:sz w:val="22"/>
                <w:szCs w:val="22"/>
              </w:rPr>
            </w:pPr>
            <w:r w:rsidRPr="002312F2">
              <w:rPr>
                <w:sz w:val="22"/>
                <w:szCs w:val="22"/>
              </w:rPr>
              <w:t>-6,2</w:t>
            </w:r>
          </w:p>
        </w:tc>
        <w:tc>
          <w:tcPr>
            <w:tcW w:w="1156" w:type="dxa"/>
            <w:shd w:val="clear" w:color="auto" w:fill="auto"/>
            <w:noWrap/>
            <w:vAlign w:val="center"/>
          </w:tcPr>
          <w:p w14:paraId="19BAFEE7" w14:textId="1C6D29FC" w:rsidR="00343365" w:rsidRPr="002312F2" w:rsidRDefault="00343365" w:rsidP="00F367FC">
            <w:pPr>
              <w:jc w:val="center"/>
              <w:rPr>
                <w:sz w:val="22"/>
                <w:szCs w:val="22"/>
              </w:rPr>
            </w:pPr>
            <w:r w:rsidRPr="002312F2">
              <w:rPr>
                <w:sz w:val="22"/>
                <w:szCs w:val="22"/>
              </w:rPr>
              <w:t>-7,3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14:paraId="35D1B5E4" w14:textId="7AB95BD4" w:rsidR="00343365" w:rsidRPr="002312F2" w:rsidRDefault="00343365" w:rsidP="00F367FC">
            <w:pPr>
              <w:jc w:val="center"/>
              <w:rPr>
                <w:sz w:val="22"/>
                <w:szCs w:val="22"/>
              </w:rPr>
            </w:pPr>
            <w:r w:rsidRPr="002312F2">
              <w:rPr>
                <w:sz w:val="22"/>
                <w:szCs w:val="22"/>
              </w:rPr>
              <w:t>-7,6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14:paraId="493BBABA" w14:textId="3A31245D" w:rsidR="00343365" w:rsidRPr="002312F2" w:rsidRDefault="00343365" w:rsidP="00F367FC">
            <w:pPr>
              <w:jc w:val="center"/>
              <w:rPr>
                <w:sz w:val="22"/>
                <w:szCs w:val="22"/>
              </w:rPr>
            </w:pPr>
            <w:r w:rsidRPr="002312F2">
              <w:rPr>
                <w:sz w:val="22"/>
                <w:szCs w:val="22"/>
              </w:rPr>
              <w:t>-7,8</w:t>
            </w:r>
          </w:p>
        </w:tc>
      </w:tr>
      <w:tr w:rsidR="00F367FC" w:rsidRPr="00481531" w14:paraId="1E743F2F" w14:textId="69B15C89" w:rsidTr="00F367FC">
        <w:trPr>
          <w:trHeight w:val="283"/>
          <w:jc w:val="center"/>
        </w:trPr>
        <w:tc>
          <w:tcPr>
            <w:tcW w:w="631" w:type="dxa"/>
            <w:vMerge/>
            <w:shd w:val="clear" w:color="auto" w:fill="auto"/>
            <w:vAlign w:val="center"/>
          </w:tcPr>
          <w:p w14:paraId="41CDA86E" w14:textId="77777777" w:rsidR="00343365" w:rsidRPr="002312F2" w:rsidRDefault="00343365" w:rsidP="00D117AB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025" w:type="dxa"/>
            <w:vMerge/>
            <w:shd w:val="clear" w:color="auto" w:fill="auto"/>
            <w:vAlign w:val="center"/>
            <w:hideMark/>
          </w:tcPr>
          <w:p w14:paraId="09C35FFA" w14:textId="77777777" w:rsidR="00343365" w:rsidRPr="002312F2" w:rsidRDefault="00343365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  <w:hideMark/>
          </w:tcPr>
          <w:p w14:paraId="2745AF65" w14:textId="77777777" w:rsidR="00343365" w:rsidRPr="002312F2" w:rsidRDefault="00343365">
            <w:pPr>
              <w:rPr>
                <w:sz w:val="22"/>
                <w:szCs w:val="22"/>
              </w:rPr>
            </w:pP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14:paraId="37668AA9" w14:textId="6D47458C" w:rsidR="00343365" w:rsidRPr="002312F2" w:rsidRDefault="00343365">
            <w:pPr>
              <w:jc w:val="center"/>
              <w:rPr>
                <w:sz w:val="22"/>
                <w:szCs w:val="22"/>
              </w:rPr>
            </w:pPr>
            <w:r w:rsidRPr="002312F2">
              <w:rPr>
                <w:sz w:val="22"/>
                <w:szCs w:val="22"/>
              </w:rPr>
              <w:t>базовый</w:t>
            </w:r>
          </w:p>
        </w:tc>
        <w:tc>
          <w:tcPr>
            <w:tcW w:w="1252" w:type="dxa"/>
            <w:vMerge/>
            <w:shd w:val="clear" w:color="auto" w:fill="auto"/>
            <w:vAlign w:val="center"/>
          </w:tcPr>
          <w:p w14:paraId="73E24E7B" w14:textId="77777777" w:rsidR="00343365" w:rsidRPr="002312F2" w:rsidRDefault="00343365" w:rsidP="00F367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9" w:type="dxa"/>
            <w:vMerge/>
            <w:shd w:val="clear" w:color="auto" w:fill="auto"/>
            <w:vAlign w:val="center"/>
          </w:tcPr>
          <w:p w14:paraId="4BE9C3C3" w14:textId="77777777" w:rsidR="00343365" w:rsidRPr="002312F2" w:rsidRDefault="00343365" w:rsidP="00F367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6" w:type="dxa"/>
            <w:shd w:val="clear" w:color="auto" w:fill="auto"/>
            <w:noWrap/>
            <w:vAlign w:val="center"/>
          </w:tcPr>
          <w:p w14:paraId="64F885BE" w14:textId="22F060AC" w:rsidR="00343365" w:rsidRPr="002312F2" w:rsidRDefault="00343365" w:rsidP="00F367FC">
            <w:pPr>
              <w:jc w:val="center"/>
              <w:rPr>
                <w:sz w:val="22"/>
                <w:szCs w:val="22"/>
              </w:rPr>
            </w:pPr>
            <w:r w:rsidRPr="002312F2">
              <w:rPr>
                <w:sz w:val="22"/>
                <w:szCs w:val="22"/>
              </w:rPr>
              <w:t>-6,2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14:paraId="2D2FB8FE" w14:textId="3404E0CF" w:rsidR="00343365" w:rsidRPr="002312F2" w:rsidRDefault="00343365" w:rsidP="00F367FC">
            <w:pPr>
              <w:jc w:val="center"/>
              <w:rPr>
                <w:sz w:val="22"/>
                <w:szCs w:val="22"/>
              </w:rPr>
            </w:pPr>
            <w:r w:rsidRPr="002312F2">
              <w:rPr>
                <w:sz w:val="22"/>
                <w:szCs w:val="22"/>
              </w:rPr>
              <w:t>-6,1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14:paraId="1AD8C27D" w14:textId="0A4CE259" w:rsidR="00343365" w:rsidRPr="002312F2" w:rsidRDefault="00343365" w:rsidP="00F367FC">
            <w:pPr>
              <w:jc w:val="center"/>
              <w:rPr>
                <w:sz w:val="22"/>
                <w:szCs w:val="22"/>
              </w:rPr>
            </w:pPr>
            <w:r w:rsidRPr="002312F2">
              <w:rPr>
                <w:sz w:val="22"/>
                <w:szCs w:val="22"/>
              </w:rPr>
              <w:t>-6,3</w:t>
            </w:r>
          </w:p>
        </w:tc>
      </w:tr>
      <w:tr w:rsidR="00F367FC" w:rsidRPr="00481531" w14:paraId="0C049E5F" w14:textId="7E80ECB1" w:rsidTr="00F367FC">
        <w:trPr>
          <w:trHeight w:val="283"/>
          <w:jc w:val="center"/>
        </w:trPr>
        <w:tc>
          <w:tcPr>
            <w:tcW w:w="631" w:type="dxa"/>
            <w:vMerge w:val="restart"/>
            <w:shd w:val="clear" w:color="auto" w:fill="auto"/>
            <w:noWrap/>
            <w:vAlign w:val="center"/>
          </w:tcPr>
          <w:p w14:paraId="6CA8A84B" w14:textId="77777777" w:rsidR="00343365" w:rsidRPr="002312F2" w:rsidRDefault="00343365" w:rsidP="00D117AB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025" w:type="dxa"/>
            <w:vMerge w:val="restart"/>
            <w:shd w:val="clear" w:color="auto" w:fill="auto"/>
            <w:vAlign w:val="center"/>
            <w:hideMark/>
          </w:tcPr>
          <w:p w14:paraId="1D4D2442" w14:textId="77777777" w:rsidR="00343365" w:rsidRPr="002312F2" w:rsidRDefault="00343365">
            <w:pPr>
              <w:rPr>
                <w:sz w:val="22"/>
                <w:szCs w:val="22"/>
              </w:rPr>
            </w:pPr>
            <w:r w:rsidRPr="002312F2">
              <w:rPr>
                <w:sz w:val="22"/>
                <w:szCs w:val="22"/>
              </w:rPr>
              <w:t>Миграционный прирост (убыль)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  <w:hideMark/>
          </w:tcPr>
          <w:p w14:paraId="3374B7BE" w14:textId="77777777" w:rsidR="00343365" w:rsidRPr="002312F2" w:rsidRDefault="00343365">
            <w:pPr>
              <w:jc w:val="center"/>
              <w:rPr>
                <w:sz w:val="22"/>
                <w:szCs w:val="22"/>
              </w:rPr>
            </w:pPr>
            <w:r w:rsidRPr="002312F2">
              <w:rPr>
                <w:sz w:val="22"/>
                <w:szCs w:val="22"/>
              </w:rPr>
              <w:t>тыс. чел.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14:paraId="1FB9BD9B" w14:textId="67C3513B" w:rsidR="00343365" w:rsidRPr="002312F2" w:rsidRDefault="00343365">
            <w:pPr>
              <w:jc w:val="center"/>
              <w:rPr>
                <w:sz w:val="22"/>
                <w:szCs w:val="22"/>
              </w:rPr>
            </w:pPr>
            <w:r w:rsidRPr="002312F2">
              <w:rPr>
                <w:sz w:val="22"/>
                <w:szCs w:val="22"/>
              </w:rPr>
              <w:t>консервативный</w:t>
            </w:r>
          </w:p>
        </w:tc>
        <w:tc>
          <w:tcPr>
            <w:tcW w:w="1252" w:type="dxa"/>
            <w:vMerge w:val="restart"/>
            <w:shd w:val="clear" w:color="auto" w:fill="auto"/>
            <w:noWrap/>
            <w:vAlign w:val="center"/>
          </w:tcPr>
          <w:p w14:paraId="33ABA506" w14:textId="117A4C81" w:rsidR="00343365" w:rsidRPr="002312F2" w:rsidRDefault="00343365" w:rsidP="00F367FC">
            <w:pPr>
              <w:jc w:val="center"/>
              <w:rPr>
                <w:sz w:val="22"/>
                <w:szCs w:val="22"/>
              </w:rPr>
            </w:pPr>
            <w:r w:rsidRPr="002312F2">
              <w:rPr>
                <w:sz w:val="22"/>
                <w:szCs w:val="22"/>
              </w:rPr>
              <w:t>37,9</w:t>
            </w:r>
          </w:p>
        </w:tc>
        <w:tc>
          <w:tcPr>
            <w:tcW w:w="1379" w:type="dxa"/>
            <w:vMerge w:val="restart"/>
            <w:shd w:val="clear" w:color="auto" w:fill="auto"/>
            <w:noWrap/>
            <w:vAlign w:val="center"/>
          </w:tcPr>
          <w:p w14:paraId="5AE6961E" w14:textId="1BD59E92" w:rsidR="00343365" w:rsidRPr="002312F2" w:rsidRDefault="00343365" w:rsidP="00F367FC">
            <w:pPr>
              <w:jc w:val="center"/>
              <w:rPr>
                <w:sz w:val="22"/>
                <w:szCs w:val="22"/>
              </w:rPr>
            </w:pPr>
            <w:r w:rsidRPr="002312F2">
              <w:rPr>
                <w:sz w:val="22"/>
                <w:szCs w:val="22"/>
              </w:rPr>
              <w:t>32,2</w:t>
            </w:r>
          </w:p>
        </w:tc>
        <w:tc>
          <w:tcPr>
            <w:tcW w:w="1156" w:type="dxa"/>
            <w:shd w:val="clear" w:color="auto" w:fill="auto"/>
            <w:noWrap/>
            <w:vAlign w:val="center"/>
          </w:tcPr>
          <w:p w14:paraId="0CA2BC0E" w14:textId="6D31193C" w:rsidR="00343365" w:rsidRPr="002312F2" w:rsidRDefault="00343365" w:rsidP="00F367FC">
            <w:pPr>
              <w:jc w:val="center"/>
              <w:rPr>
                <w:sz w:val="22"/>
                <w:szCs w:val="22"/>
              </w:rPr>
            </w:pPr>
            <w:r w:rsidRPr="002312F2">
              <w:rPr>
                <w:sz w:val="22"/>
                <w:szCs w:val="22"/>
              </w:rPr>
              <w:t>24,2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14:paraId="5A151FE7" w14:textId="537E49AF" w:rsidR="00343365" w:rsidRPr="002312F2" w:rsidRDefault="00343365" w:rsidP="00F367FC">
            <w:pPr>
              <w:jc w:val="center"/>
              <w:rPr>
                <w:sz w:val="22"/>
                <w:szCs w:val="22"/>
              </w:rPr>
            </w:pPr>
            <w:r w:rsidRPr="002312F2">
              <w:rPr>
                <w:sz w:val="22"/>
                <w:szCs w:val="22"/>
              </w:rPr>
              <w:t>26,2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14:paraId="7775D14F" w14:textId="0A34DDC1" w:rsidR="00343365" w:rsidRPr="002312F2" w:rsidRDefault="00343365" w:rsidP="00F367FC">
            <w:pPr>
              <w:jc w:val="center"/>
              <w:rPr>
                <w:sz w:val="22"/>
                <w:szCs w:val="22"/>
              </w:rPr>
            </w:pPr>
            <w:r w:rsidRPr="002312F2">
              <w:rPr>
                <w:sz w:val="22"/>
                <w:szCs w:val="22"/>
              </w:rPr>
              <w:t>24,9</w:t>
            </w:r>
          </w:p>
        </w:tc>
      </w:tr>
      <w:tr w:rsidR="00F367FC" w:rsidRPr="00481531" w14:paraId="4A3A682E" w14:textId="69205FDA" w:rsidTr="00F367FC">
        <w:trPr>
          <w:trHeight w:val="283"/>
          <w:jc w:val="center"/>
        </w:trPr>
        <w:tc>
          <w:tcPr>
            <w:tcW w:w="631" w:type="dxa"/>
            <w:vMerge/>
            <w:shd w:val="clear" w:color="auto" w:fill="auto"/>
            <w:vAlign w:val="center"/>
          </w:tcPr>
          <w:p w14:paraId="283C58E9" w14:textId="77777777" w:rsidR="00343365" w:rsidRPr="002312F2" w:rsidRDefault="00343365" w:rsidP="00D117AB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025" w:type="dxa"/>
            <w:vMerge/>
            <w:shd w:val="clear" w:color="auto" w:fill="auto"/>
            <w:vAlign w:val="center"/>
            <w:hideMark/>
          </w:tcPr>
          <w:p w14:paraId="2E2BB78A" w14:textId="77777777" w:rsidR="00343365" w:rsidRPr="002312F2" w:rsidRDefault="00343365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  <w:hideMark/>
          </w:tcPr>
          <w:p w14:paraId="5E2CFB41" w14:textId="77777777" w:rsidR="00343365" w:rsidRPr="002312F2" w:rsidRDefault="00343365">
            <w:pPr>
              <w:rPr>
                <w:sz w:val="22"/>
                <w:szCs w:val="22"/>
              </w:rPr>
            </w:pP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14:paraId="7EAFC972" w14:textId="45C20574" w:rsidR="00343365" w:rsidRPr="002312F2" w:rsidRDefault="00343365">
            <w:pPr>
              <w:jc w:val="center"/>
              <w:rPr>
                <w:sz w:val="22"/>
                <w:szCs w:val="22"/>
              </w:rPr>
            </w:pPr>
            <w:r w:rsidRPr="002312F2">
              <w:rPr>
                <w:sz w:val="22"/>
                <w:szCs w:val="22"/>
              </w:rPr>
              <w:t>базовый</w:t>
            </w:r>
          </w:p>
        </w:tc>
        <w:tc>
          <w:tcPr>
            <w:tcW w:w="1252" w:type="dxa"/>
            <w:vMerge/>
            <w:shd w:val="clear" w:color="auto" w:fill="auto"/>
            <w:vAlign w:val="center"/>
          </w:tcPr>
          <w:p w14:paraId="38D01CA4" w14:textId="77777777" w:rsidR="00343365" w:rsidRPr="002312F2" w:rsidRDefault="00343365" w:rsidP="00F367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9" w:type="dxa"/>
            <w:vMerge/>
            <w:shd w:val="clear" w:color="auto" w:fill="auto"/>
            <w:vAlign w:val="center"/>
          </w:tcPr>
          <w:p w14:paraId="22E78DBB" w14:textId="77777777" w:rsidR="00343365" w:rsidRPr="002312F2" w:rsidRDefault="00343365" w:rsidP="00F367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6" w:type="dxa"/>
            <w:shd w:val="clear" w:color="auto" w:fill="auto"/>
            <w:noWrap/>
            <w:vAlign w:val="center"/>
          </w:tcPr>
          <w:p w14:paraId="14DC79F2" w14:textId="0FA1F69B" w:rsidR="00343365" w:rsidRPr="002312F2" w:rsidRDefault="00343365" w:rsidP="00F367FC">
            <w:pPr>
              <w:jc w:val="center"/>
              <w:rPr>
                <w:sz w:val="22"/>
                <w:szCs w:val="22"/>
              </w:rPr>
            </w:pPr>
            <w:r w:rsidRPr="002312F2">
              <w:rPr>
                <w:sz w:val="22"/>
                <w:szCs w:val="22"/>
              </w:rPr>
              <w:t>31,5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14:paraId="693EF30E" w14:textId="2EDDB350" w:rsidR="00343365" w:rsidRPr="002312F2" w:rsidRDefault="00343365" w:rsidP="00F367FC">
            <w:pPr>
              <w:jc w:val="center"/>
              <w:rPr>
                <w:sz w:val="22"/>
                <w:szCs w:val="22"/>
              </w:rPr>
            </w:pPr>
            <w:r w:rsidRPr="002312F2">
              <w:rPr>
                <w:sz w:val="22"/>
                <w:szCs w:val="22"/>
              </w:rPr>
              <w:t>31,0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14:paraId="2EFF5E7E" w14:textId="292BF8DA" w:rsidR="00343365" w:rsidRPr="002312F2" w:rsidRDefault="00343365" w:rsidP="00F367FC">
            <w:pPr>
              <w:jc w:val="center"/>
              <w:rPr>
                <w:sz w:val="22"/>
                <w:szCs w:val="22"/>
              </w:rPr>
            </w:pPr>
            <w:r w:rsidRPr="002312F2">
              <w:rPr>
                <w:sz w:val="22"/>
                <w:szCs w:val="22"/>
              </w:rPr>
              <w:t>29,9</w:t>
            </w:r>
          </w:p>
        </w:tc>
      </w:tr>
      <w:tr w:rsidR="00F367FC" w:rsidRPr="00481531" w14:paraId="3E7A3C97" w14:textId="0F44A30A" w:rsidTr="00F367FC">
        <w:trPr>
          <w:trHeight w:val="340"/>
          <w:jc w:val="center"/>
        </w:trPr>
        <w:tc>
          <w:tcPr>
            <w:tcW w:w="631" w:type="dxa"/>
            <w:vMerge w:val="restart"/>
            <w:shd w:val="clear" w:color="auto" w:fill="auto"/>
            <w:noWrap/>
            <w:vAlign w:val="center"/>
          </w:tcPr>
          <w:p w14:paraId="3DBB8042" w14:textId="77777777" w:rsidR="00343365" w:rsidRPr="00E30C78" w:rsidRDefault="00343365" w:rsidP="00D117AB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025" w:type="dxa"/>
            <w:vMerge w:val="restart"/>
            <w:shd w:val="clear" w:color="auto" w:fill="auto"/>
            <w:vAlign w:val="center"/>
            <w:hideMark/>
          </w:tcPr>
          <w:p w14:paraId="5D342BC2" w14:textId="77777777" w:rsidR="00343365" w:rsidRPr="00E30C78" w:rsidRDefault="00343365">
            <w:pPr>
              <w:rPr>
                <w:sz w:val="22"/>
                <w:szCs w:val="22"/>
              </w:rPr>
            </w:pPr>
            <w:r w:rsidRPr="00E30C78">
              <w:rPr>
                <w:sz w:val="22"/>
                <w:szCs w:val="22"/>
              </w:rPr>
              <w:t>Валовой региональный продукт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  <w:hideMark/>
          </w:tcPr>
          <w:p w14:paraId="357F8BC4" w14:textId="77777777" w:rsidR="00343365" w:rsidRPr="00E30C78" w:rsidRDefault="00343365" w:rsidP="004535C2">
            <w:pPr>
              <w:jc w:val="center"/>
              <w:rPr>
                <w:sz w:val="22"/>
                <w:szCs w:val="22"/>
              </w:rPr>
            </w:pPr>
            <w:r w:rsidRPr="00E30C78">
              <w:rPr>
                <w:sz w:val="22"/>
                <w:szCs w:val="22"/>
              </w:rPr>
              <w:t xml:space="preserve">млрд руб. 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14:paraId="7921B352" w14:textId="2FE86B81" w:rsidR="00343365" w:rsidRPr="00E30C78" w:rsidRDefault="00343365">
            <w:pPr>
              <w:jc w:val="center"/>
              <w:rPr>
                <w:sz w:val="22"/>
                <w:szCs w:val="22"/>
              </w:rPr>
            </w:pPr>
            <w:r w:rsidRPr="00E30C78">
              <w:rPr>
                <w:sz w:val="22"/>
                <w:szCs w:val="22"/>
              </w:rPr>
              <w:t>консервативный</w:t>
            </w:r>
          </w:p>
        </w:tc>
        <w:tc>
          <w:tcPr>
            <w:tcW w:w="1252" w:type="dxa"/>
            <w:vMerge w:val="restart"/>
            <w:shd w:val="clear" w:color="auto" w:fill="auto"/>
            <w:noWrap/>
            <w:vAlign w:val="center"/>
          </w:tcPr>
          <w:p w14:paraId="1CE937D1" w14:textId="2B253D85" w:rsidR="00343365" w:rsidRPr="00E30C78" w:rsidRDefault="00343365" w:rsidP="00F367FC">
            <w:pPr>
              <w:jc w:val="center"/>
              <w:rPr>
                <w:sz w:val="22"/>
                <w:szCs w:val="22"/>
              </w:rPr>
            </w:pPr>
            <w:r w:rsidRPr="00E30C78">
              <w:rPr>
                <w:sz w:val="22"/>
                <w:szCs w:val="22"/>
              </w:rPr>
              <w:t>1 178,5</w:t>
            </w:r>
          </w:p>
        </w:tc>
        <w:tc>
          <w:tcPr>
            <w:tcW w:w="1379" w:type="dxa"/>
            <w:vMerge w:val="restart"/>
            <w:shd w:val="clear" w:color="auto" w:fill="auto"/>
            <w:noWrap/>
            <w:vAlign w:val="center"/>
          </w:tcPr>
          <w:p w14:paraId="3A0F1D79" w14:textId="7A190734" w:rsidR="00343365" w:rsidRPr="00E30C78" w:rsidRDefault="00343365" w:rsidP="00F367FC">
            <w:pPr>
              <w:jc w:val="center"/>
              <w:rPr>
                <w:sz w:val="22"/>
                <w:szCs w:val="22"/>
              </w:rPr>
            </w:pPr>
            <w:r w:rsidRPr="00E30C78">
              <w:rPr>
                <w:sz w:val="22"/>
                <w:szCs w:val="22"/>
              </w:rPr>
              <w:t>1 215,1</w:t>
            </w:r>
          </w:p>
        </w:tc>
        <w:tc>
          <w:tcPr>
            <w:tcW w:w="1156" w:type="dxa"/>
            <w:shd w:val="clear" w:color="auto" w:fill="auto"/>
            <w:noWrap/>
            <w:vAlign w:val="center"/>
          </w:tcPr>
          <w:p w14:paraId="71796652" w14:textId="61D23792" w:rsidR="00343365" w:rsidRPr="00E30C78" w:rsidRDefault="00343365" w:rsidP="00F367FC">
            <w:pPr>
              <w:jc w:val="center"/>
              <w:rPr>
                <w:sz w:val="22"/>
                <w:szCs w:val="22"/>
              </w:rPr>
            </w:pPr>
            <w:r w:rsidRPr="00E30C78">
              <w:rPr>
                <w:sz w:val="22"/>
                <w:szCs w:val="22"/>
              </w:rPr>
              <w:t>1 279,0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14:paraId="5957445C" w14:textId="760F6D68" w:rsidR="00343365" w:rsidRPr="00E30C78" w:rsidRDefault="00343365" w:rsidP="00F367FC">
            <w:pPr>
              <w:jc w:val="center"/>
              <w:rPr>
                <w:sz w:val="22"/>
                <w:szCs w:val="22"/>
              </w:rPr>
            </w:pPr>
            <w:r w:rsidRPr="00E30C78">
              <w:rPr>
                <w:sz w:val="22"/>
                <w:szCs w:val="22"/>
              </w:rPr>
              <w:t>1 362,1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14:paraId="03E65EE8" w14:textId="340D0FEB" w:rsidR="00343365" w:rsidRPr="00E30C78" w:rsidRDefault="00343365" w:rsidP="00F367FC">
            <w:pPr>
              <w:jc w:val="center"/>
              <w:rPr>
                <w:sz w:val="22"/>
                <w:szCs w:val="22"/>
              </w:rPr>
            </w:pPr>
            <w:r w:rsidRPr="00E30C78">
              <w:rPr>
                <w:sz w:val="22"/>
                <w:szCs w:val="22"/>
              </w:rPr>
              <w:t>1 449,2</w:t>
            </w:r>
          </w:p>
        </w:tc>
      </w:tr>
      <w:tr w:rsidR="00F367FC" w:rsidRPr="00481531" w14:paraId="5D1F57FA" w14:textId="4FBBF4B7" w:rsidTr="00F367FC">
        <w:trPr>
          <w:trHeight w:val="283"/>
          <w:jc w:val="center"/>
        </w:trPr>
        <w:tc>
          <w:tcPr>
            <w:tcW w:w="631" w:type="dxa"/>
            <w:vMerge/>
            <w:shd w:val="clear" w:color="auto" w:fill="auto"/>
            <w:vAlign w:val="center"/>
          </w:tcPr>
          <w:p w14:paraId="72735108" w14:textId="77777777" w:rsidR="00343365" w:rsidRPr="00E30C78" w:rsidRDefault="00343365" w:rsidP="00D117AB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025" w:type="dxa"/>
            <w:vMerge/>
            <w:shd w:val="clear" w:color="auto" w:fill="auto"/>
            <w:vAlign w:val="center"/>
            <w:hideMark/>
          </w:tcPr>
          <w:p w14:paraId="4CF89A7D" w14:textId="77777777" w:rsidR="00343365" w:rsidRPr="00E30C78" w:rsidRDefault="00343365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  <w:hideMark/>
          </w:tcPr>
          <w:p w14:paraId="784B8D8A" w14:textId="77777777" w:rsidR="00343365" w:rsidRPr="00E30C78" w:rsidRDefault="00343365">
            <w:pPr>
              <w:rPr>
                <w:sz w:val="22"/>
                <w:szCs w:val="22"/>
              </w:rPr>
            </w:pP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14:paraId="0581E910" w14:textId="436D037D" w:rsidR="00343365" w:rsidRPr="00E30C78" w:rsidRDefault="00343365">
            <w:pPr>
              <w:jc w:val="center"/>
              <w:rPr>
                <w:sz w:val="22"/>
                <w:szCs w:val="22"/>
              </w:rPr>
            </w:pPr>
            <w:r w:rsidRPr="00E30C78">
              <w:rPr>
                <w:sz w:val="22"/>
                <w:szCs w:val="22"/>
              </w:rPr>
              <w:t>базовый</w:t>
            </w:r>
          </w:p>
        </w:tc>
        <w:tc>
          <w:tcPr>
            <w:tcW w:w="1252" w:type="dxa"/>
            <w:vMerge/>
            <w:shd w:val="clear" w:color="auto" w:fill="auto"/>
            <w:vAlign w:val="center"/>
          </w:tcPr>
          <w:p w14:paraId="63D6BD16" w14:textId="77777777" w:rsidR="00343365" w:rsidRPr="00E30C78" w:rsidRDefault="00343365" w:rsidP="00F367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9" w:type="dxa"/>
            <w:vMerge/>
            <w:shd w:val="clear" w:color="auto" w:fill="auto"/>
            <w:vAlign w:val="center"/>
          </w:tcPr>
          <w:p w14:paraId="4020F0A0" w14:textId="77777777" w:rsidR="00343365" w:rsidRPr="00E30C78" w:rsidRDefault="00343365" w:rsidP="00F367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6" w:type="dxa"/>
            <w:shd w:val="clear" w:color="auto" w:fill="auto"/>
            <w:noWrap/>
            <w:vAlign w:val="center"/>
          </w:tcPr>
          <w:p w14:paraId="2841BFCE" w14:textId="2678D44C" w:rsidR="00343365" w:rsidRPr="00E30C78" w:rsidRDefault="00343365" w:rsidP="00F367FC">
            <w:pPr>
              <w:jc w:val="center"/>
              <w:rPr>
                <w:sz w:val="22"/>
                <w:szCs w:val="22"/>
              </w:rPr>
            </w:pPr>
            <w:r w:rsidRPr="00E30C78">
              <w:rPr>
                <w:sz w:val="22"/>
                <w:szCs w:val="22"/>
              </w:rPr>
              <w:t>1 287,8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14:paraId="7D67F934" w14:textId="2546173C" w:rsidR="00343365" w:rsidRPr="00E30C78" w:rsidRDefault="00343365" w:rsidP="00F367FC">
            <w:pPr>
              <w:jc w:val="center"/>
              <w:rPr>
                <w:sz w:val="22"/>
                <w:szCs w:val="22"/>
              </w:rPr>
            </w:pPr>
            <w:r w:rsidRPr="00E30C78">
              <w:rPr>
                <w:sz w:val="22"/>
                <w:szCs w:val="22"/>
              </w:rPr>
              <w:t>1 374,2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14:paraId="18D04903" w14:textId="29D2E741" w:rsidR="00343365" w:rsidRPr="00E30C78" w:rsidRDefault="00343365" w:rsidP="00F367FC">
            <w:pPr>
              <w:jc w:val="center"/>
              <w:rPr>
                <w:sz w:val="22"/>
                <w:szCs w:val="22"/>
              </w:rPr>
            </w:pPr>
            <w:r w:rsidRPr="00E30C78">
              <w:rPr>
                <w:sz w:val="22"/>
                <w:szCs w:val="22"/>
              </w:rPr>
              <w:t>1 473,5</w:t>
            </w:r>
          </w:p>
        </w:tc>
      </w:tr>
      <w:tr w:rsidR="00F367FC" w:rsidRPr="00481531" w14:paraId="3EE9FFD4" w14:textId="5ECC26D4" w:rsidTr="00F367FC">
        <w:trPr>
          <w:trHeight w:val="397"/>
          <w:jc w:val="center"/>
        </w:trPr>
        <w:tc>
          <w:tcPr>
            <w:tcW w:w="631" w:type="dxa"/>
            <w:vMerge w:val="restart"/>
            <w:shd w:val="clear" w:color="auto" w:fill="auto"/>
            <w:noWrap/>
            <w:vAlign w:val="center"/>
          </w:tcPr>
          <w:p w14:paraId="167F079C" w14:textId="77777777" w:rsidR="00343365" w:rsidRPr="00E30C78" w:rsidRDefault="00343365" w:rsidP="00D117AB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025" w:type="dxa"/>
            <w:vMerge w:val="restart"/>
            <w:shd w:val="clear" w:color="auto" w:fill="auto"/>
            <w:vAlign w:val="center"/>
            <w:hideMark/>
          </w:tcPr>
          <w:p w14:paraId="2253B3D4" w14:textId="77777777" w:rsidR="00343365" w:rsidRPr="00E30C78" w:rsidRDefault="00343365">
            <w:pPr>
              <w:rPr>
                <w:sz w:val="22"/>
                <w:szCs w:val="22"/>
              </w:rPr>
            </w:pPr>
            <w:r w:rsidRPr="00E30C78">
              <w:rPr>
                <w:sz w:val="22"/>
                <w:szCs w:val="22"/>
              </w:rPr>
              <w:t>Темп роста объема валового регионального продукта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  <w:hideMark/>
          </w:tcPr>
          <w:p w14:paraId="0026A2C9" w14:textId="77777777" w:rsidR="00343365" w:rsidRPr="00E30C78" w:rsidRDefault="00343365">
            <w:pPr>
              <w:jc w:val="center"/>
              <w:rPr>
                <w:sz w:val="22"/>
                <w:szCs w:val="22"/>
              </w:rPr>
            </w:pPr>
            <w:r w:rsidRPr="00E30C78">
              <w:rPr>
                <w:sz w:val="22"/>
                <w:szCs w:val="22"/>
              </w:rPr>
              <w:t>% к предыдущему году в сопоставимых ценах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14:paraId="653FB988" w14:textId="5171FB23" w:rsidR="00343365" w:rsidRPr="00E30C78" w:rsidRDefault="00343365">
            <w:pPr>
              <w:jc w:val="center"/>
              <w:rPr>
                <w:sz w:val="22"/>
                <w:szCs w:val="22"/>
              </w:rPr>
            </w:pPr>
            <w:r w:rsidRPr="00E30C78">
              <w:rPr>
                <w:sz w:val="22"/>
                <w:szCs w:val="22"/>
              </w:rPr>
              <w:t>консервативный</w:t>
            </w:r>
          </w:p>
        </w:tc>
        <w:tc>
          <w:tcPr>
            <w:tcW w:w="1252" w:type="dxa"/>
            <w:vMerge w:val="restart"/>
            <w:shd w:val="clear" w:color="auto" w:fill="auto"/>
            <w:noWrap/>
            <w:vAlign w:val="center"/>
          </w:tcPr>
          <w:p w14:paraId="58BD7F4E" w14:textId="1AFE7AD0" w:rsidR="00343365" w:rsidRPr="00E30C78" w:rsidRDefault="00343365" w:rsidP="00F367FC">
            <w:pPr>
              <w:jc w:val="center"/>
              <w:rPr>
                <w:sz w:val="22"/>
                <w:szCs w:val="22"/>
              </w:rPr>
            </w:pPr>
            <w:r w:rsidRPr="00E30C78">
              <w:rPr>
                <w:sz w:val="22"/>
                <w:szCs w:val="22"/>
              </w:rPr>
              <w:t>102,8</w:t>
            </w:r>
          </w:p>
        </w:tc>
        <w:tc>
          <w:tcPr>
            <w:tcW w:w="1379" w:type="dxa"/>
            <w:vMerge w:val="restart"/>
            <w:shd w:val="clear" w:color="auto" w:fill="auto"/>
            <w:noWrap/>
            <w:vAlign w:val="center"/>
          </w:tcPr>
          <w:p w14:paraId="78C9C6F2" w14:textId="2FBA3B01" w:rsidR="00343365" w:rsidRPr="00E30C78" w:rsidRDefault="00343365" w:rsidP="00F367FC">
            <w:pPr>
              <w:jc w:val="center"/>
              <w:rPr>
                <w:sz w:val="22"/>
                <w:szCs w:val="22"/>
              </w:rPr>
            </w:pPr>
            <w:r w:rsidRPr="00E30C78">
              <w:rPr>
                <w:sz w:val="22"/>
                <w:szCs w:val="22"/>
              </w:rPr>
              <w:t>100,1</w:t>
            </w:r>
          </w:p>
        </w:tc>
        <w:tc>
          <w:tcPr>
            <w:tcW w:w="1156" w:type="dxa"/>
            <w:shd w:val="clear" w:color="auto" w:fill="auto"/>
            <w:noWrap/>
            <w:vAlign w:val="center"/>
          </w:tcPr>
          <w:p w14:paraId="553908BE" w14:textId="16766D1B" w:rsidR="00343365" w:rsidRPr="00E30C78" w:rsidRDefault="00343365" w:rsidP="00F367FC">
            <w:pPr>
              <w:jc w:val="center"/>
              <w:rPr>
                <w:sz w:val="22"/>
                <w:szCs w:val="22"/>
              </w:rPr>
            </w:pPr>
            <w:r w:rsidRPr="00E30C78">
              <w:rPr>
                <w:sz w:val="22"/>
                <w:szCs w:val="22"/>
              </w:rPr>
              <w:t>101,8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14:paraId="08114B0D" w14:textId="5503ABC3" w:rsidR="00343365" w:rsidRPr="00E30C78" w:rsidRDefault="00343365" w:rsidP="00F367FC">
            <w:pPr>
              <w:jc w:val="center"/>
              <w:rPr>
                <w:sz w:val="22"/>
                <w:szCs w:val="22"/>
              </w:rPr>
            </w:pPr>
            <w:r w:rsidRPr="00E30C78">
              <w:rPr>
                <w:sz w:val="22"/>
                <w:szCs w:val="22"/>
              </w:rPr>
              <w:t>102,4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14:paraId="1A78E606" w14:textId="44AB75D2" w:rsidR="00343365" w:rsidRPr="00E30C78" w:rsidRDefault="00343365" w:rsidP="00F367FC">
            <w:pPr>
              <w:jc w:val="center"/>
              <w:rPr>
                <w:sz w:val="22"/>
                <w:szCs w:val="22"/>
              </w:rPr>
            </w:pPr>
            <w:r w:rsidRPr="00E30C78">
              <w:rPr>
                <w:sz w:val="22"/>
                <w:szCs w:val="22"/>
              </w:rPr>
              <w:t>102,5</w:t>
            </w:r>
          </w:p>
        </w:tc>
      </w:tr>
      <w:tr w:rsidR="00F367FC" w:rsidRPr="00481531" w14:paraId="1352CE89" w14:textId="1B48928F" w:rsidTr="00F367FC">
        <w:trPr>
          <w:trHeight w:val="283"/>
          <w:jc w:val="center"/>
        </w:trPr>
        <w:tc>
          <w:tcPr>
            <w:tcW w:w="631" w:type="dxa"/>
            <w:vMerge/>
            <w:shd w:val="clear" w:color="auto" w:fill="auto"/>
            <w:vAlign w:val="center"/>
          </w:tcPr>
          <w:p w14:paraId="32083365" w14:textId="77777777" w:rsidR="00343365" w:rsidRPr="00E30C78" w:rsidRDefault="00343365" w:rsidP="00D117AB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025" w:type="dxa"/>
            <w:vMerge/>
            <w:shd w:val="clear" w:color="auto" w:fill="auto"/>
            <w:vAlign w:val="center"/>
            <w:hideMark/>
          </w:tcPr>
          <w:p w14:paraId="7FA87930" w14:textId="77777777" w:rsidR="00343365" w:rsidRPr="00E30C78" w:rsidRDefault="00343365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  <w:hideMark/>
          </w:tcPr>
          <w:p w14:paraId="7D3E1BEC" w14:textId="77777777" w:rsidR="00343365" w:rsidRPr="00E30C78" w:rsidRDefault="00343365">
            <w:pPr>
              <w:rPr>
                <w:sz w:val="22"/>
                <w:szCs w:val="22"/>
              </w:rPr>
            </w:pP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14:paraId="52C225BE" w14:textId="01703D77" w:rsidR="00343365" w:rsidRPr="00E30C78" w:rsidRDefault="00343365">
            <w:pPr>
              <w:jc w:val="center"/>
              <w:rPr>
                <w:sz w:val="22"/>
                <w:szCs w:val="22"/>
              </w:rPr>
            </w:pPr>
            <w:r w:rsidRPr="00E30C78">
              <w:rPr>
                <w:sz w:val="22"/>
                <w:szCs w:val="22"/>
              </w:rPr>
              <w:t>базовый</w:t>
            </w:r>
          </w:p>
        </w:tc>
        <w:tc>
          <w:tcPr>
            <w:tcW w:w="1252" w:type="dxa"/>
            <w:vMerge/>
            <w:shd w:val="clear" w:color="auto" w:fill="auto"/>
            <w:vAlign w:val="center"/>
          </w:tcPr>
          <w:p w14:paraId="7D2ED159" w14:textId="77777777" w:rsidR="00343365" w:rsidRPr="00E30C78" w:rsidRDefault="00343365" w:rsidP="00F367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9" w:type="dxa"/>
            <w:vMerge/>
            <w:shd w:val="clear" w:color="auto" w:fill="auto"/>
            <w:vAlign w:val="center"/>
          </w:tcPr>
          <w:p w14:paraId="08222FAF" w14:textId="77777777" w:rsidR="00343365" w:rsidRPr="00E30C78" w:rsidRDefault="00343365" w:rsidP="00F367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6" w:type="dxa"/>
            <w:shd w:val="clear" w:color="auto" w:fill="auto"/>
            <w:noWrap/>
            <w:vAlign w:val="center"/>
          </w:tcPr>
          <w:p w14:paraId="6DF0DB27" w14:textId="5844732F" w:rsidR="00343365" w:rsidRPr="00E30C78" w:rsidRDefault="00343365" w:rsidP="00F367FC">
            <w:pPr>
              <w:jc w:val="center"/>
              <w:rPr>
                <w:sz w:val="22"/>
                <w:szCs w:val="22"/>
              </w:rPr>
            </w:pPr>
            <w:r w:rsidRPr="00E30C78">
              <w:rPr>
                <w:sz w:val="22"/>
                <w:szCs w:val="22"/>
              </w:rPr>
              <w:t>103,0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14:paraId="4C146353" w14:textId="08E141F1" w:rsidR="00343365" w:rsidRPr="00E30C78" w:rsidRDefault="00343365" w:rsidP="00F367FC">
            <w:pPr>
              <w:jc w:val="center"/>
              <w:rPr>
                <w:sz w:val="22"/>
                <w:szCs w:val="22"/>
              </w:rPr>
            </w:pPr>
            <w:r w:rsidRPr="00E30C78">
              <w:rPr>
                <w:sz w:val="22"/>
                <w:szCs w:val="22"/>
              </w:rPr>
              <w:t>103,1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14:paraId="4533403E" w14:textId="00D3C6C5" w:rsidR="00343365" w:rsidRPr="00E30C78" w:rsidRDefault="00343365" w:rsidP="00F367FC">
            <w:pPr>
              <w:jc w:val="center"/>
              <w:rPr>
                <w:sz w:val="22"/>
                <w:szCs w:val="22"/>
              </w:rPr>
            </w:pPr>
            <w:r w:rsidRPr="00E30C78">
              <w:rPr>
                <w:sz w:val="22"/>
                <w:szCs w:val="22"/>
              </w:rPr>
              <w:t>103,4</w:t>
            </w:r>
          </w:p>
        </w:tc>
      </w:tr>
      <w:tr w:rsidR="00F367FC" w:rsidRPr="00481531" w14:paraId="79B326FB" w14:textId="77D427BF" w:rsidTr="00F367FC">
        <w:trPr>
          <w:trHeight w:val="340"/>
          <w:jc w:val="center"/>
        </w:trPr>
        <w:tc>
          <w:tcPr>
            <w:tcW w:w="631" w:type="dxa"/>
            <w:vMerge w:val="restart"/>
            <w:shd w:val="clear" w:color="auto" w:fill="auto"/>
            <w:noWrap/>
            <w:vAlign w:val="center"/>
          </w:tcPr>
          <w:p w14:paraId="6ACA265F" w14:textId="77777777" w:rsidR="00343365" w:rsidRPr="00E30C78" w:rsidRDefault="00343365" w:rsidP="00D117AB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025" w:type="dxa"/>
            <w:vMerge w:val="restart"/>
            <w:shd w:val="clear" w:color="auto" w:fill="auto"/>
            <w:vAlign w:val="center"/>
            <w:hideMark/>
          </w:tcPr>
          <w:p w14:paraId="682F0B16" w14:textId="77777777" w:rsidR="00343365" w:rsidRPr="00E30C78" w:rsidRDefault="00343365">
            <w:pPr>
              <w:rPr>
                <w:sz w:val="22"/>
                <w:szCs w:val="22"/>
              </w:rPr>
            </w:pPr>
            <w:r w:rsidRPr="00E30C78">
              <w:rPr>
                <w:sz w:val="22"/>
                <w:szCs w:val="22"/>
              </w:rPr>
              <w:t xml:space="preserve">Объем отгруженной продукции (работ, услуг) 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  <w:hideMark/>
          </w:tcPr>
          <w:p w14:paraId="6FC93F81" w14:textId="77777777" w:rsidR="00343365" w:rsidRPr="00E30C78" w:rsidRDefault="00343365">
            <w:pPr>
              <w:jc w:val="center"/>
              <w:rPr>
                <w:sz w:val="22"/>
                <w:szCs w:val="22"/>
              </w:rPr>
            </w:pPr>
            <w:r w:rsidRPr="00E30C78">
              <w:rPr>
                <w:sz w:val="22"/>
                <w:szCs w:val="22"/>
              </w:rPr>
              <w:t xml:space="preserve">млрд руб. 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14:paraId="16962303" w14:textId="7D398E34" w:rsidR="00343365" w:rsidRPr="00E30C78" w:rsidRDefault="00343365">
            <w:pPr>
              <w:jc w:val="center"/>
              <w:rPr>
                <w:sz w:val="22"/>
                <w:szCs w:val="22"/>
              </w:rPr>
            </w:pPr>
            <w:r w:rsidRPr="00E30C78">
              <w:rPr>
                <w:sz w:val="22"/>
                <w:szCs w:val="22"/>
              </w:rPr>
              <w:t>консервативный</w:t>
            </w:r>
          </w:p>
        </w:tc>
        <w:tc>
          <w:tcPr>
            <w:tcW w:w="1252" w:type="dxa"/>
            <w:vMerge w:val="restart"/>
            <w:shd w:val="clear" w:color="auto" w:fill="auto"/>
            <w:noWrap/>
            <w:vAlign w:val="center"/>
          </w:tcPr>
          <w:p w14:paraId="18C9FA57" w14:textId="4FE2EFF8" w:rsidR="00343365" w:rsidRPr="00E30C78" w:rsidRDefault="00343365" w:rsidP="00F367FC">
            <w:pPr>
              <w:jc w:val="center"/>
              <w:rPr>
                <w:sz w:val="22"/>
                <w:szCs w:val="22"/>
              </w:rPr>
            </w:pPr>
            <w:r w:rsidRPr="00E30C78">
              <w:rPr>
                <w:sz w:val="22"/>
                <w:szCs w:val="22"/>
              </w:rPr>
              <w:t>1 284,8</w:t>
            </w:r>
          </w:p>
        </w:tc>
        <w:tc>
          <w:tcPr>
            <w:tcW w:w="1379" w:type="dxa"/>
            <w:vMerge w:val="restart"/>
            <w:shd w:val="clear" w:color="auto" w:fill="auto"/>
            <w:noWrap/>
            <w:vAlign w:val="center"/>
          </w:tcPr>
          <w:p w14:paraId="1795A3B0" w14:textId="241D4439" w:rsidR="00343365" w:rsidRPr="00E30C78" w:rsidRDefault="00343365" w:rsidP="00F367FC">
            <w:pPr>
              <w:jc w:val="center"/>
              <w:rPr>
                <w:sz w:val="22"/>
                <w:szCs w:val="22"/>
              </w:rPr>
            </w:pPr>
            <w:r w:rsidRPr="00E30C78">
              <w:rPr>
                <w:sz w:val="22"/>
                <w:szCs w:val="22"/>
              </w:rPr>
              <w:t>1 227,3</w:t>
            </w:r>
          </w:p>
        </w:tc>
        <w:tc>
          <w:tcPr>
            <w:tcW w:w="1156" w:type="dxa"/>
            <w:shd w:val="clear" w:color="auto" w:fill="auto"/>
            <w:noWrap/>
            <w:vAlign w:val="center"/>
          </w:tcPr>
          <w:p w14:paraId="6433254B" w14:textId="78AE71DA" w:rsidR="00343365" w:rsidRPr="00E30C78" w:rsidRDefault="00343365" w:rsidP="00F367FC">
            <w:pPr>
              <w:jc w:val="center"/>
              <w:rPr>
                <w:sz w:val="22"/>
                <w:szCs w:val="22"/>
              </w:rPr>
            </w:pPr>
            <w:r w:rsidRPr="00E30C78">
              <w:rPr>
                <w:sz w:val="22"/>
                <w:szCs w:val="22"/>
              </w:rPr>
              <w:t>1 276,4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14:paraId="192A96C6" w14:textId="2F5B5204" w:rsidR="00343365" w:rsidRPr="00E30C78" w:rsidRDefault="00343365" w:rsidP="00F367FC">
            <w:pPr>
              <w:jc w:val="center"/>
              <w:rPr>
                <w:sz w:val="22"/>
                <w:szCs w:val="22"/>
              </w:rPr>
            </w:pPr>
            <w:r w:rsidRPr="00E30C78">
              <w:rPr>
                <w:sz w:val="22"/>
                <w:szCs w:val="22"/>
              </w:rPr>
              <w:t>1 355,8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14:paraId="11E6EC52" w14:textId="4C26ECD3" w:rsidR="00343365" w:rsidRPr="00E30C78" w:rsidRDefault="00343365" w:rsidP="00F367FC">
            <w:pPr>
              <w:jc w:val="center"/>
              <w:rPr>
                <w:sz w:val="22"/>
                <w:szCs w:val="22"/>
              </w:rPr>
            </w:pPr>
            <w:r w:rsidRPr="00E30C78">
              <w:rPr>
                <w:sz w:val="22"/>
                <w:szCs w:val="22"/>
              </w:rPr>
              <w:t>1 459,7</w:t>
            </w:r>
          </w:p>
        </w:tc>
      </w:tr>
      <w:tr w:rsidR="00F367FC" w:rsidRPr="00481531" w14:paraId="5C4F0655" w14:textId="74232CA7" w:rsidTr="00F367FC">
        <w:trPr>
          <w:trHeight w:val="283"/>
          <w:jc w:val="center"/>
        </w:trPr>
        <w:tc>
          <w:tcPr>
            <w:tcW w:w="631" w:type="dxa"/>
            <w:vMerge/>
            <w:shd w:val="clear" w:color="auto" w:fill="auto"/>
            <w:vAlign w:val="center"/>
          </w:tcPr>
          <w:p w14:paraId="68EB5308" w14:textId="77777777" w:rsidR="00343365" w:rsidRPr="00E30C78" w:rsidRDefault="00343365" w:rsidP="00D117AB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025" w:type="dxa"/>
            <w:vMerge/>
            <w:shd w:val="clear" w:color="auto" w:fill="auto"/>
            <w:vAlign w:val="center"/>
            <w:hideMark/>
          </w:tcPr>
          <w:p w14:paraId="26DD50D2" w14:textId="77777777" w:rsidR="00343365" w:rsidRPr="00E30C78" w:rsidRDefault="00343365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  <w:hideMark/>
          </w:tcPr>
          <w:p w14:paraId="137245E2" w14:textId="77777777" w:rsidR="00343365" w:rsidRPr="00E30C78" w:rsidRDefault="00343365">
            <w:pPr>
              <w:rPr>
                <w:sz w:val="22"/>
                <w:szCs w:val="22"/>
              </w:rPr>
            </w:pP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14:paraId="21EFAE6B" w14:textId="4648AF9C" w:rsidR="00343365" w:rsidRPr="00E30C78" w:rsidRDefault="00343365">
            <w:pPr>
              <w:jc w:val="center"/>
              <w:rPr>
                <w:sz w:val="22"/>
                <w:szCs w:val="22"/>
              </w:rPr>
            </w:pPr>
            <w:r w:rsidRPr="00E30C78">
              <w:rPr>
                <w:sz w:val="22"/>
                <w:szCs w:val="22"/>
              </w:rPr>
              <w:t>базовый</w:t>
            </w:r>
          </w:p>
        </w:tc>
        <w:tc>
          <w:tcPr>
            <w:tcW w:w="1252" w:type="dxa"/>
            <w:vMerge/>
            <w:shd w:val="clear" w:color="auto" w:fill="auto"/>
            <w:vAlign w:val="center"/>
          </w:tcPr>
          <w:p w14:paraId="03030502" w14:textId="77777777" w:rsidR="00343365" w:rsidRPr="00E30C78" w:rsidRDefault="00343365" w:rsidP="00F367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9" w:type="dxa"/>
            <w:vMerge/>
            <w:shd w:val="clear" w:color="auto" w:fill="auto"/>
            <w:vAlign w:val="center"/>
          </w:tcPr>
          <w:p w14:paraId="25E3D1CE" w14:textId="77777777" w:rsidR="00343365" w:rsidRPr="00E30C78" w:rsidRDefault="00343365" w:rsidP="00F367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6" w:type="dxa"/>
            <w:shd w:val="clear" w:color="auto" w:fill="auto"/>
            <w:noWrap/>
            <w:vAlign w:val="center"/>
          </w:tcPr>
          <w:p w14:paraId="532698D4" w14:textId="29DDFF71" w:rsidR="00343365" w:rsidRPr="00E30C78" w:rsidRDefault="00343365" w:rsidP="00F367FC">
            <w:pPr>
              <w:jc w:val="center"/>
              <w:rPr>
                <w:sz w:val="22"/>
                <w:szCs w:val="22"/>
              </w:rPr>
            </w:pPr>
            <w:r w:rsidRPr="00E30C78">
              <w:rPr>
                <w:sz w:val="22"/>
                <w:szCs w:val="22"/>
              </w:rPr>
              <w:t>1 303,4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14:paraId="0AC1EB8A" w14:textId="4B2ADAF6" w:rsidR="00343365" w:rsidRPr="00E30C78" w:rsidRDefault="00343365" w:rsidP="00F367FC">
            <w:pPr>
              <w:jc w:val="center"/>
              <w:rPr>
                <w:sz w:val="22"/>
                <w:szCs w:val="22"/>
              </w:rPr>
            </w:pPr>
            <w:r w:rsidRPr="00E30C78">
              <w:rPr>
                <w:sz w:val="22"/>
                <w:szCs w:val="22"/>
              </w:rPr>
              <w:t>1 399,4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14:paraId="4C75BD89" w14:textId="1DFC0FBA" w:rsidR="00343365" w:rsidRPr="00E30C78" w:rsidRDefault="00343365" w:rsidP="00F367FC">
            <w:pPr>
              <w:jc w:val="center"/>
              <w:rPr>
                <w:sz w:val="22"/>
                <w:szCs w:val="22"/>
              </w:rPr>
            </w:pPr>
            <w:r w:rsidRPr="00E30C78">
              <w:rPr>
                <w:sz w:val="22"/>
                <w:szCs w:val="22"/>
              </w:rPr>
              <w:t>1 525,4</w:t>
            </w:r>
          </w:p>
        </w:tc>
      </w:tr>
      <w:tr w:rsidR="00F367FC" w:rsidRPr="00481531" w14:paraId="20CE1D13" w14:textId="18D94CBA" w:rsidTr="00F367FC">
        <w:trPr>
          <w:trHeight w:val="340"/>
          <w:jc w:val="center"/>
        </w:trPr>
        <w:tc>
          <w:tcPr>
            <w:tcW w:w="631" w:type="dxa"/>
            <w:vMerge w:val="restart"/>
            <w:shd w:val="clear" w:color="auto" w:fill="auto"/>
            <w:noWrap/>
            <w:vAlign w:val="center"/>
          </w:tcPr>
          <w:p w14:paraId="5EB2D3ED" w14:textId="77777777" w:rsidR="00343365" w:rsidRPr="00D92454" w:rsidRDefault="00343365" w:rsidP="00D117AB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025" w:type="dxa"/>
            <w:vMerge w:val="restart"/>
            <w:shd w:val="clear" w:color="auto" w:fill="auto"/>
            <w:vAlign w:val="center"/>
            <w:hideMark/>
          </w:tcPr>
          <w:p w14:paraId="0D791E44" w14:textId="77777777" w:rsidR="00343365" w:rsidRPr="00D92454" w:rsidRDefault="00343365">
            <w:pPr>
              <w:rPr>
                <w:sz w:val="22"/>
                <w:szCs w:val="22"/>
              </w:rPr>
            </w:pPr>
            <w:r w:rsidRPr="00D92454">
              <w:rPr>
                <w:sz w:val="22"/>
                <w:szCs w:val="22"/>
              </w:rPr>
              <w:t xml:space="preserve">Индекс промышленного производства 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  <w:hideMark/>
          </w:tcPr>
          <w:p w14:paraId="7A8AD125" w14:textId="77777777" w:rsidR="00343365" w:rsidRPr="00D92454" w:rsidRDefault="00343365">
            <w:pPr>
              <w:jc w:val="center"/>
              <w:rPr>
                <w:sz w:val="22"/>
                <w:szCs w:val="22"/>
              </w:rPr>
            </w:pPr>
            <w:r w:rsidRPr="00D92454">
              <w:rPr>
                <w:sz w:val="22"/>
                <w:szCs w:val="22"/>
              </w:rPr>
              <w:t>% к предыдущему году в сопоставимых ценах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14:paraId="3A866C5B" w14:textId="43717202" w:rsidR="00343365" w:rsidRPr="00D92454" w:rsidRDefault="00343365">
            <w:pPr>
              <w:jc w:val="center"/>
              <w:rPr>
                <w:sz w:val="22"/>
                <w:szCs w:val="22"/>
              </w:rPr>
            </w:pPr>
            <w:r w:rsidRPr="00D92454">
              <w:rPr>
                <w:sz w:val="22"/>
                <w:szCs w:val="22"/>
              </w:rPr>
              <w:t>консервативный</w:t>
            </w:r>
          </w:p>
        </w:tc>
        <w:tc>
          <w:tcPr>
            <w:tcW w:w="1252" w:type="dxa"/>
            <w:vMerge w:val="restart"/>
            <w:shd w:val="clear" w:color="auto" w:fill="auto"/>
            <w:noWrap/>
            <w:vAlign w:val="center"/>
          </w:tcPr>
          <w:p w14:paraId="51F7B8E6" w14:textId="51E106C6" w:rsidR="00343365" w:rsidRPr="00D92454" w:rsidRDefault="00343365" w:rsidP="00F367FC">
            <w:pPr>
              <w:jc w:val="center"/>
              <w:rPr>
                <w:sz w:val="22"/>
                <w:szCs w:val="22"/>
              </w:rPr>
            </w:pPr>
            <w:r w:rsidRPr="00D92454">
              <w:rPr>
                <w:sz w:val="22"/>
                <w:szCs w:val="22"/>
              </w:rPr>
              <w:t>104,8</w:t>
            </w:r>
          </w:p>
        </w:tc>
        <w:tc>
          <w:tcPr>
            <w:tcW w:w="1379" w:type="dxa"/>
            <w:vMerge w:val="restart"/>
            <w:shd w:val="clear" w:color="auto" w:fill="auto"/>
            <w:noWrap/>
            <w:vAlign w:val="center"/>
          </w:tcPr>
          <w:p w14:paraId="277D213A" w14:textId="40CDBAE3" w:rsidR="00343365" w:rsidRPr="00D92454" w:rsidRDefault="00343365" w:rsidP="00F367FC">
            <w:pPr>
              <w:jc w:val="center"/>
              <w:rPr>
                <w:sz w:val="22"/>
                <w:szCs w:val="22"/>
              </w:rPr>
            </w:pPr>
            <w:r w:rsidRPr="00D92454">
              <w:rPr>
                <w:sz w:val="22"/>
                <w:szCs w:val="22"/>
              </w:rPr>
              <w:t>98,0</w:t>
            </w:r>
          </w:p>
        </w:tc>
        <w:tc>
          <w:tcPr>
            <w:tcW w:w="1156" w:type="dxa"/>
            <w:shd w:val="clear" w:color="auto" w:fill="auto"/>
            <w:noWrap/>
            <w:vAlign w:val="center"/>
          </w:tcPr>
          <w:p w14:paraId="26098818" w14:textId="2F8771F4" w:rsidR="00343365" w:rsidRPr="00D92454" w:rsidRDefault="00343365" w:rsidP="00F367FC">
            <w:pPr>
              <w:jc w:val="center"/>
              <w:rPr>
                <w:sz w:val="22"/>
                <w:szCs w:val="22"/>
              </w:rPr>
            </w:pPr>
            <w:r w:rsidRPr="00D92454">
              <w:rPr>
                <w:sz w:val="22"/>
                <w:szCs w:val="22"/>
              </w:rPr>
              <w:t>101,7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14:paraId="56B6CC78" w14:textId="6F5469B5" w:rsidR="00343365" w:rsidRPr="00D92454" w:rsidRDefault="00343365" w:rsidP="00F367FC">
            <w:pPr>
              <w:jc w:val="center"/>
              <w:rPr>
                <w:sz w:val="22"/>
                <w:szCs w:val="22"/>
              </w:rPr>
            </w:pPr>
            <w:r w:rsidRPr="00D92454">
              <w:rPr>
                <w:sz w:val="22"/>
                <w:szCs w:val="22"/>
              </w:rPr>
              <w:t>102,1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14:paraId="3DCF09EF" w14:textId="7EABC270" w:rsidR="00343365" w:rsidRPr="00D92454" w:rsidRDefault="00343365" w:rsidP="00F367FC">
            <w:pPr>
              <w:jc w:val="center"/>
              <w:rPr>
                <w:sz w:val="22"/>
                <w:szCs w:val="22"/>
              </w:rPr>
            </w:pPr>
            <w:r w:rsidRPr="00D92454">
              <w:rPr>
                <w:sz w:val="22"/>
                <w:szCs w:val="22"/>
              </w:rPr>
              <w:t>102,4</w:t>
            </w:r>
          </w:p>
        </w:tc>
      </w:tr>
      <w:tr w:rsidR="00F367FC" w:rsidRPr="00481531" w14:paraId="06B88DA7" w14:textId="2675A192" w:rsidTr="00F367FC">
        <w:trPr>
          <w:trHeight w:val="283"/>
          <w:jc w:val="center"/>
        </w:trPr>
        <w:tc>
          <w:tcPr>
            <w:tcW w:w="631" w:type="dxa"/>
            <w:vMerge/>
            <w:shd w:val="clear" w:color="auto" w:fill="auto"/>
            <w:vAlign w:val="center"/>
          </w:tcPr>
          <w:p w14:paraId="1E3E2CFC" w14:textId="77777777" w:rsidR="00343365" w:rsidRPr="00D92454" w:rsidRDefault="00343365" w:rsidP="00D117AB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025" w:type="dxa"/>
            <w:vMerge/>
            <w:shd w:val="clear" w:color="auto" w:fill="auto"/>
            <w:vAlign w:val="center"/>
            <w:hideMark/>
          </w:tcPr>
          <w:p w14:paraId="5250732C" w14:textId="77777777" w:rsidR="00343365" w:rsidRPr="00D92454" w:rsidRDefault="00343365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  <w:hideMark/>
          </w:tcPr>
          <w:p w14:paraId="735F3E97" w14:textId="77777777" w:rsidR="00343365" w:rsidRPr="00D92454" w:rsidRDefault="00343365">
            <w:pPr>
              <w:rPr>
                <w:sz w:val="22"/>
                <w:szCs w:val="22"/>
              </w:rPr>
            </w:pP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14:paraId="27F11E5E" w14:textId="26D81031" w:rsidR="00343365" w:rsidRPr="00D92454" w:rsidRDefault="00343365">
            <w:pPr>
              <w:jc w:val="center"/>
              <w:rPr>
                <w:sz w:val="22"/>
                <w:szCs w:val="22"/>
              </w:rPr>
            </w:pPr>
            <w:r w:rsidRPr="00D92454">
              <w:rPr>
                <w:sz w:val="22"/>
                <w:szCs w:val="22"/>
              </w:rPr>
              <w:t>базовый</w:t>
            </w:r>
          </w:p>
        </w:tc>
        <w:tc>
          <w:tcPr>
            <w:tcW w:w="1252" w:type="dxa"/>
            <w:vMerge/>
            <w:shd w:val="clear" w:color="auto" w:fill="auto"/>
            <w:vAlign w:val="center"/>
          </w:tcPr>
          <w:p w14:paraId="6826CB32" w14:textId="77777777" w:rsidR="00343365" w:rsidRPr="00D92454" w:rsidRDefault="00343365" w:rsidP="00F367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9" w:type="dxa"/>
            <w:vMerge/>
            <w:shd w:val="clear" w:color="auto" w:fill="auto"/>
            <w:vAlign w:val="center"/>
          </w:tcPr>
          <w:p w14:paraId="334E2F35" w14:textId="77777777" w:rsidR="00343365" w:rsidRPr="00D92454" w:rsidRDefault="00343365" w:rsidP="00F367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6" w:type="dxa"/>
            <w:shd w:val="clear" w:color="auto" w:fill="auto"/>
            <w:noWrap/>
            <w:vAlign w:val="center"/>
          </w:tcPr>
          <w:p w14:paraId="16B6F459" w14:textId="7A2B6F29" w:rsidR="00343365" w:rsidRPr="00D92454" w:rsidRDefault="00343365" w:rsidP="00F367FC">
            <w:pPr>
              <w:jc w:val="center"/>
              <w:rPr>
                <w:sz w:val="22"/>
                <w:szCs w:val="22"/>
              </w:rPr>
            </w:pPr>
            <w:r w:rsidRPr="00D92454">
              <w:rPr>
                <w:sz w:val="22"/>
                <w:szCs w:val="22"/>
              </w:rPr>
              <w:t>102,6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14:paraId="03C8A81E" w14:textId="146841AA" w:rsidR="00343365" w:rsidRPr="00D92454" w:rsidRDefault="00343365" w:rsidP="00F367FC">
            <w:pPr>
              <w:jc w:val="center"/>
              <w:rPr>
                <w:sz w:val="22"/>
                <w:szCs w:val="22"/>
              </w:rPr>
            </w:pPr>
            <w:r w:rsidRPr="00D92454">
              <w:rPr>
                <w:sz w:val="22"/>
                <w:szCs w:val="22"/>
              </w:rPr>
              <w:t>102,4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14:paraId="43E639B3" w14:textId="1E4F3EEC" w:rsidR="00343365" w:rsidRPr="00D92454" w:rsidRDefault="00343365" w:rsidP="00F367FC">
            <w:pPr>
              <w:jc w:val="center"/>
              <w:rPr>
                <w:sz w:val="22"/>
                <w:szCs w:val="22"/>
              </w:rPr>
            </w:pPr>
            <w:r w:rsidRPr="00D92454">
              <w:rPr>
                <w:sz w:val="22"/>
                <w:szCs w:val="22"/>
              </w:rPr>
              <w:t>103,0</w:t>
            </w:r>
          </w:p>
        </w:tc>
      </w:tr>
      <w:tr w:rsidR="00F367FC" w:rsidRPr="00481531" w14:paraId="5AA7279B" w14:textId="451F8140" w:rsidTr="00F367FC">
        <w:trPr>
          <w:trHeight w:val="283"/>
          <w:jc w:val="center"/>
        </w:trPr>
        <w:tc>
          <w:tcPr>
            <w:tcW w:w="631" w:type="dxa"/>
            <w:vMerge w:val="restart"/>
            <w:shd w:val="clear" w:color="auto" w:fill="auto"/>
            <w:noWrap/>
            <w:vAlign w:val="center"/>
          </w:tcPr>
          <w:p w14:paraId="711F04C0" w14:textId="77777777" w:rsidR="00343365" w:rsidRPr="00A718BF" w:rsidRDefault="00343365" w:rsidP="00D117AB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025" w:type="dxa"/>
            <w:vMerge w:val="restart"/>
            <w:shd w:val="clear" w:color="auto" w:fill="auto"/>
            <w:vAlign w:val="center"/>
            <w:hideMark/>
          </w:tcPr>
          <w:p w14:paraId="4E0625B9" w14:textId="77777777" w:rsidR="00343365" w:rsidRPr="00A718BF" w:rsidRDefault="00343365" w:rsidP="00F019A7">
            <w:pPr>
              <w:ind w:left="153"/>
              <w:rPr>
                <w:sz w:val="22"/>
                <w:szCs w:val="22"/>
              </w:rPr>
            </w:pPr>
            <w:r w:rsidRPr="00A718BF">
              <w:rPr>
                <w:sz w:val="22"/>
                <w:szCs w:val="22"/>
              </w:rPr>
              <w:t xml:space="preserve"> Добыча полезных ископаемых (раздел В)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  <w:hideMark/>
          </w:tcPr>
          <w:p w14:paraId="5CE1FA4E" w14:textId="77777777" w:rsidR="00343365" w:rsidRPr="00A718BF" w:rsidRDefault="00343365">
            <w:pPr>
              <w:jc w:val="center"/>
              <w:rPr>
                <w:sz w:val="22"/>
                <w:szCs w:val="22"/>
              </w:rPr>
            </w:pPr>
            <w:r w:rsidRPr="00A718BF">
              <w:rPr>
                <w:sz w:val="22"/>
                <w:szCs w:val="22"/>
              </w:rPr>
              <w:t>% к предыдущему году в сопоставимых ценах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14:paraId="644C62D7" w14:textId="6394C97E" w:rsidR="00343365" w:rsidRPr="00A718BF" w:rsidRDefault="00343365">
            <w:pPr>
              <w:jc w:val="center"/>
              <w:rPr>
                <w:sz w:val="22"/>
                <w:szCs w:val="22"/>
              </w:rPr>
            </w:pPr>
            <w:r w:rsidRPr="00A718BF">
              <w:rPr>
                <w:sz w:val="22"/>
                <w:szCs w:val="22"/>
              </w:rPr>
              <w:t>консервативный</w:t>
            </w:r>
          </w:p>
        </w:tc>
        <w:tc>
          <w:tcPr>
            <w:tcW w:w="1252" w:type="dxa"/>
            <w:vMerge w:val="restart"/>
            <w:shd w:val="clear" w:color="auto" w:fill="auto"/>
            <w:noWrap/>
            <w:vAlign w:val="center"/>
          </w:tcPr>
          <w:p w14:paraId="6178D082" w14:textId="0CEA26C8" w:rsidR="00343365" w:rsidRPr="00A718BF" w:rsidRDefault="00343365" w:rsidP="00F367FC">
            <w:pPr>
              <w:jc w:val="center"/>
              <w:rPr>
                <w:sz w:val="22"/>
                <w:szCs w:val="22"/>
              </w:rPr>
            </w:pPr>
            <w:r w:rsidRPr="00A718BF">
              <w:rPr>
                <w:sz w:val="22"/>
                <w:szCs w:val="22"/>
              </w:rPr>
              <w:t>106,0</w:t>
            </w:r>
          </w:p>
        </w:tc>
        <w:tc>
          <w:tcPr>
            <w:tcW w:w="1379" w:type="dxa"/>
            <w:vMerge w:val="restart"/>
            <w:shd w:val="clear" w:color="auto" w:fill="auto"/>
            <w:noWrap/>
            <w:vAlign w:val="center"/>
          </w:tcPr>
          <w:p w14:paraId="72E3F579" w14:textId="0DDE8E24" w:rsidR="00343365" w:rsidRPr="00A718BF" w:rsidRDefault="00343365" w:rsidP="00F367FC">
            <w:pPr>
              <w:jc w:val="center"/>
              <w:rPr>
                <w:sz w:val="22"/>
                <w:szCs w:val="22"/>
              </w:rPr>
            </w:pPr>
            <w:r w:rsidRPr="00A718BF">
              <w:rPr>
                <w:sz w:val="22"/>
                <w:szCs w:val="22"/>
              </w:rPr>
              <w:t>104,5</w:t>
            </w:r>
          </w:p>
        </w:tc>
        <w:tc>
          <w:tcPr>
            <w:tcW w:w="1156" w:type="dxa"/>
            <w:shd w:val="clear" w:color="auto" w:fill="auto"/>
            <w:noWrap/>
            <w:vAlign w:val="center"/>
          </w:tcPr>
          <w:p w14:paraId="5DCC8A5A" w14:textId="2DFFB97F" w:rsidR="00343365" w:rsidRPr="00A718BF" w:rsidRDefault="00343365" w:rsidP="00F367FC">
            <w:pPr>
              <w:jc w:val="center"/>
              <w:rPr>
                <w:sz w:val="22"/>
                <w:szCs w:val="22"/>
              </w:rPr>
            </w:pPr>
            <w:r w:rsidRPr="00A718BF">
              <w:rPr>
                <w:sz w:val="22"/>
                <w:szCs w:val="22"/>
              </w:rPr>
              <w:t>100,0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14:paraId="0AE47936" w14:textId="1D8DD468" w:rsidR="00343365" w:rsidRPr="00A718BF" w:rsidRDefault="00343365" w:rsidP="00F367FC">
            <w:pPr>
              <w:jc w:val="center"/>
              <w:rPr>
                <w:sz w:val="22"/>
                <w:szCs w:val="22"/>
              </w:rPr>
            </w:pPr>
            <w:r w:rsidRPr="00A718BF">
              <w:rPr>
                <w:sz w:val="22"/>
                <w:szCs w:val="22"/>
              </w:rPr>
              <w:t>101,8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14:paraId="7A0AD046" w14:textId="3DC7C680" w:rsidR="00343365" w:rsidRPr="00A718BF" w:rsidRDefault="00343365" w:rsidP="00F367FC">
            <w:pPr>
              <w:jc w:val="center"/>
              <w:rPr>
                <w:sz w:val="22"/>
                <w:szCs w:val="22"/>
              </w:rPr>
            </w:pPr>
            <w:r w:rsidRPr="00A718BF">
              <w:rPr>
                <w:sz w:val="22"/>
                <w:szCs w:val="22"/>
              </w:rPr>
              <w:t>101,2</w:t>
            </w:r>
          </w:p>
        </w:tc>
      </w:tr>
      <w:tr w:rsidR="00F367FC" w:rsidRPr="00481531" w14:paraId="1D200BAA" w14:textId="0DA33DC8" w:rsidTr="00F367FC">
        <w:trPr>
          <w:trHeight w:val="283"/>
          <w:jc w:val="center"/>
        </w:trPr>
        <w:tc>
          <w:tcPr>
            <w:tcW w:w="631" w:type="dxa"/>
            <w:vMerge/>
            <w:shd w:val="clear" w:color="auto" w:fill="auto"/>
            <w:vAlign w:val="center"/>
          </w:tcPr>
          <w:p w14:paraId="59A755ED" w14:textId="77777777" w:rsidR="00343365" w:rsidRPr="00A718BF" w:rsidRDefault="00343365" w:rsidP="00D117AB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025" w:type="dxa"/>
            <w:vMerge/>
            <w:shd w:val="clear" w:color="auto" w:fill="auto"/>
            <w:vAlign w:val="center"/>
            <w:hideMark/>
          </w:tcPr>
          <w:p w14:paraId="03983F2A" w14:textId="77777777" w:rsidR="00343365" w:rsidRPr="00A718BF" w:rsidRDefault="00343365" w:rsidP="00F019A7">
            <w:pPr>
              <w:ind w:left="153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  <w:hideMark/>
          </w:tcPr>
          <w:p w14:paraId="02BBEE7A" w14:textId="77777777" w:rsidR="00343365" w:rsidRPr="00A718BF" w:rsidRDefault="00343365">
            <w:pPr>
              <w:rPr>
                <w:sz w:val="22"/>
                <w:szCs w:val="22"/>
              </w:rPr>
            </w:pP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14:paraId="7EB864FB" w14:textId="2AA9D873" w:rsidR="00343365" w:rsidRPr="00A718BF" w:rsidRDefault="00343365">
            <w:pPr>
              <w:jc w:val="center"/>
              <w:rPr>
                <w:sz w:val="22"/>
                <w:szCs w:val="22"/>
              </w:rPr>
            </w:pPr>
            <w:r w:rsidRPr="00A718BF">
              <w:rPr>
                <w:sz w:val="22"/>
                <w:szCs w:val="22"/>
              </w:rPr>
              <w:t>базовый</w:t>
            </w:r>
          </w:p>
        </w:tc>
        <w:tc>
          <w:tcPr>
            <w:tcW w:w="1252" w:type="dxa"/>
            <w:vMerge/>
            <w:shd w:val="clear" w:color="auto" w:fill="auto"/>
            <w:vAlign w:val="center"/>
          </w:tcPr>
          <w:p w14:paraId="0306E6E7" w14:textId="77777777" w:rsidR="00343365" w:rsidRPr="00A718BF" w:rsidRDefault="00343365" w:rsidP="00F367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9" w:type="dxa"/>
            <w:vMerge/>
            <w:shd w:val="clear" w:color="auto" w:fill="auto"/>
            <w:vAlign w:val="center"/>
          </w:tcPr>
          <w:p w14:paraId="3AD4DDBF" w14:textId="77777777" w:rsidR="00343365" w:rsidRPr="00A718BF" w:rsidRDefault="00343365" w:rsidP="00F367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6" w:type="dxa"/>
            <w:shd w:val="clear" w:color="auto" w:fill="auto"/>
            <w:noWrap/>
            <w:vAlign w:val="center"/>
          </w:tcPr>
          <w:p w14:paraId="5B338195" w14:textId="467BFC60" w:rsidR="00343365" w:rsidRPr="00A718BF" w:rsidRDefault="00343365" w:rsidP="00F367FC">
            <w:pPr>
              <w:jc w:val="center"/>
              <w:rPr>
                <w:sz w:val="22"/>
                <w:szCs w:val="22"/>
              </w:rPr>
            </w:pPr>
            <w:r w:rsidRPr="00A718BF">
              <w:rPr>
                <w:sz w:val="22"/>
                <w:szCs w:val="22"/>
              </w:rPr>
              <w:t>100,7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14:paraId="61FF1468" w14:textId="651A51FA" w:rsidR="00343365" w:rsidRPr="00A718BF" w:rsidRDefault="00343365" w:rsidP="00F367FC">
            <w:pPr>
              <w:jc w:val="center"/>
              <w:rPr>
                <w:sz w:val="22"/>
                <w:szCs w:val="22"/>
              </w:rPr>
            </w:pPr>
            <w:r w:rsidRPr="00A718BF">
              <w:rPr>
                <w:sz w:val="22"/>
                <w:szCs w:val="22"/>
              </w:rPr>
              <w:t>102,5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14:paraId="11BECD79" w14:textId="3416FECF" w:rsidR="00343365" w:rsidRPr="00A718BF" w:rsidRDefault="00343365" w:rsidP="00F367FC">
            <w:pPr>
              <w:jc w:val="center"/>
              <w:rPr>
                <w:sz w:val="22"/>
                <w:szCs w:val="22"/>
              </w:rPr>
            </w:pPr>
            <w:r w:rsidRPr="00A718BF">
              <w:rPr>
                <w:sz w:val="22"/>
                <w:szCs w:val="22"/>
              </w:rPr>
              <w:t>101,5</w:t>
            </w:r>
          </w:p>
        </w:tc>
      </w:tr>
      <w:tr w:rsidR="00F367FC" w:rsidRPr="00481531" w14:paraId="28130394" w14:textId="0BE6A42C" w:rsidTr="00F367FC">
        <w:trPr>
          <w:trHeight w:val="283"/>
          <w:jc w:val="center"/>
        </w:trPr>
        <w:tc>
          <w:tcPr>
            <w:tcW w:w="631" w:type="dxa"/>
            <w:vMerge w:val="restart"/>
            <w:shd w:val="clear" w:color="auto" w:fill="auto"/>
            <w:noWrap/>
            <w:vAlign w:val="center"/>
          </w:tcPr>
          <w:p w14:paraId="716C2ACF" w14:textId="77777777" w:rsidR="00343365" w:rsidRPr="00A718BF" w:rsidRDefault="00343365" w:rsidP="00D117AB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025" w:type="dxa"/>
            <w:vMerge w:val="restart"/>
            <w:shd w:val="clear" w:color="auto" w:fill="auto"/>
            <w:vAlign w:val="center"/>
            <w:hideMark/>
          </w:tcPr>
          <w:p w14:paraId="5DB32DED" w14:textId="77777777" w:rsidR="00343365" w:rsidRPr="00A718BF" w:rsidRDefault="00343365" w:rsidP="00F019A7">
            <w:pPr>
              <w:ind w:left="153"/>
              <w:rPr>
                <w:sz w:val="22"/>
                <w:szCs w:val="22"/>
              </w:rPr>
            </w:pPr>
            <w:r w:rsidRPr="00A718BF">
              <w:rPr>
                <w:sz w:val="22"/>
                <w:szCs w:val="22"/>
              </w:rPr>
              <w:t>Обрабатывающие производства (раздел С)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  <w:hideMark/>
          </w:tcPr>
          <w:p w14:paraId="3DF5B823" w14:textId="77777777" w:rsidR="00343365" w:rsidRPr="00A718BF" w:rsidRDefault="00343365">
            <w:pPr>
              <w:jc w:val="center"/>
              <w:rPr>
                <w:sz w:val="22"/>
                <w:szCs w:val="22"/>
              </w:rPr>
            </w:pPr>
            <w:r w:rsidRPr="00A718BF">
              <w:rPr>
                <w:sz w:val="22"/>
                <w:szCs w:val="22"/>
              </w:rPr>
              <w:t>% к предыдущему году в сопоставимых ценах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14:paraId="16A5E4CB" w14:textId="76B54712" w:rsidR="00343365" w:rsidRPr="00A718BF" w:rsidRDefault="00343365">
            <w:pPr>
              <w:jc w:val="center"/>
              <w:rPr>
                <w:sz w:val="22"/>
                <w:szCs w:val="22"/>
              </w:rPr>
            </w:pPr>
            <w:r w:rsidRPr="00A718BF">
              <w:rPr>
                <w:sz w:val="22"/>
                <w:szCs w:val="22"/>
              </w:rPr>
              <w:t>консервативный</w:t>
            </w:r>
          </w:p>
        </w:tc>
        <w:tc>
          <w:tcPr>
            <w:tcW w:w="1252" w:type="dxa"/>
            <w:vMerge w:val="restart"/>
            <w:shd w:val="clear" w:color="auto" w:fill="auto"/>
            <w:noWrap/>
            <w:vAlign w:val="center"/>
          </w:tcPr>
          <w:p w14:paraId="7546FD8F" w14:textId="713A0AA9" w:rsidR="00343365" w:rsidRPr="00A718BF" w:rsidRDefault="00343365" w:rsidP="00F367FC">
            <w:pPr>
              <w:jc w:val="center"/>
              <w:rPr>
                <w:sz w:val="22"/>
                <w:szCs w:val="22"/>
              </w:rPr>
            </w:pPr>
            <w:r w:rsidRPr="00A718BF">
              <w:rPr>
                <w:sz w:val="22"/>
                <w:szCs w:val="22"/>
              </w:rPr>
              <w:t>105,9</w:t>
            </w:r>
          </w:p>
        </w:tc>
        <w:tc>
          <w:tcPr>
            <w:tcW w:w="1379" w:type="dxa"/>
            <w:vMerge w:val="restart"/>
            <w:shd w:val="clear" w:color="auto" w:fill="auto"/>
            <w:noWrap/>
            <w:vAlign w:val="center"/>
          </w:tcPr>
          <w:p w14:paraId="3F7A5188" w14:textId="5AB7EFD3" w:rsidR="00343365" w:rsidRPr="00A718BF" w:rsidRDefault="00343365" w:rsidP="00F367FC">
            <w:pPr>
              <w:jc w:val="center"/>
              <w:rPr>
                <w:sz w:val="22"/>
                <w:szCs w:val="22"/>
              </w:rPr>
            </w:pPr>
            <w:r w:rsidRPr="00A718BF">
              <w:rPr>
                <w:sz w:val="22"/>
                <w:szCs w:val="22"/>
              </w:rPr>
              <w:t>98,3</w:t>
            </w:r>
          </w:p>
        </w:tc>
        <w:tc>
          <w:tcPr>
            <w:tcW w:w="1156" w:type="dxa"/>
            <w:shd w:val="clear" w:color="auto" w:fill="auto"/>
            <w:noWrap/>
            <w:vAlign w:val="center"/>
          </w:tcPr>
          <w:p w14:paraId="79B2BFB1" w14:textId="5D786A5C" w:rsidR="00343365" w:rsidRPr="00A718BF" w:rsidRDefault="00343365" w:rsidP="00F367FC">
            <w:pPr>
              <w:jc w:val="center"/>
              <w:rPr>
                <w:sz w:val="22"/>
                <w:szCs w:val="22"/>
              </w:rPr>
            </w:pPr>
            <w:r w:rsidRPr="00A718BF">
              <w:rPr>
                <w:sz w:val="22"/>
                <w:szCs w:val="22"/>
              </w:rPr>
              <w:t>102,0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14:paraId="5970E827" w14:textId="4B5843C2" w:rsidR="00343365" w:rsidRPr="00A718BF" w:rsidRDefault="00343365" w:rsidP="00F367FC">
            <w:pPr>
              <w:jc w:val="center"/>
              <w:rPr>
                <w:sz w:val="22"/>
                <w:szCs w:val="22"/>
              </w:rPr>
            </w:pPr>
            <w:r w:rsidRPr="00A718BF">
              <w:rPr>
                <w:sz w:val="22"/>
                <w:szCs w:val="22"/>
              </w:rPr>
              <w:t>102,0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14:paraId="5B870DF0" w14:textId="7F871E75" w:rsidR="00343365" w:rsidRPr="00A718BF" w:rsidRDefault="00343365" w:rsidP="00F367FC">
            <w:pPr>
              <w:jc w:val="center"/>
              <w:rPr>
                <w:sz w:val="22"/>
                <w:szCs w:val="22"/>
              </w:rPr>
            </w:pPr>
            <w:r w:rsidRPr="00A718BF">
              <w:rPr>
                <w:sz w:val="22"/>
                <w:szCs w:val="22"/>
              </w:rPr>
              <w:t>102,7</w:t>
            </w:r>
          </w:p>
        </w:tc>
      </w:tr>
      <w:tr w:rsidR="00F367FC" w:rsidRPr="00481531" w14:paraId="71524042" w14:textId="4B1F9003" w:rsidTr="00F367FC">
        <w:trPr>
          <w:trHeight w:val="283"/>
          <w:jc w:val="center"/>
        </w:trPr>
        <w:tc>
          <w:tcPr>
            <w:tcW w:w="631" w:type="dxa"/>
            <w:vMerge/>
            <w:shd w:val="clear" w:color="auto" w:fill="auto"/>
            <w:vAlign w:val="center"/>
          </w:tcPr>
          <w:p w14:paraId="7C7D007B" w14:textId="77777777" w:rsidR="00343365" w:rsidRPr="00A718BF" w:rsidRDefault="00343365">
            <w:pPr>
              <w:rPr>
                <w:sz w:val="22"/>
                <w:szCs w:val="22"/>
              </w:rPr>
            </w:pPr>
          </w:p>
        </w:tc>
        <w:tc>
          <w:tcPr>
            <w:tcW w:w="4025" w:type="dxa"/>
            <w:vMerge/>
            <w:shd w:val="clear" w:color="auto" w:fill="auto"/>
            <w:vAlign w:val="center"/>
            <w:hideMark/>
          </w:tcPr>
          <w:p w14:paraId="6288739B" w14:textId="77777777" w:rsidR="00343365" w:rsidRPr="00A718BF" w:rsidRDefault="00343365" w:rsidP="00F019A7">
            <w:pPr>
              <w:ind w:left="153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  <w:hideMark/>
          </w:tcPr>
          <w:p w14:paraId="27C7E424" w14:textId="77777777" w:rsidR="00343365" w:rsidRPr="00A718BF" w:rsidRDefault="00343365">
            <w:pPr>
              <w:rPr>
                <w:sz w:val="22"/>
                <w:szCs w:val="22"/>
              </w:rPr>
            </w:pP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14:paraId="3A8802F5" w14:textId="43DE183D" w:rsidR="00343365" w:rsidRPr="00A718BF" w:rsidRDefault="00343365">
            <w:pPr>
              <w:jc w:val="center"/>
              <w:rPr>
                <w:sz w:val="22"/>
                <w:szCs w:val="22"/>
              </w:rPr>
            </w:pPr>
            <w:r w:rsidRPr="00A718BF">
              <w:rPr>
                <w:sz w:val="22"/>
                <w:szCs w:val="22"/>
              </w:rPr>
              <w:t>базовый</w:t>
            </w:r>
          </w:p>
        </w:tc>
        <w:tc>
          <w:tcPr>
            <w:tcW w:w="1252" w:type="dxa"/>
            <w:vMerge/>
            <w:shd w:val="clear" w:color="auto" w:fill="auto"/>
            <w:vAlign w:val="center"/>
          </w:tcPr>
          <w:p w14:paraId="0EE64E98" w14:textId="77777777" w:rsidR="00343365" w:rsidRPr="00A718BF" w:rsidRDefault="00343365" w:rsidP="00F367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9" w:type="dxa"/>
            <w:vMerge/>
            <w:shd w:val="clear" w:color="auto" w:fill="auto"/>
            <w:vAlign w:val="center"/>
          </w:tcPr>
          <w:p w14:paraId="3461CBAD" w14:textId="77777777" w:rsidR="00343365" w:rsidRPr="00A718BF" w:rsidRDefault="00343365" w:rsidP="00F367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6" w:type="dxa"/>
            <w:shd w:val="clear" w:color="auto" w:fill="auto"/>
            <w:noWrap/>
            <w:vAlign w:val="center"/>
          </w:tcPr>
          <w:p w14:paraId="00151BF6" w14:textId="6F953D29" w:rsidR="00343365" w:rsidRPr="00A718BF" w:rsidRDefault="00343365" w:rsidP="00F367FC">
            <w:pPr>
              <w:jc w:val="center"/>
              <w:rPr>
                <w:sz w:val="22"/>
                <w:szCs w:val="22"/>
              </w:rPr>
            </w:pPr>
            <w:r w:rsidRPr="00A718BF">
              <w:rPr>
                <w:sz w:val="22"/>
                <w:szCs w:val="22"/>
              </w:rPr>
              <w:t>102,9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14:paraId="44DE617E" w14:textId="142C38AE" w:rsidR="00343365" w:rsidRPr="00A718BF" w:rsidRDefault="00343365" w:rsidP="00F367FC">
            <w:pPr>
              <w:jc w:val="center"/>
              <w:rPr>
                <w:sz w:val="22"/>
                <w:szCs w:val="22"/>
              </w:rPr>
            </w:pPr>
            <w:r w:rsidRPr="00A718BF">
              <w:rPr>
                <w:sz w:val="22"/>
                <w:szCs w:val="22"/>
              </w:rPr>
              <w:t>102,6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14:paraId="224EF04D" w14:textId="7DA877FE" w:rsidR="00343365" w:rsidRPr="00A718BF" w:rsidRDefault="00343365" w:rsidP="00F367FC">
            <w:pPr>
              <w:jc w:val="center"/>
              <w:rPr>
                <w:sz w:val="22"/>
                <w:szCs w:val="22"/>
              </w:rPr>
            </w:pPr>
            <w:r w:rsidRPr="00A718BF">
              <w:rPr>
                <w:sz w:val="22"/>
                <w:szCs w:val="22"/>
              </w:rPr>
              <w:t>103,4</w:t>
            </w:r>
          </w:p>
        </w:tc>
      </w:tr>
      <w:tr w:rsidR="00F367FC" w:rsidRPr="00481531" w14:paraId="46822766" w14:textId="200F1786" w:rsidTr="00F367FC">
        <w:trPr>
          <w:trHeight w:val="283"/>
          <w:jc w:val="center"/>
        </w:trPr>
        <w:tc>
          <w:tcPr>
            <w:tcW w:w="631" w:type="dxa"/>
            <w:vMerge w:val="restart"/>
            <w:shd w:val="clear" w:color="auto" w:fill="auto"/>
            <w:noWrap/>
            <w:vAlign w:val="center"/>
          </w:tcPr>
          <w:p w14:paraId="5C00126D" w14:textId="77777777" w:rsidR="00343365" w:rsidRPr="002C662C" w:rsidRDefault="00343365" w:rsidP="002C662C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025" w:type="dxa"/>
            <w:vMerge w:val="restart"/>
            <w:shd w:val="clear" w:color="auto" w:fill="auto"/>
            <w:vAlign w:val="center"/>
          </w:tcPr>
          <w:p w14:paraId="09CFD743" w14:textId="7F386E18" w:rsidR="00343365" w:rsidRPr="00A718BF" w:rsidRDefault="00343365" w:rsidP="002C662C">
            <w:pPr>
              <w:ind w:left="1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</w:t>
            </w:r>
            <w:r w:rsidRPr="002C662C">
              <w:rPr>
                <w:sz w:val="22"/>
                <w:szCs w:val="22"/>
              </w:rPr>
              <w:t>ро</w:t>
            </w:r>
            <w:r w:rsidR="00912A01">
              <w:rPr>
                <w:sz w:val="22"/>
                <w:szCs w:val="22"/>
              </w:rPr>
              <w:t xml:space="preserve">изводство пищевых продуктов 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14:paraId="0581DBE4" w14:textId="0AB6DFDE" w:rsidR="00343365" w:rsidRPr="00A718BF" w:rsidRDefault="00343365" w:rsidP="002C662C">
            <w:pPr>
              <w:jc w:val="center"/>
              <w:rPr>
                <w:sz w:val="22"/>
                <w:szCs w:val="22"/>
              </w:rPr>
            </w:pPr>
            <w:r w:rsidRPr="002C662C">
              <w:rPr>
                <w:sz w:val="22"/>
                <w:szCs w:val="22"/>
              </w:rPr>
              <w:t>% к предыдущему году</w:t>
            </w:r>
            <w:r w:rsidRPr="002C662C">
              <w:rPr>
                <w:sz w:val="22"/>
                <w:szCs w:val="22"/>
              </w:rPr>
              <w:br/>
              <w:t>в сопоставимых ценах</w:t>
            </w:r>
          </w:p>
        </w:tc>
        <w:tc>
          <w:tcPr>
            <w:tcW w:w="1914" w:type="dxa"/>
            <w:shd w:val="clear" w:color="auto" w:fill="auto"/>
            <w:vAlign w:val="center"/>
          </w:tcPr>
          <w:p w14:paraId="61DD764B" w14:textId="3503A8D9" w:rsidR="00343365" w:rsidRPr="00A718BF" w:rsidRDefault="00343365">
            <w:pPr>
              <w:jc w:val="center"/>
              <w:rPr>
                <w:sz w:val="22"/>
                <w:szCs w:val="22"/>
              </w:rPr>
            </w:pPr>
            <w:r w:rsidRPr="00A718BF">
              <w:rPr>
                <w:sz w:val="22"/>
                <w:szCs w:val="22"/>
              </w:rPr>
              <w:t>консервативный</w:t>
            </w:r>
          </w:p>
        </w:tc>
        <w:tc>
          <w:tcPr>
            <w:tcW w:w="1252" w:type="dxa"/>
            <w:vMerge w:val="restart"/>
            <w:shd w:val="clear" w:color="auto" w:fill="auto"/>
            <w:noWrap/>
            <w:vAlign w:val="center"/>
          </w:tcPr>
          <w:p w14:paraId="08100B7E" w14:textId="56E9B853" w:rsidR="00343365" w:rsidRPr="00A718BF" w:rsidRDefault="00343365" w:rsidP="00F367FC">
            <w:pPr>
              <w:jc w:val="center"/>
              <w:rPr>
                <w:sz w:val="22"/>
                <w:szCs w:val="22"/>
              </w:rPr>
            </w:pPr>
            <w:r w:rsidRPr="00343365">
              <w:rPr>
                <w:sz w:val="22"/>
                <w:szCs w:val="22"/>
              </w:rPr>
              <w:t>103,6</w:t>
            </w:r>
          </w:p>
        </w:tc>
        <w:tc>
          <w:tcPr>
            <w:tcW w:w="1379" w:type="dxa"/>
            <w:vMerge w:val="restart"/>
            <w:shd w:val="clear" w:color="auto" w:fill="auto"/>
            <w:noWrap/>
            <w:vAlign w:val="center"/>
          </w:tcPr>
          <w:p w14:paraId="6A9597FE" w14:textId="5F51334C" w:rsidR="00343365" w:rsidRPr="00A718BF" w:rsidRDefault="00343365" w:rsidP="00F367FC">
            <w:pPr>
              <w:jc w:val="center"/>
              <w:rPr>
                <w:sz w:val="22"/>
                <w:szCs w:val="22"/>
              </w:rPr>
            </w:pPr>
            <w:r w:rsidRPr="00343365">
              <w:rPr>
                <w:sz w:val="22"/>
                <w:szCs w:val="22"/>
              </w:rPr>
              <w:t>106,5</w:t>
            </w:r>
          </w:p>
        </w:tc>
        <w:tc>
          <w:tcPr>
            <w:tcW w:w="1156" w:type="dxa"/>
            <w:shd w:val="clear" w:color="auto" w:fill="auto"/>
            <w:noWrap/>
            <w:vAlign w:val="center"/>
          </w:tcPr>
          <w:p w14:paraId="07F4E676" w14:textId="4064A5B8" w:rsidR="00343365" w:rsidRPr="00A718BF" w:rsidRDefault="00343365" w:rsidP="00F367FC">
            <w:pPr>
              <w:jc w:val="center"/>
              <w:rPr>
                <w:sz w:val="22"/>
                <w:szCs w:val="22"/>
              </w:rPr>
            </w:pPr>
            <w:r w:rsidRPr="00343365">
              <w:rPr>
                <w:sz w:val="22"/>
                <w:szCs w:val="22"/>
              </w:rPr>
              <w:t>103,0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14:paraId="5939E1A8" w14:textId="2C35429E" w:rsidR="00343365" w:rsidRPr="00A718BF" w:rsidRDefault="00343365" w:rsidP="00F367FC">
            <w:pPr>
              <w:jc w:val="center"/>
              <w:rPr>
                <w:sz w:val="22"/>
                <w:szCs w:val="22"/>
              </w:rPr>
            </w:pPr>
            <w:r w:rsidRPr="00343365">
              <w:rPr>
                <w:sz w:val="22"/>
                <w:szCs w:val="22"/>
              </w:rPr>
              <w:t>103,0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14:paraId="1C92CAFE" w14:textId="191B1004" w:rsidR="00343365" w:rsidRPr="00A718BF" w:rsidRDefault="00343365" w:rsidP="00F367FC">
            <w:pPr>
              <w:jc w:val="center"/>
              <w:rPr>
                <w:sz w:val="22"/>
                <w:szCs w:val="22"/>
              </w:rPr>
            </w:pPr>
            <w:r w:rsidRPr="00343365">
              <w:rPr>
                <w:sz w:val="22"/>
                <w:szCs w:val="22"/>
              </w:rPr>
              <w:t>103,5</w:t>
            </w:r>
          </w:p>
        </w:tc>
      </w:tr>
      <w:tr w:rsidR="00F367FC" w:rsidRPr="00481531" w14:paraId="2DA71081" w14:textId="50EEF41E" w:rsidTr="00F367FC">
        <w:trPr>
          <w:trHeight w:val="283"/>
          <w:jc w:val="center"/>
        </w:trPr>
        <w:tc>
          <w:tcPr>
            <w:tcW w:w="631" w:type="dxa"/>
            <w:vMerge/>
            <w:shd w:val="clear" w:color="auto" w:fill="auto"/>
            <w:noWrap/>
            <w:vAlign w:val="center"/>
          </w:tcPr>
          <w:p w14:paraId="31F5EAC0" w14:textId="77777777" w:rsidR="00343365" w:rsidRPr="002C662C" w:rsidRDefault="00343365" w:rsidP="002C662C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025" w:type="dxa"/>
            <w:vMerge/>
            <w:shd w:val="clear" w:color="auto" w:fill="auto"/>
            <w:vAlign w:val="center"/>
          </w:tcPr>
          <w:p w14:paraId="423B851E" w14:textId="77777777" w:rsidR="00343365" w:rsidRPr="002C662C" w:rsidRDefault="00343365" w:rsidP="002C662C">
            <w:pPr>
              <w:ind w:left="128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006EA0AD" w14:textId="77777777" w:rsidR="00343365" w:rsidRPr="002C662C" w:rsidRDefault="00343365" w:rsidP="002C66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14" w:type="dxa"/>
            <w:shd w:val="clear" w:color="auto" w:fill="auto"/>
            <w:vAlign w:val="center"/>
          </w:tcPr>
          <w:p w14:paraId="2F16B8FB" w14:textId="68716A44" w:rsidR="00343365" w:rsidRPr="00A718BF" w:rsidRDefault="00343365">
            <w:pPr>
              <w:jc w:val="center"/>
              <w:rPr>
                <w:sz w:val="22"/>
                <w:szCs w:val="22"/>
              </w:rPr>
            </w:pPr>
            <w:r w:rsidRPr="00A718BF">
              <w:rPr>
                <w:sz w:val="22"/>
                <w:szCs w:val="22"/>
              </w:rPr>
              <w:t>базовый</w:t>
            </w:r>
          </w:p>
        </w:tc>
        <w:tc>
          <w:tcPr>
            <w:tcW w:w="1252" w:type="dxa"/>
            <w:vMerge/>
            <w:shd w:val="clear" w:color="auto" w:fill="auto"/>
            <w:noWrap/>
            <w:vAlign w:val="center"/>
          </w:tcPr>
          <w:p w14:paraId="15C34E81" w14:textId="77777777" w:rsidR="00343365" w:rsidRPr="00A718BF" w:rsidRDefault="00343365" w:rsidP="00F367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9" w:type="dxa"/>
            <w:vMerge/>
            <w:shd w:val="clear" w:color="auto" w:fill="auto"/>
            <w:noWrap/>
            <w:vAlign w:val="center"/>
          </w:tcPr>
          <w:p w14:paraId="00A75743" w14:textId="77777777" w:rsidR="00343365" w:rsidRPr="00A718BF" w:rsidRDefault="00343365" w:rsidP="00F367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6" w:type="dxa"/>
            <w:shd w:val="clear" w:color="auto" w:fill="auto"/>
            <w:noWrap/>
            <w:vAlign w:val="center"/>
          </w:tcPr>
          <w:p w14:paraId="2ECB5D80" w14:textId="2C0C22EA" w:rsidR="00343365" w:rsidRPr="00A718BF" w:rsidRDefault="00343365" w:rsidP="00F367FC">
            <w:pPr>
              <w:jc w:val="center"/>
              <w:rPr>
                <w:sz w:val="22"/>
                <w:szCs w:val="22"/>
              </w:rPr>
            </w:pPr>
            <w:r w:rsidRPr="00343365">
              <w:rPr>
                <w:sz w:val="22"/>
                <w:szCs w:val="22"/>
              </w:rPr>
              <w:t>103,2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14:paraId="4ACEC384" w14:textId="68A42E11" w:rsidR="00343365" w:rsidRPr="00A718BF" w:rsidRDefault="00343365" w:rsidP="00F367FC">
            <w:pPr>
              <w:jc w:val="center"/>
              <w:rPr>
                <w:sz w:val="22"/>
                <w:szCs w:val="22"/>
              </w:rPr>
            </w:pPr>
            <w:r w:rsidRPr="00343365">
              <w:rPr>
                <w:sz w:val="22"/>
                <w:szCs w:val="22"/>
              </w:rPr>
              <w:t>103,5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14:paraId="792F7BA3" w14:textId="7D8831D1" w:rsidR="00343365" w:rsidRPr="00A718BF" w:rsidRDefault="00343365" w:rsidP="00F367FC">
            <w:pPr>
              <w:jc w:val="center"/>
              <w:rPr>
                <w:sz w:val="22"/>
                <w:szCs w:val="22"/>
              </w:rPr>
            </w:pPr>
            <w:r w:rsidRPr="00343365">
              <w:rPr>
                <w:sz w:val="22"/>
                <w:szCs w:val="22"/>
              </w:rPr>
              <w:t>105,0</w:t>
            </w:r>
          </w:p>
        </w:tc>
      </w:tr>
      <w:tr w:rsidR="00F367FC" w:rsidRPr="00481531" w14:paraId="33723FE9" w14:textId="087DCB59" w:rsidTr="00F367FC">
        <w:trPr>
          <w:trHeight w:val="283"/>
          <w:jc w:val="center"/>
        </w:trPr>
        <w:tc>
          <w:tcPr>
            <w:tcW w:w="631" w:type="dxa"/>
            <w:vMerge w:val="restart"/>
            <w:shd w:val="clear" w:color="auto" w:fill="auto"/>
            <w:noWrap/>
            <w:vAlign w:val="center"/>
          </w:tcPr>
          <w:p w14:paraId="2CE67331" w14:textId="77777777" w:rsidR="00343365" w:rsidRPr="002C662C" w:rsidRDefault="00343365" w:rsidP="002C662C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025" w:type="dxa"/>
            <w:vMerge w:val="restart"/>
            <w:shd w:val="clear" w:color="auto" w:fill="auto"/>
            <w:vAlign w:val="center"/>
          </w:tcPr>
          <w:p w14:paraId="1FDDE636" w14:textId="6835A8C8" w:rsidR="00343365" w:rsidRPr="00A718BF" w:rsidRDefault="00343365" w:rsidP="002C662C">
            <w:pPr>
              <w:ind w:left="1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</w:t>
            </w:r>
            <w:r w:rsidRPr="002C662C">
              <w:rPr>
                <w:sz w:val="22"/>
                <w:szCs w:val="22"/>
              </w:rPr>
              <w:t>роизвод</w:t>
            </w:r>
            <w:r w:rsidR="00912A01">
              <w:rPr>
                <w:sz w:val="22"/>
                <w:szCs w:val="22"/>
              </w:rPr>
              <w:t>ство напитков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14:paraId="1ED55D11" w14:textId="1BE67FA0" w:rsidR="00343365" w:rsidRPr="00A718BF" w:rsidRDefault="00343365" w:rsidP="002C662C">
            <w:pPr>
              <w:jc w:val="center"/>
              <w:rPr>
                <w:sz w:val="22"/>
                <w:szCs w:val="22"/>
              </w:rPr>
            </w:pPr>
            <w:r w:rsidRPr="002C662C">
              <w:rPr>
                <w:sz w:val="22"/>
                <w:szCs w:val="22"/>
              </w:rPr>
              <w:t>% к предыдущему году</w:t>
            </w:r>
            <w:r w:rsidRPr="002C662C">
              <w:rPr>
                <w:sz w:val="22"/>
                <w:szCs w:val="22"/>
              </w:rPr>
              <w:br/>
              <w:t>в сопоставимых ценах</w:t>
            </w:r>
          </w:p>
        </w:tc>
        <w:tc>
          <w:tcPr>
            <w:tcW w:w="1914" w:type="dxa"/>
            <w:shd w:val="clear" w:color="auto" w:fill="auto"/>
            <w:vAlign w:val="center"/>
          </w:tcPr>
          <w:p w14:paraId="7A601888" w14:textId="5DD2DDBF" w:rsidR="00343365" w:rsidRPr="00A718BF" w:rsidRDefault="00343365">
            <w:pPr>
              <w:jc w:val="center"/>
              <w:rPr>
                <w:sz w:val="22"/>
                <w:szCs w:val="22"/>
              </w:rPr>
            </w:pPr>
            <w:r w:rsidRPr="00A718BF">
              <w:rPr>
                <w:sz w:val="22"/>
                <w:szCs w:val="22"/>
              </w:rPr>
              <w:t>консервативный</w:t>
            </w:r>
          </w:p>
        </w:tc>
        <w:tc>
          <w:tcPr>
            <w:tcW w:w="1252" w:type="dxa"/>
            <w:vMerge w:val="restart"/>
            <w:shd w:val="clear" w:color="auto" w:fill="auto"/>
            <w:noWrap/>
            <w:vAlign w:val="center"/>
          </w:tcPr>
          <w:p w14:paraId="539A24EC" w14:textId="01D3E089" w:rsidR="00343365" w:rsidRPr="00A718BF" w:rsidRDefault="00343365" w:rsidP="00F367FC">
            <w:pPr>
              <w:jc w:val="center"/>
              <w:rPr>
                <w:sz w:val="22"/>
                <w:szCs w:val="22"/>
              </w:rPr>
            </w:pPr>
            <w:r w:rsidRPr="00343365">
              <w:rPr>
                <w:sz w:val="22"/>
                <w:szCs w:val="22"/>
              </w:rPr>
              <w:t>92,7</w:t>
            </w:r>
          </w:p>
        </w:tc>
        <w:tc>
          <w:tcPr>
            <w:tcW w:w="1379" w:type="dxa"/>
            <w:vMerge w:val="restart"/>
            <w:shd w:val="clear" w:color="auto" w:fill="auto"/>
            <w:noWrap/>
            <w:vAlign w:val="center"/>
          </w:tcPr>
          <w:p w14:paraId="5B8753F7" w14:textId="3859A73C" w:rsidR="00343365" w:rsidRPr="00A718BF" w:rsidRDefault="00343365" w:rsidP="00F367FC">
            <w:pPr>
              <w:jc w:val="center"/>
              <w:rPr>
                <w:sz w:val="22"/>
                <w:szCs w:val="22"/>
              </w:rPr>
            </w:pPr>
            <w:r w:rsidRPr="00343365">
              <w:rPr>
                <w:sz w:val="22"/>
                <w:szCs w:val="22"/>
              </w:rPr>
              <w:t>127,0</w:t>
            </w:r>
          </w:p>
        </w:tc>
        <w:tc>
          <w:tcPr>
            <w:tcW w:w="1156" w:type="dxa"/>
            <w:shd w:val="clear" w:color="auto" w:fill="auto"/>
            <w:noWrap/>
            <w:vAlign w:val="center"/>
          </w:tcPr>
          <w:p w14:paraId="71AD0996" w14:textId="234DE308" w:rsidR="00343365" w:rsidRPr="00A718BF" w:rsidRDefault="00343365" w:rsidP="00F367FC">
            <w:pPr>
              <w:jc w:val="center"/>
              <w:rPr>
                <w:sz w:val="22"/>
                <w:szCs w:val="22"/>
              </w:rPr>
            </w:pPr>
            <w:r w:rsidRPr="00343365">
              <w:rPr>
                <w:sz w:val="22"/>
                <w:szCs w:val="22"/>
              </w:rPr>
              <w:t>102,6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14:paraId="1655BE0D" w14:textId="7E0B7881" w:rsidR="00343365" w:rsidRPr="00A718BF" w:rsidRDefault="00343365" w:rsidP="00F367FC">
            <w:pPr>
              <w:jc w:val="center"/>
              <w:rPr>
                <w:sz w:val="22"/>
                <w:szCs w:val="22"/>
              </w:rPr>
            </w:pPr>
            <w:r w:rsidRPr="00343365">
              <w:rPr>
                <w:sz w:val="22"/>
                <w:szCs w:val="22"/>
              </w:rPr>
              <w:t>102,7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14:paraId="7268A441" w14:textId="191ADB76" w:rsidR="00343365" w:rsidRPr="00A718BF" w:rsidRDefault="00343365" w:rsidP="00F367FC">
            <w:pPr>
              <w:jc w:val="center"/>
              <w:rPr>
                <w:sz w:val="22"/>
                <w:szCs w:val="22"/>
              </w:rPr>
            </w:pPr>
            <w:r w:rsidRPr="00343365">
              <w:rPr>
                <w:sz w:val="22"/>
                <w:szCs w:val="22"/>
              </w:rPr>
              <w:t>102,8</w:t>
            </w:r>
          </w:p>
        </w:tc>
      </w:tr>
      <w:tr w:rsidR="00F367FC" w:rsidRPr="00481531" w14:paraId="5AC737B4" w14:textId="51216D48" w:rsidTr="00F367FC">
        <w:trPr>
          <w:trHeight w:val="283"/>
          <w:jc w:val="center"/>
        </w:trPr>
        <w:tc>
          <w:tcPr>
            <w:tcW w:w="631" w:type="dxa"/>
            <w:vMerge/>
            <w:shd w:val="clear" w:color="auto" w:fill="auto"/>
            <w:noWrap/>
            <w:vAlign w:val="center"/>
          </w:tcPr>
          <w:p w14:paraId="4FF05555" w14:textId="77777777" w:rsidR="00343365" w:rsidRPr="002C662C" w:rsidRDefault="00343365" w:rsidP="002C662C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025" w:type="dxa"/>
            <w:vMerge/>
            <w:shd w:val="clear" w:color="auto" w:fill="auto"/>
            <w:vAlign w:val="center"/>
          </w:tcPr>
          <w:p w14:paraId="52068DBF" w14:textId="77777777" w:rsidR="00343365" w:rsidRPr="002C662C" w:rsidRDefault="00343365" w:rsidP="002C662C">
            <w:pPr>
              <w:ind w:left="128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6078B97E" w14:textId="77777777" w:rsidR="00343365" w:rsidRPr="002C662C" w:rsidRDefault="00343365" w:rsidP="002C66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14" w:type="dxa"/>
            <w:shd w:val="clear" w:color="auto" w:fill="auto"/>
            <w:vAlign w:val="center"/>
          </w:tcPr>
          <w:p w14:paraId="12710033" w14:textId="7D91D674" w:rsidR="00343365" w:rsidRPr="00A718BF" w:rsidRDefault="00343365">
            <w:pPr>
              <w:jc w:val="center"/>
              <w:rPr>
                <w:sz w:val="22"/>
                <w:szCs w:val="22"/>
              </w:rPr>
            </w:pPr>
            <w:r w:rsidRPr="00A718BF">
              <w:rPr>
                <w:sz w:val="22"/>
                <w:szCs w:val="22"/>
              </w:rPr>
              <w:t>базовый</w:t>
            </w:r>
          </w:p>
        </w:tc>
        <w:tc>
          <w:tcPr>
            <w:tcW w:w="1252" w:type="dxa"/>
            <w:vMerge/>
            <w:shd w:val="clear" w:color="auto" w:fill="auto"/>
            <w:noWrap/>
            <w:vAlign w:val="center"/>
          </w:tcPr>
          <w:p w14:paraId="14216DCF" w14:textId="77777777" w:rsidR="00343365" w:rsidRPr="00A718BF" w:rsidRDefault="00343365" w:rsidP="00F367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9" w:type="dxa"/>
            <w:vMerge/>
            <w:shd w:val="clear" w:color="auto" w:fill="auto"/>
            <w:noWrap/>
            <w:vAlign w:val="center"/>
          </w:tcPr>
          <w:p w14:paraId="617E6A66" w14:textId="77777777" w:rsidR="00343365" w:rsidRPr="00A718BF" w:rsidRDefault="00343365" w:rsidP="00F367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6" w:type="dxa"/>
            <w:shd w:val="clear" w:color="auto" w:fill="auto"/>
            <w:noWrap/>
            <w:vAlign w:val="center"/>
          </w:tcPr>
          <w:p w14:paraId="49C4C0D7" w14:textId="76D3B65C" w:rsidR="00343365" w:rsidRPr="00A718BF" w:rsidRDefault="00343365" w:rsidP="00F367FC">
            <w:pPr>
              <w:jc w:val="center"/>
              <w:rPr>
                <w:sz w:val="22"/>
                <w:szCs w:val="22"/>
              </w:rPr>
            </w:pPr>
            <w:r w:rsidRPr="00343365">
              <w:rPr>
                <w:sz w:val="22"/>
                <w:szCs w:val="22"/>
              </w:rPr>
              <w:t>102,9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14:paraId="1C26E6A1" w14:textId="3307D771" w:rsidR="00343365" w:rsidRPr="00A718BF" w:rsidRDefault="00343365" w:rsidP="00F367FC">
            <w:pPr>
              <w:jc w:val="center"/>
              <w:rPr>
                <w:sz w:val="22"/>
                <w:szCs w:val="22"/>
              </w:rPr>
            </w:pPr>
            <w:r w:rsidRPr="00343365">
              <w:rPr>
                <w:sz w:val="22"/>
                <w:szCs w:val="22"/>
              </w:rPr>
              <w:t>103,6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14:paraId="1B6A5EE5" w14:textId="4EE0D2CE" w:rsidR="00343365" w:rsidRPr="00A718BF" w:rsidRDefault="00343365" w:rsidP="00F367FC">
            <w:pPr>
              <w:jc w:val="center"/>
              <w:rPr>
                <w:sz w:val="22"/>
                <w:szCs w:val="22"/>
              </w:rPr>
            </w:pPr>
            <w:r w:rsidRPr="00343365">
              <w:rPr>
                <w:sz w:val="22"/>
                <w:szCs w:val="22"/>
              </w:rPr>
              <w:t>103,7</w:t>
            </w:r>
          </w:p>
        </w:tc>
      </w:tr>
      <w:tr w:rsidR="00F367FC" w:rsidRPr="00481531" w14:paraId="5E042E89" w14:textId="2AE07B39" w:rsidTr="00F367FC">
        <w:trPr>
          <w:trHeight w:val="283"/>
          <w:jc w:val="center"/>
        </w:trPr>
        <w:tc>
          <w:tcPr>
            <w:tcW w:w="631" w:type="dxa"/>
            <w:vMerge w:val="restart"/>
            <w:shd w:val="clear" w:color="auto" w:fill="auto"/>
            <w:noWrap/>
            <w:vAlign w:val="center"/>
          </w:tcPr>
          <w:p w14:paraId="61EE4DF0" w14:textId="77777777" w:rsidR="00343365" w:rsidRPr="002C662C" w:rsidRDefault="00343365" w:rsidP="002C662C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025" w:type="dxa"/>
            <w:vMerge w:val="restart"/>
            <w:shd w:val="clear" w:color="auto" w:fill="auto"/>
            <w:vAlign w:val="center"/>
          </w:tcPr>
          <w:p w14:paraId="0E30E1DB" w14:textId="15CCBE3B" w:rsidR="00343365" w:rsidRPr="00A718BF" w:rsidRDefault="00343365" w:rsidP="002C662C">
            <w:pPr>
              <w:ind w:left="1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</w:t>
            </w:r>
            <w:r w:rsidRPr="002C662C">
              <w:rPr>
                <w:sz w:val="22"/>
                <w:szCs w:val="22"/>
              </w:rPr>
              <w:t>р</w:t>
            </w:r>
            <w:r w:rsidR="00912A01">
              <w:rPr>
                <w:sz w:val="22"/>
                <w:szCs w:val="22"/>
              </w:rPr>
              <w:t>оизводство табачных изделий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14:paraId="04555718" w14:textId="4087D719" w:rsidR="00343365" w:rsidRPr="00A718BF" w:rsidRDefault="00343365" w:rsidP="002C662C">
            <w:pPr>
              <w:jc w:val="center"/>
              <w:rPr>
                <w:sz w:val="22"/>
                <w:szCs w:val="22"/>
              </w:rPr>
            </w:pPr>
            <w:r w:rsidRPr="002C662C">
              <w:rPr>
                <w:sz w:val="22"/>
                <w:szCs w:val="22"/>
              </w:rPr>
              <w:t>% к предыдущему году</w:t>
            </w:r>
            <w:r w:rsidRPr="002C662C">
              <w:rPr>
                <w:sz w:val="22"/>
                <w:szCs w:val="22"/>
              </w:rPr>
              <w:br/>
              <w:t>в сопоставимых ценах</w:t>
            </w:r>
          </w:p>
        </w:tc>
        <w:tc>
          <w:tcPr>
            <w:tcW w:w="1914" w:type="dxa"/>
            <w:shd w:val="clear" w:color="auto" w:fill="auto"/>
            <w:vAlign w:val="center"/>
          </w:tcPr>
          <w:p w14:paraId="58FAE099" w14:textId="4135ED84" w:rsidR="00343365" w:rsidRPr="00A718BF" w:rsidRDefault="00343365">
            <w:pPr>
              <w:jc w:val="center"/>
              <w:rPr>
                <w:sz w:val="22"/>
                <w:szCs w:val="22"/>
              </w:rPr>
            </w:pPr>
            <w:r w:rsidRPr="00A718BF">
              <w:rPr>
                <w:sz w:val="22"/>
                <w:szCs w:val="22"/>
              </w:rPr>
              <w:t>консервативный</w:t>
            </w:r>
          </w:p>
        </w:tc>
        <w:tc>
          <w:tcPr>
            <w:tcW w:w="1252" w:type="dxa"/>
            <w:vMerge w:val="restart"/>
            <w:shd w:val="clear" w:color="auto" w:fill="auto"/>
            <w:noWrap/>
            <w:vAlign w:val="center"/>
          </w:tcPr>
          <w:p w14:paraId="2B874638" w14:textId="0C71F286" w:rsidR="00343365" w:rsidRPr="00A718BF" w:rsidRDefault="00343365" w:rsidP="00F367FC">
            <w:pPr>
              <w:jc w:val="center"/>
              <w:rPr>
                <w:sz w:val="22"/>
                <w:szCs w:val="22"/>
              </w:rPr>
            </w:pPr>
            <w:r w:rsidRPr="00343365">
              <w:rPr>
                <w:sz w:val="22"/>
                <w:szCs w:val="22"/>
              </w:rPr>
              <w:t>96,7</w:t>
            </w:r>
          </w:p>
        </w:tc>
        <w:tc>
          <w:tcPr>
            <w:tcW w:w="1379" w:type="dxa"/>
            <w:vMerge w:val="restart"/>
            <w:shd w:val="clear" w:color="auto" w:fill="auto"/>
            <w:noWrap/>
            <w:vAlign w:val="center"/>
          </w:tcPr>
          <w:p w14:paraId="7F9D96C0" w14:textId="0A71BD79" w:rsidR="00343365" w:rsidRPr="00A718BF" w:rsidRDefault="00343365" w:rsidP="00F367FC">
            <w:pPr>
              <w:jc w:val="center"/>
              <w:rPr>
                <w:sz w:val="22"/>
                <w:szCs w:val="22"/>
              </w:rPr>
            </w:pPr>
            <w:r w:rsidRPr="00343365">
              <w:rPr>
                <w:sz w:val="22"/>
                <w:szCs w:val="22"/>
              </w:rPr>
              <w:t>110,5</w:t>
            </w:r>
          </w:p>
        </w:tc>
        <w:tc>
          <w:tcPr>
            <w:tcW w:w="1156" w:type="dxa"/>
            <w:shd w:val="clear" w:color="auto" w:fill="auto"/>
            <w:noWrap/>
            <w:vAlign w:val="center"/>
          </w:tcPr>
          <w:p w14:paraId="5BAD3DBB" w14:textId="0D6D9CB8" w:rsidR="00343365" w:rsidRPr="00A718BF" w:rsidRDefault="00343365" w:rsidP="00F367FC">
            <w:pPr>
              <w:jc w:val="center"/>
              <w:rPr>
                <w:sz w:val="22"/>
                <w:szCs w:val="22"/>
              </w:rPr>
            </w:pPr>
            <w:r w:rsidRPr="00343365">
              <w:rPr>
                <w:sz w:val="22"/>
                <w:szCs w:val="22"/>
              </w:rPr>
              <w:t>100,0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14:paraId="2026240C" w14:textId="4121EC2D" w:rsidR="00343365" w:rsidRPr="00A718BF" w:rsidRDefault="00343365" w:rsidP="00F367FC">
            <w:pPr>
              <w:jc w:val="center"/>
              <w:rPr>
                <w:sz w:val="22"/>
                <w:szCs w:val="22"/>
              </w:rPr>
            </w:pPr>
            <w:r w:rsidRPr="00343365">
              <w:rPr>
                <w:sz w:val="22"/>
                <w:szCs w:val="22"/>
              </w:rPr>
              <w:t>100,5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14:paraId="7241B686" w14:textId="4D6E5011" w:rsidR="00343365" w:rsidRPr="00A718BF" w:rsidRDefault="00343365" w:rsidP="00F367FC">
            <w:pPr>
              <w:jc w:val="center"/>
              <w:rPr>
                <w:sz w:val="22"/>
                <w:szCs w:val="22"/>
              </w:rPr>
            </w:pPr>
            <w:r w:rsidRPr="00343365">
              <w:rPr>
                <w:sz w:val="22"/>
                <w:szCs w:val="22"/>
              </w:rPr>
              <w:t>101,5</w:t>
            </w:r>
          </w:p>
        </w:tc>
      </w:tr>
      <w:tr w:rsidR="00F367FC" w:rsidRPr="00481531" w14:paraId="7DBD5327" w14:textId="43E96BEB" w:rsidTr="00F367FC">
        <w:trPr>
          <w:trHeight w:val="283"/>
          <w:jc w:val="center"/>
        </w:trPr>
        <w:tc>
          <w:tcPr>
            <w:tcW w:w="631" w:type="dxa"/>
            <w:vMerge/>
            <w:shd w:val="clear" w:color="auto" w:fill="auto"/>
            <w:noWrap/>
            <w:vAlign w:val="center"/>
          </w:tcPr>
          <w:p w14:paraId="39D24EB2" w14:textId="77777777" w:rsidR="00343365" w:rsidRPr="002C662C" w:rsidRDefault="00343365" w:rsidP="002C662C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025" w:type="dxa"/>
            <w:vMerge/>
            <w:shd w:val="clear" w:color="auto" w:fill="auto"/>
            <w:vAlign w:val="center"/>
          </w:tcPr>
          <w:p w14:paraId="5421CE91" w14:textId="77777777" w:rsidR="00343365" w:rsidRPr="002C662C" w:rsidRDefault="00343365" w:rsidP="002C662C">
            <w:pPr>
              <w:ind w:left="128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2FFE6A97" w14:textId="77777777" w:rsidR="00343365" w:rsidRPr="002C662C" w:rsidRDefault="00343365" w:rsidP="002C66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14" w:type="dxa"/>
            <w:shd w:val="clear" w:color="auto" w:fill="auto"/>
            <w:vAlign w:val="center"/>
          </w:tcPr>
          <w:p w14:paraId="4E4BFB7F" w14:textId="4CE5A97C" w:rsidR="00343365" w:rsidRPr="00A718BF" w:rsidRDefault="00343365">
            <w:pPr>
              <w:jc w:val="center"/>
              <w:rPr>
                <w:sz w:val="22"/>
                <w:szCs w:val="22"/>
              </w:rPr>
            </w:pPr>
            <w:r w:rsidRPr="00A718BF">
              <w:rPr>
                <w:sz w:val="22"/>
                <w:szCs w:val="22"/>
              </w:rPr>
              <w:t>базовый</w:t>
            </w:r>
          </w:p>
        </w:tc>
        <w:tc>
          <w:tcPr>
            <w:tcW w:w="1252" w:type="dxa"/>
            <w:vMerge/>
            <w:shd w:val="clear" w:color="auto" w:fill="auto"/>
            <w:noWrap/>
            <w:vAlign w:val="center"/>
          </w:tcPr>
          <w:p w14:paraId="53FC0C67" w14:textId="77777777" w:rsidR="00343365" w:rsidRPr="00A718BF" w:rsidRDefault="00343365" w:rsidP="00F367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9" w:type="dxa"/>
            <w:vMerge/>
            <w:shd w:val="clear" w:color="auto" w:fill="auto"/>
            <w:noWrap/>
            <w:vAlign w:val="center"/>
          </w:tcPr>
          <w:p w14:paraId="0774C063" w14:textId="77777777" w:rsidR="00343365" w:rsidRPr="00A718BF" w:rsidRDefault="00343365" w:rsidP="00F367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6" w:type="dxa"/>
            <w:shd w:val="clear" w:color="auto" w:fill="auto"/>
            <w:noWrap/>
            <w:vAlign w:val="center"/>
          </w:tcPr>
          <w:p w14:paraId="250537D6" w14:textId="18016BF8" w:rsidR="00343365" w:rsidRPr="00A718BF" w:rsidRDefault="00343365" w:rsidP="00F367FC">
            <w:pPr>
              <w:jc w:val="center"/>
              <w:rPr>
                <w:sz w:val="22"/>
                <w:szCs w:val="22"/>
              </w:rPr>
            </w:pPr>
            <w:r w:rsidRPr="00343365">
              <w:rPr>
                <w:sz w:val="22"/>
                <w:szCs w:val="22"/>
              </w:rPr>
              <w:t>100,5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14:paraId="543BC41D" w14:textId="0997C723" w:rsidR="00343365" w:rsidRPr="00A718BF" w:rsidRDefault="00343365" w:rsidP="00F367FC">
            <w:pPr>
              <w:jc w:val="center"/>
              <w:rPr>
                <w:sz w:val="22"/>
                <w:szCs w:val="22"/>
              </w:rPr>
            </w:pPr>
            <w:r w:rsidRPr="00343365">
              <w:rPr>
                <w:sz w:val="22"/>
                <w:szCs w:val="22"/>
              </w:rPr>
              <w:t>101,0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14:paraId="13DF6F4B" w14:textId="1EBF4C7A" w:rsidR="00343365" w:rsidRPr="00A718BF" w:rsidRDefault="00343365" w:rsidP="00F367FC">
            <w:pPr>
              <w:jc w:val="center"/>
              <w:rPr>
                <w:sz w:val="22"/>
                <w:szCs w:val="22"/>
              </w:rPr>
            </w:pPr>
            <w:r w:rsidRPr="00343365">
              <w:rPr>
                <w:sz w:val="22"/>
                <w:szCs w:val="22"/>
              </w:rPr>
              <w:t>102,0</w:t>
            </w:r>
          </w:p>
        </w:tc>
      </w:tr>
      <w:tr w:rsidR="00F367FC" w:rsidRPr="00481531" w14:paraId="6F181177" w14:textId="18527065" w:rsidTr="00F367FC">
        <w:trPr>
          <w:trHeight w:val="283"/>
          <w:jc w:val="center"/>
        </w:trPr>
        <w:tc>
          <w:tcPr>
            <w:tcW w:w="631" w:type="dxa"/>
            <w:vMerge w:val="restart"/>
            <w:shd w:val="clear" w:color="auto" w:fill="auto"/>
            <w:noWrap/>
            <w:vAlign w:val="center"/>
          </w:tcPr>
          <w:p w14:paraId="617A2159" w14:textId="77777777" w:rsidR="00343365" w:rsidRPr="002C662C" w:rsidRDefault="00343365" w:rsidP="002C662C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025" w:type="dxa"/>
            <w:vMerge w:val="restart"/>
            <w:shd w:val="clear" w:color="auto" w:fill="auto"/>
            <w:vAlign w:val="center"/>
          </w:tcPr>
          <w:p w14:paraId="255E3C89" w14:textId="5B0419A5" w:rsidR="00343365" w:rsidRPr="00A718BF" w:rsidRDefault="00343365" w:rsidP="002C662C">
            <w:pPr>
              <w:ind w:left="1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</w:t>
            </w:r>
            <w:r w:rsidRPr="002C662C">
              <w:rPr>
                <w:sz w:val="22"/>
                <w:szCs w:val="22"/>
              </w:rPr>
              <w:t>роиз</w:t>
            </w:r>
            <w:r w:rsidR="00912A01">
              <w:rPr>
                <w:sz w:val="22"/>
                <w:szCs w:val="22"/>
              </w:rPr>
              <w:t>водство текстильных изделий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14:paraId="2B450825" w14:textId="42194E34" w:rsidR="00343365" w:rsidRPr="00A718BF" w:rsidRDefault="00343365" w:rsidP="002C662C">
            <w:pPr>
              <w:jc w:val="center"/>
              <w:rPr>
                <w:sz w:val="22"/>
                <w:szCs w:val="22"/>
              </w:rPr>
            </w:pPr>
            <w:r w:rsidRPr="002C662C">
              <w:rPr>
                <w:sz w:val="22"/>
                <w:szCs w:val="22"/>
              </w:rPr>
              <w:t>% к предыдущему году</w:t>
            </w:r>
            <w:r w:rsidRPr="002C662C">
              <w:rPr>
                <w:sz w:val="22"/>
                <w:szCs w:val="22"/>
              </w:rPr>
              <w:br/>
              <w:t>в сопоставимых ценах</w:t>
            </w:r>
          </w:p>
        </w:tc>
        <w:tc>
          <w:tcPr>
            <w:tcW w:w="1914" w:type="dxa"/>
            <w:shd w:val="clear" w:color="auto" w:fill="auto"/>
            <w:vAlign w:val="center"/>
          </w:tcPr>
          <w:p w14:paraId="12564C02" w14:textId="6FEA978C" w:rsidR="00343365" w:rsidRPr="00A718BF" w:rsidRDefault="00343365">
            <w:pPr>
              <w:jc w:val="center"/>
              <w:rPr>
                <w:sz w:val="22"/>
                <w:szCs w:val="22"/>
              </w:rPr>
            </w:pPr>
            <w:r w:rsidRPr="00A718BF">
              <w:rPr>
                <w:sz w:val="22"/>
                <w:szCs w:val="22"/>
              </w:rPr>
              <w:t>консервативный</w:t>
            </w:r>
          </w:p>
        </w:tc>
        <w:tc>
          <w:tcPr>
            <w:tcW w:w="1252" w:type="dxa"/>
            <w:vMerge w:val="restart"/>
            <w:shd w:val="clear" w:color="auto" w:fill="auto"/>
            <w:noWrap/>
            <w:vAlign w:val="center"/>
          </w:tcPr>
          <w:p w14:paraId="13AEB708" w14:textId="5BC6ACDC" w:rsidR="00343365" w:rsidRPr="00A718BF" w:rsidRDefault="00343365" w:rsidP="00F367FC">
            <w:pPr>
              <w:jc w:val="center"/>
              <w:rPr>
                <w:sz w:val="22"/>
                <w:szCs w:val="22"/>
              </w:rPr>
            </w:pPr>
            <w:r w:rsidRPr="00343365">
              <w:rPr>
                <w:sz w:val="22"/>
                <w:szCs w:val="22"/>
              </w:rPr>
              <w:t>139,9</w:t>
            </w:r>
          </w:p>
        </w:tc>
        <w:tc>
          <w:tcPr>
            <w:tcW w:w="1379" w:type="dxa"/>
            <w:vMerge w:val="restart"/>
            <w:shd w:val="clear" w:color="auto" w:fill="auto"/>
            <w:noWrap/>
            <w:vAlign w:val="center"/>
          </w:tcPr>
          <w:p w14:paraId="30B05A44" w14:textId="6FE24930" w:rsidR="00343365" w:rsidRPr="00A718BF" w:rsidRDefault="00343365" w:rsidP="00F367FC">
            <w:pPr>
              <w:jc w:val="center"/>
              <w:rPr>
                <w:sz w:val="22"/>
                <w:szCs w:val="22"/>
              </w:rPr>
            </w:pPr>
            <w:r w:rsidRPr="00343365">
              <w:rPr>
                <w:sz w:val="22"/>
                <w:szCs w:val="22"/>
              </w:rPr>
              <w:t>120,0</w:t>
            </w:r>
          </w:p>
        </w:tc>
        <w:tc>
          <w:tcPr>
            <w:tcW w:w="1156" w:type="dxa"/>
            <w:shd w:val="clear" w:color="auto" w:fill="auto"/>
            <w:noWrap/>
            <w:vAlign w:val="center"/>
          </w:tcPr>
          <w:p w14:paraId="7883AA8E" w14:textId="3A94CDFF" w:rsidR="00343365" w:rsidRPr="00A718BF" w:rsidRDefault="00343365" w:rsidP="00F367FC">
            <w:pPr>
              <w:jc w:val="center"/>
              <w:rPr>
                <w:sz w:val="22"/>
                <w:szCs w:val="22"/>
              </w:rPr>
            </w:pPr>
            <w:r w:rsidRPr="00343365">
              <w:rPr>
                <w:sz w:val="22"/>
                <w:szCs w:val="22"/>
              </w:rPr>
              <w:t>103,0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14:paraId="6E331134" w14:textId="79AF7791" w:rsidR="00343365" w:rsidRPr="00A718BF" w:rsidRDefault="00343365" w:rsidP="00F367FC">
            <w:pPr>
              <w:jc w:val="center"/>
              <w:rPr>
                <w:sz w:val="22"/>
                <w:szCs w:val="22"/>
              </w:rPr>
            </w:pPr>
            <w:r w:rsidRPr="00343365">
              <w:rPr>
                <w:sz w:val="22"/>
                <w:szCs w:val="22"/>
              </w:rPr>
              <w:t>103,1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14:paraId="3827EF67" w14:textId="5B8ADDE6" w:rsidR="00343365" w:rsidRPr="00A718BF" w:rsidRDefault="00343365" w:rsidP="00F367FC">
            <w:pPr>
              <w:jc w:val="center"/>
              <w:rPr>
                <w:sz w:val="22"/>
                <w:szCs w:val="22"/>
              </w:rPr>
            </w:pPr>
            <w:r w:rsidRPr="00343365">
              <w:rPr>
                <w:sz w:val="22"/>
                <w:szCs w:val="22"/>
              </w:rPr>
              <w:t>103,2</w:t>
            </w:r>
          </w:p>
        </w:tc>
      </w:tr>
      <w:tr w:rsidR="00F367FC" w:rsidRPr="00481531" w14:paraId="6C834F53" w14:textId="1DF3138D" w:rsidTr="00F367FC">
        <w:trPr>
          <w:trHeight w:val="290"/>
          <w:jc w:val="center"/>
        </w:trPr>
        <w:tc>
          <w:tcPr>
            <w:tcW w:w="631" w:type="dxa"/>
            <w:vMerge/>
            <w:shd w:val="clear" w:color="auto" w:fill="auto"/>
            <w:noWrap/>
            <w:vAlign w:val="center"/>
          </w:tcPr>
          <w:p w14:paraId="16B92BDB" w14:textId="77777777" w:rsidR="00343365" w:rsidRPr="002C662C" w:rsidRDefault="00343365" w:rsidP="002C662C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025" w:type="dxa"/>
            <w:vMerge/>
            <w:shd w:val="clear" w:color="auto" w:fill="auto"/>
            <w:vAlign w:val="center"/>
          </w:tcPr>
          <w:p w14:paraId="58D42156" w14:textId="77777777" w:rsidR="00343365" w:rsidRPr="002C662C" w:rsidRDefault="00343365" w:rsidP="002C662C">
            <w:pPr>
              <w:ind w:left="128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5D0FC398" w14:textId="77777777" w:rsidR="00343365" w:rsidRPr="002C662C" w:rsidRDefault="00343365" w:rsidP="002C66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14" w:type="dxa"/>
            <w:shd w:val="clear" w:color="auto" w:fill="auto"/>
            <w:vAlign w:val="center"/>
          </w:tcPr>
          <w:p w14:paraId="40CF98E0" w14:textId="15C4D265" w:rsidR="00343365" w:rsidRPr="00A718BF" w:rsidRDefault="00343365">
            <w:pPr>
              <w:jc w:val="center"/>
              <w:rPr>
                <w:sz w:val="22"/>
                <w:szCs w:val="22"/>
              </w:rPr>
            </w:pPr>
            <w:r w:rsidRPr="00A718BF">
              <w:rPr>
                <w:sz w:val="22"/>
                <w:szCs w:val="22"/>
              </w:rPr>
              <w:t>базовый</w:t>
            </w:r>
          </w:p>
        </w:tc>
        <w:tc>
          <w:tcPr>
            <w:tcW w:w="1252" w:type="dxa"/>
            <w:vMerge/>
            <w:shd w:val="clear" w:color="auto" w:fill="auto"/>
            <w:noWrap/>
            <w:vAlign w:val="center"/>
          </w:tcPr>
          <w:p w14:paraId="7728B079" w14:textId="77777777" w:rsidR="00343365" w:rsidRPr="00A718BF" w:rsidRDefault="00343365" w:rsidP="00F367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9" w:type="dxa"/>
            <w:vMerge/>
            <w:shd w:val="clear" w:color="auto" w:fill="auto"/>
            <w:noWrap/>
            <w:vAlign w:val="center"/>
          </w:tcPr>
          <w:p w14:paraId="6F070FC2" w14:textId="77777777" w:rsidR="00343365" w:rsidRPr="00A718BF" w:rsidRDefault="00343365" w:rsidP="00F367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6" w:type="dxa"/>
            <w:shd w:val="clear" w:color="auto" w:fill="auto"/>
            <w:noWrap/>
            <w:vAlign w:val="center"/>
          </w:tcPr>
          <w:p w14:paraId="7CF484C7" w14:textId="29BB1572" w:rsidR="00343365" w:rsidRPr="00A718BF" w:rsidRDefault="00343365" w:rsidP="00F367FC">
            <w:pPr>
              <w:jc w:val="center"/>
              <w:rPr>
                <w:sz w:val="22"/>
                <w:szCs w:val="22"/>
              </w:rPr>
            </w:pPr>
            <w:r w:rsidRPr="00343365">
              <w:rPr>
                <w:sz w:val="22"/>
                <w:szCs w:val="22"/>
              </w:rPr>
              <w:t>103,5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14:paraId="4B96B782" w14:textId="093287DD" w:rsidR="00343365" w:rsidRPr="00A718BF" w:rsidRDefault="00343365" w:rsidP="00F367FC">
            <w:pPr>
              <w:jc w:val="center"/>
              <w:rPr>
                <w:sz w:val="22"/>
                <w:szCs w:val="22"/>
              </w:rPr>
            </w:pPr>
            <w:r w:rsidRPr="00343365">
              <w:rPr>
                <w:sz w:val="22"/>
                <w:szCs w:val="22"/>
              </w:rPr>
              <w:t>103,2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14:paraId="700AE1BF" w14:textId="7292EDC4" w:rsidR="00343365" w:rsidRPr="00A718BF" w:rsidRDefault="00343365" w:rsidP="00F367FC">
            <w:pPr>
              <w:jc w:val="center"/>
              <w:rPr>
                <w:sz w:val="22"/>
                <w:szCs w:val="22"/>
              </w:rPr>
            </w:pPr>
            <w:r w:rsidRPr="00343365">
              <w:rPr>
                <w:sz w:val="22"/>
                <w:szCs w:val="22"/>
              </w:rPr>
              <w:t>103,3</w:t>
            </w:r>
          </w:p>
        </w:tc>
      </w:tr>
      <w:tr w:rsidR="00F367FC" w:rsidRPr="00481531" w14:paraId="5DE570DE" w14:textId="23688114" w:rsidTr="00F367FC">
        <w:trPr>
          <w:trHeight w:val="283"/>
          <w:jc w:val="center"/>
        </w:trPr>
        <w:tc>
          <w:tcPr>
            <w:tcW w:w="631" w:type="dxa"/>
            <w:vMerge w:val="restart"/>
            <w:shd w:val="clear" w:color="auto" w:fill="auto"/>
            <w:noWrap/>
            <w:vAlign w:val="center"/>
          </w:tcPr>
          <w:p w14:paraId="0962F446" w14:textId="77777777" w:rsidR="00343365" w:rsidRPr="002C662C" w:rsidRDefault="00343365" w:rsidP="002C662C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025" w:type="dxa"/>
            <w:vMerge w:val="restart"/>
            <w:shd w:val="clear" w:color="auto" w:fill="auto"/>
            <w:vAlign w:val="center"/>
          </w:tcPr>
          <w:p w14:paraId="3441E697" w14:textId="520FD6BB" w:rsidR="00343365" w:rsidRPr="00A718BF" w:rsidRDefault="00343365" w:rsidP="002C662C">
            <w:pPr>
              <w:ind w:left="1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</w:t>
            </w:r>
            <w:r w:rsidR="00912A01">
              <w:rPr>
                <w:sz w:val="22"/>
                <w:szCs w:val="22"/>
              </w:rPr>
              <w:t>роизводство одежды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14:paraId="5F37FB6E" w14:textId="470A79E6" w:rsidR="00343365" w:rsidRPr="00A718BF" w:rsidRDefault="00343365" w:rsidP="002C662C">
            <w:pPr>
              <w:jc w:val="center"/>
              <w:rPr>
                <w:sz w:val="22"/>
                <w:szCs w:val="22"/>
              </w:rPr>
            </w:pPr>
            <w:r w:rsidRPr="002C662C">
              <w:rPr>
                <w:sz w:val="22"/>
                <w:szCs w:val="22"/>
              </w:rPr>
              <w:t>% к предыдущему году</w:t>
            </w:r>
            <w:r w:rsidRPr="002C662C">
              <w:rPr>
                <w:sz w:val="22"/>
                <w:szCs w:val="22"/>
              </w:rPr>
              <w:br/>
              <w:t>в сопоставимых ценах</w:t>
            </w:r>
          </w:p>
        </w:tc>
        <w:tc>
          <w:tcPr>
            <w:tcW w:w="1914" w:type="dxa"/>
            <w:shd w:val="clear" w:color="auto" w:fill="auto"/>
            <w:vAlign w:val="center"/>
          </w:tcPr>
          <w:p w14:paraId="01B59D3B" w14:textId="5258C224" w:rsidR="00343365" w:rsidRPr="00A718BF" w:rsidRDefault="00343365">
            <w:pPr>
              <w:jc w:val="center"/>
              <w:rPr>
                <w:sz w:val="22"/>
                <w:szCs w:val="22"/>
              </w:rPr>
            </w:pPr>
            <w:r w:rsidRPr="00A718BF">
              <w:rPr>
                <w:sz w:val="22"/>
                <w:szCs w:val="22"/>
              </w:rPr>
              <w:t>консервативный</w:t>
            </w:r>
          </w:p>
        </w:tc>
        <w:tc>
          <w:tcPr>
            <w:tcW w:w="1252" w:type="dxa"/>
            <w:vMerge w:val="restart"/>
            <w:shd w:val="clear" w:color="auto" w:fill="auto"/>
            <w:noWrap/>
            <w:vAlign w:val="center"/>
          </w:tcPr>
          <w:p w14:paraId="2F5D93FC" w14:textId="625C3DF8" w:rsidR="00343365" w:rsidRPr="00A718BF" w:rsidRDefault="00343365" w:rsidP="00F367FC">
            <w:pPr>
              <w:jc w:val="center"/>
              <w:rPr>
                <w:sz w:val="22"/>
                <w:szCs w:val="22"/>
              </w:rPr>
            </w:pPr>
            <w:r w:rsidRPr="00343365">
              <w:rPr>
                <w:sz w:val="22"/>
                <w:szCs w:val="22"/>
              </w:rPr>
              <w:t>109,2</w:t>
            </w:r>
          </w:p>
        </w:tc>
        <w:tc>
          <w:tcPr>
            <w:tcW w:w="1379" w:type="dxa"/>
            <w:vMerge w:val="restart"/>
            <w:shd w:val="clear" w:color="auto" w:fill="auto"/>
            <w:noWrap/>
            <w:vAlign w:val="center"/>
          </w:tcPr>
          <w:p w14:paraId="34030331" w14:textId="07C233D4" w:rsidR="00343365" w:rsidRPr="00A718BF" w:rsidRDefault="00343365" w:rsidP="00F367FC">
            <w:pPr>
              <w:jc w:val="center"/>
              <w:rPr>
                <w:sz w:val="22"/>
                <w:szCs w:val="22"/>
              </w:rPr>
            </w:pPr>
            <w:r w:rsidRPr="00343365">
              <w:rPr>
                <w:sz w:val="22"/>
                <w:szCs w:val="22"/>
              </w:rPr>
              <w:t>110,4</w:t>
            </w:r>
          </w:p>
        </w:tc>
        <w:tc>
          <w:tcPr>
            <w:tcW w:w="1156" w:type="dxa"/>
            <w:shd w:val="clear" w:color="auto" w:fill="auto"/>
            <w:noWrap/>
            <w:vAlign w:val="center"/>
          </w:tcPr>
          <w:p w14:paraId="729E34B5" w14:textId="3660B8D0" w:rsidR="00343365" w:rsidRPr="00A718BF" w:rsidRDefault="00343365" w:rsidP="00F367FC">
            <w:pPr>
              <w:jc w:val="center"/>
              <w:rPr>
                <w:sz w:val="22"/>
                <w:szCs w:val="22"/>
              </w:rPr>
            </w:pPr>
            <w:r w:rsidRPr="00343365">
              <w:rPr>
                <w:sz w:val="22"/>
                <w:szCs w:val="22"/>
              </w:rPr>
              <w:t>100,3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14:paraId="3A58EFA7" w14:textId="379ED83B" w:rsidR="00343365" w:rsidRPr="00A718BF" w:rsidRDefault="00343365" w:rsidP="00F367FC">
            <w:pPr>
              <w:jc w:val="center"/>
              <w:rPr>
                <w:sz w:val="22"/>
                <w:szCs w:val="22"/>
              </w:rPr>
            </w:pPr>
            <w:r w:rsidRPr="00343365">
              <w:rPr>
                <w:sz w:val="22"/>
                <w:szCs w:val="22"/>
              </w:rPr>
              <w:t>100,4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14:paraId="00EEA2BA" w14:textId="63DA3303" w:rsidR="00343365" w:rsidRPr="00A718BF" w:rsidRDefault="00343365" w:rsidP="00F367FC">
            <w:pPr>
              <w:jc w:val="center"/>
              <w:rPr>
                <w:sz w:val="22"/>
                <w:szCs w:val="22"/>
              </w:rPr>
            </w:pPr>
            <w:r w:rsidRPr="00343365">
              <w:rPr>
                <w:sz w:val="22"/>
                <w:szCs w:val="22"/>
              </w:rPr>
              <w:t>101,0</w:t>
            </w:r>
          </w:p>
        </w:tc>
      </w:tr>
      <w:tr w:rsidR="00F367FC" w:rsidRPr="00481531" w14:paraId="6D7F3FD0" w14:textId="7A8FDB4B" w:rsidTr="00F367FC">
        <w:trPr>
          <w:trHeight w:val="283"/>
          <w:jc w:val="center"/>
        </w:trPr>
        <w:tc>
          <w:tcPr>
            <w:tcW w:w="631" w:type="dxa"/>
            <w:vMerge/>
            <w:shd w:val="clear" w:color="auto" w:fill="auto"/>
            <w:noWrap/>
            <w:vAlign w:val="center"/>
          </w:tcPr>
          <w:p w14:paraId="1C306237" w14:textId="77777777" w:rsidR="00343365" w:rsidRPr="002C662C" w:rsidRDefault="00343365" w:rsidP="002C662C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025" w:type="dxa"/>
            <w:vMerge/>
            <w:shd w:val="clear" w:color="auto" w:fill="auto"/>
            <w:vAlign w:val="center"/>
          </w:tcPr>
          <w:p w14:paraId="07349FEA" w14:textId="77777777" w:rsidR="00343365" w:rsidRPr="002C662C" w:rsidRDefault="00343365" w:rsidP="002C662C">
            <w:pPr>
              <w:ind w:left="128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08E795E0" w14:textId="77777777" w:rsidR="00343365" w:rsidRPr="002C662C" w:rsidRDefault="00343365" w:rsidP="002C66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14" w:type="dxa"/>
            <w:shd w:val="clear" w:color="auto" w:fill="auto"/>
            <w:vAlign w:val="center"/>
          </w:tcPr>
          <w:p w14:paraId="376D58E4" w14:textId="321CAE0E" w:rsidR="00343365" w:rsidRPr="00A718BF" w:rsidRDefault="00343365">
            <w:pPr>
              <w:jc w:val="center"/>
              <w:rPr>
                <w:sz w:val="22"/>
                <w:szCs w:val="22"/>
              </w:rPr>
            </w:pPr>
            <w:r w:rsidRPr="00A718BF">
              <w:rPr>
                <w:sz w:val="22"/>
                <w:szCs w:val="22"/>
              </w:rPr>
              <w:t>базовый</w:t>
            </w:r>
          </w:p>
        </w:tc>
        <w:tc>
          <w:tcPr>
            <w:tcW w:w="1252" w:type="dxa"/>
            <w:vMerge/>
            <w:shd w:val="clear" w:color="auto" w:fill="auto"/>
            <w:noWrap/>
            <w:vAlign w:val="center"/>
          </w:tcPr>
          <w:p w14:paraId="78F7E43D" w14:textId="77777777" w:rsidR="00343365" w:rsidRPr="00A718BF" w:rsidRDefault="00343365" w:rsidP="00F367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9" w:type="dxa"/>
            <w:vMerge/>
            <w:shd w:val="clear" w:color="auto" w:fill="auto"/>
            <w:noWrap/>
            <w:vAlign w:val="center"/>
          </w:tcPr>
          <w:p w14:paraId="58FBE7F4" w14:textId="77777777" w:rsidR="00343365" w:rsidRPr="00A718BF" w:rsidRDefault="00343365" w:rsidP="00F367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6" w:type="dxa"/>
            <w:shd w:val="clear" w:color="auto" w:fill="auto"/>
            <w:noWrap/>
            <w:vAlign w:val="center"/>
          </w:tcPr>
          <w:p w14:paraId="52FE55C7" w14:textId="33B34E73" w:rsidR="00343365" w:rsidRPr="00A718BF" w:rsidRDefault="00343365" w:rsidP="00F367FC">
            <w:pPr>
              <w:jc w:val="center"/>
              <w:rPr>
                <w:sz w:val="22"/>
                <w:szCs w:val="22"/>
              </w:rPr>
            </w:pPr>
            <w:r w:rsidRPr="00343365">
              <w:rPr>
                <w:sz w:val="22"/>
                <w:szCs w:val="22"/>
              </w:rPr>
              <w:t>100,5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14:paraId="022DA0D8" w14:textId="00D56780" w:rsidR="00343365" w:rsidRPr="00A718BF" w:rsidRDefault="00343365" w:rsidP="00F367FC">
            <w:pPr>
              <w:jc w:val="center"/>
              <w:rPr>
                <w:sz w:val="22"/>
                <w:szCs w:val="22"/>
              </w:rPr>
            </w:pPr>
            <w:r w:rsidRPr="00343365">
              <w:rPr>
                <w:sz w:val="22"/>
                <w:szCs w:val="22"/>
              </w:rPr>
              <w:t>101,0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14:paraId="2B802103" w14:textId="15F04530" w:rsidR="00343365" w:rsidRPr="00A718BF" w:rsidRDefault="00343365" w:rsidP="00F367FC">
            <w:pPr>
              <w:jc w:val="center"/>
              <w:rPr>
                <w:sz w:val="22"/>
                <w:szCs w:val="22"/>
              </w:rPr>
            </w:pPr>
            <w:r w:rsidRPr="00343365">
              <w:rPr>
                <w:sz w:val="22"/>
                <w:szCs w:val="22"/>
              </w:rPr>
              <w:t>101,2</w:t>
            </w:r>
          </w:p>
        </w:tc>
      </w:tr>
      <w:tr w:rsidR="00F367FC" w:rsidRPr="00481531" w14:paraId="2C6DC080" w14:textId="5D3DD052" w:rsidTr="00F367FC">
        <w:trPr>
          <w:trHeight w:val="283"/>
          <w:jc w:val="center"/>
        </w:trPr>
        <w:tc>
          <w:tcPr>
            <w:tcW w:w="631" w:type="dxa"/>
            <w:vMerge w:val="restart"/>
            <w:shd w:val="clear" w:color="auto" w:fill="auto"/>
            <w:noWrap/>
            <w:vAlign w:val="center"/>
          </w:tcPr>
          <w:p w14:paraId="4627D070" w14:textId="77777777" w:rsidR="00343365" w:rsidRPr="002C662C" w:rsidRDefault="00343365" w:rsidP="002C662C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025" w:type="dxa"/>
            <w:vMerge w:val="restart"/>
            <w:shd w:val="clear" w:color="auto" w:fill="auto"/>
            <w:vAlign w:val="center"/>
          </w:tcPr>
          <w:p w14:paraId="00742B30" w14:textId="63D10813" w:rsidR="00343365" w:rsidRPr="00A718BF" w:rsidRDefault="00343365" w:rsidP="002C662C">
            <w:pPr>
              <w:ind w:left="1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</w:t>
            </w:r>
            <w:r w:rsidRPr="002C662C">
              <w:rPr>
                <w:sz w:val="22"/>
                <w:szCs w:val="22"/>
              </w:rPr>
              <w:t>роизвод</w:t>
            </w:r>
            <w:r w:rsidR="00912A01">
              <w:rPr>
                <w:sz w:val="22"/>
                <w:szCs w:val="22"/>
              </w:rPr>
              <w:t>ство кожи и изделий из кожи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14:paraId="03A98365" w14:textId="4DE2BFB4" w:rsidR="00343365" w:rsidRPr="00A718BF" w:rsidRDefault="00343365" w:rsidP="002C662C">
            <w:pPr>
              <w:jc w:val="center"/>
              <w:rPr>
                <w:sz w:val="22"/>
                <w:szCs w:val="22"/>
              </w:rPr>
            </w:pPr>
            <w:r w:rsidRPr="002C662C">
              <w:rPr>
                <w:sz w:val="22"/>
                <w:szCs w:val="22"/>
              </w:rPr>
              <w:t>% к предыдущему году</w:t>
            </w:r>
            <w:r w:rsidRPr="002C662C">
              <w:rPr>
                <w:sz w:val="22"/>
                <w:szCs w:val="22"/>
              </w:rPr>
              <w:br/>
              <w:t>в сопоставимых ценах</w:t>
            </w:r>
          </w:p>
        </w:tc>
        <w:tc>
          <w:tcPr>
            <w:tcW w:w="1914" w:type="dxa"/>
            <w:shd w:val="clear" w:color="auto" w:fill="auto"/>
            <w:vAlign w:val="center"/>
          </w:tcPr>
          <w:p w14:paraId="19225A97" w14:textId="114E13CC" w:rsidR="00343365" w:rsidRPr="00A718BF" w:rsidRDefault="00343365">
            <w:pPr>
              <w:jc w:val="center"/>
              <w:rPr>
                <w:sz w:val="22"/>
                <w:szCs w:val="22"/>
              </w:rPr>
            </w:pPr>
            <w:r w:rsidRPr="00A718BF">
              <w:rPr>
                <w:sz w:val="22"/>
                <w:szCs w:val="22"/>
              </w:rPr>
              <w:t>консервативный</w:t>
            </w:r>
          </w:p>
        </w:tc>
        <w:tc>
          <w:tcPr>
            <w:tcW w:w="1252" w:type="dxa"/>
            <w:vMerge w:val="restart"/>
            <w:shd w:val="clear" w:color="auto" w:fill="auto"/>
            <w:noWrap/>
            <w:vAlign w:val="center"/>
          </w:tcPr>
          <w:p w14:paraId="55FA07DD" w14:textId="31C35841" w:rsidR="00343365" w:rsidRPr="00A718BF" w:rsidRDefault="00343365" w:rsidP="00F367FC">
            <w:pPr>
              <w:jc w:val="center"/>
              <w:rPr>
                <w:sz w:val="22"/>
                <w:szCs w:val="22"/>
              </w:rPr>
            </w:pPr>
            <w:r w:rsidRPr="00343365">
              <w:rPr>
                <w:sz w:val="22"/>
                <w:szCs w:val="22"/>
              </w:rPr>
              <w:t>73,6</w:t>
            </w:r>
          </w:p>
        </w:tc>
        <w:tc>
          <w:tcPr>
            <w:tcW w:w="1379" w:type="dxa"/>
            <w:vMerge w:val="restart"/>
            <w:shd w:val="clear" w:color="auto" w:fill="auto"/>
            <w:noWrap/>
            <w:vAlign w:val="center"/>
          </w:tcPr>
          <w:p w14:paraId="740C7BE9" w14:textId="2E1D89E9" w:rsidR="00343365" w:rsidRPr="00A718BF" w:rsidRDefault="00343365" w:rsidP="00F367FC">
            <w:pPr>
              <w:jc w:val="center"/>
              <w:rPr>
                <w:sz w:val="22"/>
                <w:szCs w:val="22"/>
              </w:rPr>
            </w:pPr>
            <w:r w:rsidRPr="00343365">
              <w:rPr>
                <w:sz w:val="22"/>
                <w:szCs w:val="22"/>
              </w:rPr>
              <w:t>89,1</w:t>
            </w:r>
          </w:p>
        </w:tc>
        <w:tc>
          <w:tcPr>
            <w:tcW w:w="1156" w:type="dxa"/>
            <w:shd w:val="clear" w:color="auto" w:fill="auto"/>
            <w:noWrap/>
            <w:vAlign w:val="center"/>
          </w:tcPr>
          <w:p w14:paraId="1DFA88C4" w14:textId="17C7ABF0" w:rsidR="00343365" w:rsidRPr="00A718BF" w:rsidRDefault="00343365" w:rsidP="00F367FC">
            <w:pPr>
              <w:jc w:val="center"/>
              <w:rPr>
                <w:sz w:val="22"/>
                <w:szCs w:val="22"/>
              </w:rPr>
            </w:pPr>
            <w:r w:rsidRPr="00343365">
              <w:rPr>
                <w:sz w:val="22"/>
                <w:szCs w:val="22"/>
              </w:rPr>
              <w:t>90,5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14:paraId="2F5D8911" w14:textId="621BC77D" w:rsidR="00343365" w:rsidRPr="00A718BF" w:rsidRDefault="00343365" w:rsidP="00F367FC">
            <w:pPr>
              <w:jc w:val="center"/>
              <w:rPr>
                <w:sz w:val="22"/>
                <w:szCs w:val="22"/>
              </w:rPr>
            </w:pPr>
            <w:r w:rsidRPr="00343365">
              <w:rPr>
                <w:sz w:val="22"/>
                <w:szCs w:val="22"/>
              </w:rPr>
              <w:t>91,5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14:paraId="32601E0E" w14:textId="5EC0F42E" w:rsidR="00343365" w:rsidRPr="00A718BF" w:rsidRDefault="00343365" w:rsidP="00F367FC">
            <w:pPr>
              <w:jc w:val="center"/>
              <w:rPr>
                <w:sz w:val="22"/>
                <w:szCs w:val="22"/>
              </w:rPr>
            </w:pPr>
            <w:r w:rsidRPr="00343365">
              <w:rPr>
                <w:sz w:val="22"/>
                <w:szCs w:val="22"/>
              </w:rPr>
              <w:t>92,5</w:t>
            </w:r>
          </w:p>
        </w:tc>
      </w:tr>
      <w:tr w:rsidR="00F367FC" w:rsidRPr="00481531" w14:paraId="18E3F259" w14:textId="38DB5EC7" w:rsidTr="00F367FC">
        <w:trPr>
          <w:trHeight w:val="283"/>
          <w:jc w:val="center"/>
        </w:trPr>
        <w:tc>
          <w:tcPr>
            <w:tcW w:w="631" w:type="dxa"/>
            <w:vMerge/>
            <w:shd w:val="clear" w:color="auto" w:fill="auto"/>
            <w:noWrap/>
            <w:vAlign w:val="center"/>
          </w:tcPr>
          <w:p w14:paraId="1BBB197C" w14:textId="77777777" w:rsidR="00343365" w:rsidRPr="002C662C" w:rsidRDefault="00343365" w:rsidP="002C662C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025" w:type="dxa"/>
            <w:vMerge/>
            <w:shd w:val="clear" w:color="auto" w:fill="auto"/>
            <w:vAlign w:val="center"/>
          </w:tcPr>
          <w:p w14:paraId="73CD5A99" w14:textId="77777777" w:rsidR="00343365" w:rsidRPr="002C662C" w:rsidRDefault="00343365" w:rsidP="002C662C">
            <w:pPr>
              <w:ind w:left="128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28199466" w14:textId="77777777" w:rsidR="00343365" w:rsidRPr="002C662C" w:rsidRDefault="00343365" w:rsidP="002C66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14" w:type="dxa"/>
            <w:shd w:val="clear" w:color="auto" w:fill="auto"/>
            <w:vAlign w:val="center"/>
          </w:tcPr>
          <w:p w14:paraId="785EC76C" w14:textId="7B5A423C" w:rsidR="00343365" w:rsidRPr="00A718BF" w:rsidRDefault="00343365">
            <w:pPr>
              <w:jc w:val="center"/>
              <w:rPr>
                <w:sz w:val="22"/>
                <w:szCs w:val="22"/>
              </w:rPr>
            </w:pPr>
            <w:r w:rsidRPr="00A718BF">
              <w:rPr>
                <w:sz w:val="22"/>
                <w:szCs w:val="22"/>
              </w:rPr>
              <w:t>базовый</w:t>
            </w:r>
          </w:p>
        </w:tc>
        <w:tc>
          <w:tcPr>
            <w:tcW w:w="1252" w:type="dxa"/>
            <w:vMerge/>
            <w:shd w:val="clear" w:color="auto" w:fill="auto"/>
            <w:noWrap/>
            <w:vAlign w:val="center"/>
          </w:tcPr>
          <w:p w14:paraId="6715672E" w14:textId="77777777" w:rsidR="00343365" w:rsidRPr="00A718BF" w:rsidRDefault="00343365" w:rsidP="00F367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9" w:type="dxa"/>
            <w:vMerge/>
            <w:shd w:val="clear" w:color="auto" w:fill="auto"/>
            <w:noWrap/>
            <w:vAlign w:val="center"/>
          </w:tcPr>
          <w:p w14:paraId="3B242DBF" w14:textId="77777777" w:rsidR="00343365" w:rsidRPr="00A718BF" w:rsidRDefault="00343365" w:rsidP="00F367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6" w:type="dxa"/>
            <w:shd w:val="clear" w:color="auto" w:fill="auto"/>
            <w:noWrap/>
            <w:vAlign w:val="center"/>
          </w:tcPr>
          <w:p w14:paraId="75FBD0A6" w14:textId="70ADA98F" w:rsidR="00343365" w:rsidRPr="00A718BF" w:rsidRDefault="00343365" w:rsidP="00F367FC">
            <w:pPr>
              <w:jc w:val="center"/>
              <w:rPr>
                <w:sz w:val="22"/>
                <w:szCs w:val="22"/>
              </w:rPr>
            </w:pPr>
            <w:r w:rsidRPr="00343365">
              <w:rPr>
                <w:sz w:val="22"/>
                <w:szCs w:val="22"/>
              </w:rPr>
              <w:t>86,9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14:paraId="58806F75" w14:textId="514EBC39" w:rsidR="00343365" w:rsidRPr="00A718BF" w:rsidRDefault="00343365" w:rsidP="00F367FC">
            <w:pPr>
              <w:jc w:val="center"/>
              <w:rPr>
                <w:sz w:val="22"/>
                <w:szCs w:val="22"/>
              </w:rPr>
            </w:pPr>
            <w:r w:rsidRPr="00343365">
              <w:rPr>
                <w:sz w:val="22"/>
                <w:szCs w:val="22"/>
              </w:rPr>
              <w:t>92,0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14:paraId="5240BEC8" w14:textId="5497B87D" w:rsidR="00343365" w:rsidRPr="00A718BF" w:rsidRDefault="00343365" w:rsidP="00F367FC">
            <w:pPr>
              <w:jc w:val="center"/>
              <w:rPr>
                <w:sz w:val="22"/>
                <w:szCs w:val="22"/>
              </w:rPr>
            </w:pPr>
            <w:r w:rsidRPr="00343365">
              <w:rPr>
                <w:sz w:val="22"/>
                <w:szCs w:val="22"/>
              </w:rPr>
              <w:t>101,2</w:t>
            </w:r>
          </w:p>
        </w:tc>
      </w:tr>
      <w:tr w:rsidR="00F367FC" w:rsidRPr="00481531" w14:paraId="26EEE30B" w14:textId="0A2A6F1D" w:rsidTr="00F367FC">
        <w:trPr>
          <w:trHeight w:val="850"/>
          <w:jc w:val="center"/>
        </w:trPr>
        <w:tc>
          <w:tcPr>
            <w:tcW w:w="631" w:type="dxa"/>
            <w:vMerge w:val="restart"/>
            <w:shd w:val="clear" w:color="auto" w:fill="auto"/>
            <w:noWrap/>
            <w:vAlign w:val="center"/>
          </w:tcPr>
          <w:p w14:paraId="097EB7EF" w14:textId="77777777" w:rsidR="00343365" w:rsidRPr="002C662C" w:rsidRDefault="00343365" w:rsidP="002C662C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025" w:type="dxa"/>
            <w:vMerge w:val="restart"/>
            <w:shd w:val="clear" w:color="auto" w:fill="auto"/>
            <w:vAlign w:val="center"/>
          </w:tcPr>
          <w:p w14:paraId="5D62FF99" w14:textId="7DCCBDDD" w:rsidR="00343365" w:rsidRPr="00A718BF" w:rsidRDefault="00343365" w:rsidP="002C662C">
            <w:pPr>
              <w:ind w:left="1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</w:t>
            </w:r>
            <w:r w:rsidRPr="002C662C">
              <w:rPr>
                <w:sz w:val="22"/>
                <w:szCs w:val="22"/>
              </w:rPr>
              <w:t>бработка древесины и производство изделий из дерева и пробки, кроме мебели, производство изделий из соломк</w:t>
            </w:r>
            <w:r w:rsidR="00912A01">
              <w:rPr>
                <w:sz w:val="22"/>
                <w:szCs w:val="22"/>
              </w:rPr>
              <w:t>и и материалов для плетения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14:paraId="39F47E21" w14:textId="721539A7" w:rsidR="00343365" w:rsidRPr="00A718BF" w:rsidRDefault="00343365" w:rsidP="002C662C">
            <w:pPr>
              <w:jc w:val="center"/>
              <w:rPr>
                <w:sz w:val="22"/>
                <w:szCs w:val="22"/>
              </w:rPr>
            </w:pPr>
            <w:r w:rsidRPr="002C662C">
              <w:rPr>
                <w:sz w:val="22"/>
                <w:szCs w:val="22"/>
              </w:rPr>
              <w:t>% к предыдущему году</w:t>
            </w:r>
            <w:r w:rsidRPr="002C662C">
              <w:rPr>
                <w:sz w:val="22"/>
                <w:szCs w:val="22"/>
              </w:rPr>
              <w:br/>
              <w:t>в сопоставимых ценах</w:t>
            </w:r>
          </w:p>
        </w:tc>
        <w:tc>
          <w:tcPr>
            <w:tcW w:w="1914" w:type="dxa"/>
            <w:shd w:val="clear" w:color="auto" w:fill="auto"/>
            <w:vAlign w:val="center"/>
          </w:tcPr>
          <w:p w14:paraId="739780E4" w14:textId="50AC02CA" w:rsidR="00343365" w:rsidRPr="00A718BF" w:rsidRDefault="00343365">
            <w:pPr>
              <w:jc w:val="center"/>
              <w:rPr>
                <w:sz w:val="22"/>
                <w:szCs w:val="22"/>
              </w:rPr>
            </w:pPr>
            <w:r w:rsidRPr="00A718BF">
              <w:rPr>
                <w:sz w:val="22"/>
                <w:szCs w:val="22"/>
              </w:rPr>
              <w:t>консервативный</w:t>
            </w:r>
          </w:p>
        </w:tc>
        <w:tc>
          <w:tcPr>
            <w:tcW w:w="1252" w:type="dxa"/>
            <w:vMerge w:val="restart"/>
            <w:shd w:val="clear" w:color="auto" w:fill="auto"/>
            <w:noWrap/>
            <w:vAlign w:val="center"/>
          </w:tcPr>
          <w:p w14:paraId="1638A0EB" w14:textId="17584F78" w:rsidR="00343365" w:rsidRPr="00A718BF" w:rsidRDefault="00343365" w:rsidP="00F367FC">
            <w:pPr>
              <w:jc w:val="center"/>
              <w:rPr>
                <w:sz w:val="22"/>
                <w:szCs w:val="22"/>
              </w:rPr>
            </w:pPr>
            <w:r w:rsidRPr="00343365">
              <w:rPr>
                <w:sz w:val="22"/>
                <w:szCs w:val="22"/>
              </w:rPr>
              <w:t>99,5</w:t>
            </w:r>
          </w:p>
        </w:tc>
        <w:tc>
          <w:tcPr>
            <w:tcW w:w="1379" w:type="dxa"/>
            <w:vMerge w:val="restart"/>
            <w:shd w:val="clear" w:color="auto" w:fill="auto"/>
            <w:noWrap/>
            <w:vAlign w:val="center"/>
          </w:tcPr>
          <w:p w14:paraId="1582150A" w14:textId="31ED6897" w:rsidR="00343365" w:rsidRPr="00A718BF" w:rsidRDefault="00343365" w:rsidP="00F367FC">
            <w:pPr>
              <w:jc w:val="center"/>
              <w:rPr>
                <w:sz w:val="22"/>
                <w:szCs w:val="22"/>
              </w:rPr>
            </w:pPr>
            <w:r w:rsidRPr="00343365">
              <w:rPr>
                <w:sz w:val="22"/>
                <w:szCs w:val="22"/>
              </w:rPr>
              <w:t>95,6</w:t>
            </w:r>
          </w:p>
        </w:tc>
        <w:tc>
          <w:tcPr>
            <w:tcW w:w="1156" w:type="dxa"/>
            <w:shd w:val="clear" w:color="auto" w:fill="auto"/>
            <w:noWrap/>
            <w:vAlign w:val="center"/>
          </w:tcPr>
          <w:p w14:paraId="3A6DE6EB" w14:textId="3DD475F0" w:rsidR="00343365" w:rsidRPr="00A718BF" w:rsidRDefault="00343365" w:rsidP="00F367FC">
            <w:pPr>
              <w:jc w:val="center"/>
              <w:rPr>
                <w:sz w:val="22"/>
                <w:szCs w:val="22"/>
              </w:rPr>
            </w:pPr>
            <w:r w:rsidRPr="00343365">
              <w:rPr>
                <w:sz w:val="22"/>
                <w:szCs w:val="22"/>
              </w:rPr>
              <w:t>102,7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14:paraId="25408763" w14:textId="1ABD4B96" w:rsidR="00343365" w:rsidRPr="00A718BF" w:rsidRDefault="00343365" w:rsidP="00F367FC">
            <w:pPr>
              <w:jc w:val="center"/>
              <w:rPr>
                <w:sz w:val="22"/>
                <w:szCs w:val="22"/>
              </w:rPr>
            </w:pPr>
            <w:r w:rsidRPr="00343365">
              <w:rPr>
                <w:sz w:val="22"/>
                <w:szCs w:val="22"/>
              </w:rPr>
              <w:t>101,5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14:paraId="3796956A" w14:textId="6B097356" w:rsidR="00343365" w:rsidRPr="00A718BF" w:rsidRDefault="00343365" w:rsidP="00F367FC">
            <w:pPr>
              <w:jc w:val="center"/>
              <w:rPr>
                <w:sz w:val="22"/>
                <w:szCs w:val="22"/>
              </w:rPr>
            </w:pPr>
            <w:r w:rsidRPr="00343365">
              <w:rPr>
                <w:sz w:val="22"/>
                <w:szCs w:val="22"/>
              </w:rPr>
              <w:t>102,1</w:t>
            </w:r>
          </w:p>
        </w:tc>
      </w:tr>
      <w:tr w:rsidR="00F367FC" w:rsidRPr="00481531" w14:paraId="0C8C796A" w14:textId="17C0CDF9" w:rsidTr="00F367FC">
        <w:trPr>
          <w:trHeight w:val="283"/>
          <w:jc w:val="center"/>
        </w:trPr>
        <w:tc>
          <w:tcPr>
            <w:tcW w:w="631" w:type="dxa"/>
            <w:vMerge/>
            <w:shd w:val="clear" w:color="auto" w:fill="auto"/>
            <w:noWrap/>
            <w:vAlign w:val="center"/>
          </w:tcPr>
          <w:p w14:paraId="1751FF48" w14:textId="77777777" w:rsidR="00343365" w:rsidRPr="002C662C" w:rsidRDefault="00343365" w:rsidP="002C662C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025" w:type="dxa"/>
            <w:vMerge/>
            <w:shd w:val="clear" w:color="auto" w:fill="auto"/>
            <w:vAlign w:val="center"/>
          </w:tcPr>
          <w:p w14:paraId="3FBB23EE" w14:textId="77777777" w:rsidR="00343365" w:rsidRPr="002C662C" w:rsidRDefault="00343365" w:rsidP="002C662C">
            <w:pPr>
              <w:ind w:left="128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095E32D6" w14:textId="77777777" w:rsidR="00343365" w:rsidRPr="002C662C" w:rsidRDefault="00343365" w:rsidP="002C66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14" w:type="dxa"/>
            <w:shd w:val="clear" w:color="auto" w:fill="auto"/>
            <w:vAlign w:val="center"/>
          </w:tcPr>
          <w:p w14:paraId="7DD0F941" w14:textId="71F3D71F" w:rsidR="00343365" w:rsidRPr="00A718BF" w:rsidRDefault="00343365">
            <w:pPr>
              <w:jc w:val="center"/>
              <w:rPr>
                <w:sz w:val="22"/>
                <w:szCs w:val="22"/>
              </w:rPr>
            </w:pPr>
            <w:r w:rsidRPr="00A718BF">
              <w:rPr>
                <w:sz w:val="22"/>
                <w:szCs w:val="22"/>
              </w:rPr>
              <w:t>базовый</w:t>
            </w:r>
          </w:p>
        </w:tc>
        <w:tc>
          <w:tcPr>
            <w:tcW w:w="1252" w:type="dxa"/>
            <w:vMerge/>
            <w:shd w:val="clear" w:color="auto" w:fill="auto"/>
            <w:noWrap/>
            <w:vAlign w:val="center"/>
          </w:tcPr>
          <w:p w14:paraId="54F737AF" w14:textId="77777777" w:rsidR="00343365" w:rsidRPr="00A718BF" w:rsidRDefault="00343365" w:rsidP="00F367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9" w:type="dxa"/>
            <w:vMerge/>
            <w:shd w:val="clear" w:color="auto" w:fill="auto"/>
            <w:noWrap/>
            <w:vAlign w:val="center"/>
          </w:tcPr>
          <w:p w14:paraId="2B202531" w14:textId="77777777" w:rsidR="00343365" w:rsidRPr="00A718BF" w:rsidRDefault="00343365" w:rsidP="00F367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6" w:type="dxa"/>
            <w:shd w:val="clear" w:color="auto" w:fill="auto"/>
            <w:noWrap/>
            <w:vAlign w:val="center"/>
          </w:tcPr>
          <w:p w14:paraId="0B3FA2DE" w14:textId="10D1E2AD" w:rsidR="00343365" w:rsidRPr="00A718BF" w:rsidRDefault="00343365" w:rsidP="00F367FC">
            <w:pPr>
              <w:jc w:val="center"/>
              <w:rPr>
                <w:sz w:val="22"/>
                <w:szCs w:val="22"/>
              </w:rPr>
            </w:pPr>
            <w:r w:rsidRPr="00343365">
              <w:rPr>
                <w:sz w:val="22"/>
                <w:szCs w:val="22"/>
              </w:rPr>
              <w:t>106,3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14:paraId="2357DEDD" w14:textId="5EF1B839" w:rsidR="00343365" w:rsidRPr="00A718BF" w:rsidRDefault="00343365" w:rsidP="00F367FC">
            <w:pPr>
              <w:jc w:val="center"/>
              <w:rPr>
                <w:sz w:val="22"/>
                <w:szCs w:val="22"/>
              </w:rPr>
            </w:pPr>
            <w:r w:rsidRPr="00343365">
              <w:rPr>
                <w:sz w:val="22"/>
                <w:szCs w:val="22"/>
              </w:rPr>
              <w:t>104,6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14:paraId="7D0D914F" w14:textId="7A355771" w:rsidR="00343365" w:rsidRPr="00A718BF" w:rsidRDefault="00343365" w:rsidP="00F367FC">
            <w:pPr>
              <w:jc w:val="center"/>
              <w:rPr>
                <w:sz w:val="22"/>
                <w:szCs w:val="22"/>
              </w:rPr>
            </w:pPr>
            <w:r w:rsidRPr="00343365">
              <w:rPr>
                <w:sz w:val="22"/>
                <w:szCs w:val="22"/>
              </w:rPr>
              <w:t>104,2</w:t>
            </w:r>
          </w:p>
        </w:tc>
      </w:tr>
      <w:tr w:rsidR="00F367FC" w:rsidRPr="00481531" w14:paraId="4340742E" w14:textId="5A5C64ED" w:rsidTr="00F367FC">
        <w:trPr>
          <w:trHeight w:val="283"/>
          <w:jc w:val="center"/>
        </w:trPr>
        <w:tc>
          <w:tcPr>
            <w:tcW w:w="631" w:type="dxa"/>
            <w:vMerge w:val="restart"/>
            <w:shd w:val="clear" w:color="auto" w:fill="auto"/>
            <w:noWrap/>
            <w:vAlign w:val="center"/>
          </w:tcPr>
          <w:p w14:paraId="3588E72D" w14:textId="77777777" w:rsidR="00343365" w:rsidRPr="002C662C" w:rsidRDefault="00343365" w:rsidP="002C662C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025" w:type="dxa"/>
            <w:vMerge w:val="restart"/>
            <w:shd w:val="clear" w:color="auto" w:fill="auto"/>
            <w:vAlign w:val="center"/>
          </w:tcPr>
          <w:p w14:paraId="60197C71" w14:textId="28C9667D" w:rsidR="00343365" w:rsidRPr="00A718BF" w:rsidRDefault="00343365" w:rsidP="002C662C">
            <w:pPr>
              <w:ind w:left="1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</w:t>
            </w:r>
            <w:r w:rsidRPr="002C662C">
              <w:rPr>
                <w:sz w:val="22"/>
                <w:szCs w:val="22"/>
              </w:rPr>
              <w:t>роизводств</w:t>
            </w:r>
            <w:r w:rsidR="00912A01">
              <w:rPr>
                <w:sz w:val="22"/>
                <w:szCs w:val="22"/>
              </w:rPr>
              <w:t>о бумаги и бумажных изделий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14:paraId="4CC7E5C0" w14:textId="6092F7EA" w:rsidR="00343365" w:rsidRPr="00A718BF" w:rsidRDefault="00343365" w:rsidP="002C662C">
            <w:pPr>
              <w:jc w:val="center"/>
              <w:rPr>
                <w:sz w:val="22"/>
                <w:szCs w:val="22"/>
              </w:rPr>
            </w:pPr>
            <w:r w:rsidRPr="002C662C">
              <w:rPr>
                <w:sz w:val="22"/>
                <w:szCs w:val="22"/>
              </w:rPr>
              <w:t>% к предыдущему году</w:t>
            </w:r>
            <w:r w:rsidRPr="002C662C">
              <w:rPr>
                <w:sz w:val="22"/>
                <w:szCs w:val="22"/>
              </w:rPr>
              <w:br/>
              <w:t>в сопоставимых ценах</w:t>
            </w:r>
          </w:p>
        </w:tc>
        <w:tc>
          <w:tcPr>
            <w:tcW w:w="1914" w:type="dxa"/>
            <w:shd w:val="clear" w:color="auto" w:fill="auto"/>
            <w:vAlign w:val="center"/>
          </w:tcPr>
          <w:p w14:paraId="2BC5C367" w14:textId="3290B500" w:rsidR="00343365" w:rsidRPr="00A718BF" w:rsidRDefault="00343365">
            <w:pPr>
              <w:jc w:val="center"/>
              <w:rPr>
                <w:sz w:val="22"/>
                <w:szCs w:val="22"/>
              </w:rPr>
            </w:pPr>
            <w:r w:rsidRPr="00A718BF">
              <w:rPr>
                <w:sz w:val="22"/>
                <w:szCs w:val="22"/>
              </w:rPr>
              <w:t>консервативный</w:t>
            </w:r>
          </w:p>
        </w:tc>
        <w:tc>
          <w:tcPr>
            <w:tcW w:w="1252" w:type="dxa"/>
            <w:vMerge w:val="restart"/>
            <w:shd w:val="clear" w:color="auto" w:fill="auto"/>
            <w:noWrap/>
            <w:vAlign w:val="center"/>
          </w:tcPr>
          <w:p w14:paraId="5CE6194A" w14:textId="3A344D06" w:rsidR="00343365" w:rsidRPr="00A718BF" w:rsidRDefault="00343365" w:rsidP="00F367FC">
            <w:pPr>
              <w:jc w:val="center"/>
              <w:rPr>
                <w:sz w:val="22"/>
                <w:szCs w:val="22"/>
              </w:rPr>
            </w:pPr>
            <w:r w:rsidRPr="00343365">
              <w:rPr>
                <w:sz w:val="22"/>
                <w:szCs w:val="22"/>
              </w:rPr>
              <w:t>119,5</w:t>
            </w:r>
          </w:p>
        </w:tc>
        <w:tc>
          <w:tcPr>
            <w:tcW w:w="1379" w:type="dxa"/>
            <w:vMerge w:val="restart"/>
            <w:shd w:val="clear" w:color="auto" w:fill="auto"/>
            <w:noWrap/>
            <w:vAlign w:val="center"/>
          </w:tcPr>
          <w:p w14:paraId="026501AE" w14:textId="037BB4E7" w:rsidR="00343365" w:rsidRPr="00A718BF" w:rsidRDefault="00343365" w:rsidP="00F367FC">
            <w:pPr>
              <w:jc w:val="center"/>
              <w:rPr>
                <w:sz w:val="22"/>
                <w:szCs w:val="22"/>
              </w:rPr>
            </w:pPr>
            <w:r w:rsidRPr="00343365">
              <w:rPr>
                <w:sz w:val="22"/>
                <w:szCs w:val="22"/>
              </w:rPr>
              <w:t>105,0</w:t>
            </w:r>
          </w:p>
        </w:tc>
        <w:tc>
          <w:tcPr>
            <w:tcW w:w="1156" w:type="dxa"/>
            <w:shd w:val="clear" w:color="auto" w:fill="auto"/>
            <w:noWrap/>
            <w:vAlign w:val="center"/>
          </w:tcPr>
          <w:p w14:paraId="77FE22DC" w14:textId="6396A004" w:rsidR="00343365" w:rsidRPr="00A718BF" w:rsidRDefault="00343365" w:rsidP="00F367FC">
            <w:pPr>
              <w:jc w:val="center"/>
              <w:rPr>
                <w:sz w:val="22"/>
                <w:szCs w:val="22"/>
              </w:rPr>
            </w:pPr>
            <w:r w:rsidRPr="00343365">
              <w:rPr>
                <w:sz w:val="22"/>
                <w:szCs w:val="22"/>
              </w:rPr>
              <w:t>102,0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14:paraId="6B8C4A08" w14:textId="2485B683" w:rsidR="00343365" w:rsidRPr="00A718BF" w:rsidRDefault="00343365" w:rsidP="00F367FC">
            <w:pPr>
              <w:jc w:val="center"/>
              <w:rPr>
                <w:sz w:val="22"/>
                <w:szCs w:val="22"/>
              </w:rPr>
            </w:pPr>
            <w:r w:rsidRPr="00343365">
              <w:rPr>
                <w:sz w:val="22"/>
                <w:szCs w:val="22"/>
              </w:rPr>
              <w:t>101,4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14:paraId="00010C45" w14:textId="38B77923" w:rsidR="00343365" w:rsidRPr="00A718BF" w:rsidRDefault="00343365" w:rsidP="00F367FC">
            <w:pPr>
              <w:jc w:val="center"/>
              <w:rPr>
                <w:sz w:val="22"/>
                <w:szCs w:val="22"/>
              </w:rPr>
            </w:pPr>
            <w:r w:rsidRPr="00343365">
              <w:rPr>
                <w:sz w:val="22"/>
                <w:szCs w:val="22"/>
              </w:rPr>
              <w:t>102,4</w:t>
            </w:r>
          </w:p>
        </w:tc>
      </w:tr>
      <w:tr w:rsidR="00F367FC" w:rsidRPr="00481531" w14:paraId="031D69A3" w14:textId="6E289345" w:rsidTr="00912A01">
        <w:trPr>
          <w:trHeight w:val="283"/>
          <w:jc w:val="center"/>
        </w:trPr>
        <w:tc>
          <w:tcPr>
            <w:tcW w:w="631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968C934" w14:textId="77777777" w:rsidR="00343365" w:rsidRPr="002C662C" w:rsidRDefault="00343365" w:rsidP="002C662C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02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FB7954" w14:textId="77777777" w:rsidR="00343365" w:rsidRPr="002C662C" w:rsidRDefault="00343365" w:rsidP="002C662C">
            <w:pPr>
              <w:ind w:left="128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6A5027" w14:textId="77777777" w:rsidR="00343365" w:rsidRPr="002C662C" w:rsidRDefault="00343365" w:rsidP="002C66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91AA54" w14:textId="747C9AD6" w:rsidR="00343365" w:rsidRPr="00A718BF" w:rsidRDefault="00343365">
            <w:pPr>
              <w:jc w:val="center"/>
              <w:rPr>
                <w:sz w:val="22"/>
                <w:szCs w:val="22"/>
              </w:rPr>
            </w:pPr>
            <w:r w:rsidRPr="00A718BF">
              <w:rPr>
                <w:sz w:val="22"/>
                <w:szCs w:val="22"/>
              </w:rPr>
              <w:t>базовый</w:t>
            </w:r>
          </w:p>
        </w:tc>
        <w:tc>
          <w:tcPr>
            <w:tcW w:w="1252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D404144" w14:textId="77777777" w:rsidR="00343365" w:rsidRPr="00A718BF" w:rsidRDefault="00343365" w:rsidP="00F367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9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514A4FF" w14:textId="77777777" w:rsidR="00343365" w:rsidRPr="00A718BF" w:rsidRDefault="00343365" w:rsidP="00F367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40A9590" w14:textId="6CDBE0AA" w:rsidR="00343365" w:rsidRPr="00A718BF" w:rsidRDefault="00343365" w:rsidP="00F367FC">
            <w:pPr>
              <w:jc w:val="center"/>
              <w:rPr>
                <w:sz w:val="22"/>
                <w:szCs w:val="22"/>
              </w:rPr>
            </w:pPr>
            <w:r w:rsidRPr="00343365">
              <w:rPr>
                <w:sz w:val="22"/>
                <w:szCs w:val="22"/>
              </w:rPr>
              <w:t>102,7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518A7BB" w14:textId="4A46BF96" w:rsidR="00343365" w:rsidRPr="00A718BF" w:rsidRDefault="00343365" w:rsidP="00F367FC">
            <w:pPr>
              <w:jc w:val="center"/>
              <w:rPr>
                <w:sz w:val="22"/>
                <w:szCs w:val="22"/>
              </w:rPr>
            </w:pPr>
            <w:r w:rsidRPr="00343365">
              <w:rPr>
                <w:sz w:val="22"/>
                <w:szCs w:val="22"/>
              </w:rPr>
              <w:t>102,6</w:t>
            </w:r>
          </w:p>
        </w:tc>
        <w:tc>
          <w:tcPr>
            <w:tcW w:w="130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DE7726D" w14:textId="1730B1A4" w:rsidR="00343365" w:rsidRPr="00A718BF" w:rsidRDefault="00343365" w:rsidP="00F367FC">
            <w:pPr>
              <w:jc w:val="center"/>
              <w:rPr>
                <w:sz w:val="22"/>
                <w:szCs w:val="22"/>
              </w:rPr>
            </w:pPr>
            <w:r w:rsidRPr="00343365">
              <w:rPr>
                <w:sz w:val="22"/>
                <w:szCs w:val="22"/>
              </w:rPr>
              <w:t>103,0</w:t>
            </w:r>
          </w:p>
        </w:tc>
      </w:tr>
      <w:tr w:rsidR="00F367FC" w:rsidRPr="00481531" w14:paraId="533259CE" w14:textId="07F2796C" w:rsidTr="00912A01">
        <w:trPr>
          <w:trHeight w:val="283"/>
          <w:jc w:val="center"/>
        </w:trPr>
        <w:tc>
          <w:tcPr>
            <w:tcW w:w="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B5DCA2" w14:textId="77777777" w:rsidR="00343365" w:rsidRPr="002C662C" w:rsidRDefault="00343365" w:rsidP="002C662C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E04F9" w14:textId="25550313" w:rsidR="00343365" w:rsidRPr="00A718BF" w:rsidRDefault="00343365" w:rsidP="002C662C">
            <w:pPr>
              <w:ind w:left="1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д</w:t>
            </w:r>
            <w:r w:rsidRPr="002C662C">
              <w:rPr>
                <w:sz w:val="22"/>
                <w:szCs w:val="22"/>
              </w:rPr>
              <w:t>еятельность полиграфическая и копир</w:t>
            </w:r>
            <w:r w:rsidR="00912A01">
              <w:rPr>
                <w:sz w:val="22"/>
                <w:szCs w:val="22"/>
              </w:rPr>
              <w:t>ование носителей информации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1A14B" w14:textId="369A15CA" w:rsidR="00343365" w:rsidRPr="00A718BF" w:rsidRDefault="00343365" w:rsidP="002C662C">
            <w:pPr>
              <w:jc w:val="center"/>
              <w:rPr>
                <w:sz w:val="22"/>
                <w:szCs w:val="22"/>
              </w:rPr>
            </w:pPr>
            <w:r w:rsidRPr="002C662C">
              <w:rPr>
                <w:sz w:val="22"/>
                <w:szCs w:val="22"/>
              </w:rPr>
              <w:t>% к предыдущему году</w:t>
            </w:r>
            <w:r w:rsidRPr="002C662C">
              <w:rPr>
                <w:sz w:val="22"/>
                <w:szCs w:val="22"/>
              </w:rPr>
              <w:br/>
              <w:t>в сопоставимых ценах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5961B" w14:textId="6B4CFBC6" w:rsidR="00343365" w:rsidRPr="00A718BF" w:rsidRDefault="00343365">
            <w:pPr>
              <w:jc w:val="center"/>
              <w:rPr>
                <w:sz w:val="22"/>
                <w:szCs w:val="22"/>
              </w:rPr>
            </w:pPr>
            <w:r w:rsidRPr="00A718BF">
              <w:rPr>
                <w:sz w:val="22"/>
                <w:szCs w:val="22"/>
              </w:rPr>
              <w:t>консервативный</w:t>
            </w:r>
          </w:p>
        </w:tc>
        <w:tc>
          <w:tcPr>
            <w:tcW w:w="1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9C7E2C" w14:textId="7400D8F1" w:rsidR="00343365" w:rsidRPr="00A718BF" w:rsidRDefault="00343365" w:rsidP="00F367FC">
            <w:pPr>
              <w:jc w:val="center"/>
              <w:rPr>
                <w:sz w:val="22"/>
                <w:szCs w:val="22"/>
              </w:rPr>
            </w:pPr>
            <w:r w:rsidRPr="00343365">
              <w:rPr>
                <w:sz w:val="22"/>
                <w:szCs w:val="22"/>
              </w:rPr>
              <w:t>87,1</w:t>
            </w:r>
          </w:p>
        </w:tc>
        <w:tc>
          <w:tcPr>
            <w:tcW w:w="1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A13B45" w14:textId="5F8F9766" w:rsidR="00343365" w:rsidRPr="00A718BF" w:rsidRDefault="00343365" w:rsidP="00F367FC">
            <w:pPr>
              <w:jc w:val="center"/>
              <w:rPr>
                <w:sz w:val="22"/>
                <w:szCs w:val="22"/>
              </w:rPr>
            </w:pPr>
            <w:r w:rsidRPr="00343365">
              <w:rPr>
                <w:sz w:val="22"/>
                <w:szCs w:val="22"/>
              </w:rPr>
              <w:t>139,2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6BA55F" w14:textId="3A7E15EB" w:rsidR="00343365" w:rsidRPr="00A718BF" w:rsidRDefault="00343365" w:rsidP="00F367FC">
            <w:pPr>
              <w:jc w:val="center"/>
              <w:rPr>
                <w:sz w:val="22"/>
                <w:szCs w:val="22"/>
              </w:rPr>
            </w:pPr>
            <w:r w:rsidRPr="00343365">
              <w:rPr>
                <w:sz w:val="22"/>
                <w:szCs w:val="22"/>
              </w:rPr>
              <w:t>100,2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B42F83" w14:textId="121BA028" w:rsidR="00343365" w:rsidRPr="00A718BF" w:rsidRDefault="00343365" w:rsidP="00F367FC">
            <w:pPr>
              <w:jc w:val="center"/>
              <w:rPr>
                <w:sz w:val="22"/>
                <w:szCs w:val="22"/>
              </w:rPr>
            </w:pPr>
            <w:r w:rsidRPr="00343365">
              <w:rPr>
                <w:sz w:val="22"/>
                <w:szCs w:val="22"/>
              </w:rPr>
              <w:t>100,3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8F9420" w14:textId="48DBD275" w:rsidR="00343365" w:rsidRPr="00A718BF" w:rsidRDefault="00343365" w:rsidP="00F367FC">
            <w:pPr>
              <w:jc w:val="center"/>
              <w:rPr>
                <w:sz w:val="22"/>
                <w:szCs w:val="22"/>
              </w:rPr>
            </w:pPr>
            <w:r w:rsidRPr="00343365">
              <w:rPr>
                <w:sz w:val="22"/>
                <w:szCs w:val="22"/>
              </w:rPr>
              <w:t>100,5</w:t>
            </w:r>
          </w:p>
        </w:tc>
      </w:tr>
      <w:tr w:rsidR="00F367FC" w:rsidRPr="00481531" w14:paraId="181DAFAE" w14:textId="45C89436" w:rsidTr="00912A01">
        <w:trPr>
          <w:trHeight w:val="283"/>
          <w:jc w:val="center"/>
        </w:trPr>
        <w:tc>
          <w:tcPr>
            <w:tcW w:w="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D5D767" w14:textId="77777777" w:rsidR="00343365" w:rsidRPr="002C662C" w:rsidRDefault="00343365" w:rsidP="002C66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568FB" w14:textId="77777777" w:rsidR="00343365" w:rsidRPr="002C662C" w:rsidRDefault="00343365" w:rsidP="002C662C">
            <w:pPr>
              <w:ind w:left="128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92181" w14:textId="77777777" w:rsidR="00343365" w:rsidRPr="002C662C" w:rsidRDefault="00343365" w:rsidP="002C66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70DCE" w14:textId="0363DAD6" w:rsidR="00343365" w:rsidRPr="00A718BF" w:rsidRDefault="00343365">
            <w:pPr>
              <w:jc w:val="center"/>
              <w:rPr>
                <w:sz w:val="22"/>
                <w:szCs w:val="22"/>
              </w:rPr>
            </w:pPr>
            <w:r w:rsidRPr="00A718BF">
              <w:rPr>
                <w:sz w:val="22"/>
                <w:szCs w:val="22"/>
              </w:rPr>
              <w:t>базовый</w:t>
            </w:r>
          </w:p>
        </w:tc>
        <w:tc>
          <w:tcPr>
            <w:tcW w:w="1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397DA9" w14:textId="77777777" w:rsidR="00343365" w:rsidRPr="00A718BF" w:rsidRDefault="00343365" w:rsidP="00F367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96B6D3" w14:textId="77777777" w:rsidR="00343365" w:rsidRPr="00A718BF" w:rsidRDefault="00343365" w:rsidP="00F367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F0B55D" w14:textId="07049557" w:rsidR="00343365" w:rsidRPr="00A718BF" w:rsidRDefault="00343365" w:rsidP="00F367FC">
            <w:pPr>
              <w:jc w:val="center"/>
              <w:rPr>
                <w:sz w:val="22"/>
                <w:szCs w:val="22"/>
              </w:rPr>
            </w:pPr>
            <w:r w:rsidRPr="00343365">
              <w:rPr>
                <w:sz w:val="22"/>
                <w:szCs w:val="22"/>
              </w:rPr>
              <w:t>100,4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6A7C29" w14:textId="55E1EC9E" w:rsidR="00343365" w:rsidRPr="00A718BF" w:rsidRDefault="00343365" w:rsidP="00F367FC">
            <w:pPr>
              <w:jc w:val="center"/>
              <w:rPr>
                <w:sz w:val="22"/>
                <w:szCs w:val="22"/>
              </w:rPr>
            </w:pPr>
            <w:r w:rsidRPr="00343365">
              <w:rPr>
                <w:sz w:val="22"/>
                <w:szCs w:val="22"/>
              </w:rPr>
              <w:t>100,5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2A26C2" w14:textId="573F4436" w:rsidR="00343365" w:rsidRPr="00A718BF" w:rsidRDefault="00343365" w:rsidP="00F367FC">
            <w:pPr>
              <w:jc w:val="center"/>
              <w:rPr>
                <w:sz w:val="22"/>
                <w:szCs w:val="22"/>
              </w:rPr>
            </w:pPr>
            <w:r w:rsidRPr="00343365">
              <w:rPr>
                <w:sz w:val="22"/>
                <w:szCs w:val="22"/>
              </w:rPr>
              <w:t>100,7</w:t>
            </w:r>
          </w:p>
        </w:tc>
      </w:tr>
      <w:tr w:rsidR="00F367FC" w:rsidRPr="00481531" w14:paraId="0BC9AEBC" w14:textId="5A3D0FCB" w:rsidTr="00912A01">
        <w:trPr>
          <w:trHeight w:val="340"/>
          <w:jc w:val="center"/>
        </w:trPr>
        <w:tc>
          <w:tcPr>
            <w:tcW w:w="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AC06EE" w14:textId="77777777" w:rsidR="00343365" w:rsidRPr="002C662C" w:rsidRDefault="00343365" w:rsidP="002C662C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2C328" w14:textId="6E9FDC01" w:rsidR="00343365" w:rsidRPr="00A718BF" w:rsidRDefault="00343365" w:rsidP="002C662C">
            <w:pPr>
              <w:ind w:left="1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</w:t>
            </w:r>
            <w:r w:rsidRPr="002C662C">
              <w:rPr>
                <w:sz w:val="22"/>
                <w:szCs w:val="22"/>
              </w:rPr>
              <w:t>роизвод</w:t>
            </w:r>
            <w:r w:rsidR="00912A01">
              <w:rPr>
                <w:sz w:val="22"/>
                <w:szCs w:val="22"/>
              </w:rPr>
              <w:t>ство кокса и нефтепродуктов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5C88C" w14:textId="27A4F815" w:rsidR="00343365" w:rsidRPr="00A718BF" w:rsidRDefault="00343365" w:rsidP="002C662C">
            <w:pPr>
              <w:jc w:val="center"/>
              <w:rPr>
                <w:sz w:val="22"/>
                <w:szCs w:val="22"/>
              </w:rPr>
            </w:pPr>
            <w:r w:rsidRPr="002C662C">
              <w:rPr>
                <w:sz w:val="22"/>
                <w:szCs w:val="22"/>
              </w:rPr>
              <w:t>% к предыдущему году</w:t>
            </w:r>
            <w:r w:rsidRPr="002C662C">
              <w:rPr>
                <w:sz w:val="22"/>
                <w:szCs w:val="22"/>
              </w:rPr>
              <w:br/>
              <w:t>в сопоставимых ценах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B75BA" w14:textId="454FEDC5" w:rsidR="00343365" w:rsidRPr="00A718BF" w:rsidRDefault="00343365">
            <w:pPr>
              <w:jc w:val="center"/>
              <w:rPr>
                <w:sz w:val="22"/>
                <w:szCs w:val="22"/>
              </w:rPr>
            </w:pPr>
            <w:r w:rsidRPr="00A718BF">
              <w:rPr>
                <w:sz w:val="22"/>
                <w:szCs w:val="22"/>
              </w:rPr>
              <w:t>консервативный</w:t>
            </w:r>
          </w:p>
        </w:tc>
        <w:tc>
          <w:tcPr>
            <w:tcW w:w="1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E05CBA" w14:textId="0F1F9EA8" w:rsidR="00343365" w:rsidRPr="00A718BF" w:rsidRDefault="00343365" w:rsidP="00F367FC">
            <w:pPr>
              <w:jc w:val="center"/>
              <w:rPr>
                <w:sz w:val="22"/>
                <w:szCs w:val="22"/>
              </w:rPr>
            </w:pPr>
            <w:r w:rsidRPr="00343365">
              <w:rPr>
                <w:sz w:val="22"/>
                <w:szCs w:val="22"/>
              </w:rPr>
              <w:t>120,2</w:t>
            </w:r>
          </w:p>
        </w:tc>
        <w:tc>
          <w:tcPr>
            <w:tcW w:w="1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5224A8" w14:textId="4B165D36" w:rsidR="00343365" w:rsidRPr="00A718BF" w:rsidRDefault="00343365" w:rsidP="00F367FC">
            <w:pPr>
              <w:jc w:val="center"/>
              <w:rPr>
                <w:sz w:val="22"/>
                <w:szCs w:val="22"/>
              </w:rPr>
            </w:pPr>
            <w:r w:rsidRPr="00343365">
              <w:rPr>
                <w:sz w:val="22"/>
                <w:szCs w:val="22"/>
              </w:rPr>
              <w:t>99,8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55401C" w14:textId="2918BA06" w:rsidR="00343365" w:rsidRPr="00A718BF" w:rsidRDefault="00343365" w:rsidP="00F367FC">
            <w:pPr>
              <w:jc w:val="center"/>
              <w:rPr>
                <w:sz w:val="22"/>
                <w:szCs w:val="22"/>
              </w:rPr>
            </w:pPr>
            <w:r w:rsidRPr="00343365">
              <w:rPr>
                <w:sz w:val="22"/>
                <w:szCs w:val="22"/>
              </w:rPr>
              <w:t>98,8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894E68" w14:textId="34A54AC0" w:rsidR="00343365" w:rsidRPr="00A718BF" w:rsidRDefault="00343365" w:rsidP="00F367FC">
            <w:pPr>
              <w:jc w:val="center"/>
              <w:rPr>
                <w:sz w:val="22"/>
                <w:szCs w:val="22"/>
              </w:rPr>
            </w:pPr>
            <w:r w:rsidRPr="00343365">
              <w:rPr>
                <w:sz w:val="22"/>
                <w:szCs w:val="22"/>
              </w:rPr>
              <w:t>97,4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91DCA0" w14:textId="44318808" w:rsidR="00343365" w:rsidRPr="00A718BF" w:rsidRDefault="00343365" w:rsidP="00F367FC">
            <w:pPr>
              <w:jc w:val="center"/>
              <w:rPr>
                <w:sz w:val="22"/>
                <w:szCs w:val="22"/>
              </w:rPr>
            </w:pPr>
            <w:r w:rsidRPr="00343365">
              <w:rPr>
                <w:sz w:val="22"/>
                <w:szCs w:val="22"/>
              </w:rPr>
              <w:t>99,2</w:t>
            </w:r>
          </w:p>
        </w:tc>
      </w:tr>
      <w:tr w:rsidR="00F367FC" w:rsidRPr="00481531" w14:paraId="4457548D" w14:textId="0830C0BC" w:rsidTr="00912A01">
        <w:trPr>
          <w:trHeight w:val="283"/>
          <w:jc w:val="center"/>
        </w:trPr>
        <w:tc>
          <w:tcPr>
            <w:tcW w:w="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4F1A0F" w14:textId="77777777" w:rsidR="00343365" w:rsidRPr="002C662C" w:rsidRDefault="00343365" w:rsidP="002C662C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782E6" w14:textId="77777777" w:rsidR="00343365" w:rsidRPr="002C662C" w:rsidRDefault="00343365" w:rsidP="002C662C">
            <w:pPr>
              <w:ind w:left="128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5760A" w14:textId="77777777" w:rsidR="00343365" w:rsidRPr="002C662C" w:rsidRDefault="00343365" w:rsidP="002C66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E3838" w14:textId="266168D2" w:rsidR="00343365" w:rsidRPr="00A718BF" w:rsidRDefault="00343365">
            <w:pPr>
              <w:jc w:val="center"/>
              <w:rPr>
                <w:sz w:val="22"/>
                <w:szCs w:val="22"/>
              </w:rPr>
            </w:pPr>
            <w:r w:rsidRPr="00A718BF">
              <w:rPr>
                <w:sz w:val="22"/>
                <w:szCs w:val="22"/>
              </w:rPr>
              <w:t>базовый</w:t>
            </w:r>
          </w:p>
        </w:tc>
        <w:tc>
          <w:tcPr>
            <w:tcW w:w="1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DFAD55" w14:textId="77777777" w:rsidR="00343365" w:rsidRPr="00A718BF" w:rsidRDefault="00343365" w:rsidP="00F367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0992C8" w14:textId="77777777" w:rsidR="00343365" w:rsidRPr="00A718BF" w:rsidRDefault="00343365" w:rsidP="00F367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50FB10" w14:textId="6AEFA633" w:rsidR="00343365" w:rsidRPr="00A718BF" w:rsidRDefault="00343365" w:rsidP="00F367FC">
            <w:pPr>
              <w:jc w:val="center"/>
              <w:rPr>
                <w:sz w:val="22"/>
                <w:szCs w:val="22"/>
              </w:rPr>
            </w:pPr>
            <w:r w:rsidRPr="00343365">
              <w:rPr>
                <w:sz w:val="22"/>
                <w:szCs w:val="22"/>
              </w:rPr>
              <w:t>101,6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BC910C" w14:textId="06C7CFBE" w:rsidR="00343365" w:rsidRPr="00A718BF" w:rsidRDefault="00343365" w:rsidP="00F367FC">
            <w:pPr>
              <w:jc w:val="center"/>
              <w:rPr>
                <w:sz w:val="22"/>
                <w:szCs w:val="22"/>
              </w:rPr>
            </w:pPr>
            <w:r w:rsidRPr="00343365">
              <w:rPr>
                <w:sz w:val="22"/>
                <w:szCs w:val="22"/>
              </w:rPr>
              <w:t>98,9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153321" w14:textId="3A795E00" w:rsidR="00343365" w:rsidRPr="00A718BF" w:rsidRDefault="00343365" w:rsidP="00F367FC">
            <w:pPr>
              <w:jc w:val="center"/>
              <w:rPr>
                <w:sz w:val="22"/>
                <w:szCs w:val="22"/>
              </w:rPr>
            </w:pPr>
            <w:r w:rsidRPr="00343365">
              <w:rPr>
                <w:sz w:val="22"/>
                <w:szCs w:val="22"/>
              </w:rPr>
              <w:t>100,7</w:t>
            </w:r>
          </w:p>
        </w:tc>
      </w:tr>
      <w:tr w:rsidR="00F367FC" w:rsidRPr="00481531" w14:paraId="5A66DE9F" w14:textId="3394DE17" w:rsidTr="00912A01">
        <w:trPr>
          <w:trHeight w:val="283"/>
          <w:jc w:val="center"/>
        </w:trPr>
        <w:tc>
          <w:tcPr>
            <w:tcW w:w="631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53411625" w14:textId="77777777" w:rsidR="00343365" w:rsidRPr="002C662C" w:rsidRDefault="00343365" w:rsidP="002C662C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02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FB7DF5" w14:textId="59FEE82E" w:rsidR="00343365" w:rsidRPr="00A718BF" w:rsidRDefault="00343365" w:rsidP="002C662C">
            <w:pPr>
              <w:ind w:left="1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</w:t>
            </w:r>
            <w:r w:rsidRPr="002C662C">
              <w:rPr>
                <w:sz w:val="22"/>
                <w:szCs w:val="22"/>
              </w:rPr>
              <w:t>роизводство химических вещ</w:t>
            </w:r>
            <w:r w:rsidR="00912A01">
              <w:rPr>
                <w:sz w:val="22"/>
                <w:szCs w:val="22"/>
              </w:rPr>
              <w:t>еств и химических продуктов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1BE4CB" w14:textId="4286F25A" w:rsidR="00343365" w:rsidRPr="00A718BF" w:rsidRDefault="00343365" w:rsidP="002C662C">
            <w:pPr>
              <w:jc w:val="center"/>
              <w:rPr>
                <w:sz w:val="22"/>
                <w:szCs w:val="22"/>
              </w:rPr>
            </w:pPr>
            <w:r w:rsidRPr="002C662C">
              <w:rPr>
                <w:sz w:val="22"/>
                <w:szCs w:val="22"/>
              </w:rPr>
              <w:t>% к предыдущему году</w:t>
            </w:r>
            <w:r w:rsidRPr="002C662C">
              <w:rPr>
                <w:sz w:val="22"/>
                <w:szCs w:val="22"/>
              </w:rPr>
              <w:br/>
              <w:t>в сопоставимых ценах</w:t>
            </w:r>
          </w:p>
        </w:tc>
        <w:tc>
          <w:tcPr>
            <w:tcW w:w="191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4E97C" w14:textId="6910E90A" w:rsidR="00343365" w:rsidRPr="00A718BF" w:rsidRDefault="00343365">
            <w:pPr>
              <w:jc w:val="center"/>
              <w:rPr>
                <w:sz w:val="22"/>
                <w:szCs w:val="22"/>
              </w:rPr>
            </w:pPr>
            <w:r w:rsidRPr="00A718BF">
              <w:rPr>
                <w:sz w:val="22"/>
                <w:szCs w:val="22"/>
              </w:rPr>
              <w:t>консервативный</w:t>
            </w:r>
          </w:p>
        </w:tc>
        <w:tc>
          <w:tcPr>
            <w:tcW w:w="1252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151E0B30" w14:textId="0CB18CF8" w:rsidR="00343365" w:rsidRPr="00A718BF" w:rsidRDefault="00343365" w:rsidP="00F367FC">
            <w:pPr>
              <w:jc w:val="center"/>
              <w:rPr>
                <w:sz w:val="22"/>
                <w:szCs w:val="22"/>
              </w:rPr>
            </w:pPr>
            <w:r w:rsidRPr="00343365">
              <w:rPr>
                <w:sz w:val="22"/>
                <w:szCs w:val="22"/>
              </w:rPr>
              <w:t>102,1</w:t>
            </w:r>
          </w:p>
        </w:tc>
        <w:tc>
          <w:tcPr>
            <w:tcW w:w="1379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3C9FF02A" w14:textId="1279CEC7" w:rsidR="00343365" w:rsidRPr="00A718BF" w:rsidRDefault="00343365" w:rsidP="00F367FC">
            <w:pPr>
              <w:jc w:val="center"/>
              <w:rPr>
                <w:sz w:val="22"/>
                <w:szCs w:val="22"/>
              </w:rPr>
            </w:pPr>
            <w:r w:rsidRPr="00343365">
              <w:rPr>
                <w:sz w:val="22"/>
                <w:szCs w:val="22"/>
              </w:rPr>
              <w:t>108,5</w:t>
            </w:r>
          </w:p>
        </w:tc>
        <w:tc>
          <w:tcPr>
            <w:tcW w:w="115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5ECD5489" w14:textId="29BF57FE" w:rsidR="00343365" w:rsidRPr="00A718BF" w:rsidRDefault="00343365" w:rsidP="00F367FC">
            <w:pPr>
              <w:jc w:val="center"/>
              <w:rPr>
                <w:sz w:val="22"/>
                <w:szCs w:val="22"/>
              </w:rPr>
            </w:pPr>
            <w:r w:rsidRPr="00343365">
              <w:rPr>
                <w:sz w:val="22"/>
                <w:szCs w:val="22"/>
              </w:rPr>
              <w:t>105,5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0630E2B1" w14:textId="2C9F7468" w:rsidR="00343365" w:rsidRPr="00A718BF" w:rsidRDefault="00343365" w:rsidP="00F367FC">
            <w:pPr>
              <w:jc w:val="center"/>
              <w:rPr>
                <w:sz w:val="22"/>
                <w:szCs w:val="22"/>
              </w:rPr>
            </w:pPr>
            <w:r w:rsidRPr="00343365">
              <w:rPr>
                <w:sz w:val="22"/>
                <w:szCs w:val="22"/>
              </w:rPr>
              <w:t>105,3</w:t>
            </w:r>
          </w:p>
        </w:tc>
        <w:tc>
          <w:tcPr>
            <w:tcW w:w="130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1C754864" w14:textId="7C41780B" w:rsidR="00343365" w:rsidRPr="00A718BF" w:rsidRDefault="00343365" w:rsidP="00F367FC">
            <w:pPr>
              <w:jc w:val="center"/>
              <w:rPr>
                <w:sz w:val="22"/>
                <w:szCs w:val="22"/>
              </w:rPr>
            </w:pPr>
            <w:r w:rsidRPr="00343365">
              <w:rPr>
                <w:sz w:val="22"/>
                <w:szCs w:val="22"/>
              </w:rPr>
              <w:t>106,0</w:t>
            </w:r>
          </w:p>
        </w:tc>
      </w:tr>
      <w:tr w:rsidR="00F367FC" w:rsidRPr="00481531" w14:paraId="6DBCE61F" w14:textId="62139C3C" w:rsidTr="00F367FC">
        <w:trPr>
          <w:trHeight w:val="283"/>
          <w:jc w:val="center"/>
        </w:trPr>
        <w:tc>
          <w:tcPr>
            <w:tcW w:w="631" w:type="dxa"/>
            <w:vMerge/>
            <w:shd w:val="clear" w:color="auto" w:fill="auto"/>
            <w:noWrap/>
            <w:vAlign w:val="center"/>
          </w:tcPr>
          <w:p w14:paraId="07907EEF" w14:textId="77777777" w:rsidR="00343365" w:rsidRPr="002C662C" w:rsidRDefault="00343365" w:rsidP="002C662C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025" w:type="dxa"/>
            <w:vMerge/>
            <w:shd w:val="clear" w:color="auto" w:fill="auto"/>
            <w:vAlign w:val="center"/>
          </w:tcPr>
          <w:p w14:paraId="4D62564A" w14:textId="77777777" w:rsidR="00343365" w:rsidRPr="002C662C" w:rsidRDefault="00343365" w:rsidP="002C662C">
            <w:pPr>
              <w:ind w:left="128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50953474" w14:textId="77777777" w:rsidR="00343365" w:rsidRPr="002C662C" w:rsidRDefault="00343365" w:rsidP="002C66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14" w:type="dxa"/>
            <w:shd w:val="clear" w:color="auto" w:fill="auto"/>
            <w:vAlign w:val="center"/>
          </w:tcPr>
          <w:p w14:paraId="070A26F4" w14:textId="48C926B5" w:rsidR="00343365" w:rsidRPr="00A718BF" w:rsidRDefault="00343365">
            <w:pPr>
              <w:jc w:val="center"/>
              <w:rPr>
                <w:sz w:val="22"/>
                <w:szCs w:val="22"/>
              </w:rPr>
            </w:pPr>
            <w:r w:rsidRPr="00A718BF">
              <w:rPr>
                <w:sz w:val="22"/>
                <w:szCs w:val="22"/>
              </w:rPr>
              <w:t>базовый</w:t>
            </w:r>
          </w:p>
        </w:tc>
        <w:tc>
          <w:tcPr>
            <w:tcW w:w="1252" w:type="dxa"/>
            <w:vMerge/>
            <w:shd w:val="clear" w:color="auto" w:fill="auto"/>
            <w:noWrap/>
            <w:vAlign w:val="center"/>
          </w:tcPr>
          <w:p w14:paraId="2B8505D4" w14:textId="77777777" w:rsidR="00343365" w:rsidRPr="00A718BF" w:rsidRDefault="00343365" w:rsidP="00F367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9" w:type="dxa"/>
            <w:vMerge/>
            <w:shd w:val="clear" w:color="auto" w:fill="auto"/>
            <w:noWrap/>
            <w:vAlign w:val="center"/>
          </w:tcPr>
          <w:p w14:paraId="293D6FC8" w14:textId="77777777" w:rsidR="00343365" w:rsidRPr="00A718BF" w:rsidRDefault="00343365" w:rsidP="00F367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6" w:type="dxa"/>
            <w:shd w:val="clear" w:color="auto" w:fill="auto"/>
            <w:noWrap/>
            <w:vAlign w:val="center"/>
          </w:tcPr>
          <w:p w14:paraId="34F6165C" w14:textId="34150FEE" w:rsidR="00343365" w:rsidRPr="00A718BF" w:rsidRDefault="00343365" w:rsidP="00F367FC">
            <w:pPr>
              <w:jc w:val="center"/>
              <w:rPr>
                <w:sz w:val="22"/>
                <w:szCs w:val="22"/>
              </w:rPr>
            </w:pPr>
            <w:r w:rsidRPr="00343365">
              <w:rPr>
                <w:sz w:val="22"/>
                <w:szCs w:val="22"/>
              </w:rPr>
              <w:t>105,6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14:paraId="5FC4A4EE" w14:textId="2710F9D9" w:rsidR="00343365" w:rsidRPr="00A718BF" w:rsidRDefault="00343365" w:rsidP="00F367FC">
            <w:pPr>
              <w:jc w:val="center"/>
              <w:rPr>
                <w:sz w:val="22"/>
                <w:szCs w:val="22"/>
              </w:rPr>
            </w:pPr>
            <w:r w:rsidRPr="00343365">
              <w:rPr>
                <w:sz w:val="22"/>
                <w:szCs w:val="22"/>
              </w:rPr>
              <w:t>105,5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14:paraId="15F832AD" w14:textId="514DD23F" w:rsidR="00343365" w:rsidRPr="00A718BF" w:rsidRDefault="00343365" w:rsidP="00F367FC">
            <w:pPr>
              <w:jc w:val="center"/>
              <w:rPr>
                <w:sz w:val="22"/>
                <w:szCs w:val="22"/>
              </w:rPr>
            </w:pPr>
            <w:r w:rsidRPr="00343365">
              <w:rPr>
                <w:sz w:val="22"/>
                <w:szCs w:val="22"/>
              </w:rPr>
              <w:t>106,7</w:t>
            </w:r>
          </w:p>
        </w:tc>
      </w:tr>
      <w:tr w:rsidR="00F367FC" w:rsidRPr="00481531" w14:paraId="5E4FBC0A" w14:textId="12CBB0A5" w:rsidTr="00F367FC">
        <w:trPr>
          <w:trHeight w:val="510"/>
          <w:jc w:val="center"/>
        </w:trPr>
        <w:tc>
          <w:tcPr>
            <w:tcW w:w="631" w:type="dxa"/>
            <w:vMerge w:val="restart"/>
            <w:shd w:val="clear" w:color="auto" w:fill="auto"/>
            <w:noWrap/>
            <w:vAlign w:val="center"/>
          </w:tcPr>
          <w:p w14:paraId="37775FBD" w14:textId="77777777" w:rsidR="00343365" w:rsidRPr="002C662C" w:rsidRDefault="00343365" w:rsidP="002C662C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025" w:type="dxa"/>
            <w:vMerge w:val="restart"/>
            <w:shd w:val="clear" w:color="auto" w:fill="auto"/>
            <w:vAlign w:val="center"/>
          </w:tcPr>
          <w:p w14:paraId="79A0B7AA" w14:textId="3D96BBB2" w:rsidR="00343365" w:rsidRPr="00A718BF" w:rsidRDefault="00343365" w:rsidP="002C662C">
            <w:pPr>
              <w:ind w:left="1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</w:t>
            </w:r>
            <w:r w:rsidRPr="002C662C">
              <w:rPr>
                <w:sz w:val="22"/>
                <w:szCs w:val="22"/>
              </w:rPr>
              <w:t>роизводство лекарственных средств и материалов, применяемых в меди</w:t>
            </w:r>
            <w:r w:rsidR="00912A01">
              <w:rPr>
                <w:sz w:val="22"/>
                <w:szCs w:val="22"/>
              </w:rPr>
              <w:t xml:space="preserve">цинских целях 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14:paraId="25B2E514" w14:textId="49310121" w:rsidR="00343365" w:rsidRPr="00A718BF" w:rsidRDefault="00343365" w:rsidP="002C662C">
            <w:pPr>
              <w:jc w:val="center"/>
              <w:rPr>
                <w:sz w:val="22"/>
                <w:szCs w:val="22"/>
              </w:rPr>
            </w:pPr>
            <w:r w:rsidRPr="002C662C">
              <w:rPr>
                <w:sz w:val="22"/>
                <w:szCs w:val="22"/>
              </w:rPr>
              <w:t>% к предыдущему году</w:t>
            </w:r>
            <w:r w:rsidRPr="002C662C">
              <w:rPr>
                <w:sz w:val="22"/>
                <w:szCs w:val="22"/>
              </w:rPr>
              <w:br/>
              <w:t>в сопоставимых ценах</w:t>
            </w:r>
          </w:p>
        </w:tc>
        <w:tc>
          <w:tcPr>
            <w:tcW w:w="1914" w:type="dxa"/>
            <w:shd w:val="clear" w:color="auto" w:fill="auto"/>
            <w:vAlign w:val="center"/>
          </w:tcPr>
          <w:p w14:paraId="5B0AEE88" w14:textId="67DED42E" w:rsidR="00343365" w:rsidRPr="00A718BF" w:rsidRDefault="00343365">
            <w:pPr>
              <w:jc w:val="center"/>
              <w:rPr>
                <w:sz w:val="22"/>
                <w:szCs w:val="22"/>
              </w:rPr>
            </w:pPr>
            <w:r w:rsidRPr="00A718BF">
              <w:rPr>
                <w:sz w:val="22"/>
                <w:szCs w:val="22"/>
              </w:rPr>
              <w:t>консервативный</w:t>
            </w:r>
          </w:p>
        </w:tc>
        <w:tc>
          <w:tcPr>
            <w:tcW w:w="1252" w:type="dxa"/>
            <w:vMerge w:val="restart"/>
            <w:shd w:val="clear" w:color="auto" w:fill="auto"/>
            <w:noWrap/>
            <w:vAlign w:val="center"/>
          </w:tcPr>
          <w:p w14:paraId="4D6DAF12" w14:textId="7455A230" w:rsidR="00343365" w:rsidRPr="00A718BF" w:rsidRDefault="00343365" w:rsidP="00F367FC">
            <w:pPr>
              <w:jc w:val="center"/>
              <w:rPr>
                <w:sz w:val="22"/>
                <w:szCs w:val="22"/>
              </w:rPr>
            </w:pPr>
            <w:r w:rsidRPr="00343365">
              <w:rPr>
                <w:sz w:val="22"/>
                <w:szCs w:val="22"/>
              </w:rPr>
              <w:t>121,4</w:t>
            </w:r>
          </w:p>
        </w:tc>
        <w:tc>
          <w:tcPr>
            <w:tcW w:w="1379" w:type="dxa"/>
            <w:vMerge w:val="restart"/>
            <w:shd w:val="clear" w:color="auto" w:fill="auto"/>
            <w:noWrap/>
            <w:vAlign w:val="center"/>
          </w:tcPr>
          <w:p w14:paraId="03E23350" w14:textId="143BF04B" w:rsidR="00343365" w:rsidRPr="00A718BF" w:rsidRDefault="00343365" w:rsidP="00F367FC">
            <w:pPr>
              <w:jc w:val="center"/>
              <w:rPr>
                <w:sz w:val="22"/>
                <w:szCs w:val="22"/>
              </w:rPr>
            </w:pPr>
            <w:r w:rsidRPr="00343365">
              <w:rPr>
                <w:sz w:val="22"/>
                <w:szCs w:val="22"/>
              </w:rPr>
              <w:t>100,0</w:t>
            </w:r>
          </w:p>
        </w:tc>
        <w:tc>
          <w:tcPr>
            <w:tcW w:w="1156" w:type="dxa"/>
            <w:shd w:val="clear" w:color="auto" w:fill="auto"/>
            <w:noWrap/>
            <w:vAlign w:val="center"/>
          </w:tcPr>
          <w:p w14:paraId="17D73B83" w14:textId="570B9D9B" w:rsidR="00343365" w:rsidRPr="00A718BF" w:rsidRDefault="00343365" w:rsidP="00F367FC">
            <w:pPr>
              <w:jc w:val="center"/>
              <w:rPr>
                <w:sz w:val="22"/>
                <w:szCs w:val="22"/>
              </w:rPr>
            </w:pPr>
            <w:r w:rsidRPr="00343365">
              <w:rPr>
                <w:sz w:val="22"/>
                <w:szCs w:val="22"/>
              </w:rPr>
              <w:t>103,0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14:paraId="3712D3F4" w14:textId="73AA3246" w:rsidR="00343365" w:rsidRPr="00A718BF" w:rsidRDefault="00343365" w:rsidP="00F367FC">
            <w:pPr>
              <w:jc w:val="center"/>
              <w:rPr>
                <w:sz w:val="22"/>
                <w:szCs w:val="22"/>
              </w:rPr>
            </w:pPr>
            <w:r w:rsidRPr="00343365">
              <w:rPr>
                <w:sz w:val="22"/>
                <w:szCs w:val="22"/>
              </w:rPr>
              <w:t>103,5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14:paraId="6859F66E" w14:textId="6357A801" w:rsidR="00343365" w:rsidRPr="00A718BF" w:rsidRDefault="00343365" w:rsidP="00F367FC">
            <w:pPr>
              <w:jc w:val="center"/>
              <w:rPr>
                <w:sz w:val="22"/>
                <w:szCs w:val="22"/>
              </w:rPr>
            </w:pPr>
            <w:r w:rsidRPr="00343365">
              <w:rPr>
                <w:sz w:val="22"/>
                <w:szCs w:val="22"/>
              </w:rPr>
              <w:t>104,2</w:t>
            </w:r>
          </w:p>
        </w:tc>
      </w:tr>
      <w:tr w:rsidR="00F367FC" w:rsidRPr="00481531" w14:paraId="2B6B9186" w14:textId="790B602D" w:rsidTr="00F367FC">
        <w:trPr>
          <w:trHeight w:val="283"/>
          <w:jc w:val="center"/>
        </w:trPr>
        <w:tc>
          <w:tcPr>
            <w:tcW w:w="631" w:type="dxa"/>
            <w:vMerge/>
            <w:shd w:val="clear" w:color="auto" w:fill="auto"/>
            <w:noWrap/>
            <w:vAlign w:val="center"/>
          </w:tcPr>
          <w:p w14:paraId="11B139BF" w14:textId="77777777" w:rsidR="00343365" w:rsidRPr="002C662C" w:rsidRDefault="00343365" w:rsidP="002C662C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025" w:type="dxa"/>
            <w:vMerge/>
            <w:shd w:val="clear" w:color="auto" w:fill="auto"/>
            <w:vAlign w:val="center"/>
          </w:tcPr>
          <w:p w14:paraId="570111D4" w14:textId="77777777" w:rsidR="00343365" w:rsidRPr="002C662C" w:rsidRDefault="00343365" w:rsidP="002C662C">
            <w:pPr>
              <w:ind w:left="128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5F15C9C1" w14:textId="77777777" w:rsidR="00343365" w:rsidRPr="002C662C" w:rsidRDefault="00343365" w:rsidP="002C66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14" w:type="dxa"/>
            <w:shd w:val="clear" w:color="auto" w:fill="auto"/>
            <w:vAlign w:val="center"/>
          </w:tcPr>
          <w:p w14:paraId="61E9E5DA" w14:textId="6A7ECE29" w:rsidR="00343365" w:rsidRPr="00A718BF" w:rsidRDefault="00343365">
            <w:pPr>
              <w:jc w:val="center"/>
              <w:rPr>
                <w:sz w:val="22"/>
                <w:szCs w:val="22"/>
              </w:rPr>
            </w:pPr>
            <w:r w:rsidRPr="00A718BF">
              <w:rPr>
                <w:sz w:val="22"/>
                <w:szCs w:val="22"/>
              </w:rPr>
              <w:t>базовый</w:t>
            </w:r>
          </w:p>
        </w:tc>
        <w:tc>
          <w:tcPr>
            <w:tcW w:w="1252" w:type="dxa"/>
            <w:vMerge/>
            <w:shd w:val="clear" w:color="auto" w:fill="auto"/>
            <w:noWrap/>
            <w:vAlign w:val="center"/>
          </w:tcPr>
          <w:p w14:paraId="6523B5E2" w14:textId="77777777" w:rsidR="00343365" w:rsidRPr="00A718BF" w:rsidRDefault="00343365" w:rsidP="00F367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9" w:type="dxa"/>
            <w:vMerge/>
            <w:shd w:val="clear" w:color="auto" w:fill="auto"/>
            <w:noWrap/>
            <w:vAlign w:val="center"/>
          </w:tcPr>
          <w:p w14:paraId="26058934" w14:textId="77777777" w:rsidR="00343365" w:rsidRPr="00A718BF" w:rsidRDefault="00343365" w:rsidP="00F367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6" w:type="dxa"/>
            <w:shd w:val="clear" w:color="auto" w:fill="auto"/>
            <w:noWrap/>
            <w:vAlign w:val="center"/>
          </w:tcPr>
          <w:p w14:paraId="3D6D4B29" w14:textId="7B53A859" w:rsidR="00343365" w:rsidRPr="00A718BF" w:rsidRDefault="00343365" w:rsidP="00F367FC">
            <w:pPr>
              <w:jc w:val="center"/>
              <w:rPr>
                <w:sz w:val="22"/>
                <w:szCs w:val="22"/>
              </w:rPr>
            </w:pPr>
            <w:r w:rsidRPr="00343365">
              <w:rPr>
                <w:sz w:val="22"/>
                <w:szCs w:val="22"/>
              </w:rPr>
              <w:t>103,4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14:paraId="24E9315F" w14:textId="536E650D" w:rsidR="00343365" w:rsidRPr="00A718BF" w:rsidRDefault="00343365" w:rsidP="00F367FC">
            <w:pPr>
              <w:jc w:val="center"/>
              <w:rPr>
                <w:sz w:val="22"/>
                <w:szCs w:val="22"/>
              </w:rPr>
            </w:pPr>
            <w:r w:rsidRPr="00343365">
              <w:rPr>
                <w:sz w:val="22"/>
                <w:szCs w:val="22"/>
              </w:rPr>
              <w:t>104,0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14:paraId="2117DC4F" w14:textId="4D279457" w:rsidR="00343365" w:rsidRPr="00A718BF" w:rsidRDefault="00343365" w:rsidP="00F367FC">
            <w:pPr>
              <w:jc w:val="center"/>
              <w:rPr>
                <w:sz w:val="22"/>
                <w:szCs w:val="22"/>
              </w:rPr>
            </w:pPr>
            <w:r w:rsidRPr="00343365">
              <w:rPr>
                <w:sz w:val="22"/>
                <w:szCs w:val="22"/>
              </w:rPr>
              <w:t>105,5</w:t>
            </w:r>
          </w:p>
        </w:tc>
      </w:tr>
      <w:tr w:rsidR="00F367FC" w:rsidRPr="00481531" w14:paraId="57C7DF98" w14:textId="706FCC09" w:rsidTr="00F367FC">
        <w:trPr>
          <w:trHeight w:val="283"/>
          <w:jc w:val="center"/>
        </w:trPr>
        <w:tc>
          <w:tcPr>
            <w:tcW w:w="631" w:type="dxa"/>
            <w:vMerge w:val="restart"/>
            <w:shd w:val="clear" w:color="auto" w:fill="auto"/>
            <w:noWrap/>
            <w:vAlign w:val="center"/>
          </w:tcPr>
          <w:p w14:paraId="33EDC2EB" w14:textId="77777777" w:rsidR="00343365" w:rsidRPr="002C662C" w:rsidRDefault="00343365" w:rsidP="002C662C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025" w:type="dxa"/>
            <w:vMerge w:val="restart"/>
            <w:shd w:val="clear" w:color="auto" w:fill="auto"/>
            <w:vAlign w:val="center"/>
          </w:tcPr>
          <w:p w14:paraId="435B91CE" w14:textId="6D110633" w:rsidR="00343365" w:rsidRPr="00A718BF" w:rsidRDefault="00343365" w:rsidP="002C662C">
            <w:pPr>
              <w:ind w:left="1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</w:t>
            </w:r>
            <w:r w:rsidRPr="002C662C">
              <w:rPr>
                <w:sz w:val="22"/>
                <w:szCs w:val="22"/>
              </w:rPr>
              <w:t>роизводство резино</w:t>
            </w:r>
            <w:r w:rsidR="00912A01">
              <w:rPr>
                <w:sz w:val="22"/>
                <w:szCs w:val="22"/>
              </w:rPr>
              <w:t>вых и пластмассовых изделий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14:paraId="2AF55CE9" w14:textId="77CB6C65" w:rsidR="00343365" w:rsidRPr="00A718BF" w:rsidRDefault="00343365" w:rsidP="002C662C">
            <w:pPr>
              <w:jc w:val="center"/>
              <w:rPr>
                <w:sz w:val="22"/>
                <w:szCs w:val="22"/>
              </w:rPr>
            </w:pPr>
            <w:r w:rsidRPr="002C662C">
              <w:rPr>
                <w:sz w:val="22"/>
                <w:szCs w:val="22"/>
              </w:rPr>
              <w:t>% к предыдущему году</w:t>
            </w:r>
            <w:r w:rsidRPr="002C662C">
              <w:rPr>
                <w:sz w:val="22"/>
                <w:szCs w:val="22"/>
              </w:rPr>
              <w:br/>
              <w:t>в сопоставимых ценах</w:t>
            </w:r>
          </w:p>
        </w:tc>
        <w:tc>
          <w:tcPr>
            <w:tcW w:w="1914" w:type="dxa"/>
            <w:shd w:val="clear" w:color="auto" w:fill="auto"/>
            <w:vAlign w:val="center"/>
          </w:tcPr>
          <w:p w14:paraId="21FA1EA7" w14:textId="1DB7F8DA" w:rsidR="00343365" w:rsidRPr="00A718BF" w:rsidRDefault="00343365">
            <w:pPr>
              <w:jc w:val="center"/>
              <w:rPr>
                <w:sz w:val="22"/>
                <w:szCs w:val="22"/>
              </w:rPr>
            </w:pPr>
            <w:r w:rsidRPr="00A718BF">
              <w:rPr>
                <w:sz w:val="22"/>
                <w:szCs w:val="22"/>
              </w:rPr>
              <w:t>консервативный</w:t>
            </w:r>
          </w:p>
        </w:tc>
        <w:tc>
          <w:tcPr>
            <w:tcW w:w="1252" w:type="dxa"/>
            <w:vMerge w:val="restart"/>
            <w:shd w:val="clear" w:color="auto" w:fill="auto"/>
            <w:noWrap/>
            <w:vAlign w:val="center"/>
          </w:tcPr>
          <w:p w14:paraId="1376B580" w14:textId="22598638" w:rsidR="00343365" w:rsidRPr="00A718BF" w:rsidRDefault="00343365" w:rsidP="00F367FC">
            <w:pPr>
              <w:jc w:val="center"/>
              <w:rPr>
                <w:sz w:val="22"/>
                <w:szCs w:val="22"/>
              </w:rPr>
            </w:pPr>
            <w:r w:rsidRPr="00343365">
              <w:rPr>
                <w:sz w:val="22"/>
                <w:szCs w:val="22"/>
              </w:rPr>
              <w:t>101,6</w:t>
            </w:r>
          </w:p>
        </w:tc>
        <w:tc>
          <w:tcPr>
            <w:tcW w:w="1379" w:type="dxa"/>
            <w:vMerge w:val="restart"/>
            <w:shd w:val="clear" w:color="auto" w:fill="auto"/>
            <w:noWrap/>
            <w:vAlign w:val="center"/>
          </w:tcPr>
          <w:p w14:paraId="4C1DB841" w14:textId="5F7ED255" w:rsidR="00343365" w:rsidRPr="00A718BF" w:rsidRDefault="00343365" w:rsidP="00F367FC">
            <w:pPr>
              <w:jc w:val="center"/>
              <w:rPr>
                <w:sz w:val="22"/>
                <w:szCs w:val="22"/>
              </w:rPr>
            </w:pPr>
            <w:r w:rsidRPr="00343365">
              <w:rPr>
                <w:sz w:val="22"/>
                <w:szCs w:val="22"/>
              </w:rPr>
              <w:t>87,1</w:t>
            </w:r>
          </w:p>
        </w:tc>
        <w:tc>
          <w:tcPr>
            <w:tcW w:w="1156" w:type="dxa"/>
            <w:shd w:val="clear" w:color="auto" w:fill="auto"/>
            <w:noWrap/>
            <w:vAlign w:val="center"/>
          </w:tcPr>
          <w:p w14:paraId="2B327DC4" w14:textId="60095C84" w:rsidR="00343365" w:rsidRPr="00A718BF" w:rsidRDefault="00343365" w:rsidP="00F367FC">
            <w:pPr>
              <w:jc w:val="center"/>
              <w:rPr>
                <w:sz w:val="22"/>
                <w:szCs w:val="22"/>
              </w:rPr>
            </w:pPr>
            <w:r w:rsidRPr="00343365">
              <w:rPr>
                <w:sz w:val="22"/>
                <w:szCs w:val="22"/>
              </w:rPr>
              <w:t>102,6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14:paraId="4B0F8E1C" w14:textId="622F0E77" w:rsidR="00343365" w:rsidRPr="00A718BF" w:rsidRDefault="00343365" w:rsidP="00F367FC">
            <w:pPr>
              <w:jc w:val="center"/>
              <w:rPr>
                <w:sz w:val="22"/>
                <w:szCs w:val="22"/>
              </w:rPr>
            </w:pPr>
            <w:r w:rsidRPr="00343365">
              <w:rPr>
                <w:sz w:val="22"/>
                <w:szCs w:val="22"/>
              </w:rPr>
              <w:t>102,7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14:paraId="2ECBB412" w14:textId="424AD541" w:rsidR="00343365" w:rsidRPr="00A718BF" w:rsidRDefault="00343365" w:rsidP="00F367FC">
            <w:pPr>
              <w:jc w:val="center"/>
              <w:rPr>
                <w:sz w:val="22"/>
                <w:szCs w:val="22"/>
              </w:rPr>
            </w:pPr>
            <w:r w:rsidRPr="00343365">
              <w:rPr>
                <w:sz w:val="22"/>
                <w:szCs w:val="22"/>
              </w:rPr>
              <w:t>102,8</w:t>
            </w:r>
          </w:p>
        </w:tc>
      </w:tr>
      <w:tr w:rsidR="00F367FC" w:rsidRPr="00481531" w14:paraId="6527D02C" w14:textId="12A43AAD" w:rsidTr="00F367FC">
        <w:trPr>
          <w:trHeight w:val="283"/>
          <w:jc w:val="center"/>
        </w:trPr>
        <w:tc>
          <w:tcPr>
            <w:tcW w:w="631" w:type="dxa"/>
            <w:vMerge/>
            <w:shd w:val="clear" w:color="auto" w:fill="auto"/>
            <w:noWrap/>
            <w:vAlign w:val="center"/>
          </w:tcPr>
          <w:p w14:paraId="5BB06BD5" w14:textId="77777777" w:rsidR="00343365" w:rsidRPr="002C662C" w:rsidRDefault="00343365" w:rsidP="002C662C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025" w:type="dxa"/>
            <w:vMerge/>
            <w:shd w:val="clear" w:color="auto" w:fill="auto"/>
            <w:vAlign w:val="center"/>
          </w:tcPr>
          <w:p w14:paraId="1A259E9A" w14:textId="77777777" w:rsidR="00343365" w:rsidRPr="002C662C" w:rsidRDefault="00343365" w:rsidP="002C662C">
            <w:pPr>
              <w:ind w:left="128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304233B7" w14:textId="77777777" w:rsidR="00343365" w:rsidRPr="002C662C" w:rsidRDefault="00343365" w:rsidP="002C66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14" w:type="dxa"/>
            <w:shd w:val="clear" w:color="auto" w:fill="auto"/>
            <w:vAlign w:val="center"/>
          </w:tcPr>
          <w:p w14:paraId="76C6CF0A" w14:textId="35D283A2" w:rsidR="00343365" w:rsidRPr="00A718BF" w:rsidRDefault="00343365">
            <w:pPr>
              <w:jc w:val="center"/>
              <w:rPr>
                <w:sz w:val="22"/>
                <w:szCs w:val="22"/>
              </w:rPr>
            </w:pPr>
            <w:r w:rsidRPr="00A718BF">
              <w:rPr>
                <w:sz w:val="22"/>
                <w:szCs w:val="22"/>
              </w:rPr>
              <w:t>базовый</w:t>
            </w:r>
          </w:p>
        </w:tc>
        <w:tc>
          <w:tcPr>
            <w:tcW w:w="1252" w:type="dxa"/>
            <w:vMerge/>
            <w:shd w:val="clear" w:color="auto" w:fill="auto"/>
            <w:noWrap/>
            <w:vAlign w:val="center"/>
          </w:tcPr>
          <w:p w14:paraId="4401B17D" w14:textId="77777777" w:rsidR="00343365" w:rsidRPr="00A718BF" w:rsidRDefault="00343365" w:rsidP="00F367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9" w:type="dxa"/>
            <w:vMerge/>
            <w:shd w:val="clear" w:color="auto" w:fill="auto"/>
            <w:noWrap/>
            <w:vAlign w:val="center"/>
          </w:tcPr>
          <w:p w14:paraId="1002CFD2" w14:textId="77777777" w:rsidR="00343365" w:rsidRPr="00A718BF" w:rsidRDefault="00343365" w:rsidP="00F367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6" w:type="dxa"/>
            <w:shd w:val="clear" w:color="auto" w:fill="auto"/>
            <w:noWrap/>
            <w:vAlign w:val="center"/>
          </w:tcPr>
          <w:p w14:paraId="56EB62BC" w14:textId="27DAFE17" w:rsidR="00343365" w:rsidRPr="00A718BF" w:rsidRDefault="00343365" w:rsidP="00F367FC">
            <w:pPr>
              <w:jc w:val="center"/>
              <w:rPr>
                <w:sz w:val="22"/>
                <w:szCs w:val="22"/>
              </w:rPr>
            </w:pPr>
            <w:r w:rsidRPr="00343365">
              <w:rPr>
                <w:sz w:val="22"/>
                <w:szCs w:val="22"/>
              </w:rPr>
              <w:t>102,8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14:paraId="1F37B006" w14:textId="17528BFA" w:rsidR="00343365" w:rsidRPr="00A718BF" w:rsidRDefault="00343365" w:rsidP="00F367FC">
            <w:pPr>
              <w:jc w:val="center"/>
              <w:rPr>
                <w:sz w:val="22"/>
                <w:szCs w:val="22"/>
              </w:rPr>
            </w:pPr>
            <w:r w:rsidRPr="00343365">
              <w:rPr>
                <w:sz w:val="22"/>
                <w:szCs w:val="22"/>
              </w:rPr>
              <w:t>103,0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14:paraId="366894F8" w14:textId="54D0C492" w:rsidR="00343365" w:rsidRPr="00A718BF" w:rsidRDefault="00343365" w:rsidP="00F367FC">
            <w:pPr>
              <w:jc w:val="center"/>
              <w:rPr>
                <w:sz w:val="22"/>
                <w:szCs w:val="22"/>
              </w:rPr>
            </w:pPr>
            <w:r w:rsidRPr="00343365">
              <w:rPr>
                <w:sz w:val="22"/>
                <w:szCs w:val="22"/>
              </w:rPr>
              <w:t>103,1</w:t>
            </w:r>
          </w:p>
        </w:tc>
      </w:tr>
      <w:tr w:rsidR="00F367FC" w:rsidRPr="00481531" w14:paraId="6A7B143E" w14:textId="5AA51755" w:rsidTr="00F367FC">
        <w:trPr>
          <w:trHeight w:val="283"/>
          <w:jc w:val="center"/>
        </w:trPr>
        <w:tc>
          <w:tcPr>
            <w:tcW w:w="631" w:type="dxa"/>
            <w:vMerge w:val="restart"/>
            <w:shd w:val="clear" w:color="auto" w:fill="auto"/>
            <w:noWrap/>
            <w:vAlign w:val="center"/>
          </w:tcPr>
          <w:p w14:paraId="29D9A7E1" w14:textId="77777777" w:rsidR="00343365" w:rsidRPr="002C662C" w:rsidRDefault="00343365" w:rsidP="002C662C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025" w:type="dxa"/>
            <w:vMerge w:val="restart"/>
            <w:shd w:val="clear" w:color="auto" w:fill="auto"/>
            <w:vAlign w:val="center"/>
          </w:tcPr>
          <w:p w14:paraId="1E0A3E87" w14:textId="2391D348" w:rsidR="00343365" w:rsidRPr="00A718BF" w:rsidRDefault="00343365" w:rsidP="002C662C">
            <w:pPr>
              <w:ind w:left="1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</w:t>
            </w:r>
            <w:r w:rsidRPr="002C662C">
              <w:rPr>
                <w:sz w:val="22"/>
                <w:szCs w:val="22"/>
              </w:rPr>
              <w:t>роизводство прочей неметаллич</w:t>
            </w:r>
            <w:r w:rsidR="00912A01">
              <w:rPr>
                <w:sz w:val="22"/>
                <w:szCs w:val="22"/>
              </w:rPr>
              <w:t xml:space="preserve">еской минеральной продукции 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14:paraId="0A0D8814" w14:textId="6F4F7252" w:rsidR="00343365" w:rsidRPr="00A718BF" w:rsidRDefault="00343365" w:rsidP="002C662C">
            <w:pPr>
              <w:jc w:val="center"/>
              <w:rPr>
                <w:sz w:val="22"/>
                <w:szCs w:val="22"/>
              </w:rPr>
            </w:pPr>
            <w:r w:rsidRPr="002C662C">
              <w:rPr>
                <w:sz w:val="22"/>
                <w:szCs w:val="22"/>
              </w:rPr>
              <w:t>% к предыдущему году</w:t>
            </w:r>
            <w:r w:rsidRPr="002C662C">
              <w:rPr>
                <w:sz w:val="22"/>
                <w:szCs w:val="22"/>
              </w:rPr>
              <w:br/>
              <w:t>в сопоставимых ценах</w:t>
            </w:r>
          </w:p>
        </w:tc>
        <w:tc>
          <w:tcPr>
            <w:tcW w:w="1914" w:type="dxa"/>
            <w:shd w:val="clear" w:color="auto" w:fill="auto"/>
            <w:vAlign w:val="center"/>
          </w:tcPr>
          <w:p w14:paraId="442A223C" w14:textId="6810BFC8" w:rsidR="00343365" w:rsidRPr="00A718BF" w:rsidRDefault="00343365">
            <w:pPr>
              <w:jc w:val="center"/>
              <w:rPr>
                <w:sz w:val="22"/>
                <w:szCs w:val="22"/>
              </w:rPr>
            </w:pPr>
            <w:r w:rsidRPr="00A718BF">
              <w:rPr>
                <w:sz w:val="22"/>
                <w:szCs w:val="22"/>
              </w:rPr>
              <w:t>консервативный</w:t>
            </w:r>
          </w:p>
        </w:tc>
        <w:tc>
          <w:tcPr>
            <w:tcW w:w="1252" w:type="dxa"/>
            <w:vMerge w:val="restart"/>
            <w:shd w:val="clear" w:color="auto" w:fill="auto"/>
            <w:noWrap/>
            <w:vAlign w:val="center"/>
          </w:tcPr>
          <w:p w14:paraId="1F702FC4" w14:textId="05AABC59" w:rsidR="00343365" w:rsidRPr="00A718BF" w:rsidRDefault="00343365" w:rsidP="00F367FC">
            <w:pPr>
              <w:jc w:val="center"/>
              <w:rPr>
                <w:sz w:val="22"/>
                <w:szCs w:val="22"/>
              </w:rPr>
            </w:pPr>
            <w:r w:rsidRPr="00343365">
              <w:rPr>
                <w:sz w:val="22"/>
                <w:szCs w:val="22"/>
              </w:rPr>
              <w:t>107,3</w:t>
            </w:r>
          </w:p>
        </w:tc>
        <w:tc>
          <w:tcPr>
            <w:tcW w:w="1379" w:type="dxa"/>
            <w:vMerge w:val="restart"/>
            <w:shd w:val="clear" w:color="auto" w:fill="auto"/>
            <w:noWrap/>
            <w:vAlign w:val="center"/>
          </w:tcPr>
          <w:p w14:paraId="2DE52F1F" w14:textId="02084C72" w:rsidR="00343365" w:rsidRPr="00A718BF" w:rsidRDefault="00343365" w:rsidP="00F367FC">
            <w:pPr>
              <w:jc w:val="center"/>
              <w:rPr>
                <w:sz w:val="22"/>
                <w:szCs w:val="22"/>
              </w:rPr>
            </w:pPr>
            <w:r w:rsidRPr="00343365">
              <w:rPr>
                <w:sz w:val="22"/>
                <w:szCs w:val="22"/>
              </w:rPr>
              <w:t>105,0</w:t>
            </w:r>
          </w:p>
        </w:tc>
        <w:tc>
          <w:tcPr>
            <w:tcW w:w="1156" w:type="dxa"/>
            <w:shd w:val="clear" w:color="auto" w:fill="auto"/>
            <w:noWrap/>
            <w:vAlign w:val="center"/>
          </w:tcPr>
          <w:p w14:paraId="4C4D8596" w14:textId="264A9DA7" w:rsidR="00343365" w:rsidRPr="00A718BF" w:rsidRDefault="00343365" w:rsidP="00F367FC">
            <w:pPr>
              <w:jc w:val="center"/>
              <w:rPr>
                <w:sz w:val="22"/>
                <w:szCs w:val="22"/>
              </w:rPr>
            </w:pPr>
            <w:r w:rsidRPr="00343365">
              <w:rPr>
                <w:sz w:val="22"/>
                <w:szCs w:val="22"/>
              </w:rPr>
              <w:t>101,3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14:paraId="550AB6B7" w14:textId="178EDC53" w:rsidR="00343365" w:rsidRPr="00A718BF" w:rsidRDefault="00343365" w:rsidP="00F367FC">
            <w:pPr>
              <w:jc w:val="center"/>
              <w:rPr>
                <w:sz w:val="22"/>
                <w:szCs w:val="22"/>
              </w:rPr>
            </w:pPr>
            <w:r w:rsidRPr="00343365">
              <w:rPr>
                <w:sz w:val="22"/>
                <w:szCs w:val="22"/>
              </w:rPr>
              <w:t>100,8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14:paraId="1710618D" w14:textId="5EA708A9" w:rsidR="00343365" w:rsidRPr="00A718BF" w:rsidRDefault="00343365" w:rsidP="00F367FC">
            <w:pPr>
              <w:jc w:val="center"/>
              <w:rPr>
                <w:sz w:val="22"/>
                <w:szCs w:val="22"/>
              </w:rPr>
            </w:pPr>
            <w:r w:rsidRPr="00343365">
              <w:rPr>
                <w:sz w:val="22"/>
                <w:szCs w:val="22"/>
              </w:rPr>
              <w:t>101,0</w:t>
            </w:r>
          </w:p>
        </w:tc>
      </w:tr>
      <w:tr w:rsidR="00F367FC" w:rsidRPr="00481531" w14:paraId="505FCBB7" w14:textId="7979AD2C" w:rsidTr="00F367FC">
        <w:trPr>
          <w:trHeight w:val="283"/>
          <w:jc w:val="center"/>
        </w:trPr>
        <w:tc>
          <w:tcPr>
            <w:tcW w:w="631" w:type="dxa"/>
            <w:vMerge/>
            <w:shd w:val="clear" w:color="auto" w:fill="auto"/>
            <w:noWrap/>
            <w:vAlign w:val="center"/>
          </w:tcPr>
          <w:p w14:paraId="03B7476A" w14:textId="77777777" w:rsidR="00343365" w:rsidRPr="002C662C" w:rsidRDefault="00343365" w:rsidP="002C662C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025" w:type="dxa"/>
            <w:vMerge/>
            <w:shd w:val="clear" w:color="auto" w:fill="auto"/>
            <w:vAlign w:val="center"/>
          </w:tcPr>
          <w:p w14:paraId="293B60B0" w14:textId="77777777" w:rsidR="00343365" w:rsidRPr="002C662C" w:rsidRDefault="00343365" w:rsidP="002C662C">
            <w:pPr>
              <w:ind w:left="128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65F8F5BC" w14:textId="77777777" w:rsidR="00343365" w:rsidRPr="002C662C" w:rsidRDefault="00343365" w:rsidP="002C66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14" w:type="dxa"/>
            <w:shd w:val="clear" w:color="auto" w:fill="auto"/>
            <w:vAlign w:val="center"/>
          </w:tcPr>
          <w:p w14:paraId="1AF8172C" w14:textId="659A4501" w:rsidR="00343365" w:rsidRPr="00A718BF" w:rsidRDefault="00343365">
            <w:pPr>
              <w:jc w:val="center"/>
              <w:rPr>
                <w:sz w:val="22"/>
                <w:szCs w:val="22"/>
              </w:rPr>
            </w:pPr>
            <w:r w:rsidRPr="00A718BF">
              <w:rPr>
                <w:sz w:val="22"/>
                <w:szCs w:val="22"/>
              </w:rPr>
              <w:t>базовый</w:t>
            </w:r>
          </w:p>
        </w:tc>
        <w:tc>
          <w:tcPr>
            <w:tcW w:w="1252" w:type="dxa"/>
            <w:vMerge/>
            <w:shd w:val="clear" w:color="auto" w:fill="auto"/>
            <w:noWrap/>
            <w:vAlign w:val="center"/>
          </w:tcPr>
          <w:p w14:paraId="3A9DBFB6" w14:textId="77777777" w:rsidR="00343365" w:rsidRPr="00A718BF" w:rsidRDefault="00343365" w:rsidP="00F367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9" w:type="dxa"/>
            <w:vMerge/>
            <w:shd w:val="clear" w:color="auto" w:fill="auto"/>
            <w:noWrap/>
            <w:vAlign w:val="center"/>
          </w:tcPr>
          <w:p w14:paraId="50D082F5" w14:textId="77777777" w:rsidR="00343365" w:rsidRPr="00A718BF" w:rsidRDefault="00343365" w:rsidP="00F367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6" w:type="dxa"/>
            <w:shd w:val="clear" w:color="auto" w:fill="auto"/>
            <w:noWrap/>
            <w:vAlign w:val="center"/>
          </w:tcPr>
          <w:p w14:paraId="6A3CC2AC" w14:textId="4AACC7C0" w:rsidR="00343365" w:rsidRPr="00A718BF" w:rsidRDefault="00343365" w:rsidP="00F367FC">
            <w:pPr>
              <w:jc w:val="center"/>
              <w:rPr>
                <w:sz w:val="22"/>
                <w:szCs w:val="22"/>
              </w:rPr>
            </w:pPr>
            <w:r w:rsidRPr="00343365">
              <w:rPr>
                <w:sz w:val="22"/>
                <w:szCs w:val="22"/>
              </w:rPr>
              <w:t>102,8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14:paraId="3805403D" w14:textId="6177F97F" w:rsidR="00343365" w:rsidRPr="00A718BF" w:rsidRDefault="00343365" w:rsidP="00F367FC">
            <w:pPr>
              <w:jc w:val="center"/>
              <w:rPr>
                <w:sz w:val="22"/>
                <w:szCs w:val="22"/>
              </w:rPr>
            </w:pPr>
            <w:r w:rsidRPr="00343365">
              <w:rPr>
                <w:sz w:val="22"/>
                <w:szCs w:val="22"/>
              </w:rPr>
              <w:t>101,5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14:paraId="3C7E3263" w14:textId="52AB7ACA" w:rsidR="00343365" w:rsidRPr="00A718BF" w:rsidRDefault="00343365" w:rsidP="00F367FC">
            <w:pPr>
              <w:jc w:val="center"/>
              <w:rPr>
                <w:sz w:val="22"/>
                <w:szCs w:val="22"/>
              </w:rPr>
            </w:pPr>
            <w:r w:rsidRPr="00343365">
              <w:rPr>
                <w:sz w:val="22"/>
                <w:szCs w:val="22"/>
              </w:rPr>
              <w:t>101,3</w:t>
            </w:r>
          </w:p>
        </w:tc>
      </w:tr>
      <w:tr w:rsidR="00F367FC" w:rsidRPr="00481531" w14:paraId="2DC698A6" w14:textId="20E1BD53" w:rsidTr="00F367FC">
        <w:trPr>
          <w:trHeight w:val="283"/>
          <w:jc w:val="center"/>
        </w:trPr>
        <w:tc>
          <w:tcPr>
            <w:tcW w:w="631" w:type="dxa"/>
            <w:vMerge w:val="restart"/>
            <w:shd w:val="clear" w:color="auto" w:fill="auto"/>
            <w:noWrap/>
            <w:vAlign w:val="center"/>
          </w:tcPr>
          <w:p w14:paraId="5C582417" w14:textId="77777777" w:rsidR="00343365" w:rsidRPr="002C662C" w:rsidRDefault="00343365" w:rsidP="002C662C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025" w:type="dxa"/>
            <w:vMerge w:val="restart"/>
            <w:shd w:val="clear" w:color="auto" w:fill="auto"/>
            <w:vAlign w:val="center"/>
          </w:tcPr>
          <w:p w14:paraId="3C6D6EBB" w14:textId="595A4BC1" w:rsidR="00343365" w:rsidRPr="00A718BF" w:rsidRDefault="00343365" w:rsidP="002C662C">
            <w:pPr>
              <w:ind w:left="1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</w:t>
            </w:r>
            <w:r w:rsidRPr="002C662C">
              <w:rPr>
                <w:sz w:val="22"/>
                <w:szCs w:val="22"/>
              </w:rPr>
              <w:t>роизводст</w:t>
            </w:r>
            <w:r w:rsidR="00912A01">
              <w:rPr>
                <w:sz w:val="22"/>
                <w:szCs w:val="22"/>
              </w:rPr>
              <w:t>во металлургическое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14:paraId="4D3DD6BF" w14:textId="4C25273A" w:rsidR="00343365" w:rsidRPr="00A718BF" w:rsidRDefault="00343365" w:rsidP="002C662C">
            <w:pPr>
              <w:jc w:val="center"/>
              <w:rPr>
                <w:sz w:val="22"/>
                <w:szCs w:val="22"/>
              </w:rPr>
            </w:pPr>
            <w:r w:rsidRPr="002C662C">
              <w:rPr>
                <w:sz w:val="22"/>
                <w:szCs w:val="22"/>
              </w:rPr>
              <w:t>% к предыдущему году</w:t>
            </w:r>
            <w:r w:rsidRPr="002C662C">
              <w:rPr>
                <w:sz w:val="22"/>
                <w:szCs w:val="22"/>
              </w:rPr>
              <w:br/>
              <w:t>в сопоставимых ценах</w:t>
            </w:r>
          </w:p>
        </w:tc>
        <w:tc>
          <w:tcPr>
            <w:tcW w:w="1914" w:type="dxa"/>
            <w:shd w:val="clear" w:color="auto" w:fill="auto"/>
            <w:vAlign w:val="center"/>
          </w:tcPr>
          <w:p w14:paraId="58643CEB" w14:textId="6A562009" w:rsidR="00343365" w:rsidRPr="00A718BF" w:rsidRDefault="00343365">
            <w:pPr>
              <w:jc w:val="center"/>
              <w:rPr>
                <w:sz w:val="22"/>
                <w:szCs w:val="22"/>
              </w:rPr>
            </w:pPr>
            <w:r w:rsidRPr="00A718BF">
              <w:rPr>
                <w:sz w:val="22"/>
                <w:szCs w:val="22"/>
              </w:rPr>
              <w:t>консервативный</w:t>
            </w:r>
          </w:p>
        </w:tc>
        <w:tc>
          <w:tcPr>
            <w:tcW w:w="1252" w:type="dxa"/>
            <w:vMerge w:val="restart"/>
            <w:shd w:val="clear" w:color="auto" w:fill="auto"/>
            <w:noWrap/>
            <w:vAlign w:val="center"/>
          </w:tcPr>
          <w:p w14:paraId="1881F3EB" w14:textId="51DAB4EE" w:rsidR="00343365" w:rsidRPr="00A718BF" w:rsidRDefault="00343365" w:rsidP="00F367FC">
            <w:pPr>
              <w:jc w:val="center"/>
              <w:rPr>
                <w:sz w:val="22"/>
                <w:szCs w:val="22"/>
              </w:rPr>
            </w:pPr>
            <w:r w:rsidRPr="00343365">
              <w:rPr>
                <w:sz w:val="22"/>
                <w:szCs w:val="22"/>
              </w:rPr>
              <w:t>84,6</w:t>
            </w:r>
          </w:p>
        </w:tc>
        <w:tc>
          <w:tcPr>
            <w:tcW w:w="1379" w:type="dxa"/>
            <w:vMerge w:val="restart"/>
            <w:shd w:val="clear" w:color="auto" w:fill="auto"/>
            <w:noWrap/>
            <w:vAlign w:val="center"/>
          </w:tcPr>
          <w:p w14:paraId="4C772B1A" w14:textId="4E5BE66D" w:rsidR="00343365" w:rsidRPr="00A718BF" w:rsidRDefault="00343365" w:rsidP="00F367FC">
            <w:pPr>
              <w:jc w:val="center"/>
              <w:rPr>
                <w:sz w:val="22"/>
                <w:szCs w:val="22"/>
              </w:rPr>
            </w:pPr>
            <w:r w:rsidRPr="00343365">
              <w:rPr>
                <w:sz w:val="22"/>
                <w:szCs w:val="22"/>
              </w:rPr>
              <w:t>108,1</w:t>
            </w:r>
          </w:p>
        </w:tc>
        <w:tc>
          <w:tcPr>
            <w:tcW w:w="1156" w:type="dxa"/>
            <w:shd w:val="clear" w:color="auto" w:fill="auto"/>
            <w:noWrap/>
            <w:vAlign w:val="center"/>
          </w:tcPr>
          <w:p w14:paraId="12BD6F25" w14:textId="69222687" w:rsidR="00343365" w:rsidRPr="00A718BF" w:rsidRDefault="00343365" w:rsidP="00F367FC">
            <w:pPr>
              <w:jc w:val="center"/>
              <w:rPr>
                <w:sz w:val="22"/>
                <w:szCs w:val="22"/>
              </w:rPr>
            </w:pPr>
            <w:r w:rsidRPr="00343365">
              <w:rPr>
                <w:sz w:val="22"/>
                <w:szCs w:val="22"/>
              </w:rPr>
              <w:t>102,7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14:paraId="085DAB19" w14:textId="5E2CFF81" w:rsidR="00343365" w:rsidRPr="00A718BF" w:rsidRDefault="00343365" w:rsidP="00F367FC">
            <w:pPr>
              <w:jc w:val="center"/>
              <w:rPr>
                <w:sz w:val="22"/>
                <w:szCs w:val="22"/>
              </w:rPr>
            </w:pPr>
            <w:r w:rsidRPr="00343365">
              <w:rPr>
                <w:sz w:val="22"/>
                <w:szCs w:val="22"/>
              </w:rPr>
              <w:t>102,7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14:paraId="0C798A98" w14:textId="7F52D85E" w:rsidR="00343365" w:rsidRPr="00A718BF" w:rsidRDefault="00343365" w:rsidP="00F367FC">
            <w:pPr>
              <w:jc w:val="center"/>
              <w:rPr>
                <w:sz w:val="22"/>
                <w:szCs w:val="22"/>
              </w:rPr>
            </w:pPr>
            <w:r w:rsidRPr="00343365">
              <w:rPr>
                <w:sz w:val="22"/>
                <w:szCs w:val="22"/>
              </w:rPr>
              <w:t>102,7</w:t>
            </w:r>
          </w:p>
        </w:tc>
      </w:tr>
      <w:tr w:rsidR="00F367FC" w:rsidRPr="00481531" w14:paraId="64A7CBE8" w14:textId="2C6720D7" w:rsidTr="00F367FC">
        <w:trPr>
          <w:trHeight w:val="283"/>
          <w:jc w:val="center"/>
        </w:trPr>
        <w:tc>
          <w:tcPr>
            <w:tcW w:w="631" w:type="dxa"/>
            <w:vMerge/>
            <w:shd w:val="clear" w:color="auto" w:fill="auto"/>
            <w:noWrap/>
            <w:vAlign w:val="center"/>
          </w:tcPr>
          <w:p w14:paraId="77A0CCB5" w14:textId="77777777" w:rsidR="00343365" w:rsidRPr="002C662C" w:rsidRDefault="00343365" w:rsidP="002C662C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025" w:type="dxa"/>
            <w:vMerge/>
            <w:shd w:val="clear" w:color="auto" w:fill="auto"/>
            <w:vAlign w:val="center"/>
          </w:tcPr>
          <w:p w14:paraId="6EDA3C8E" w14:textId="77777777" w:rsidR="00343365" w:rsidRPr="002C662C" w:rsidRDefault="00343365" w:rsidP="002C662C">
            <w:pPr>
              <w:ind w:left="128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4551F6B7" w14:textId="77777777" w:rsidR="00343365" w:rsidRPr="002C662C" w:rsidRDefault="00343365" w:rsidP="002C66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14" w:type="dxa"/>
            <w:shd w:val="clear" w:color="auto" w:fill="auto"/>
            <w:vAlign w:val="center"/>
          </w:tcPr>
          <w:p w14:paraId="7472B04E" w14:textId="0517EFF6" w:rsidR="00343365" w:rsidRPr="00A718BF" w:rsidRDefault="00343365">
            <w:pPr>
              <w:jc w:val="center"/>
              <w:rPr>
                <w:sz w:val="22"/>
                <w:szCs w:val="22"/>
              </w:rPr>
            </w:pPr>
            <w:r w:rsidRPr="00A718BF">
              <w:rPr>
                <w:sz w:val="22"/>
                <w:szCs w:val="22"/>
              </w:rPr>
              <w:t>базовый</w:t>
            </w:r>
          </w:p>
        </w:tc>
        <w:tc>
          <w:tcPr>
            <w:tcW w:w="1252" w:type="dxa"/>
            <w:vMerge/>
            <w:shd w:val="clear" w:color="auto" w:fill="auto"/>
            <w:noWrap/>
            <w:vAlign w:val="center"/>
          </w:tcPr>
          <w:p w14:paraId="6EE29AC4" w14:textId="77777777" w:rsidR="00343365" w:rsidRPr="00A718BF" w:rsidRDefault="00343365" w:rsidP="00F367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9" w:type="dxa"/>
            <w:vMerge/>
            <w:shd w:val="clear" w:color="auto" w:fill="auto"/>
            <w:noWrap/>
            <w:vAlign w:val="center"/>
          </w:tcPr>
          <w:p w14:paraId="065849EB" w14:textId="77777777" w:rsidR="00343365" w:rsidRPr="00A718BF" w:rsidRDefault="00343365" w:rsidP="00F367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6" w:type="dxa"/>
            <w:shd w:val="clear" w:color="auto" w:fill="auto"/>
            <w:noWrap/>
            <w:vAlign w:val="center"/>
          </w:tcPr>
          <w:p w14:paraId="04186177" w14:textId="530B4CB0" w:rsidR="00343365" w:rsidRPr="00A718BF" w:rsidRDefault="00343365" w:rsidP="00F367FC">
            <w:pPr>
              <w:jc w:val="center"/>
              <w:rPr>
                <w:sz w:val="22"/>
                <w:szCs w:val="22"/>
              </w:rPr>
            </w:pPr>
            <w:r w:rsidRPr="00343365">
              <w:rPr>
                <w:sz w:val="22"/>
                <w:szCs w:val="22"/>
              </w:rPr>
              <w:t>102,9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14:paraId="365FC256" w14:textId="7389E44F" w:rsidR="00343365" w:rsidRPr="00A718BF" w:rsidRDefault="00343365" w:rsidP="00F367FC">
            <w:pPr>
              <w:jc w:val="center"/>
              <w:rPr>
                <w:sz w:val="22"/>
                <w:szCs w:val="22"/>
              </w:rPr>
            </w:pPr>
            <w:r w:rsidRPr="00343365">
              <w:rPr>
                <w:sz w:val="22"/>
                <w:szCs w:val="22"/>
              </w:rPr>
              <w:t>102,9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14:paraId="12AF2840" w14:textId="0C08ABE1" w:rsidR="00343365" w:rsidRPr="00A718BF" w:rsidRDefault="00343365" w:rsidP="00F367FC">
            <w:pPr>
              <w:jc w:val="center"/>
              <w:rPr>
                <w:sz w:val="22"/>
                <w:szCs w:val="22"/>
              </w:rPr>
            </w:pPr>
            <w:r w:rsidRPr="00343365">
              <w:rPr>
                <w:sz w:val="22"/>
                <w:szCs w:val="22"/>
              </w:rPr>
              <w:t>102,9</w:t>
            </w:r>
          </w:p>
        </w:tc>
      </w:tr>
      <w:tr w:rsidR="00F367FC" w:rsidRPr="00481531" w14:paraId="2CB49F63" w14:textId="0A3E47A2" w:rsidTr="00F367FC">
        <w:trPr>
          <w:trHeight w:val="283"/>
          <w:jc w:val="center"/>
        </w:trPr>
        <w:tc>
          <w:tcPr>
            <w:tcW w:w="631" w:type="dxa"/>
            <w:vMerge w:val="restart"/>
            <w:shd w:val="clear" w:color="auto" w:fill="auto"/>
            <w:noWrap/>
            <w:vAlign w:val="center"/>
          </w:tcPr>
          <w:p w14:paraId="36DAF152" w14:textId="77777777" w:rsidR="00343365" w:rsidRPr="002C662C" w:rsidRDefault="00343365" w:rsidP="002C662C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025" w:type="dxa"/>
            <w:vMerge w:val="restart"/>
            <w:shd w:val="clear" w:color="auto" w:fill="auto"/>
            <w:vAlign w:val="center"/>
          </w:tcPr>
          <w:p w14:paraId="0868A88A" w14:textId="0D0B75D0" w:rsidR="00343365" w:rsidRPr="00A718BF" w:rsidRDefault="00343365" w:rsidP="002C662C">
            <w:pPr>
              <w:ind w:left="1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</w:t>
            </w:r>
            <w:r w:rsidRPr="002C662C">
              <w:rPr>
                <w:sz w:val="22"/>
                <w:szCs w:val="22"/>
              </w:rPr>
              <w:t>роизводство готовых металлических изделий,</w:t>
            </w:r>
            <w:r w:rsidR="00912A01">
              <w:rPr>
                <w:sz w:val="22"/>
                <w:szCs w:val="22"/>
              </w:rPr>
              <w:t xml:space="preserve"> кроме машин и оборудования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14:paraId="32167021" w14:textId="76A60418" w:rsidR="00343365" w:rsidRPr="00A718BF" w:rsidRDefault="00343365" w:rsidP="002C662C">
            <w:pPr>
              <w:jc w:val="center"/>
              <w:rPr>
                <w:sz w:val="22"/>
                <w:szCs w:val="22"/>
              </w:rPr>
            </w:pPr>
            <w:r w:rsidRPr="002C662C">
              <w:rPr>
                <w:sz w:val="22"/>
                <w:szCs w:val="22"/>
              </w:rPr>
              <w:t>% к предыдущему году</w:t>
            </w:r>
            <w:r w:rsidRPr="002C662C">
              <w:rPr>
                <w:sz w:val="22"/>
                <w:szCs w:val="22"/>
              </w:rPr>
              <w:br/>
              <w:t>в сопоставимых ценах</w:t>
            </w:r>
          </w:p>
        </w:tc>
        <w:tc>
          <w:tcPr>
            <w:tcW w:w="1914" w:type="dxa"/>
            <w:shd w:val="clear" w:color="auto" w:fill="auto"/>
            <w:vAlign w:val="center"/>
          </w:tcPr>
          <w:p w14:paraId="21D86C18" w14:textId="025D590F" w:rsidR="00343365" w:rsidRPr="00A718BF" w:rsidRDefault="00343365">
            <w:pPr>
              <w:jc w:val="center"/>
              <w:rPr>
                <w:sz w:val="22"/>
                <w:szCs w:val="22"/>
              </w:rPr>
            </w:pPr>
            <w:r w:rsidRPr="00A718BF">
              <w:rPr>
                <w:sz w:val="22"/>
                <w:szCs w:val="22"/>
              </w:rPr>
              <w:t>консервативный</w:t>
            </w:r>
          </w:p>
        </w:tc>
        <w:tc>
          <w:tcPr>
            <w:tcW w:w="1252" w:type="dxa"/>
            <w:vMerge w:val="restart"/>
            <w:shd w:val="clear" w:color="auto" w:fill="auto"/>
            <w:noWrap/>
            <w:vAlign w:val="center"/>
          </w:tcPr>
          <w:p w14:paraId="06B7A0DA" w14:textId="37B84A1A" w:rsidR="00343365" w:rsidRPr="00A718BF" w:rsidRDefault="00343365" w:rsidP="00F367FC">
            <w:pPr>
              <w:jc w:val="center"/>
              <w:rPr>
                <w:sz w:val="22"/>
                <w:szCs w:val="22"/>
              </w:rPr>
            </w:pPr>
            <w:r w:rsidRPr="00343365">
              <w:rPr>
                <w:sz w:val="22"/>
                <w:szCs w:val="22"/>
              </w:rPr>
              <w:t>79,6</w:t>
            </w:r>
          </w:p>
        </w:tc>
        <w:tc>
          <w:tcPr>
            <w:tcW w:w="1379" w:type="dxa"/>
            <w:vMerge w:val="restart"/>
            <w:shd w:val="clear" w:color="auto" w:fill="auto"/>
            <w:noWrap/>
            <w:vAlign w:val="center"/>
          </w:tcPr>
          <w:p w14:paraId="4DA26D4A" w14:textId="33FF9E70" w:rsidR="00343365" w:rsidRPr="00A718BF" w:rsidRDefault="00343365" w:rsidP="00F367FC">
            <w:pPr>
              <w:jc w:val="center"/>
              <w:rPr>
                <w:sz w:val="22"/>
                <w:szCs w:val="22"/>
              </w:rPr>
            </w:pPr>
            <w:r w:rsidRPr="00343365">
              <w:rPr>
                <w:sz w:val="22"/>
                <w:szCs w:val="22"/>
              </w:rPr>
              <w:t>92,7</w:t>
            </w:r>
          </w:p>
        </w:tc>
        <w:tc>
          <w:tcPr>
            <w:tcW w:w="1156" w:type="dxa"/>
            <w:shd w:val="clear" w:color="auto" w:fill="auto"/>
            <w:noWrap/>
            <w:vAlign w:val="center"/>
          </w:tcPr>
          <w:p w14:paraId="6B477C28" w14:textId="4B358AA0" w:rsidR="00343365" w:rsidRPr="00A718BF" w:rsidRDefault="00343365" w:rsidP="00F367FC">
            <w:pPr>
              <w:jc w:val="center"/>
              <w:rPr>
                <w:sz w:val="22"/>
                <w:szCs w:val="22"/>
              </w:rPr>
            </w:pPr>
            <w:r w:rsidRPr="00343365">
              <w:rPr>
                <w:sz w:val="22"/>
                <w:szCs w:val="22"/>
              </w:rPr>
              <w:t>105,5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14:paraId="3073074A" w14:textId="6013E76D" w:rsidR="00343365" w:rsidRPr="00A718BF" w:rsidRDefault="00343365" w:rsidP="00F367FC">
            <w:pPr>
              <w:jc w:val="center"/>
              <w:rPr>
                <w:sz w:val="22"/>
                <w:szCs w:val="22"/>
              </w:rPr>
            </w:pPr>
            <w:r w:rsidRPr="00343365">
              <w:rPr>
                <w:sz w:val="22"/>
                <w:szCs w:val="22"/>
              </w:rPr>
              <w:t>105,6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14:paraId="47EB65FE" w14:textId="76A22F7D" w:rsidR="00343365" w:rsidRPr="00A718BF" w:rsidRDefault="00343365" w:rsidP="00F367FC">
            <w:pPr>
              <w:jc w:val="center"/>
              <w:rPr>
                <w:sz w:val="22"/>
                <w:szCs w:val="22"/>
              </w:rPr>
            </w:pPr>
            <w:r w:rsidRPr="00343365">
              <w:rPr>
                <w:sz w:val="22"/>
                <w:szCs w:val="22"/>
              </w:rPr>
              <w:t>105,7</w:t>
            </w:r>
          </w:p>
        </w:tc>
      </w:tr>
      <w:tr w:rsidR="00F367FC" w:rsidRPr="00481531" w14:paraId="07AF0E46" w14:textId="73FA8D6A" w:rsidTr="00F367FC">
        <w:trPr>
          <w:trHeight w:val="283"/>
          <w:jc w:val="center"/>
        </w:trPr>
        <w:tc>
          <w:tcPr>
            <w:tcW w:w="631" w:type="dxa"/>
            <w:vMerge/>
            <w:shd w:val="clear" w:color="auto" w:fill="auto"/>
            <w:noWrap/>
            <w:vAlign w:val="center"/>
          </w:tcPr>
          <w:p w14:paraId="1A4CCD2D" w14:textId="77777777" w:rsidR="00343365" w:rsidRPr="002C662C" w:rsidRDefault="00343365" w:rsidP="002C662C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025" w:type="dxa"/>
            <w:vMerge/>
            <w:shd w:val="clear" w:color="auto" w:fill="auto"/>
            <w:vAlign w:val="center"/>
          </w:tcPr>
          <w:p w14:paraId="0F68007B" w14:textId="77777777" w:rsidR="00343365" w:rsidRPr="002C662C" w:rsidRDefault="00343365" w:rsidP="002C662C">
            <w:pPr>
              <w:ind w:left="128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23E72CF3" w14:textId="77777777" w:rsidR="00343365" w:rsidRPr="002C662C" w:rsidRDefault="00343365" w:rsidP="002C66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14" w:type="dxa"/>
            <w:shd w:val="clear" w:color="auto" w:fill="auto"/>
            <w:vAlign w:val="center"/>
          </w:tcPr>
          <w:p w14:paraId="76B43DF1" w14:textId="522E39C3" w:rsidR="00343365" w:rsidRPr="00A718BF" w:rsidRDefault="00343365">
            <w:pPr>
              <w:jc w:val="center"/>
              <w:rPr>
                <w:sz w:val="22"/>
                <w:szCs w:val="22"/>
              </w:rPr>
            </w:pPr>
            <w:r w:rsidRPr="00A718BF">
              <w:rPr>
                <w:sz w:val="22"/>
                <w:szCs w:val="22"/>
              </w:rPr>
              <w:t>базовый</w:t>
            </w:r>
          </w:p>
        </w:tc>
        <w:tc>
          <w:tcPr>
            <w:tcW w:w="1252" w:type="dxa"/>
            <w:vMerge/>
            <w:shd w:val="clear" w:color="auto" w:fill="auto"/>
            <w:noWrap/>
            <w:vAlign w:val="center"/>
          </w:tcPr>
          <w:p w14:paraId="7BB93451" w14:textId="77777777" w:rsidR="00343365" w:rsidRPr="00A718BF" w:rsidRDefault="00343365" w:rsidP="00F367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9" w:type="dxa"/>
            <w:vMerge/>
            <w:shd w:val="clear" w:color="auto" w:fill="auto"/>
            <w:noWrap/>
            <w:vAlign w:val="center"/>
          </w:tcPr>
          <w:p w14:paraId="0B190BAE" w14:textId="77777777" w:rsidR="00343365" w:rsidRPr="00A718BF" w:rsidRDefault="00343365" w:rsidP="00F367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6" w:type="dxa"/>
            <w:shd w:val="clear" w:color="auto" w:fill="auto"/>
            <w:noWrap/>
            <w:vAlign w:val="center"/>
          </w:tcPr>
          <w:p w14:paraId="5AE1B640" w14:textId="0E641B28" w:rsidR="00343365" w:rsidRPr="00A718BF" w:rsidRDefault="00343365" w:rsidP="00F367FC">
            <w:pPr>
              <w:jc w:val="center"/>
              <w:rPr>
                <w:sz w:val="22"/>
                <w:szCs w:val="22"/>
              </w:rPr>
            </w:pPr>
            <w:r w:rsidRPr="00343365">
              <w:rPr>
                <w:sz w:val="22"/>
                <w:szCs w:val="22"/>
              </w:rPr>
              <w:t>106,0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14:paraId="20199D41" w14:textId="317276BE" w:rsidR="00343365" w:rsidRPr="00A718BF" w:rsidRDefault="00343365" w:rsidP="00F367FC">
            <w:pPr>
              <w:jc w:val="center"/>
              <w:rPr>
                <w:sz w:val="22"/>
                <w:szCs w:val="22"/>
              </w:rPr>
            </w:pPr>
            <w:r w:rsidRPr="00343365">
              <w:rPr>
                <w:sz w:val="22"/>
                <w:szCs w:val="22"/>
              </w:rPr>
              <w:t>106,1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14:paraId="11B27E96" w14:textId="0F422D1F" w:rsidR="00343365" w:rsidRPr="00A718BF" w:rsidRDefault="00343365" w:rsidP="00F367FC">
            <w:pPr>
              <w:jc w:val="center"/>
              <w:rPr>
                <w:sz w:val="22"/>
                <w:szCs w:val="22"/>
              </w:rPr>
            </w:pPr>
            <w:r w:rsidRPr="00343365">
              <w:rPr>
                <w:sz w:val="22"/>
                <w:szCs w:val="22"/>
              </w:rPr>
              <w:t>106,1</w:t>
            </w:r>
          </w:p>
        </w:tc>
      </w:tr>
      <w:tr w:rsidR="00F367FC" w:rsidRPr="00481531" w14:paraId="373B1973" w14:textId="7C3D38B0" w:rsidTr="00F367FC">
        <w:trPr>
          <w:trHeight w:val="283"/>
          <w:jc w:val="center"/>
        </w:trPr>
        <w:tc>
          <w:tcPr>
            <w:tcW w:w="631" w:type="dxa"/>
            <w:vMerge w:val="restart"/>
            <w:shd w:val="clear" w:color="auto" w:fill="auto"/>
            <w:noWrap/>
            <w:vAlign w:val="center"/>
          </w:tcPr>
          <w:p w14:paraId="285351D6" w14:textId="77777777" w:rsidR="00343365" w:rsidRPr="002C662C" w:rsidRDefault="00343365" w:rsidP="002C662C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025" w:type="dxa"/>
            <w:vMerge w:val="restart"/>
            <w:shd w:val="clear" w:color="auto" w:fill="auto"/>
            <w:vAlign w:val="center"/>
          </w:tcPr>
          <w:p w14:paraId="1F77536A" w14:textId="640698F2" w:rsidR="00343365" w:rsidRPr="00A718BF" w:rsidRDefault="00343365" w:rsidP="002C662C">
            <w:pPr>
              <w:ind w:left="1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</w:t>
            </w:r>
            <w:r w:rsidRPr="002C662C">
              <w:rPr>
                <w:sz w:val="22"/>
                <w:szCs w:val="22"/>
              </w:rPr>
              <w:t>роизводство компьютеров, элект</w:t>
            </w:r>
            <w:r w:rsidR="00912A01">
              <w:rPr>
                <w:sz w:val="22"/>
                <w:szCs w:val="22"/>
              </w:rPr>
              <w:t>ронных и оптических изделий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14:paraId="3FC7C6B9" w14:textId="1C50E8B1" w:rsidR="00343365" w:rsidRPr="00A718BF" w:rsidRDefault="00343365" w:rsidP="002C662C">
            <w:pPr>
              <w:jc w:val="center"/>
              <w:rPr>
                <w:sz w:val="22"/>
                <w:szCs w:val="22"/>
              </w:rPr>
            </w:pPr>
            <w:r w:rsidRPr="002C662C">
              <w:rPr>
                <w:sz w:val="22"/>
                <w:szCs w:val="22"/>
              </w:rPr>
              <w:t>% к предыдущему году</w:t>
            </w:r>
            <w:r w:rsidRPr="002C662C">
              <w:rPr>
                <w:sz w:val="22"/>
                <w:szCs w:val="22"/>
              </w:rPr>
              <w:br/>
              <w:t>в сопоставимых ценах</w:t>
            </w:r>
          </w:p>
        </w:tc>
        <w:tc>
          <w:tcPr>
            <w:tcW w:w="1914" w:type="dxa"/>
            <w:shd w:val="clear" w:color="auto" w:fill="auto"/>
            <w:vAlign w:val="center"/>
          </w:tcPr>
          <w:p w14:paraId="6E1F9067" w14:textId="526AD937" w:rsidR="00343365" w:rsidRPr="00A718BF" w:rsidRDefault="00343365">
            <w:pPr>
              <w:jc w:val="center"/>
              <w:rPr>
                <w:sz w:val="22"/>
                <w:szCs w:val="22"/>
              </w:rPr>
            </w:pPr>
            <w:r w:rsidRPr="00A718BF">
              <w:rPr>
                <w:sz w:val="22"/>
                <w:szCs w:val="22"/>
              </w:rPr>
              <w:t>консервативный</w:t>
            </w:r>
          </w:p>
        </w:tc>
        <w:tc>
          <w:tcPr>
            <w:tcW w:w="1252" w:type="dxa"/>
            <w:vMerge w:val="restart"/>
            <w:shd w:val="clear" w:color="auto" w:fill="auto"/>
            <w:noWrap/>
            <w:vAlign w:val="center"/>
          </w:tcPr>
          <w:p w14:paraId="4BF3C085" w14:textId="59A932E4" w:rsidR="00343365" w:rsidRPr="00A718BF" w:rsidRDefault="00343365" w:rsidP="00F367FC">
            <w:pPr>
              <w:jc w:val="center"/>
              <w:rPr>
                <w:sz w:val="22"/>
                <w:szCs w:val="22"/>
              </w:rPr>
            </w:pPr>
            <w:r w:rsidRPr="00343365">
              <w:rPr>
                <w:sz w:val="22"/>
                <w:szCs w:val="22"/>
              </w:rPr>
              <w:t>84,1</w:t>
            </w:r>
          </w:p>
        </w:tc>
        <w:tc>
          <w:tcPr>
            <w:tcW w:w="1379" w:type="dxa"/>
            <w:vMerge w:val="restart"/>
            <w:shd w:val="clear" w:color="auto" w:fill="auto"/>
            <w:noWrap/>
            <w:vAlign w:val="center"/>
          </w:tcPr>
          <w:p w14:paraId="612D86F4" w14:textId="4B122CCB" w:rsidR="00343365" w:rsidRPr="00A718BF" w:rsidRDefault="00343365" w:rsidP="00F367FC">
            <w:pPr>
              <w:jc w:val="center"/>
              <w:rPr>
                <w:sz w:val="22"/>
                <w:szCs w:val="22"/>
              </w:rPr>
            </w:pPr>
            <w:r w:rsidRPr="00343365">
              <w:rPr>
                <w:sz w:val="22"/>
                <w:szCs w:val="22"/>
              </w:rPr>
              <w:t>130,0</w:t>
            </w:r>
          </w:p>
        </w:tc>
        <w:tc>
          <w:tcPr>
            <w:tcW w:w="1156" w:type="dxa"/>
            <w:shd w:val="clear" w:color="auto" w:fill="auto"/>
            <w:noWrap/>
            <w:vAlign w:val="center"/>
          </w:tcPr>
          <w:p w14:paraId="2A9F3A46" w14:textId="0FA04637" w:rsidR="00343365" w:rsidRPr="00A718BF" w:rsidRDefault="00343365" w:rsidP="00F367FC">
            <w:pPr>
              <w:jc w:val="center"/>
              <w:rPr>
                <w:sz w:val="22"/>
                <w:szCs w:val="22"/>
              </w:rPr>
            </w:pPr>
            <w:r w:rsidRPr="00343365">
              <w:rPr>
                <w:sz w:val="22"/>
                <w:szCs w:val="22"/>
              </w:rPr>
              <w:t>103,3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14:paraId="398B5E08" w14:textId="12B26561" w:rsidR="00343365" w:rsidRPr="00A718BF" w:rsidRDefault="00343365" w:rsidP="00F367FC">
            <w:pPr>
              <w:jc w:val="center"/>
              <w:rPr>
                <w:sz w:val="22"/>
                <w:szCs w:val="22"/>
              </w:rPr>
            </w:pPr>
            <w:r w:rsidRPr="00343365">
              <w:rPr>
                <w:sz w:val="22"/>
                <w:szCs w:val="22"/>
              </w:rPr>
              <w:t>103,6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14:paraId="32A32123" w14:textId="60E7F2F5" w:rsidR="00343365" w:rsidRPr="00A718BF" w:rsidRDefault="00343365" w:rsidP="00F367FC">
            <w:pPr>
              <w:jc w:val="center"/>
              <w:rPr>
                <w:sz w:val="22"/>
                <w:szCs w:val="22"/>
              </w:rPr>
            </w:pPr>
            <w:r w:rsidRPr="00343365">
              <w:rPr>
                <w:sz w:val="22"/>
                <w:szCs w:val="22"/>
              </w:rPr>
              <w:t>103,8</w:t>
            </w:r>
          </w:p>
        </w:tc>
      </w:tr>
      <w:tr w:rsidR="00F367FC" w:rsidRPr="00481531" w14:paraId="3A949FF4" w14:textId="58A6FC33" w:rsidTr="00F367FC">
        <w:trPr>
          <w:trHeight w:val="283"/>
          <w:jc w:val="center"/>
        </w:trPr>
        <w:tc>
          <w:tcPr>
            <w:tcW w:w="631" w:type="dxa"/>
            <w:vMerge/>
            <w:shd w:val="clear" w:color="auto" w:fill="auto"/>
            <w:noWrap/>
            <w:vAlign w:val="center"/>
          </w:tcPr>
          <w:p w14:paraId="12C363B9" w14:textId="77777777" w:rsidR="00343365" w:rsidRPr="002C662C" w:rsidRDefault="00343365" w:rsidP="002C662C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025" w:type="dxa"/>
            <w:vMerge/>
            <w:shd w:val="clear" w:color="auto" w:fill="auto"/>
            <w:vAlign w:val="center"/>
          </w:tcPr>
          <w:p w14:paraId="6CD57B48" w14:textId="77777777" w:rsidR="00343365" w:rsidRPr="002C662C" w:rsidRDefault="00343365" w:rsidP="002C662C">
            <w:pPr>
              <w:ind w:left="128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54E77982" w14:textId="77777777" w:rsidR="00343365" w:rsidRPr="002C662C" w:rsidRDefault="00343365" w:rsidP="002C66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14" w:type="dxa"/>
            <w:shd w:val="clear" w:color="auto" w:fill="auto"/>
            <w:vAlign w:val="center"/>
          </w:tcPr>
          <w:p w14:paraId="4F2D4FE9" w14:textId="681BE89F" w:rsidR="00343365" w:rsidRPr="00A718BF" w:rsidRDefault="00343365">
            <w:pPr>
              <w:jc w:val="center"/>
              <w:rPr>
                <w:sz w:val="22"/>
                <w:szCs w:val="22"/>
              </w:rPr>
            </w:pPr>
            <w:r w:rsidRPr="00A718BF">
              <w:rPr>
                <w:sz w:val="22"/>
                <w:szCs w:val="22"/>
              </w:rPr>
              <w:t>базовый</w:t>
            </w:r>
          </w:p>
        </w:tc>
        <w:tc>
          <w:tcPr>
            <w:tcW w:w="1252" w:type="dxa"/>
            <w:vMerge/>
            <w:shd w:val="clear" w:color="auto" w:fill="auto"/>
            <w:noWrap/>
            <w:vAlign w:val="center"/>
          </w:tcPr>
          <w:p w14:paraId="185F75C3" w14:textId="77777777" w:rsidR="00343365" w:rsidRPr="00A718BF" w:rsidRDefault="00343365" w:rsidP="00F367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9" w:type="dxa"/>
            <w:vMerge/>
            <w:shd w:val="clear" w:color="auto" w:fill="auto"/>
            <w:noWrap/>
            <w:vAlign w:val="center"/>
          </w:tcPr>
          <w:p w14:paraId="213584B2" w14:textId="77777777" w:rsidR="00343365" w:rsidRPr="00A718BF" w:rsidRDefault="00343365" w:rsidP="00F367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6" w:type="dxa"/>
            <w:shd w:val="clear" w:color="auto" w:fill="auto"/>
            <w:noWrap/>
            <w:vAlign w:val="center"/>
          </w:tcPr>
          <w:p w14:paraId="1D3065C0" w14:textId="17CA5353" w:rsidR="00343365" w:rsidRPr="00A718BF" w:rsidRDefault="00343365" w:rsidP="00F367FC">
            <w:pPr>
              <w:jc w:val="center"/>
              <w:rPr>
                <w:sz w:val="22"/>
                <w:szCs w:val="22"/>
              </w:rPr>
            </w:pPr>
            <w:r w:rsidRPr="00343365">
              <w:rPr>
                <w:sz w:val="22"/>
                <w:szCs w:val="22"/>
              </w:rPr>
              <w:t>103,9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14:paraId="64BC3C5B" w14:textId="47EB4575" w:rsidR="00343365" w:rsidRPr="00A718BF" w:rsidRDefault="00343365" w:rsidP="00F367FC">
            <w:pPr>
              <w:jc w:val="center"/>
              <w:rPr>
                <w:sz w:val="22"/>
                <w:szCs w:val="22"/>
              </w:rPr>
            </w:pPr>
            <w:r w:rsidRPr="00343365">
              <w:rPr>
                <w:sz w:val="22"/>
                <w:szCs w:val="22"/>
              </w:rPr>
              <w:t>104,2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14:paraId="24646573" w14:textId="27D47D16" w:rsidR="00343365" w:rsidRPr="00A718BF" w:rsidRDefault="00343365" w:rsidP="00F367FC">
            <w:pPr>
              <w:jc w:val="center"/>
              <w:rPr>
                <w:sz w:val="22"/>
                <w:szCs w:val="22"/>
              </w:rPr>
            </w:pPr>
            <w:r w:rsidRPr="00343365">
              <w:rPr>
                <w:sz w:val="22"/>
                <w:szCs w:val="22"/>
              </w:rPr>
              <w:t>104,4</w:t>
            </w:r>
          </w:p>
        </w:tc>
      </w:tr>
      <w:tr w:rsidR="00F367FC" w:rsidRPr="00481531" w14:paraId="17691737" w14:textId="67707B64" w:rsidTr="00F367FC">
        <w:trPr>
          <w:trHeight w:val="283"/>
          <w:jc w:val="center"/>
        </w:trPr>
        <w:tc>
          <w:tcPr>
            <w:tcW w:w="631" w:type="dxa"/>
            <w:vMerge w:val="restart"/>
            <w:shd w:val="clear" w:color="auto" w:fill="auto"/>
            <w:noWrap/>
            <w:vAlign w:val="center"/>
          </w:tcPr>
          <w:p w14:paraId="714C3388" w14:textId="77777777" w:rsidR="00343365" w:rsidRPr="002C662C" w:rsidRDefault="00343365" w:rsidP="002C662C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025" w:type="dxa"/>
            <w:vMerge w:val="restart"/>
            <w:shd w:val="clear" w:color="auto" w:fill="auto"/>
            <w:vAlign w:val="center"/>
          </w:tcPr>
          <w:p w14:paraId="1361D1AF" w14:textId="315876D6" w:rsidR="00343365" w:rsidRPr="00A718BF" w:rsidRDefault="00343365" w:rsidP="002C662C">
            <w:pPr>
              <w:ind w:left="1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</w:t>
            </w:r>
            <w:r w:rsidRPr="002C662C">
              <w:rPr>
                <w:sz w:val="22"/>
                <w:szCs w:val="22"/>
              </w:rPr>
              <w:t xml:space="preserve">роизводство </w:t>
            </w:r>
            <w:r w:rsidR="00912A01">
              <w:rPr>
                <w:sz w:val="22"/>
                <w:szCs w:val="22"/>
              </w:rPr>
              <w:t>электрического оборудования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14:paraId="2AB5E1FE" w14:textId="5DE47077" w:rsidR="00343365" w:rsidRPr="00A718BF" w:rsidRDefault="00343365" w:rsidP="002C662C">
            <w:pPr>
              <w:jc w:val="center"/>
              <w:rPr>
                <w:sz w:val="22"/>
                <w:szCs w:val="22"/>
              </w:rPr>
            </w:pPr>
            <w:r w:rsidRPr="002C662C">
              <w:rPr>
                <w:sz w:val="22"/>
                <w:szCs w:val="22"/>
              </w:rPr>
              <w:t>% к предыдущему году</w:t>
            </w:r>
            <w:r w:rsidRPr="002C662C">
              <w:rPr>
                <w:sz w:val="22"/>
                <w:szCs w:val="22"/>
              </w:rPr>
              <w:br/>
              <w:t>в сопоставимых ценах</w:t>
            </w:r>
          </w:p>
        </w:tc>
        <w:tc>
          <w:tcPr>
            <w:tcW w:w="1914" w:type="dxa"/>
            <w:shd w:val="clear" w:color="auto" w:fill="auto"/>
            <w:vAlign w:val="center"/>
          </w:tcPr>
          <w:p w14:paraId="1EABA8B0" w14:textId="11B80D35" w:rsidR="00343365" w:rsidRPr="00A718BF" w:rsidRDefault="00343365">
            <w:pPr>
              <w:jc w:val="center"/>
              <w:rPr>
                <w:sz w:val="22"/>
                <w:szCs w:val="22"/>
              </w:rPr>
            </w:pPr>
            <w:r w:rsidRPr="00A718BF">
              <w:rPr>
                <w:sz w:val="22"/>
                <w:szCs w:val="22"/>
              </w:rPr>
              <w:t>консервативный</w:t>
            </w:r>
          </w:p>
        </w:tc>
        <w:tc>
          <w:tcPr>
            <w:tcW w:w="1252" w:type="dxa"/>
            <w:vMerge w:val="restart"/>
            <w:shd w:val="clear" w:color="auto" w:fill="auto"/>
            <w:noWrap/>
            <w:vAlign w:val="center"/>
          </w:tcPr>
          <w:p w14:paraId="3A73327E" w14:textId="2B18B941" w:rsidR="00343365" w:rsidRPr="00A718BF" w:rsidRDefault="00343365" w:rsidP="00F367FC">
            <w:pPr>
              <w:jc w:val="center"/>
              <w:rPr>
                <w:sz w:val="22"/>
                <w:szCs w:val="22"/>
              </w:rPr>
            </w:pPr>
            <w:r w:rsidRPr="00343365">
              <w:rPr>
                <w:sz w:val="22"/>
                <w:szCs w:val="22"/>
              </w:rPr>
              <w:t>127,3</w:t>
            </w:r>
          </w:p>
        </w:tc>
        <w:tc>
          <w:tcPr>
            <w:tcW w:w="1379" w:type="dxa"/>
            <w:vMerge w:val="restart"/>
            <w:shd w:val="clear" w:color="auto" w:fill="auto"/>
            <w:noWrap/>
            <w:vAlign w:val="center"/>
          </w:tcPr>
          <w:p w14:paraId="7064DB58" w14:textId="6E87B812" w:rsidR="00343365" w:rsidRPr="00A718BF" w:rsidRDefault="00343365" w:rsidP="00F367FC">
            <w:pPr>
              <w:jc w:val="center"/>
              <w:rPr>
                <w:sz w:val="22"/>
                <w:szCs w:val="22"/>
              </w:rPr>
            </w:pPr>
            <w:r w:rsidRPr="00343365">
              <w:rPr>
                <w:sz w:val="22"/>
                <w:szCs w:val="22"/>
              </w:rPr>
              <w:t>102,1</w:t>
            </w:r>
          </w:p>
        </w:tc>
        <w:tc>
          <w:tcPr>
            <w:tcW w:w="1156" w:type="dxa"/>
            <w:shd w:val="clear" w:color="auto" w:fill="auto"/>
            <w:noWrap/>
            <w:vAlign w:val="center"/>
          </w:tcPr>
          <w:p w14:paraId="683FBB6C" w14:textId="0B20E1CC" w:rsidR="00343365" w:rsidRPr="00A718BF" w:rsidRDefault="00343365" w:rsidP="00F367FC">
            <w:pPr>
              <w:jc w:val="center"/>
              <w:rPr>
                <w:sz w:val="22"/>
                <w:szCs w:val="22"/>
              </w:rPr>
            </w:pPr>
            <w:r w:rsidRPr="00343365">
              <w:rPr>
                <w:sz w:val="22"/>
                <w:szCs w:val="22"/>
              </w:rPr>
              <w:t>105,6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14:paraId="70061332" w14:textId="0783159F" w:rsidR="00343365" w:rsidRPr="00A718BF" w:rsidRDefault="00343365" w:rsidP="00F367FC">
            <w:pPr>
              <w:jc w:val="center"/>
              <w:rPr>
                <w:sz w:val="22"/>
                <w:szCs w:val="22"/>
              </w:rPr>
            </w:pPr>
            <w:r w:rsidRPr="00343365">
              <w:rPr>
                <w:sz w:val="22"/>
                <w:szCs w:val="22"/>
              </w:rPr>
              <w:t>105,4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14:paraId="341B53C2" w14:textId="4AE12551" w:rsidR="00343365" w:rsidRPr="00A718BF" w:rsidRDefault="00343365" w:rsidP="00F367FC">
            <w:pPr>
              <w:jc w:val="center"/>
              <w:rPr>
                <w:sz w:val="22"/>
                <w:szCs w:val="22"/>
              </w:rPr>
            </w:pPr>
            <w:r w:rsidRPr="00343365">
              <w:rPr>
                <w:sz w:val="22"/>
                <w:szCs w:val="22"/>
              </w:rPr>
              <w:t>105,3</w:t>
            </w:r>
          </w:p>
        </w:tc>
      </w:tr>
      <w:tr w:rsidR="00F367FC" w:rsidRPr="00481531" w14:paraId="01B17CCD" w14:textId="1F83583B" w:rsidTr="00F367FC">
        <w:trPr>
          <w:trHeight w:val="283"/>
          <w:jc w:val="center"/>
        </w:trPr>
        <w:tc>
          <w:tcPr>
            <w:tcW w:w="631" w:type="dxa"/>
            <w:vMerge/>
            <w:shd w:val="clear" w:color="auto" w:fill="auto"/>
            <w:noWrap/>
            <w:vAlign w:val="center"/>
          </w:tcPr>
          <w:p w14:paraId="4A29A1CD" w14:textId="77777777" w:rsidR="00343365" w:rsidRPr="002C662C" w:rsidRDefault="00343365" w:rsidP="002C662C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025" w:type="dxa"/>
            <w:vMerge/>
            <w:shd w:val="clear" w:color="auto" w:fill="auto"/>
            <w:vAlign w:val="center"/>
          </w:tcPr>
          <w:p w14:paraId="3A310F03" w14:textId="77777777" w:rsidR="00343365" w:rsidRPr="002C662C" w:rsidRDefault="00343365" w:rsidP="002C662C">
            <w:pPr>
              <w:ind w:left="128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0719C241" w14:textId="77777777" w:rsidR="00343365" w:rsidRPr="002C662C" w:rsidRDefault="00343365" w:rsidP="002C66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14" w:type="dxa"/>
            <w:shd w:val="clear" w:color="auto" w:fill="auto"/>
            <w:vAlign w:val="center"/>
          </w:tcPr>
          <w:p w14:paraId="023DFB21" w14:textId="5CDF5DE1" w:rsidR="00343365" w:rsidRPr="00A718BF" w:rsidRDefault="00343365">
            <w:pPr>
              <w:jc w:val="center"/>
              <w:rPr>
                <w:sz w:val="22"/>
                <w:szCs w:val="22"/>
              </w:rPr>
            </w:pPr>
            <w:r w:rsidRPr="00A718BF">
              <w:rPr>
                <w:sz w:val="22"/>
                <w:szCs w:val="22"/>
              </w:rPr>
              <w:t>базовый</w:t>
            </w:r>
          </w:p>
        </w:tc>
        <w:tc>
          <w:tcPr>
            <w:tcW w:w="1252" w:type="dxa"/>
            <w:vMerge/>
            <w:shd w:val="clear" w:color="auto" w:fill="auto"/>
            <w:noWrap/>
            <w:vAlign w:val="center"/>
          </w:tcPr>
          <w:p w14:paraId="1ED7C75B" w14:textId="77777777" w:rsidR="00343365" w:rsidRPr="00A718BF" w:rsidRDefault="00343365" w:rsidP="00F367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9" w:type="dxa"/>
            <w:vMerge/>
            <w:shd w:val="clear" w:color="auto" w:fill="auto"/>
            <w:noWrap/>
            <w:vAlign w:val="center"/>
          </w:tcPr>
          <w:p w14:paraId="5707A189" w14:textId="77777777" w:rsidR="00343365" w:rsidRPr="00A718BF" w:rsidRDefault="00343365" w:rsidP="00F367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6" w:type="dxa"/>
            <w:shd w:val="clear" w:color="auto" w:fill="auto"/>
            <w:noWrap/>
            <w:vAlign w:val="center"/>
          </w:tcPr>
          <w:p w14:paraId="5ACCED71" w14:textId="3F1A8905" w:rsidR="00343365" w:rsidRPr="00A718BF" w:rsidRDefault="00343365" w:rsidP="00F367FC">
            <w:pPr>
              <w:jc w:val="center"/>
              <w:rPr>
                <w:sz w:val="22"/>
                <w:szCs w:val="22"/>
              </w:rPr>
            </w:pPr>
            <w:r w:rsidRPr="00343365">
              <w:rPr>
                <w:sz w:val="22"/>
                <w:szCs w:val="22"/>
              </w:rPr>
              <w:t>106,7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14:paraId="02BDFEBE" w14:textId="78076CE4" w:rsidR="00343365" w:rsidRPr="00A718BF" w:rsidRDefault="00343365" w:rsidP="00F367FC">
            <w:pPr>
              <w:jc w:val="center"/>
              <w:rPr>
                <w:sz w:val="22"/>
                <w:szCs w:val="22"/>
              </w:rPr>
            </w:pPr>
            <w:r w:rsidRPr="00343365">
              <w:rPr>
                <w:sz w:val="22"/>
                <w:szCs w:val="22"/>
              </w:rPr>
              <w:t>105,1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14:paraId="4DE267B5" w14:textId="4FE94C21" w:rsidR="00343365" w:rsidRPr="00A718BF" w:rsidRDefault="00343365" w:rsidP="00F367FC">
            <w:pPr>
              <w:jc w:val="center"/>
              <w:rPr>
                <w:sz w:val="22"/>
                <w:szCs w:val="22"/>
              </w:rPr>
            </w:pPr>
            <w:r w:rsidRPr="00343365">
              <w:rPr>
                <w:sz w:val="22"/>
                <w:szCs w:val="22"/>
              </w:rPr>
              <w:t>107,3</w:t>
            </w:r>
          </w:p>
        </w:tc>
      </w:tr>
      <w:tr w:rsidR="00F367FC" w:rsidRPr="00481531" w14:paraId="09982E62" w14:textId="067C6972" w:rsidTr="00F367FC">
        <w:trPr>
          <w:trHeight w:val="283"/>
          <w:jc w:val="center"/>
        </w:trPr>
        <w:tc>
          <w:tcPr>
            <w:tcW w:w="631" w:type="dxa"/>
            <w:vMerge w:val="restart"/>
            <w:shd w:val="clear" w:color="auto" w:fill="auto"/>
            <w:noWrap/>
            <w:vAlign w:val="center"/>
          </w:tcPr>
          <w:p w14:paraId="35AC5560" w14:textId="77777777" w:rsidR="00343365" w:rsidRPr="002C662C" w:rsidRDefault="00343365" w:rsidP="002C662C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025" w:type="dxa"/>
            <w:vMerge w:val="restart"/>
            <w:shd w:val="clear" w:color="auto" w:fill="auto"/>
            <w:vAlign w:val="center"/>
          </w:tcPr>
          <w:p w14:paraId="2F5406CA" w14:textId="1957DEB3" w:rsidR="00343365" w:rsidRPr="00A718BF" w:rsidRDefault="00343365" w:rsidP="002C662C">
            <w:pPr>
              <w:ind w:left="1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</w:t>
            </w:r>
            <w:r w:rsidRPr="002C662C">
              <w:rPr>
                <w:sz w:val="22"/>
                <w:szCs w:val="22"/>
              </w:rPr>
              <w:t>роизводство машин и оборудования, не включенных в другие группировки</w:t>
            </w:r>
            <w:r w:rsidR="00912A01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14:paraId="45952EBA" w14:textId="7648B885" w:rsidR="00343365" w:rsidRPr="00A718BF" w:rsidRDefault="00343365" w:rsidP="002C662C">
            <w:pPr>
              <w:jc w:val="center"/>
              <w:rPr>
                <w:sz w:val="22"/>
                <w:szCs w:val="22"/>
              </w:rPr>
            </w:pPr>
            <w:r w:rsidRPr="002C662C">
              <w:rPr>
                <w:sz w:val="22"/>
                <w:szCs w:val="22"/>
              </w:rPr>
              <w:t>% к предыдущему году</w:t>
            </w:r>
            <w:r w:rsidRPr="002C662C">
              <w:rPr>
                <w:sz w:val="22"/>
                <w:szCs w:val="22"/>
              </w:rPr>
              <w:br/>
              <w:t>в сопоставимых ценах</w:t>
            </w:r>
          </w:p>
        </w:tc>
        <w:tc>
          <w:tcPr>
            <w:tcW w:w="1914" w:type="dxa"/>
            <w:shd w:val="clear" w:color="auto" w:fill="auto"/>
            <w:vAlign w:val="center"/>
          </w:tcPr>
          <w:p w14:paraId="072E6A05" w14:textId="0021605A" w:rsidR="00343365" w:rsidRPr="00A718BF" w:rsidRDefault="00343365">
            <w:pPr>
              <w:jc w:val="center"/>
              <w:rPr>
                <w:sz w:val="22"/>
                <w:szCs w:val="22"/>
              </w:rPr>
            </w:pPr>
            <w:r w:rsidRPr="00A718BF">
              <w:rPr>
                <w:sz w:val="22"/>
                <w:szCs w:val="22"/>
              </w:rPr>
              <w:t>консервативный</w:t>
            </w:r>
          </w:p>
        </w:tc>
        <w:tc>
          <w:tcPr>
            <w:tcW w:w="1252" w:type="dxa"/>
            <w:vMerge w:val="restart"/>
            <w:shd w:val="clear" w:color="auto" w:fill="auto"/>
            <w:noWrap/>
            <w:vAlign w:val="center"/>
          </w:tcPr>
          <w:p w14:paraId="1AA5EA21" w14:textId="2F65F382" w:rsidR="00343365" w:rsidRPr="00A718BF" w:rsidRDefault="00343365" w:rsidP="00F367FC">
            <w:pPr>
              <w:jc w:val="center"/>
              <w:rPr>
                <w:sz w:val="22"/>
                <w:szCs w:val="22"/>
              </w:rPr>
            </w:pPr>
            <w:r w:rsidRPr="00343365">
              <w:rPr>
                <w:sz w:val="22"/>
                <w:szCs w:val="22"/>
              </w:rPr>
              <w:t>71,6</w:t>
            </w:r>
          </w:p>
        </w:tc>
        <w:tc>
          <w:tcPr>
            <w:tcW w:w="1379" w:type="dxa"/>
            <w:vMerge w:val="restart"/>
            <w:shd w:val="clear" w:color="auto" w:fill="auto"/>
            <w:noWrap/>
            <w:vAlign w:val="center"/>
          </w:tcPr>
          <w:p w14:paraId="6A13C32F" w14:textId="753B9A6A" w:rsidR="00343365" w:rsidRPr="00A718BF" w:rsidRDefault="00343365" w:rsidP="00F367FC">
            <w:pPr>
              <w:jc w:val="center"/>
              <w:rPr>
                <w:sz w:val="22"/>
                <w:szCs w:val="22"/>
              </w:rPr>
            </w:pPr>
            <w:r w:rsidRPr="00343365">
              <w:rPr>
                <w:sz w:val="22"/>
                <w:szCs w:val="22"/>
              </w:rPr>
              <w:t>82,5</w:t>
            </w:r>
          </w:p>
        </w:tc>
        <w:tc>
          <w:tcPr>
            <w:tcW w:w="1156" w:type="dxa"/>
            <w:shd w:val="clear" w:color="auto" w:fill="auto"/>
            <w:noWrap/>
            <w:vAlign w:val="center"/>
          </w:tcPr>
          <w:p w14:paraId="1333E20E" w14:textId="78D043B3" w:rsidR="00343365" w:rsidRPr="00A718BF" w:rsidRDefault="00343365" w:rsidP="00F367FC">
            <w:pPr>
              <w:jc w:val="center"/>
              <w:rPr>
                <w:sz w:val="22"/>
                <w:szCs w:val="22"/>
              </w:rPr>
            </w:pPr>
            <w:r w:rsidRPr="00343365">
              <w:rPr>
                <w:sz w:val="22"/>
                <w:szCs w:val="22"/>
              </w:rPr>
              <w:t>105,3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14:paraId="4873EFDA" w14:textId="68C23564" w:rsidR="00343365" w:rsidRPr="00A718BF" w:rsidRDefault="00343365" w:rsidP="00F367FC">
            <w:pPr>
              <w:jc w:val="center"/>
              <w:rPr>
                <w:sz w:val="22"/>
                <w:szCs w:val="22"/>
              </w:rPr>
            </w:pPr>
            <w:r w:rsidRPr="00343365">
              <w:rPr>
                <w:sz w:val="22"/>
                <w:szCs w:val="22"/>
              </w:rPr>
              <w:t>108,5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14:paraId="22C563F3" w14:textId="7D8737D5" w:rsidR="00343365" w:rsidRPr="00A718BF" w:rsidRDefault="00343365" w:rsidP="00F367FC">
            <w:pPr>
              <w:jc w:val="center"/>
              <w:rPr>
                <w:sz w:val="22"/>
                <w:szCs w:val="22"/>
              </w:rPr>
            </w:pPr>
            <w:r w:rsidRPr="00343365">
              <w:rPr>
                <w:sz w:val="22"/>
                <w:szCs w:val="22"/>
              </w:rPr>
              <w:t>105,5</w:t>
            </w:r>
          </w:p>
        </w:tc>
      </w:tr>
      <w:tr w:rsidR="00F367FC" w:rsidRPr="00481531" w14:paraId="0EBB5EC1" w14:textId="273D8883" w:rsidTr="00F367FC">
        <w:trPr>
          <w:trHeight w:val="283"/>
          <w:jc w:val="center"/>
        </w:trPr>
        <w:tc>
          <w:tcPr>
            <w:tcW w:w="631" w:type="dxa"/>
            <w:vMerge/>
            <w:shd w:val="clear" w:color="auto" w:fill="auto"/>
            <w:noWrap/>
            <w:vAlign w:val="center"/>
          </w:tcPr>
          <w:p w14:paraId="3B942166" w14:textId="77777777" w:rsidR="00343365" w:rsidRPr="002C662C" w:rsidRDefault="00343365" w:rsidP="002C662C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025" w:type="dxa"/>
            <w:vMerge/>
            <w:shd w:val="clear" w:color="auto" w:fill="auto"/>
            <w:vAlign w:val="center"/>
          </w:tcPr>
          <w:p w14:paraId="3CD21FD2" w14:textId="77777777" w:rsidR="00343365" w:rsidRPr="002C662C" w:rsidRDefault="00343365" w:rsidP="002C662C">
            <w:pPr>
              <w:ind w:left="128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641B9174" w14:textId="77777777" w:rsidR="00343365" w:rsidRPr="002C662C" w:rsidRDefault="00343365" w:rsidP="002C66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14" w:type="dxa"/>
            <w:shd w:val="clear" w:color="auto" w:fill="auto"/>
            <w:vAlign w:val="center"/>
          </w:tcPr>
          <w:p w14:paraId="10A80B00" w14:textId="1B7A077B" w:rsidR="00343365" w:rsidRPr="00A718BF" w:rsidRDefault="00343365">
            <w:pPr>
              <w:jc w:val="center"/>
              <w:rPr>
                <w:sz w:val="22"/>
                <w:szCs w:val="22"/>
              </w:rPr>
            </w:pPr>
            <w:r w:rsidRPr="00A718BF">
              <w:rPr>
                <w:sz w:val="22"/>
                <w:szCs w:val="22"/>
              </w:rPr>
              <w:t>базовый</w:t>
            </w:r>
          </w:p>
        </w:tc>
        <w:tc>
          <w:tcPr>
            <w:tcW w:w="1252" w:type="dxa"/>
            <w:vMerge/>
            <w:shd w:val="clear" w:color="auto" w:fill="auto"/>
            <w:noWrap/>
            <w:vAlign w:val="center"/>
          </w:tcPr>
          <w:p w14:paraId="19BABC25" w14:textId="77777777" w:rsidR="00343365" w:rsidRPr="00A718BF" w:rsidRDefault="00343365" w:rsidP="00F367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9" w:type="dxa"/>
            <w:vMerge/>
            <w:shd w:val="clear" w:color="auto" w:fill="auto"/>
            <w:noWrap/>
            <w:vAlign w:val="center"/>
          </w:tcPr>
          <w:p w14:paraId="2BD09350" w14:textId="77777777" w:rsidR="00343365" w:rsidRPr="00A718BF" w:rsidRDefault="00343365" w:rsidP="00F367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6" w:type="dxa"/>
            <w:shd w:val="clear" w:color="auto" w:fill="auto"/>
            <w:noWrap/>
            <w:vAlign w:val="center"/>
          </w:tcPr>
          <w:p w14:paraId="7BB01C8E" w14:textId="1D14C365" w:rsidR="00343365" w:rsidRPr="00A718BF" w:rsidRDefault="00343365" w:rsidP="00F367FC">
            <w:pPr>
              <w:jc w:val="center"/>
              <w:rPr>
                <w:sz w:val="22"/>
                <w:szCs w:val="22"/>
              </w:rPr>
            </w:pPr>
            <w:r w:rsidRPr="00343365">
              <w:rPr>
                <w:sz w:val="22"/>
                <w:szCs w:val="22"/>
              </w:rPr>
              <w:t>104,3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14:paraId="2E447224" w14:textId="4098B689" w:rsidR="00343365" w:rsidRPr="00A718BF" w:rsidRDefault="00343365" w:rsidP="00F367FC">
            <w:pPr>
              <w:jc w:val="center"/>
              <w:rPr>
                <w:sz w:val="22"/>
                <w:szCs w:val="22"/>
              </w:rPr>
            </w:pPr>
            <w:r w:rsidRPr="00343365">
              <w:rPr>
                <w:sz w:val="22"/>
                <w:szCs w:val="22"/>
              </w:rPr>
              <w:t>104,1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14:paraId="12DBA0FA" w14:textId="3D9F6C21" w:rsidR="00343365" w:rsidRPr="00A718BF" w:rsidRDefault="00343365" w:rsidP="00F367FC">
            <w:pPr>
              <w:jc w:val="center"/>
              <w:rPr>
                <w:sz w:val="22"/>
                <w:szCs w:val="22"/>
              </w:rPr>
            </w:pPr>
            <w:r w:rsidRPr="00343365">
              <w:rPr>
                <w:sz w:val="22"/>
                <w:szCs w:val="22"/>
              </w:rPr>
              <w:t>104,0</w:t>
            </w:r>
          </w:p>
        </w:tc>
      </w:tr>
      <w:tr w:rsidR="00F367FC" w:rsidRPr="00481531" w14:paraId="4FE7E919" w14:textId="7BA1D31D" w:rsidTr="00F367FC">
        <w:trPr>
          <w:trHeight w:val="283"/>
          <w:jc w:val="center"/>
        </w:trPr>
        <w:tc>
          <w:tcPr>
            <w:tcW w:w="631" w:type="dxa"/>
            <w:vMerge w:val="restart"/>
            <w:shd w:val="clear" w:color="auto" w:fill="auto"/>
            <w:noWrap/>
            <w:vAlign w:val="center"/>
          </w:tcPr>
          <w:p w14:paraId="2E38158F" w14:textId="77777777" w:rsidR="00343365" w:rsidRPr="002C662C" w:rsidRDefault="00343365" w:rsidP="002C662C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025" w:type="dxa"/>
            <w:vMerge w:val="restart"/>
            <w:shd w:val="clear" w:color="auto" w:fill="auto"/>
            <w:vAlign w:val="center"/>
          </w:tcPr>
          <w:p w14:paraId="389FCC04" w14:textId="0699F321" w:rsidR="00343365" w:rsidRPr="00A718BF" w:rsidRDefault="00343365" w:rsidP="002C662C">
            <w:pPr>
              <w:ind w:left="1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</w:t>
            </w:r>
            <w:r w:rsidRPr="002C662C">
              <w:rPr>
                <w:sz w:val="22"/>
                <w:szCs w:val="22"/>
              </w:rPr>
              <w:t>роизводство автотранспортных средств, прицепов и</w:t>
            </w:r>
            <w:r>
              <w:rPr>
                <w:sz w:val="22"/>
                <w:szCs w:val="22"/>
              </w:rPr>
              <w:t xml:space="preserve"> </w:t>
            </w:r>
            <w:r w:rsidR="00912A01">
              <w:rPr>
                <w:sz w:val="22"/>
                <w:szCs w:val="22"/>
              </w:rPr>
              <w:t>полуприцепов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14:paraId="656290B7" w14:textId="318F404D" w:rsidR="00343365" w:rsidRPr="00A718BF" w:rsidRDefault="00343365" w:rsidP="002C662C">
            <w:pPr>
              <w:jc w:val="center"/>
              <w:rPr>
                <w:sz w:val="22"/>
                <w:szCs w:val="22"/>
              </w:rPr>
            </w:pPr>
            <w:r w:rsidRPr="002C662C">
              <w:rPr>
                <w:sz w:val="22"/>
                <w:szCs w:val="22"/>
              </w:rPr>
              <w:t>% к предыдущему году</w:t>
            </w:r>
            <w:r w:rsidRPr="002C662C">
              <w:rPr>
                <w:sz w:val="22"/>
                <w:szCs w:val="22"/>
              </w:rPr>
              <w:br/>
              <w:t>в сопоставимых ценах</w:t>
            </w:r>
          </w:p>
        </w:tc>
        <w:tc>
          <w:tcPr>
            <w:tcW w:w="1914" w:type="dxa"/>
            <w:shd w:val="clear" w:color="auto" w:fill="auto"/>
            <w:vAlign w:val="center"/>
          </w:tcPr>
          <w:p w14:paraId="11569F77" w14:textId="337DC8A9" w:rsidR="00343365" w:rsidRPr="00A718BF" w:rsidRDefault="00343365">
            <w:pPr>
              <w:jc w:val="center"/>
              <w:rPr>
                <w:sz w:val="22"/>
                <w:szCs w:val="22"/>
              </w:rPr>
            </w:pPr>
            <w:r w:rsidRPr="00A718BF">
              <w:rPr>
                <w:sz w:val="22"/>
                <w:szCs w:val="22"/>
              </w:rPr>
              <w:t>консервативный</w:t>
            </w:r>
          </w:p>
        </w:tc>
        <w:tc>
          <w:tcPr>
            <w:tcW w:w="1252" w:type="dxa"/>
            <w:vMerge w:val="restart"/>
            <w:shd w:val="clear" w:color="auto" w:fill="auto"/>
            <w:noWrap/>
            <w:vAlign w:val="center"/>
          </w:tcPr>
          <w:p w14:paraId="433049AF" w14:textId="73FC6DD0" w:rsidR="00343365" w:rsidRPr="00A718BF" w:rsidRDefault="00343365" w:rsidP="00F367FC">
            <w:pPr>
              <w:jc w:val="center"/>
              <w:rPr>
                <w:sz w:val="22"/>
                <w:szCs w:val="22"/>
              </w:rPr>
            </w:pPr>
            <w:r w:rsidRPr="00343365">
              <w:rPr>
                <w:sz w:val="22"/>
                <w:szCs w:val="22"/>
              </w:rPr>
              <w:t>91,9</w:t>
            </w:r>
          </w:p>
        </w:tc>
        <w:tc>
          <w:tcPr>
            <w:tcW w:w="1379" w:type="dxa"/>
            <w:vMerge w:val="restart"/>
            <w:shd w:val="clear" w:color="auto" w:fill="auto"/>
            <w:noWrap/>
            <w:vAlign w:val="center"/>
          </w:tcPr>
          <w:p w14:paraId="2E8793EB" w14:textId="360DAEF6" w:rsidR="00343365" w:rsidRPr="00A718BF" w:rsidRDefault="00343365" w:rsidP="00F367FC">
            <w:pPr>
              <w:jc w:val="center"/>
              <w:rPr>
                <w:sz w:val="22"/>
                <w:szCs w:val="22"/>
              </w:rPr>
            </w:pPr>
            <w:r w:rsidRPr="00343365">
              <w:rPr>
                <w:sz w:val="22"/>
                <w:szCs w:val="22"/>
              </w:rPr>
              <w:t>70,0</w:t>
            </w:r>
          </w:p>
        </w:tc>
        <w:tc>
          <w:tcPr>
            <w:tcW w:w="1156" w:type="dxa"/>
            <w:shd w:val="clear" w:color="auto" w:fill="auto"/>
            <w:noWrap/>
            <w:vAlign w:val="center"/>
          </w:tcPr>
          <w:p w14:paraId="224273F1" w14:textId="71528563" w:rsidR="00343365" w:rsidRPr="00A718BF" w:rsidRDefault="00343365" w:rsidP="00F367FC">
            <w:pPr>
              <w:jc w:val="center"/>
              <w:rPr>
                <w:sz w:val="22"/>
                <w:szCs w:val="22"/>
              </w:rPr>
            </w:pPr>
            <w:r w:rsidRPr="00343365">
              <w:rPr>
                <w:sz w:val="22"/>
                <w:szCs w:val="22"/>
              </w:rPr>
              <w:t>90,0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14:paraId="6A66A8A9" w14:textId="05D4109E" w:rsidR="00343365" w:rsidRPr="00A718BF" w:rsidRDefault="00343365" w:rsidP="00F367FC">
            <w:pPr>
              <w:jc w:val="center"/>
              <w:rPr>
                <w:sz w:val="22"/>
                <w:szCs w:val="22"/>
              </w:rPr>
            </w:pPr>
            <w:r w:rsidRPr="00343365">
              <w:rPr>
                <w:sz w:val="22"/>
                <w:szCs w:val="22"/>
              </w:rPr>
              <w:t>102,3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14:paraId="7F613980" w14:textId="338E355F" w:rsidR="00343365" w:rsidRPr="00A718BF" w:rsidRDefault="00343365" w:rsidP="00F367FC">
            <w:pPr>
              <w:jc w:val="center"/>
              <w:rPr>
                <w:sz w:val="22"/>
                <w:szCs w:val="22"/>
              </w:rPr>
            </w:pPr>
            <w:r w:rsidRPr="00343365">
              <w:rPr>
                <w:sz w:val="22"/>
                <w:szCs w:val="22"/>
              </w:rPr>
              <w:t>103,5</w:t>
            </w:r>
          </w:p>
        </w:tc>
      </w:tr>
      <w:tr w:rsidR="00F367FC" w:rsidRPr="00481531" w14:paraId="18D1C5CB" w14:textId="7B7E45DA" w:rsidTr="00F367FC">
        <w:trPr>
          <w:trHeight w:val="283"/>
          <w:jc w:val="center"/>
        </w:trPr>
        <w:tc>
          <w:tcPr>
            <w:tcW w:w="631" w:type="dxa"/>
            <w:vMerge/>
            <w:shd w:val="clear" w:color="auto" w:fill="auto"/>
            <w:noWrap/>
            <w:vAlign w:val="center"/>
          </w:tcPr>
          <w:p w14:paraId="6DDCD2AF" w14:textId="77777777" w:rsidR="00343365" w:rsidRPr="002C662C" w:rsidRDefault="00343365" w:rsidP="002C66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25" w:type="dxa"/>
            <w:vMerge/>
            <w:shd w:val="clear" w:color="auto" w:fill="auto"/>
            <w:vAlign w:val="center"/>
          </w:tcPr>
          <w:p w14:paraId="4B8B6BF3" w14:textId="77777777" w:rsidR="00343365" w:rsidRPr="002C662C" w:rsidRDefault="00343365" w:rsidP="002C662C">
            <w:pPr>
              <w:ind w:left="128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3EB9242A" w14:textId="77777777" w:rsidR="00343365" w:rsidRPr="002C662C" w:rsidRDefault="00343365" w:rsidP="002C66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14" w:type="dxa"/>
            <w:shd w:val="clear" w:color="auto" w:fill="auto"/>
            <w:vAlign w:val="center"/>
          </w:tcPr>
          <w:p w14:paraId="5FAD45C2" w14:textId="7B87CE7D" w:rsidR="00343365" w:rsidRPr="00A718BF" w:rsidRDefault="00343365">
            <w:pPr>
              <w:jc w:val="center"/>
              <w:rPr>
                <w:sz w:val="22"/>
                <w:szCs w:val="22"/>
              </w:rPr>
            </w:pPr>
            <w:r w:rsidRPr="00A718BF">
              <w:rPr>
                <w:sz w:val="22"/>
                <w:szCs w:val="22"/>
              </w:rPr>
              <w:t>базовый</w:t>
            </w:r>
          </w:p>
        </w:tc>
        <w:tc>
          <w:tcPr>
            <w:tcW w:w="1252" w:type="dxa"/>
            <w:vMerge/>
            <w:shd w:val="clear" w:color="auto" w:fill="auto"/>
            <w:noWrap/>
            <w:vAlign w:val="center"/>
          </w:tcPr>
          <w:p w14:paraId="155A0FE7" w14:textId="77777777" w:rsidR="00343365" w:rsidRPr="00A718BF" w:rsidRDefault="00343365" w:rsidP="00F367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9" w:type="dxa"/>
            <w:vMerge/>
            <w:shd w:val="clear" w:color="auto" w:fill="auto"/>
            <w:noWrap/>
            <w:vAlign w:val="center"/>
          </w:tcPr>
          <w:p w14:paraId="3B20BE07" w14:textId="77777777" w:rsidR="00343365" w:rsidRPr="00A718BF" w:rsidRDefault="00343365" w:rsidP="00F367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6" w:type="dxa"/>
            <w:shd w:val="clear" w:color="auto" w:fill="auto"/>
            <w:noWrap/>
            <w:vAlign w:val="center"/>
          </w:tcPr>
          <w:p w14:paraId="7226D35A" w14:textId="062D8BE1" w:rsidR="00343365" w:rsidRPr="00A718BF" w:rsidRDefault="00343365" w:rsidP="00F367FC">
            <w:pPr>
              <w:jc w:val="center"/>
              <w:rPr>
                <w:sz w:val="22"/>
                <w:szCs w:val="22"/>
              </w:rPr>
            </w:pPr>
            <w:r w:rsidRPr="00343365">
              <w:rPr>
                <w:sz w:val="22"/>
                <w:szCs w:val="22"/>
              </w:rPr>
              <w:t>90,0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14:paraId="56872878" w14:textId="1C5BDD41" w:rsidR="00343365" w:rsidRPr="00A718BF" w:rsidRDefault="00343365" w:rsidP="00F367FC">
            <w:pPr>
              <w:jc w:val="center"/>
              <w:rPr>
                <w:sz w:val="22"/>
                <w:szCs w:val="22"/>
              </w:rPr>
            </w:pPr>
            <w:r w:rsidRPr="00343365">
              <w:rPr>
                <w:sz w:val="22"/>
                <w:szCs w:val="22"/>
              </w:rPr>
              <w:t>103,0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14:paraId="1A285857" w14:textId="0B43C807" w:rsidR="00343365" w:rsidRPr="00A718BF" w:rsidRDefault="00343365" w:rsidP="00F367FC">
            <w:pPr>
              <w:jc w:val="center"/>
              <w:rPr>
                <w:sz w:val="22"/>
                <w:szCs w:val="22"/>
              </w:rPr>
            </w:pPr>
            <w:r w:rsidRPr="00343365">
              <w:rPr>
                <w:sz w:val="22"/>
                <w:szCs w:val="22"/>
              </w:rPr>
              <w:t>103,8</w:t>
            </w:r>
          </w:p>
        </w:tc>
      </w:tr>
      <w:tr w:rsidR="00F367FC" w:rsidRPr="00481531" w14:paraId="4FA90110" w14:textId="6B7B0EC3" w:rsidTr="00F367FC">
        <w:trPr>
          <w:trHeight w:val="283"/>
          <w:jc w:val="center"/>
        </w:trPr>
        <w:tc>
          <w:tcPr>
            <w:tcW w:w="631" w:type="dxa"/>
            <w:vMerge w:val="restart"/>
            <w:shd w:val="clear" w:color="auto" w:fill="auto"/>
            <w:noWrap/>
            <w:vAlign w:val="center"/>
          </w:tcPr>
          <w:p w14:paraId="0EE638D4" w14:textId="77777777" w:rsidR="00343365" w:rsidRPr="002C662C" w:rsidRDefault="00343365" w:rsidP="002C662C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025" w:type="dxa"/>
            <w:vMerge w:val="restart"/>
            <w:shd w:val="clear" w:color="auto" w:fill="auto"/>
            <w:vAlign w:val="center"/>
          </w:tcPr>
          <w:p w14:paraId="311EE134" w14:textId="15EE07BA" w:rsidR="00343365" w:rsidRPr="00A718BF" w:rsidRDefault="00343365" w:rsidP="002C662C">
            <w:pPr>
              <w:ind w:left="1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</w:t>
            </w:r>
            <w:r w:rsidRPr="002C662C">
              <w:rPr>
                <w:sz w:val="22"/>
                <w:szCs w:val="22"/>
              </w:rPr>
              <w:t>роизводство прочих транспор</w:t>
            </w:r>
            <w:r w:rsidR="00912A01">
              <w:rPr>
                <w:sz w:val="22"/>
                <w:szCs w:val="22"/>
              </w:rPr>
              <w:t xml:space="preserve">тных средств и оборудования 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14:paraId="08B2469C" w14:textId="7CA15DAC" w:rsidR="00343365" w:rsidRPr="00A718BF" w:rsidRDefault="00343365" w:rsidP="002C662C">
            <w:pPr>
              <w:jc w:val="center"/>
              <w:rPr>
                <w:sz w:val="22"/>
                <w:szCs w:val="22"/>
              </w:rPr>
            </w:pPr>
            <w:r w:rsidRPr="002C662C">
              <w:rPr>
                <w:sz w:val="22"/>
                <w:szCs w:val="22"/>
              </w:rPr>
              <w:t>% к предыдущему году</w:t>
            </w:r>
            <w:r w:rsidRPr="002C662C">
              <w:rPr>
                <w:sz w:val="22"/>
                <w:szCs w:val="22"/>
              </w:rPr>
              <w:br/>
              <w:t>в сопоставимых ценах</w:t>
            </w:r>
          </w:p>
        </w:tc>
        <w:tc>
          <w:tcPr>
            <w:tcW w:w="1914" w:type="dxa"/>
            <w:shd w:val="clear" w:color="auto" w:fill="auto"/>
            <w:vAlign w:val="center"/>
          </w:tcPr>
          <w:p w14:paraId="3A4B836C" w14:textId="24097C1C" w:rsidR="00343365" w:rsidRPr="00A718BF" w:rsidRDefault="00343365">
            <w:pPr>
              <w:jc w:val="center"/>
              <w:rPr>
                <w:sz w:val="22"/>
                <w:szCs w:val="22"/>
              </w:rPr>
            </w:pPr>
            <w:r w:rsidRPr="00A718BF">
              <w:rPr>
                <w:sz w:val="22"/>
                <w:szCs w:val="22"/>
              </w:rPr>
              <w:t>консервативный</w:t>
            </w:r>
          </w:p>
        </w:tc>
        <w:tc>
          <w:tcPr>
            <w:tcW w:w="1252" w:type="dxa"/>
            <w:vMerge w:val="restart"/>
            <w:shd w:val="clear" w:color="auto" w:fill="auto"/>
            <w:noWrap/>
            <w:vAlign w:val="center"/>
          </w:tcPr>
          <w:p w14:paraId="7DFD9B46" w14:textId="4C95E9DC" w:rsidR="00343365" w:rsidRPr="00A718BF" w:rsidRDefault="00343365" w:rsidP="00F367FC">
            <w:pPr>
              <w:jc w:val="center"/>
              <w:rPr>
                <w:sz w:val="22"/>
                <w:szCs w:val="22"/>
              </w:rPr>
            </w:pPr>
            <w:r w:rsidRPr="00343365">
              <w:rPr>
                <w:sz w:val="22"/>
                <w:szCs w:val="22"/>
              </w:rPr>
              <w:t>109,9</w:t>
            </w:r>
          </w:p>
        </w:tc>
        <w:tc>
          <w:tcPr>
            <w:tcW w:w="1379" w:type="dxa"/>
            <w:vMerge w:val="restart"/>
            <w:shd w:val="clear" w:color="auto" w:fill="auto"/>
            <w:noWrap/>
            <w:vAlign w:val="center"/>
          </w:tcPr>
          <w:p w14:paraId="053AD2DB" w14:textId="2E396B73" w:rsidR="00343365" w:rsidRPr="00A718BF" w:rsidRDefault="00343365" w:rsidP="00F367FC">
            <w:pPr>
              <w:jc w:val="center"/>
              <w:rPr>
                <w:sz w:val="22"/>
                <w:szCs w:val="22"/>
              </w:rPr>
            </w:pPr>
            <w:r w:rsidRPr="00343365">
              <w:rPr>
                <w:sz w:val="22"/>
                <w:szCs w:val="22"/>
              </w:rPr>
              <w:t>77,6</w:t>
            </w:r>
          </w:p>
        </w:tc>
        <w:tc>
          <w:tcPr>
            <w:tcW w:w="1156" w:type="dxa"/>
            <w:shd w:val="clear" w:color="auto" w:fill="auto"/>
            <w:noWrap/>
            <w:vAlign w:val="center"/>
          </w:tcPr>
          <w:p w14:paraId="3CB7C9F1" w14:textId="06056045" w:rsidR="00343365" w:rsidRPr="00A718BF" w:rsidRDefault="00343365" w:rsidP="00F367FC">
            <w:pPr>
              <w:jc w:val="center"/>
              <w:rPr>
                <w:sz w:val="22"/>
                <w:szCs w:val="22"/>
              </w:rPr>
            </w:pPr>
            <w:r w:rsidRPr="00343365">
              <w:rPr>
                <w:sz w:val="22"/>
                <w:szCs w:val="22"/>
              </w:rPr>
              <w:t>105,2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14:paraId="71CAE6BC" w14:textId="174AE6A6" w:rsidR="00343365" w:rsidRPr="00A718BF" w:rsidRDefault="00343365" w:rsidP="00F367FC">
            <w:pPr>
              <w:jc w:val="center"/>
              <w:rPr>
                <w:sz w:val="22"/>
                <w:szCs w:val="22"/>
              </w:rPr>
            </w:pPr>
            <w:r w:rsidRPr="00343365">
              <w:rPr>
                <w:sz w:val="22"/>
                <w:szCs w:val="22"/>
              </w:rPr>
              <w:t>105,3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14:paraId="10029F61" w14:textId="2F7F2EE5" w:rsidR="00343365" w:rsidRPr="00A718BF" w:rsidRDefault="00343365" w:rsidP="00F367FC">
            <w:pPr>
              <w:jc w:val="center"/>
              <w:rPr>
                <w:sz w:val="22"/>
                <w:szCs w:val="22"/>
              </w:rPr>
            </w:pPr>
            <w:r w:rsidRPr="00343365">
              <w:rPr>
                <w:sz w:val="22"/>
                <w:szCs w:val="22"/>
              </w:rPr>
              <w:t>105,4</w:t>
            </w:r>
          </w:p>
        </w:tc>
      </w:tr>
      <w:tr w:rsidR="00F367FC" w:rsidRPr="00481531" w14:paraId="43C3737B" w14:textId="6C425127" w:rsidTr="00F367FC">
        <w:trPr>
          <w:trHeight w:val="283"/>
          <w:jc w:val="center"/>
        </w:trPr>
        <w:tc>
          <w:tcPr>
            <w:tcW w:w="631" w:type="dxa"/>
            <w:vMerge/>
            <w:shd w:val="clear" w:color="auto" w:fill="auto"/>
            <w:noWrap/>
            <w:vAlign w:val="center"/>
          </w:tcPr>
          <w:p w14:paraId="4A2E801E" w14:textId="77777777" w:rsidR="00343365" w:rsidRPr="002C662C" w:rsidRDefault="00343365" w:rsidP="002C662C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025" w:type="dxa"/>
            <w:vMerge/>
            <w:shd w:val="clear" w:color="auto" w:fill="auto"/>
            <w:vAlign w:val="center"/>
          </w:tcPr>
          <w:p w14:paraId="74F5D091" w14:textId="77777777" w:rsidR="00343365" w:rsidRPr="002C662C" w:rsidRDefault="00343365" w:rsidP="002C662C">
            <w:pPr>
              <w:ind w:left="128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154F4A6E" w14:textId="77777777" w:rsidR="00343365" w:rsidRPr="002C662C" w:rsidRDefault="00343365" w:rsidP="002C66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14" w:type="dxa"/>
            <w:shd w:val="clear" w:color="auto" w:fill="auto"/>
            <w:vAlign w:val="center"/>
          </w:tcPr>
          <w:p w14:paraId="1DE72C43" w14:textId="1AEB0AD3" w:rsidR="00343365" w:rsidRPr="00A718BF" w:rsidRDefault="00343365">
            <w:pPr>
              <w:jc w:val="center"/>
              <w:rPr>
                <w:sz w:val="22"/>
                <w:szCs w:val="22"/>
              </w:rPr>
            </w:pPr>
            <w:r w:rsidRPr="00A718BF">
              <w:rPr>
                <w:sz w:val="22"/>
                <w:szCs w:val="22"/>
              </w:rPr>
              <w:t>базовый</w:t>
            </w:r>
          </w:p>
        </w:tc>
        <w:tc>
          <w:tcPr>
            <w:tcW w:w="1252" w:type="dxa"/>
            <w:vMerge/>
            <w:shd w:val="clear" w:color="auto" w:fill="auto"/>
            <w:noWrap/>
            <w:vAlign w:val="center"/>
          </w:tcPr>
          <w:p w14:paraId="4899D90F" w14:textId="77777777" w:rsidR="00343365" w:rsidRPr="00A718BF" w:rsidRDefault="00343365" w:rsidP="00F367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9" w:type="dxa"/>
            <w:vMerge/>
            <w:shd w:val="clear" w:color="auto" w:fill="auto"/>
            <w:noWrap/>
            <w:vAlign w:val="center"/>
          </w:tcPr>
          <w:p w14:paraId="512902AB" w14:textId="77777777" w:rsidR="00343365" w:rsidRPr="00A718BF" w:rsidRDefault="00343365" w:rsidP="00F367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6" w:type="dxa"/>
            <w:shd w:val="clear" w:color="auto" w:fill="auto"/>
            <w:noWrap/>
            <w:vAlign w:val="center"/>
          </w:tcPr>
          <w:p w14:paraId="2D583B61" w14:textId="566A7982" w:rsidR="00343365" w:rsidRPr="00A718BF" w:rsidRDefault="00343365" w:rsidP="00F367FC">
            <w:pPr>
              <w:jc w:val="center"/>
              <w:rPr>
                <w:sz w:val="22"/>
                <w:szCs w:val="22"/>
              </w:rPr>
            </w:pPr>
            <w:r w:rsidRPr="00343365">
              <w:rPr>
                <w:sz w:val="22"/>
                <w:szCs w:val="22"/>
              </w:rPr>
              <w:t>105,5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14:paraId="2CEAC93D" w14:textId="4DC449FD" w:rsidR="00343365" w:rsidRPr="00A718BF" w:rsidRDefault="00343365" w:rsidP="00F367FC">
            <w:pPr>
              <w:jc w:val="center"/>
              <w:rPr>
                <w:sz w:val="22"/>
                <w:szCs w:val="22"/>
              </w:rPr>
            </w:pPr>
            <w:r w:rsidRPr="00343365">
              <w:rPr>
                <w:sz w:val="22"/>
                <w:szCs w:val="22"/>
              </w:rPr>
              <w:t>105,6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14:paraId="4636EA33" w14:textId="7E575FF9" w:rsidR="00343365" w:rsidRPr="00A718BF" w:rsidRDefault="00343365" w:rsidP="00F367FC">
            <w:pPr>
              <w:jc w:val="center"/>
              <w:rPr>
                <w:sz w:val="22"/>
                <w:szCs w:val="22"/>
              </w:rPr>
            </w:pPr>
            <w:r w:rsidRPr="00343365">
              <w:rPr>
                <w:sz w:val="22"/>
                <w:szCs w:val="22"/>
              </w:rPr>
              <w:t>105,7</w:t>
            </w:r>
          </w:p>
        </w:tc>
      </w:tr>
      <w:tr w:rsidR="00F367FC" w:rsidRPr="00481531" w14:paraId="235966EA" w14:textId="1FAEB89C" w:rsidTr="00F367FC">
        <w:trPr>
          <w:trHeight w:val="283"/>
          <w:jc w:val="center"/>
        </w:trPr>
        <w:tc>
          <w:tcPr>
            <w:tcW w:w="631" w:type="dxa"/>
            <w:vMerge w:val="restart"/>
            <w:shd w:val="clear" w:color="auto" w:fill="auto"/>
            <w:noWrap/>
            <w:vAlign w:val="center"/>
          </w:tcPr>
          <w:p w14:paraId="219A9ED4" w14:textId="77777777" w:rsidR="00343365" w:rsidRPr="002C662C" w:rsidRDefault="00343365" w:rsidP="002C662C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025" w:type="dxa"/>
            <w:vMerge w:val="restart"/>
            <w:shd w:val="clear" w:color="auto" w:fill="auto"/>
            <w:vAlign w:val="center"/>
          </w:tcPr>
          <w:p w14:paraId="43CBE097" w14:textId="0328E2DE" w:rsidR="00343365" w:rsidRPr="00A718BF" w:rsidRDefault="00343365" w:rsidP="002C662C">
            <w:pPr>
              <w:ind w:left="1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</w:t>
            </w:r>
            <w:r w:rsidRPr="002C662C">
              <w:rPr>
                <w:sz w:val="22"/>
                <w:szCs w:val="22"/>
              </w:rPr>
              <w:t>роизводство ме</w:t>
            </w:r>
            <w:r w:rsidR="00912A01">
              <w:rPr>
                <w:sz w:val="22"/>
                <w:szCs w:val="22"/>
              </w:rPr>
              <w:t>бели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14:paraId="7F73D5D2" w14:textId="18020FDD" w:rsidR="00343365" w:rsidRPr="00A718BF" w:rsidRDefault="00343365" w:rsidP="002C662C">
            <w:pPr>
              <w:jc w:val="center"/>
              <w:rPr>
                <w:sz w:val="22"/>
                <w:szCs w:val="22"/>
              </w:rPr>
            </w:pPr>
            <w:r w:rsidRPr="002C662C">
              <w:rPr>
                <w:sz w:val="22"/>
                <w:szCs w:val="22"/>
              </w:rPr>
              <w:t>% к предыдущему году</w:t>
            </w:r>
            <w:r w:rsidRPr="002C662C">
              <w:rPr>
                <w:sz w:val="22"/>
                <w:szCs w:val="22"/>
              </w:rPr>
              <w:br/>
              <w:t>в сопоставимых ценах</w:t>
            </w:r>
          </w:p>
        </w:tc>
        <w:tc>
          <w:tcPr>
            <w:tcW w:w="1914" w:type="dxa"/>
            <w:shd w:val="clear" w:color="auto" w:fill="auto"/>
            <w:vAlign w:val="center"/>
          </w:tcPr>
          <w:p w14:paraId="19DED8BF" w14:textId="460B1386" w:rsidR="00343365" w:rsidRPr="00A718BF" w:rsidRDefault="00343365">
            <w:pPr>
              <w:jc w:val="center"/>
              <w:rPr>
                <w:sz w:val="22"/>
                <w:szCs w:val="22"/>
              </w:rPr>
            </w:pPr>
            <w:r w:rsidRPr="00A718BF">
              <w:rPr>
                <w:sz w:val="22"/>
                <w:szCs w:val="22"/>
              </w:rPr>
              <w:t>консервативный</w:t>
            </w:r>
          </w:p>
        </w:tc>
        <w:tc>
          <w:tcPr>
            <w:tcW w:w="1252" w:type="dxa"/>
            <w:vMerge w:val="restart"/>
            <w:shd w:val="clear" w:color="auto" w:fill="auto"/>
            <w:noWrap/>
            <w:vAlign w:val="center"/>
          </w:tcPr>
          <w:p w14:paraId="152DC9D1" w14:textId="07409B46" w:rsidR="00343365" w:rsidRPr="00A718BF" w:rsidRDefault="00343365" w:rsidP="00F367FC">
            <w:pPr>
              <w:jc w:val="center"/>
              <w:rPr>
                <w:sz w:val="22"/>
                <w:szCs w:val="22"/>
              </w:rPr>
            </w:pPr>
            <w:r w:rsidRPr="00343365">
              <w:rPr>
                <w:sz w:val="22"/>
                <w:szCs w:val="22"/>
              </w:rPr>
              <w:t>103,8</w:t>
            </w:r>
          </w:p>
        </w:tc>
        <w:tc>
          <w:tcPr>
            <w:tcW w:w="1379" w:type="dxa"/>
            <w:vMerge w:val="restart"/>
            <w:shd w:val="clear" w:color="auto" w:fill="auto"/>
            <w:noWrap/>
            <w:vAlign w:val="center"/>
          </w:tcPr>
          <w:p w14:paraId="18A413C5" w14:textId="54916FCB" w:rsidR="00343365" w:rsidRPr="00A718BF" w:rsidRDefault="00343365" w:rsidP="00F367FC">
            <w:pPr>
              <w:jc w:val="center"/>
              <w:rPr>
                <w:sz w:val="22"/>
                <w:szCs w:val="22"/>
              </w:rPr>
            </w:pPr>
            <w:r w:rsidRPr="00343365">
              <w:rPr>
                <w:sz w:val="22"/>
                <w:szCs w:val="22"/>
              </w:rPr>
              <w:t>82,5</w:t>
            </w:r>
          </w:p>
        </w:tc>
        <w:tc>
          <w:tcPr>
            <w:tcW w:w="1156" w:type="dxa"/>
            <w:shd w:val="clear" w:color="auto" w:fill="auto"/>
            <w:noWrap/>
            <w:vAlign w:val="center"/>
          </w:tcPr>
          <w:p w14:paraId="699732EC" w14:textId="0A457C22" w:rsidR="00343365" w:rsidRPr="00A718BF" w:rsidRDefault="00343365" w:rsidP="00F367FC">
            <w:pPr>
              <w:jc w:val="center"/>
              <w:rPr>
                <w:sz w:val="22"/>
                <w:szCs w:val="22"/>
              </w:rPr>
            </w:pPr>
            <w:r w:rsidRPr="00343365">
              <w:rPr>
                <w:sz w:val="22"/>
                <w:szCs w:val="22"/>
              </w:rPr>
              <w:t>102,8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14:paraId="68897713" w14:textId="26B7DA60" w:rsidR="00343365" w:rsidRPr="00A718BF" w:rsidRDefault="00343365" w:rsidP="00F367FC">
            <w:pPr>
              <w:jc w:val="center"/>
              <w:rPr>
                <w:sz w:val="22"/>
                <w:szCs w:val="22"/>
              </w:rPr>
            </w:pPr>
            <w:r w:rsidRPr="00343365">
              <w:rPr>
                <w:sz w:val="22"/>
                <w:szCs w:val="22"/>
              </w:rPr>
              <w:t>101,9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14:paraId="7CAA10F4" w14:textId="76416D4A" w:rsidR="00343365" w:rsidRPr="00A718BF" w:rsidRDefault="00343365" w:rsidP="00F367FC">
            <w:pPr>
              <w:jc w:val="center"/>
              <w:rPr>
                <w:sz w:val="22"/>
                <w:szCs w:val="22"/>
              </w:rPr>
            </w:pPr>
            <w:r w:rsidRPr="00343365">
              <w:rPr>
                <w:sz w:val="22"/>
                <w:szCs w:val="22"/>
              </w:rPr>
              <w:t>102,3</w:t>
            </w:r>
          </w:p>
        </w:tc>
      </w:tr>
      <w:tr w:rsidR="00F367FC" w:rsidRPr="00481531" w14:paraId="27DC026A" w14:textId="7976D09A" w:rsidTr="00F367FC">
        <w:trPr>
          <w:trHeight w:val="283"/>
          <w:jc w:val="center"/>
        </w:trPr>
        <w:tc>
          <w:tcPr>
            <w:tcW w:w="631" w:type="dxa"/>
            <w:vMerge/>
            <w:shd w:val="clear" w:color="auto" w:fill="auto"/>
            <w:noWrap/>
            <w:vAlign w:val="center"/>
          </w:tcPr>
          <w:p w14:paraId="4DFC5E56" w14:textId="77777777" w:rsidR="00343365" w:rsidRPr="002C662C" w:rsidRDefault="00343365" w:rsidP="002C662C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025" w:type="dxa"/>
            <w:vMerge/>
            <w:shd w:val="clear" w:color="auto" w:fill="auto"/>
            <w:vAlign w:val="center"/>
          </w:tcPr>
          <w:p w14:paraId="65BBD870" w14:textId="77777777" w:rsidR="00343365" w:rsidRPr="002C662C" w:rsidRDefault="00343365" w:rsidP="002C662C">
            <w:pPr>
              <w:ind w:left="128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726B40AA" w14:textId="77777777" w:rsidR="00343365" w:rsidRPr="002C662C" w:rsidRDefault="00343365" w:rsidP="002C66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14" w:type="dxa"/>
            <w:shd w:val="clear" w:color="auto" w:fill="auto"/>
            <w:vAlign w:val="center"/>
          </w:tcPr>
          <w:p w14:paraId="179C9CE4" w14:textId="31F8D179" w:rsidR="00343365" w:rsidRPr="00A718BF" w:rsidRDefault="00343365">
            <w:pPr>
              <w:jc w:val="center"/>
              <w:rPr>
                <w:sz w:val="22"/>
                <w:szCs w:val="22"/>
              </w:rPr>
            </w:pPr>
            <w:r w:rsidRPr="00A718BF">
              <w:rPr>
                <w:sz w:val="22"/>
                <w:szCs w:val="22"/>
              </w:rPr>
              <w:t>базовый</w:t>
            </w:r>
          </w:p>
        </w:tc>
        <w:tc>
          <w:tcPr>
            <w:tcW w:w="1252" w:type="dxa"/>
            <w:vMerge/>
            <w:shd w:val="clear" w:color="auto" w:fill="auto"/>
            <w:noWrap/>
            <w:vAlign w:val="center"/>
          </w:tcPr>
          <w:p w14:paraId="6E3B964A" w14:textId="77777777" w:rsidR="00343365" w:rsidRPr="00A718BF" w:rsidRDefault="00343365" w:rsidP="00F367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9" w:type="dxa"/>
            <w:vMerge/>
            <w:shd w:val="clear" w:color="auto" w:fill="auto"/>
            <w:noWrap/>
            <w:vAlign w:val="center"/>
          </w:tcPr>
          <w:p w14:paraId="7F018F50" w14:textId="77777777" w:rsidR="00343365" w:rsidRPr="00A718BF" w:rsidRDefault="00343365" w:rsidP="00F367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6" w:type="dxa"/>
            <w:shd w:val="clear" w:color="auto" w:fill="auto"/>
            <w:noWrap/>
            <w:vAlign w:val="center"/>
          </w:tcPr>
          <w:p w14:paraId="79E3E8C5" w14:textId="2D3D85C7" w:rsidR="00343365" w:rsidRPr="00A718BF" w:rsidRDefault="00343365" w:rsidP="00F367FC">
            <w:pPr>
              <w:jc w:val="center"/>
              <w:rPr>
                <w:sz w:val="22"/>
                <w:szCs w:val="22"/>
              </w:rPr>
            </w:pPr>
            <w:r w:rsidRPr="00343365">
              <w:rPr>
                <w:sz w:val="22"/>
                <w:szCs w:val="22"/>
              </w:rPr>
              <w:t>103,8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14:paraId="3765BF62" w14:textId="2C41FC4F" w:rsidR="00343365" w:rsidRPr="00A718BF" w:rsidRDefault="00343365" w:rsidP="00F367FC">
            <w:pPr>
              <w:jc w:val="center"/>
              <w:rPr>
                <w:sz w:val="22"/>
                <w:szCs w:val="22"/>
              </w:rPr>
            </w:pPr>
            <w:r w:rsidRPr="00343365">
              <w:rPr>
                <w:sz w:val="22"/>
                <w:szCs w:val="22"/>
              </w:rPr>
              <w:t>102,0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14:paraId="556BE925" w14:textId="7A793471" w:rsidR="00343365" w:rsidRPr="00A718BF" w:rsidRDefault="00343365" w:rsidP="00F367FC">
            <w:pPr>
              <w:jc w:val="center"/>
              <w:rPr>
                <w:sz w:val="22"/>
                <w:szCs w:val="22"/>
              </w:rPr>
            </w:pPr>
            <w:r w:rsidRPr="00343365">
              <w:rPr>
                <w:sz w:val="22"/>
                <w:szCs w:val="22"/>
              </w:rPr>
              <w:t>104,1</w:t>
            </w:r>
          </w:p>
        </w:tc>
      </w:tr>
      <w:tr w:rsidR="00F367FC" w:rsidRPr="00481531" w14:paraId="7DCCF514" w14:textId="15E58FAA" w:rsidTr="00F367FC">
        <w:trPr>
          <w:trHeight w:val="283"/>
          <w:jc w:val="center"/>
        </w:trPr>
        <w:tc>
          <w:tcPr>
            <w:tcW w:w="631" w:type="dxa"/>
            <w:vMerge w:val="restart"/>
            <w:shd w:val="clear" w:color="auto" w:fill="auto"/>
            <w:noWrap/>
            <w:vAlign w:val="center"/>
          </w:tcPr>
          <w:p w14:paraId="37CDE5AB" w14:textId="77777777" w:rsidR="00343365" w:rsidRPr="002C662C" w:rsidRDefault="00343365" w:rsidP="002C662C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025" w:type="dxa"/>
            <w:vMerge w:val="restart"/>
            <w:shd w:val="clear" w:color="auto" w:fill="auto"/>
            <w:vAlign w:val="center"/>
          </w:tcPr>
          <w:p w14:paraId="70F08F9C" w14:textId="309DC617" w:rsidR="00343365" w:rsidRPr="00A718BF" w:rsidRDefault="00343365" w:rsidP="002C662C">
            <w:pPr>
              <w:ind w:left="1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</w:t>
            </w:r>
            <w:r w:rsidRPr="002C662C">
              <w:rPr>
                <w:sz w:val="22"/>
                <w:szCs w:val="22"/>
              </w:rPr>
              <w:t>роизвод</w:t>
            </w:r>
            <w:r w:rsidR="00912A01">
              <w:rPr>
                <w:sz w:val="22"/>
                <w:szCs w:val="22"/>
              </w:rPr>
              <w:t>ство прочих готовых изделий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14:paraId="57C2403E" w14:textId="59714865" w:rsidR="00343365" w:rsidRPr="00A718BF" w:rsidRDefault="00343365" w:rsidP="002C662C">
            <w:pPr>
              <w:jc w:val="center"/>
              <w:rPr>
                <w:sz w:val="22"/>
                <w:szCs w:val="22"/>
              </w:rPr>
            </w:pPr>
            <w:r w:rsidRPr="002C662C">
              <w:rPr>
                <w:sz w:val="22"/>
                <w:szCs w:val="22"/>
              </w:rPr>
              <w:t>% к предыдущему году</w:t>
            </w:r>
            <w:r w:rsidRPr="002C662C">
              <w:rPr>
                <w:sz w:val="22"/>
                <w:szCs w:val="22"/>
              </w:rPr>
              <w:br/>
              <w:t>в сопоставимых ценах</w:t>
            </w:r>
          </w:p>
        </w:tc>
        <w:tc>
          <w:tcPr>
            <w:tcW w:w="1914" w:type="dxa"/>
            <w:shd w:val="clear" w:color="auto" w:fill="auto"/>
            <w:vAlign w:val="center"/>
          </w:tcPr>
          <w:p w14:paraId="52276C01" w14:textId="3188E7F9" w:rsidR="00343365" w:rsidRPr="00A718BF" w:rsidRDefault="00343365">
            <w:pPr>
              <w:jc w:val="center"/>
              <w:rPr>
                <w:sz w:val="22"/>
                <w:szCs w:val="22"/>
              </w:rPr>
            </w:pPr>
            <w:r w:rsidRPr="00A718BF">
              <w:rPr>
                <w:sz w:val="22"/>
                <w:szCs w:val="22"/>
              </w:rPr>
              <w:t>консервативный</w:t>
            </w:r>
          </w:p>
        </w:tc>
        <w:tc>
          <w:tcPr>
            <w:tcW w:w="1252" w:type="dxa"/>
            <w:vMerge w:val="restart"/>
            <w:shd w:val="clear" w:color="auto" w:fill="auto"/>
            <w:noWrap/>
            <w:vAlign w:val="center"/>
          </w:tcPr>
          <w:p w14:paraId="4D674844" w14:textId="41C1F3C7" w:rsidR="00343365" w:rsidRPr="00A718BF" w:rsidRDefault="00343365" w:rsidP="00F367FC">
            <w:pPr>
              <w:jc w:val="center"/>
              <w:rPr>
                <w:sz w:val="22"/>
                <w:szCs w:val="22"/>
              </w:rPr>
            </w:pPr>
            <w:r w:rsidRPr="00343365">
              <w:rPr>
                <w:sz w:val="22"/>
                <w:szCs w:val="22"/>
              </w:rPr>
              <w:t>123,0</w:t>
            </w:r>
          </w:p>
        </w:tc>
        <w:tc>
          <w:tcPr>
            <w:tcW w:w="1379" w:type="dxa"/>
            <w:vMerge w:val="restart"/>
            <w:shd w:val="clear" w:color="auto" w:fill="auto"/>
            <w:noWrap/>
            <w:vAlign w:val="center"/>
          </w:tcPr>
          <w:p w14:paraId="0E4C33BF" w14:textId="48B1ECEA" w:rsidR="00343365" w:rsidRPr="00A718BF" w:rsidRDefault="00343365" w:rsidP="00F367FC">
            <w:pPr>
              <w:jc w:val="center"/>
              <w:rPr>
                <w:sz w:val="22"/>
                <w:szCs w:val="22"/>
              </w:rPr>
            </w:pPr>
            <w:r w:rsidRPr="00343365">
              <w:rPr>
                <w:sz w:val="22"/>
                <w:szCs w:val="22"/>
              </w:rPr>
              <w:t>125,0</w:t>
            </w:r>
          </w:p>
        </w:tc>
        <w:tc>
          <w:tcPr>
            <w:tcW w:w="1156" w:type="dxa"/>
            <w:shd w:val="clear" w:color="auto" w:fill="auto"/>
            <w:noWrap/>
            <w:vAlign w:val="center"/>
          </w:tcPr>
          <w:p w14:paraId="1C69CE1A" w14:textId="577C9F58" w:rsidR="00343365" w:rsidRPr="00A718BF" w:rsidRDefault="00343365" w:rsidP="00F367FC">
            <w:pPr>
              <w:jc w:val="center"/>
              <w:rPr>
                <w:sz w:val="22"/>
                <w:szCs w:val="22"/>
              </w:rPr>
            </w:pPr>
            <w:r w:rsidRPr="00343365">
              <w:rPr>
                <w:sz w:val="22"/>
                <w:szCs w:val="22"/>
              </w:rPr>
              <w:t>100,3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14:paraId="22147943" w14:textId="62F9DE0A" w:rsidR="00343365" w:rsidRPr="00A718BF" w:rsidRDefault="00343365" w:rsidP="00F367FC">
            <w:pPr>
              <w:jc w:val="center"/>
              <w:rPr>
                <w:sz w:val="22"/>
                <w:szCs w:val="22"/>
              </w:rPr>
            </w:pPr>
            <w:r w:rsidRPr="00343365">
              <w:rPr>
                <w:sz w:val="22"/>
                <w:szCs w:val="22"/>
              </w:rPr>
              <w:t>100,4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14:paraId="067CD390" w14:textId="26C81521" w:rsidR="00343365" w:rsidRPr="00A718BF" w:rsidRDefault="00343365" w:rsidP="00F367FC">
            <w:pPr>
              <w:jc w:val="center"/>
              <w:rPr>
                <w:sz w:val="22"/>
                <w:szCs w:val="22"/>
              </w:rPr>
            </w:pPr>
            <w:r w:rsidRPr="00343365">
              <w:rPr>
                <w:sz w:val="22"/>
                <w:szCs w:val="22"/>
              </w:rPr>
              <w:t>100,6</w:t>
            </w:r>
          </w:p>
        </w:tc>
      </w:tr>
      <w:tr w:rsidR="00F367FC" w:rsidRPr="00481531" w14:paraId="398D529A" w14:textId="7FE28A6C" w:rsidTr="00F367FC">
        <w:trPr>
          <w:trHeight w:val="283"/>
          <w:jc w:val="center"/>
        </w:trPr>
        <w:tc>
          <w:tcPr>
            <w:tcW w:w="631" w:type="dxa"/>
            <w:vMerge/>
            <w:shd w:val="clear" w:color="auto" w:fill="auto"/>
            <w:noWrap/>
            <w:vAlign w:val="center"/>
          </w:tcPr>
          <w:p w14:paraId="142CC153" w14:textId="77777777" w:rsidR="00343365" w:rsidRPr="002C662C" w:rsidRDefault="00343365" w:rsidP="002C662C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025" w:type="dxa"/>
            <w:vMerge/>
            <w:shd w:val="clear" w:color="auto" w:fill="auto"/>
            <w:vAlign w:val="center"/>
          </w:tcPr>
          <w:p w14:paraId="14015802" w14:textId="77777777" w:rsidR="00343365" w:rsidRPr="002C662C" w:rsidRDefault="00343365" w:rsidP="002C662C">
            <w:pPr>
              <w:ind w:left="128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129A09D0" w14:textId="77777777" w:rsidR="00343365" w:rsidRPr="002C662C" w:rsidRDefault="00343365" w:rsidP="002C66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14" w:type="dxa"/>
            <w:shd w:val="clear" w:color="auto" w:fill="auto"/>
            <w:vAlign w:val="center"/>
          </w:tcPr>
          <w:p w14:paraId="3A77362C" w14:textId="6C380D34" w:rsidR="00343365" w:rsidRPr="00A718BF" w:rsidRDefault="00343365">
            <w:pPr>
              <w:jc w:val="center"/>
              <w:rPr>
                <w:sz w:val="22"/>
                <w:szCs w:val="22"/>
              </w:rPr>
            </w:pPr>
            <w:r w:rsidRPr="00A718BF">
              <w:rPr>
                <w:sz w:val="22"/>
                <w:szCs w:val="22"/>
              </w:rPr>
              <w:t>базовый</w:t>
            </w:r>
          </w:p>
        </w:tc>
        <w:tc>
          <w:tcPr>
            <w:tcW w:w="1252" w:type="dxa"/>
            <w:vMerge/>
            <w:shd w:val="clear" w:color="auto" w:fill="auto"/>
            <w:noWrap/>
            <w:vAlign w:val="center"/>
          </w:tcPr>
          <w:p w14:paraId="0A660603" w14:textId="77777777" w:rsidR="00343365" w:rsidRPr="00A718BF" w:rsidRDefault="00343365" w:rsidP="00F367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9" w:type="dxa"/>
            <w:vMerge/>
            <w:shd w:val="clear" w:color="auto" w:fill="auto"/>
            <w:noWrap/>
            <w:vAlign w:val="center"/>
          </w:tcPr>
          <w:p w14:paraId="07015445" w14:textId="77777777" w:rsidR="00343365" w:rsidRPr="00A718BF" w:rsidRDefault="00343365" w:rsidP="00F367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6" w:type="dxa"/>
            <w:shd w:val="clear" w:color="auto" w:fill="auto"/>
            <w:noWrap/>
            <w:vAlign w:val="center"/>
          </w:tcPr>
          <w:p w14:paraId="590A90DD" w14:textId="4A7CB909" w:rsidR="00343365" w:rsidRPr="00A718BF" w:rsidRDefault="00343365" w:rsidP="00F367FC">
            <w:pPr>
              <w:jc w:val="center"/>
              <w:rPr>
                <w:sz w:val="22"/>
                <w:szCs w:val="22"/>
              </w:rPr>
            </w:pPr>
            <w:r w:rsidRPr="00343365">
              <w:rPr>
                <w:sz w:val="22"/>
                <w:szCs w:val="22"/>
              </w:rPr>
              <w:t>100,4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14:paraId="0564582A" w14:textId="2DD3609E" w:rsidR="00343365" w:rsidRPr="00A718BF" w:rsidRDefault="00343365" w:rsidP="00F367FC">
            <w:pPr>
              <w:jc w:val="center"/>
              <w:rPr>
                <w:sz w:val="22"/>
                <w:szCs w:val="22"/>
              </w:rPr>
            </w:pPr>
            <w:r w:rsidRPr="00343365">
              <w:rPr>
                <w:sz w:val="22"/>
                <w:szCs w:val="22"/>
              </w:rPr>
              <w:t>100,6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14:paraId="7596E99E" w14:textId="212E58C7" w:rsidR="00343365" w:rsidRPr="00A718BF" w:rsidRDefault="00343365" w:rsidP="00F367FC">
            <w:pPr>
              <w:jc w:val="center"/>
              <w:rPr>
                <w:sz w:val="22"/>
                <w:szCs w:val="22"/>
              </w:rPr>
            </w:pPr>
            <w:r w:rsidRPr="00343365">
              <w:rPr>
                <w:sz w:val="22"/>
                <w:szCs w:val="22"/>
              </w:rPr>
              <w:t>101,0</w:t>
            </w:r>
          </w:p>
        </w:tc>
      </w:tr>
      <w:tr w:rsidR="00F367FC" w:rsidRPr="00481531" w14:paraId="0DA6F484" w14:textId="6749F4AE" w:rsidTr="00F367FC">
        <w:trPr>
          <w:trHeight w:val="283"/>
          <w:jc w:val="center"/>
        </w:trPr>
        <w:tc>
          <w:tcPr>
            <w:tcW w:w="631" w:type="dxa"/>
            <w:vMerge w:val="restart"/>
            <w:shd w:val="clear" w:color="auto" w:fill="auto"/>
            <w:noWrap/>
            <w:vAlign w:val="center"/>
          </w:tcPr>
          <w:p w14:paraId="3AE30231" w14:textId="77777777" w:rsidR="00343365" w:rsidRPr="002C662C" w:rsidRDefault="00343365" w:rsidP="002C662C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025" w:type="dxa"/>
            <w:vMerge w:val="restart"/>
            <w:shd w:val="clear" w:color="auto" w:fill="auto"/>
            <w:vAlign w:val="center"/>
          </w:tcPr>
          <w:p w14:paraId="31D7EA71" w14:textId="29C76A90" w:rsidR="00343365" w:rsidRPr="00A718BF" w:rsidRDefault="00343365" w:rsidP="002C662C">
            <w:pPr>
              <w:ind w:left="1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р</w:t>
            </w:r>
            <w:r w:rsidRPr="002C662C">
              <w:rPr>
                <w:sz w:val="22"/>
                <w:szCs w:val="22"/>
              </w:rPr>
              <w:t xml:space="preserve">емонт и </w:t>
            </w:r>
            <w:r w:rsidR="00912A01">
              <w:rPr>
                <w:sz w:val="22"/>
                <w:szCs w:val="22"/>
              </w:rPr>
              <w:t>монтаж машин и оборудования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14:paraId="4349C652" w14:textId="335C7E15" w:rsidR="00343365" w:rsidRPr="00A718BF" w:rsidRDefault="00343365" w:rsidP="002C662C">
            <w:pPr>
              <w:jc w:val="center"/>
              <w:rPr>
                <w:sz w:val="22"/>
                <w:szCs w:val="22"/>
              </w:rPr>
            </w:pPr>
            <w:r w:rsidRPr="002C662C">
              <w:rPr>
                <w:sz w:val="22"/>
                <w:szCs w:val="22"/>
              </w:rPr>
              <w:t>% к предыдущему году</w:t>
            </w:r>
            <w:r w:rsidRPr="002C662C">
              <w:rPr>
                <w:sz w:val="22"/>
                <w:szCs w:val="22"/>
              </w:rPr>
              <w:br/>
              <w:t>в сопоставимых ценах</w:t>
            </w:r>
          </w:p>
        </w:tc>
        <w:tc>
          <w:tcPr>
            <w:tcW w:w="1914" w:type="dxa"/>
            <w:shd w:val="clear" w:color="auto" w:fill="auto"/>
            <w:vAlign w:val="center"/>
          </w:tcPr>
          <w:p w14:paraId="004A0665" w14:textId="3D5F6440" w:rsidR="00343365" w:rsidRPr="00A718BF" w:rsidRDefault="00343365">
            <w:pPr>
              <w:jc w:val="center"/>
              <w:rPr>
                <w:sz w:val="22"/>
                <w:szCs w:val="22"/>
              </w:rPr>
            </w:pPr>
            <w:r w:rsidRPr="00A718BF">
              <w:rPr>
                <w:sz w:val="22"/>
                <w:szCs w:val="22"/>
              </w:rPr>
              <w:t>консервативный</w:t>
            </w:r>
          </w:p>
        </w:tc>
        <w:tc>
          <w:tcPr>
            <w:tcW w:w="1252" w:type="dxa"/>
            <w:vMerge w:val="restart"/>
            <w:shd w:val="clear" w:color="auto" w:fill="auto"/>
            <w:noWrap/>
            <w:vAlign w:val="center"/>
          </w:tcPr>
          <w:p w14:paraId="32E3F28F" w14:textId="09C288AF" w:rsidR="00343365" w:rsidRPr="00A718BF" w:rsidRDefault="00343365" w:rsidP="00F367FC">
            <w:pPr>
              <w:jc w:val="center"/>
              <w:rPr>
                <w:sz w:val="22"/>
                <w:szCs w:val="22"/>
              </w:rPr>
            </w:pPr>
            <w:r w:rsidRPr="00343365">
              <w:rPr>
                <w:sz w:val="22"/>
                <w:szCs w:val="22"/>
              </w:rPr>
              <w:t>127,1</w:t>
            </w:r>
          </w:p>
        </w:tc>
        <w:tc>
          <w:tcPr>
            <w:tcW w:w="1379" w:type="dxa"/>
            <w:vMerge w:val="restart"/>
            <w:shd w:val="clear" w:color="auto" w:fill="auto"/>
            <w:noWrap/>
            <w:vAlign w:val="center"/>
          </w:tcPr>
          <w:p w14:paraId="6DDD35AF" w14:textId="0702507C" w:rsidR="00343365" w:rsidRPr="00A718BF" w:rsidRDefault="00343365" w:rsidP="00F367FC">
            <w:pPr>
              <w:jc w:val="center"/>
              <w:rPr>
                <w:sz w:val="22"/>
                <w:szCs w:val="22"/>
              </w:rPr>
            </w:pPr>
            <w:r w:rsidRPr="00343365">
              <w:rPr>
                <w:sz w:val="22"/>
                <w:szCs w:val="22"/>
              </w:rPr>
              <w:t>71,0</w:t>
            </w:r>
          </w:p>
        </w:tc>
        <w:tc>
          <w:tcPr>
            <w:tcW w:w="1156" w:type="dxa"/>
            <w:shd w:val="clear" w:color="auto" w:fill="auto"/>
            <w:noWrap/>
            <w:vAlign w:val="center"/>
          </w:tcPr>
          <w:p w14:paraId="5A616BB7" w14:textId="0CA954BE" w:rsidR="00343365" w:rsidRPr="00A718BF" w:rsidRDefault="00343365" w:rsidP="00F367FC">
            <w:pPr>
              <w:jc w:val="center"/>
              <w:rPr>
                <w:sz w:val="22"/>
                <w:szCs w:val="22"/>
              </w:rPr>
            </w:pPr>
            <w:r w:rsidRPr="00343365">
              <w:rPr>
                <w:sz w:val="22"/>
                <w:szCs w:val="22"/>
              </w:rPr>
              <w:t>100,3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14:paraId="666E301B" w14:textId="5724B525" w:rsidR="00343365" w:rsidRPr="00A718BF" w:rsidRDefault="00343365" w:rsidP="00F367FC">
            <w:pPr>
              <w:jc w:val="center"/>
              <w:rPr>
                <w:sz w:val="22"/>
                <w:szCs w:val="22"/>
              </w:rPr>
            </w:pPr>
            <w:r w:rsidRPr="00343365">
              <w:rPr>
                <w:sz w:val="22"/>
                <w:szCs w:val="22"/>
              </w:rPr>
              <w:t>100,4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14:paraId="2C3879D7" w14:textId="36462828" w:rsidR="00343365" w:rsidRPr="00A718BF" w:rsidRDefault="00343365" w:rsidP="00F367FC">
            <w:pPr>
              <w:jc w:val="center"/>
              <w:rPr>
                <w:sz w:val="22"/>
                <w:szCs w:val="22"/>
              </w:rPr>
            </w:pPr>
            <w:r w:rsidRPr="00343365">
              <w:rPr>
                <w:sz w:val="22"/>
                <w:szCs w:val="22"/>
              </w:rPr>
              <w:t>100,6</w:t>
            </w:r>
          </w:p>
        </w:tc>
      </w:tr>
      <w:tr w:rsidR="00F367FC" w:rsidRPr="00481531" w14:paraId="5203D14B" w14:textId="7DE30DE6" w:rsidTr="00F367FC">
        <w:trPr>
          <w:trHeight w:val="283"/>
          <w:jc w:val="center"/>
        </w:trPr>
        <w:tc>
          <w:tcPr>
            <w:tcW w:w="631" w:type="dxa"/>
            <w:vMerge/>
            <w:shd w:val="clear" w:color="auto" w:fill="auto"/>
            <w:noWrap/>
            <w:vAlign w:val="center"/>
          </w:tcPr>
          <w:p w14:paraId="73824079" w14:textId="77777777" w:rsidR="00343365" w:rsidRPr="002C662C" w:rsidRDefault="00343365" w:rsidP="002C66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25" w:type="dxa"/>
            <w:vMerge/>
            <w:shd w:val="clear" w:color="auto" w:fill="auto"/>
            <w:vAlign w:val="center"/>
          </w:tcPr>
          <w:p w14:paraId="66F06322" w14:textId="77777777" w:rsidR="00343365" w:rsidRPr="00A718BF" w:rsidRDefault="00343365" w:rsidP="002C662C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2F17EEE3" w14:textId="77777777" w:rsidR="00343365" w:rsidRPr="00A718BF" w:rsidRDefault="00343365" w:rsidP="002C66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14" w:type="dxa"/>
            <w:shd w:val="clear" w:color="auto" w:fill="auto"/>
            <w:vAlign w:val="center"/>
          </w:tcPr>
          <w:p w14:paraId="443444A5" w14:textId="0F95B582" w:rsidR="00343365" w:rsidRPr="00A718BF" w:rsidRDefault="00343365">
            <w:pPr>
              <w:jc w:val="center"/>
              <w:rPr>
                <w:sz w:val="22"/>
                <w:szCs w:val="22"/>
              </w:rPr>
            </w:pPr>
            <w:r w:rsidRPr="00A718BF">
              <w:rPr>
                <w:sz w:val="22"/>
                <w:szCs w:val="22"/>
              </w:rPr>
              <w:t>базовый</w:t>
            </w:r>
          </w:p>
        </w:tc>
        <w:tc>
          <w:tcPr>
            <w:tcW w:w="1252" w:type="dxa"/>
            <w:vMerge/>
            <w:shd w:val="clear" w:color="auto" w:fill="auto"/>
            <w:noWrap/>
            <w:vAlign w:val="center"/>
          </w:tcPr>
          <w:p w14:paraId="243A410A" w14:textId="77777777" w:rsidR="00343365" w:rsidRPr="00A718BF" w:rsidRDefault="00343365" w:rsidP="00F367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9" w:type="dxa"/>
            <w:vMerge/>
            <w:shd w:val="clear" w:color="auto" w:fill="auto"/>
            <w:noWrap/>
            <w:vAlign w:val="center"/>
          </w:tcPr>
          <w:p w14:paraId="69DDE0F7" w14:textId="77777777" w:rsidR="00343365" w:rsidRPr="00A718BF" w:rsidRDefault="00343365" w:rsidP="00F367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6" w:type="dxa"/>
            <w:shd w:val="clear" w:color="auto" w:fill="auto"/>
            <w:noWrap/>
            <w:vAlign w:val="center"/>
          </w:tcPr>
          <w:p w14:paraId="000C56C0" w14:textId="792E3DA0" w:rsidR="00343365" w:rsidRPr="00A718BF" w:rsidRDefault="00343365" w:rsidP="00F367FC">
            <w:pPr>
              <w:jc w:val="center"/>
              <w:rPr>
                <w:sz w:val="22"/>
                <w:szCs w:val="22"/>
              </w:rPr>
            </w:pPr>
            <w:r w:rsidRPr="00343365">
              <w:rPr>
                <w:sz w:val="22"/>
                <w:szCs w:val="22"/>
              </w:rPr>
              <w:t>100,4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14:paraId="7468B041" w14:textId="7DFF22B9" w:rsidR="00343365" w:rsidRPr="00A718BF" w:rsidRDefault="00343365" w:rsidP="00F367FC">
            <w:pPr>
              <w:jc w:val="center"/>
              <w:rPr>
                <w:sz w:val="22"/>
                <w:szCs w:val="22"/>
              </w:rPr>
            </w:pPr>
            <w:r w:rsidRPr="00343365">
              <w:rPr>
                <w:sz w:val="22"/>
                <w:szCs w:val="22"/>
              </w:rPr>
              <w:t>100,6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14:paraId="6F3EA9C5" w14:textId="3FE4204C" w:rsidR="00343365" w:rsidRPr="00A718BF" w:rsidRDefault="00343365" w:rsidP="00F367FC">
            <w:pPr>
              <w:jc w:val="center"/>
              <w:rPr>
                <w:sz w:val="22"/>
                <w:szCs w:val="22"/>
              </w:rPr>
            </w:pPr>
            <w:r w:rsidRPr="00343365">
              <w:rPr>
                <w:sz w:val="22"/>
                <w:szCs w:val="22"/>
              </w:rPr>
              <w:t>101,0</w:t>
            </w:r>
          </w:p>
        </w:tc>
      </w:tr>
      <w:tr w:rsidR="00F367FC" w:rsidRPr="00481531" w14:paraId="4951E141" w14:textId="3271AE54" w:rsidTr="00F367FC">
        <w:trPr>
          <w:trHeight w:val="624"/>
          <w:jc w:val="center"/>
        </w:trPr>
        <w:tc>
          <w:tcPr>
            <w:tcW w:w="631" w:type="dxa"/>
            <w:vMerge w:val="restart"/>
            <w:shd w:val="clear" w:color="auto" w:fill="auto"/>
            <w:noWrap/>
            <w:vAlign w:val="center"/>
          </w:tcPr>
          <w:p w14:paraId="7B7814D1" w14:textId="77777777" w:rsidR="00343365" w:rsidRPr="00A718BF" w:rsidRDefault="00343365" w:rsidP="00D117AB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025" w:type="dxa"/>
            <w:vMerge w:val="restart"/>
            <w:shd w:val="clear" w:color="auto" w:fill="auto"/>
            <w:vAlign w:val="center"/>
            <w:hideMark/>
          </w:tcPr>
          <w:p w14:paraId="48C3850B" w14:textId="31009ABD" w:rsidR="00343365" w:rsidRPr="00A718BF" w:rsidRDefault="00343365" w:rsidP="00F019A7">
            <w:pPr>
              <w:ind w:left="153"/>
              <w:rPr>
                <w:sz w:val="22"/>
                <w:szCs w:val="22"/>
              </w:rPr>
            </w:pPr>
            <w:r w:rsidRPr="00A718BF">
              <w:rPr>
                <w:sz w:val="22"/>
                <w:szCs w:val="22"/>
              </w:rPr>
              <w:t>Обеспечение электрической энергией, газом и паром; кондиционирование воздуха (раздел D)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  <w:hideMark/>
          </w:tcPr>
          <w:p w14:paraId="0FD3DF3A" w14:textId="77777777" w:rsidR="00343365" w:rsidRPr="00A718BF" w:rsidRDefault="00343365">
            <w:pPr>
              <w:jc w:val="center"/>
              <w:rPr>
                <w:sz w:val="22"/>
                <w:szCs w:val="22"/>
              </w:rPr>
            </w:pPr>
            <w:r w:rsidRPr="00A718BF">
              <w:rPr>
                <w:sz w:val="22"/>
                <w:szCs w:val="22"/>
              </w:rPr>
              <w:t>% к предыдущему году в сопоставимых ценах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14:paraId="4E275A95" w14:textId="61803105" w:rsidR="00343365" w:rsidRPr="00A718BF" w:rsidRDefault="00343365">
            <w:pPr>
              <w:jc w:val="center"/>
              <w:rPr>
                <w:sz w:val="22"/>
                <w:szCs w:val="22"/>
              </w:rPr>
            </w:pPr>
            <w:r w:rsidRPr="00A718BF">
              <w:rPr>
                <w:sz w:val="22"/>
                <w:szCs w:val="22"/>
              </w:rPr>
              <w:t>консервативный</w:t>
            </w:r>
          </w:p>
        </w:tc>
        <w:tc>
          <w:tcPr>
            <w:tcW w:w="1252" w:type="dxa"/>
            <w:vMerge w:val="restart"/>
            <w:shd w:val="clear" w:color="auto" w:fill="auto"/>
            <w:noWrap/>
            <w:vAlign w:val="center"/>
          </w:tcPr>
          <w:p w14:paraId="56CAEDE7" w14:textId="63883877" w:rsidR="00343365" w:rsidRPr="00A718BF" w:rsidRDefault="00343365" w:rsidP="00F367FC">
            <w:pPr>
              <w:jc w:val="center"/>
              <w:rPr>
                <w:sz w:val="22"/>
                <w:szCs w:val="22"/>
              </w:rPr>
            </w:pPr>
            <w:r w:rsidRPr="00A718BF">
              <w:rPr>
                <w:sz w:val="22"/>
                <w:szCs w:val="22"/>
              </w:rPr>
              <w:t>101,8</w:t>
            </w:r>
          </w:p>
        </w:tc>
        <w:tc>
          <w:tcPr>
            <w:tcW w:w="1379" w:type="dxa"/>
            <w:vMerge w:val="restart"/>
            <w:shd w:val="clear" w:color="auto" w:fill="auto"/>
            <w:noWrap/>
            <w:vAlign w:val="center"/>
          </w:tcPr>
          <w:p w14:paraId="4215A6B6" w14:textId="7BEB24E3" w:rsidR="00343365" w:rsidRPr="00A718BF" w:rsidRDefault="00343365" w:rsidP="00F367FC">
            <w:pPr>
              <w:jc w:val="center"/>
              <w:rPr>
                <w:sz w:val="22"/>
                <w:szCs w:val="22"/>
              </w:rPr>
            </w:pPr>
            <w:r w:rsidRPr="00A718BF">
              <w:rPr>
                <w:sz w:val="22"/>
                <w:szCs w:val="22"/>
              </w:rPr>
              <w:t>94,8</w:t>
            </w:r>
          </w:p>
        </w:tc>
        <w:tc>
          <w:tcPr>
            <w:tcW w:w="1156" w:type="dxa"/>
            <w:shd w:val="clear" w:color="auto" w:fill="auto"/>
            <w:noWrap/>
            <w:vAlign w:val="center"/>
          </w:tcPr>
          <w:p w14:paraId="25F7A129" w14:textId="06F31BBE" w:rsidR="00343365" w:rsidRPr="00A718BF" w:rsidRDefault="00343365" w:rsidP="00F367FC">
            <w:pPr>
              <w:jc w:val="center"/>
              <w:rPr>
                <w:sz w:val="22"/>
                <w:szCs w:val="22"/>
              </w:rPr>
            </w:pPr>
            <w:r w:rsidRPr="00A718BF">
              <w:rPr>
                <w:sz w:val="22"/>
                <w:szCs w:val="22"/>
              </w:rPr>
              <w:t>100,8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14:paraId="27EE6ACD" w14:textId="2BC51FA7" w:rsidR="00343365" w:rsidRPr="00A718BF" w:rsidRDefault="00343365" w:rsidP="00F367FC">
            <w:pPr>
              <w:jc w:val="center"/>
              <w:rPr>
                <w:sz w:val="22"/>
                <w:szCs w:val="22"/>
              </w:rPr>
            </w:pPr>
            <w:r w:rsidRPr="00A718BF">
              <w:rPr>
                <w:sz w:val="22"/>
                <w:szCs w:val="22"/>
              </w:rPr>
              <w:t>102,8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14:paraId="00840A33" w14:textId="1E5ABD6F" w:rsidR="00343365" w:rsidRPr="00A718BF" w:rsidRDefault="00343365" w:rsidP="00F367FC">
            <w:pPr>
              <w:jc w:val="center"/>
              <w:rPr>
                <w:sz w:val="22"/>
                <w:szCs w:val="22"/>
              </w:rPr>
            </w:pPr>
            <w:r w:rsidRPr="00A718BF">
              <w:rPr>
                <w:sz w:val="22"/>
                <w:szCs w:val="22"/>
              </w:rPr>
              <w:t>101,6</w:t>
            </w:r>
          </w:p>
        </w:tc>
      </w:tr>
      <w:tr w:rsidR="00F367FC" w:rsidRPr="00481531" w14:paraId="5952AD0E" w14:textId="1592D884" w:rsidTr="00F367FC">
        <w:trPr>
          <w:trHeight w:val="283"/>
          <w:jc w:val="center"/>
        </w:trPr>
        <w:tc>
          <w:tcPr>
            <w:tcW w:w="631" w:type="dxa"/>
            <w:vMerge/>
            <w:shd w:val="clear" w:color="auto" w:fill="auto"/>
            <w:vAlign w:val="center"/>
          </w:tcPr>
          <w:p w14:paraId="653B4D68" w14:textId="77777777" w:rsidR="00343365" w:rsidRPr="00A718BF" w:rsidRDefault="00343365" w:rsidP="00D117AB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025" w:type="dxa"/>
            <w:vMerge/>
            <w:shd w:val="clear" w:color="auto" w:fill="auto"/>
            <w:vAlign w:val="center"/>
            <w:hideMark/>
          </w:tcPr>
          <w:p w14:paraId="2F1583F8" w14:textId="77777777" w:rsidR="00343365" w:rsidRPr="00A718BF" w:rsidRDefault="00343365" w:rsidP="00F019A7">
            <w:pPr>
              <w:ind w:left="153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  <w:hideMark/>
          </w:tcPr>
          <w:p w14:paraId="67749E3A" w14:textId="77777777" w:rsidR="00343365" w:rsidRPr="00A718BF" w:rsidRDefault="00343365">
            <w:pPr>
              <w:rPr>
                <w:sz w:val="22"/>
                <w:szCs w:val="22"/>
              </w:rPr>
            </w:pP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14:paraId="7FE70ECD" w14:textId="37AB09A8" w:rsidR="00343365" w:rsidRPr="00A718BF" w:rsidRDefault="00343365">
            <w:pPr>
              <w:jc w:val="center"/>
              <w:rPr>
                <w:sz w:val="22"/>
                <w:szCs w:val="22"/>
              </w:rPr>
            </w:pPr>
            <w:r w:rsidRPr="00A718BF">
              <w:rPr>
                <w:sz w:val="22"/>
                <w:szCs w:val="22"/>
              </w:rPr>
              <w:t>базовый</w:t>
            </w:r>
          </w:p>
        </w:tc>
        <w:tc>
          <w:tcPr>
            <w:tcW w:w="1252" w:type="dxa"/>
            <w:vMerge/>
            <w:shd w:val="clear" w:color="auto" w:fill="auto"/>
            <w:vAlign w:val="center"/>
          </w:tcPr>
          <w:p w14:paraId="5E2FD8B7" w14:textId="77777777" w:rsidR="00343365" w:rsidRPr="00A718BF" w:rsidRDefault="00343365" w:rsidP="00F367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9" w:type="dxa"/>
            <w:vMerge/>
            <w:shd w:val="clear" w:color="auto" w:fill="auto"/>
            <w:vAlign w:val="center"/>
          </w:tcPr>
          <w:p w14:paraId="6C99C343" w14:textId="77777777" w:rsidR="00343365" w:rsidRPr="00A718BF" w:rsidRDefault="00343365" w:rsidP="00F367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6" w:type="dxa"/>
            <w:shd w:val="clear" w:color="auto" w:fill="auto"/>
            <w:noWrap/>
            <w:vAlign w:val="center"/>
          </w:tcPr>
          <w:p w14:paraId="2362D20B" w14:textId="377C047E" w:rsidR="00343365" w:rsidRPr="00A718BF" w:rsidRDefault="00343365" w:rsidP="00F367FC">
            <w:pPr>
              <w:jc w:val="center"/>
              <w:rPr>
                <w:sz w:val="22"/>
                <w:szCs w:val="22"/>
              </w:rPr>
            </w:pPr>
            <w:r w:rsidRPr="00A718BF">
              <w:rPr>
                <w:sz w:val="22"/>
                <w:szCs w:val="22"/>
              </w:rPr>
              <w:t>101,6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14:paraId="2120B096" w14:textId="445C2741" w:rsidR="00343365" w:rsidRPr="00A718BF" w:rsidRDefault="00343365" w:rsidP="00F367FC">
            <w:pPr>
              <w:jc w:val="center"/>
              <w:rPr>
                <w:sz w:val="22"/>
                <w:szCs w:val="22"/>
              </w:rPr>
            </w:pPr>
            <w:r w:rsidRPr="00A718BF">
              <w:rPr>
                <w:sz w:val="22"/>
                <w:szCs w:val="22"/>
              </w:rPr>
              <w:t>101,6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14:paraId="7E2333FE" w14:textId="1A22167B" w:rsidR="00343365" w:rsidRPr="00A718BF" w:rsidRDefault="00343365" w:rsidP="00F367FC">
            <w:pPr>
              <w:jc w:val="center"/>
              <w:rPr>
                <w:sz w:val="22"/>
                <w:szCs w:val="22"/>
              </w:rPr>
            </w:pPr>
            <w:r w:rsidRPr="00A718BF">
              <w:rPr>
                <w:sz w:val="22"/>
                <w:szCs w:val="22"/>
              </w:rPr>
              <w:t>101,3</w:t>
            </w:r>
          </w:p>
        </w:tc>
      </w:tr>
      <w:tr w:rsidR="00F367FC" w:rsidRPr="00481531" w14:paraId="1F5D35F7" w14:textId="4CD25365" w:rsidTr="00F367FC">
        <w:trPr>
          <w:trHeight w:val="624"/>
          <w:jc w:val="center"/>
        </w:trPr>
        <w:tc>
          <w:tcPr>
            <w:tcW w:w="631" w:type="dxa"/>
            <w:vMerge w:val="restart"/>
            <w:shd w:val="clear" w:color="auto" w:fill="auto"/>
            <w:noWrap/>
            <w:vAlign w:val="center"/>
          </w:tcPr>
          <w:p w14:paraId="53C5E4A7" w14:textId="77777777" w:rsidR="00343365" w:rsidRPr="00A718BF" w:rsidRDefault="00343365" w:rsidP="00D117AB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025" w:type="dxa"/>
            <w:vMerge w:val="restart"/>
            <w:shd w:val="clear" w:color="auto" w:fill="auto"/>
            <w:vAlign w:val="center"/>
            <w:hideMark/>
          </w:tcPr>
          <w:p w14:paraId="69E1AA17" w14:textId="77777777" w:rsidR="00343365" w:rsidRPr="00A718BF" w:rsidRDefault="00343365" w:rsidP="00F019A7">
            <w:pPr>
              <w:ind w:left="153"/>
              <w:rPr>
                <w:sz w:val="22"/>
                <w:szCs w:val="22"/>
              </w:rPr>
            </w:pPr>
            <w:r w:rsidRPr="00A718BF">
              <w:rPr>
                <w:sz w:val="22"/>
                <w:szCs w:val="22"/>
              </w:rPr>
              <w:t>Водоснабжение; водоотведение, организация сбора и утилизации отходов, деятельность по ликвидации загрязнений (раздел Е)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  <w:hideMark/>
          </w:tcPr>
          <w:p w14:paraId="114722E1" w14:textId="77777777" w:rsidR="00343365" w:rsidRPr="00A718BF" w:rsidRDefault="00343365">
            <w:pPr>
              <w:jc w:val="center"/>
              <w:rPr>
                <w:sz w:val="22"/>
                <w:szCs w:val="22"/>
              </w:rPr>
            </w:pPr>
            <w:r w:rsidRPr="00A718BF">
              <w:rPr>
                <w:sz w:val="22"/>
                <w:szCs w:val="22"/>
              </w:rPr>
              <w:t>% к предыдущему году в сопоставимых ценах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14:paraId="7111C224" w14:textId="4E1C63D5" w:rsidR="00343365" w:rsidRPr="00A718BF" w:rsidRDefault="00343365">
            <w:pPr>
              <w:jc w:val="center"/>
              <w:rPr>
                <w:sz w:val="22"/>
                <w:szCs w:val="22"/>
              </w:rPr>
            </w:pPr>
            <w:r w:rsidRPr="00A718BF">
              <w:rPr>
                <w:sz w:val="22"/>
                <w:szCs w:val="22"/>
              </w:rPr>
              <w:t>консервативный</w:t>
            </w:r>
          </w:p>
        </w:tc>
        <w:tc>
          <w:tcPr>
            <w:tcW w:w="1252" w:type="dxa"/>
            <w:vMerge w:val="restart"/>
            <w:shd w:val="clear" w:color="auto" w:fill="auto"/>
            <w:noWrap/>
            <w:vAlign w:val="center"/>
          </w:tcPr>
          <w:p w14:paraId="5151C5F4" w14:textId="28C52747" w:rsidR="00343365" w:rsidRPr="00A718BF" w:rsidRDefault="00343365" w:rsidP="00F367FC">
            <w:pPr>
              <w:jc w:val="center"/>
              <w:rPr>
                <w:sz w:val="22"/>
                <w:szCs w:val="22"/>
              </w:rPr>
            </w:pPr>
            <w:r w:rsidRPr="00A718BF">
              <w:rPr>
                <w:sz w:val="22"/>
                <w:szCs w:val="22"/>
              </w:rPr>
              <w:t>97,8</w:t>
            </w:r>
          </w:p>
        </w:tc>
        <w:tc>
          <w:tcPr>
            <w:tcW w:w="1379" w:type="dxa"/>
            <w:vMerge w:val="restart"/>
            <w:shd w:val="clear" w:color="auto" w:fill="auto"/>
            <w:noWrap/>
            <w:vAlign w:val="center"/>
          </w:tcPr>
          <w:p w14:paraId="49240A9D" w14:textId="2E80AA48" w:rsidR="00343365" w:rsidRPr="00A718BF" w:rsidRDefault="00343365" w:rsidP="00F367FC">
            <w:pPr>
              <w:jc w:val="center"/>
              <w:rPr>
                <w:sz w:val="22"/>
                <w:szCs w:val="22"/>
              </w:rPr>
            </w:pPr>
            <w:r w:rsidRPr="00A718BF">
              <w:rPr>
                <w:sz w:val="22"/>
                <w:szCs w:val="22"/>
              </w:rPr>
              <w:t>103,7</w:t>
            </w:r>
          </w:p>
        </w:tc>
        <w:tc>
          <w:tcPr>
            <w:tcW w:w="1156" w:type="dxa"/>
            <w:shd w:val="clear" w:color="auto" w:fill="auto"/>
            <w:noWrap/>
            <w:vAlign w:val="center"/>
          </w:tcPr>
          <w:p w14:paraId="5F135D5C" w14:textId="19115DAE" w:rsidR="00343365" w:rsidRPr="00A718BF" w:rsidRDefault="00343365" w:rsidP="00F367FC">
            <w:pPr>
              <w:jc w:val="center"/>
              <w:rPr>
                <w:sz w:val="22"/>
                <w:szCs w:val="22"/>
              </w:rPr>
            </w:pPr>
            <w:r w:rsidRPr="00A718BF">
              <w:rPr>
                <w:sz w:val="22"/>
                <w:szCs w:val="22"/>
              </w:rPr>
              <w:t>100,5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14:paraId="04F185F7" w14:textId="2083FB3A" w:rsidR="00343365" w:rsidRPr="00A718BF" w:rsidRDefault="00343365" w:rsidP="00F367FC">
            <w:pPr>
              <w:jc w:val="center"/>
              <w:rPr>
                <w:sz w:val="22"/>
                <w:szCs w:val="22"/>
              </w:rPr>
            </w:pPr>
            <w:r w:rsidRPr="00A718BF">
              <w:rPr>
                <w:sz w:val="22"/>
                <w:szCs w:val="22"/>
              </w:rPr>
              <w:t>101,6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14:paraId="40AD0BA7" w14:textId="5F34CAEC" w:rsidR="00343365" w:rsidRPr="00A718BF" w:rsidRDefault="00343365" w:rsidP="00F367FC">
            <w:pPr>
              <w:jc w:val="center"/>
              <w:rPr>
                <w:sz w:val="22"/>
                <w:szCs w:val="22"/>
              </w:rPr>
            </w:pPr>
            <w:r w:rsidRPr="00A718BF">
              <w:rPr>
                <w:sz w:val="22"/>
                <w:szCs w:val="22"/>
              </w:rPr>
              <w:t>101,6</w:t>
            </w:r>
          </w:p>
        </w:tc>
      </w:tr>
      <w:tr w:rsidR="00F367FC" w:rsidRPr="00481531" w14:paraId="6E90A86F" w14:textId="234E70DD" w:rsidTr="00F367FC">
        <w:trPr>
          <w:trHeight w:val="283"/>
          <w:jc w:val="center"/>
        </w:trPr>
        <w:tc>
          <w:tcPr>
            <w:tcW w:w="631" w:type="dxa"/>
            <w:vMerge/>
            <w:shd w:val="clear" w:color="auto" w:fill="auto"/>
            <w:vAlign w:val="center"/>
          </w:tcPr>
          <w:p w14:paraId="55EC07F1" w14:textId="77777777" w:rsidR="00343365" w:rsidRPr="00A718BF" w:rsidRDefault="00343365" w:rsidP="00D117AB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025" w:type="dxa"/>
            <w:vMerge/>
            <w:shd w:val="clear" w:color="auto" w:fill="auto"/>
            <w:vAlign w:val="center"/>
            <w:hideMark/>
          </w:tcPr>
          <w:p w14:paraId="5AF97FC4" w14:textId="77777777" w:rsidR="00343365" w:rsidRPr="00A718BF" w:rsidRDefault="00343365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  <w:hideMark/>
          </w:tcPr>
          <w:p w14:paraId="30A76C87" w14:textId="77777777" w:rsidR="00343365" w:rsidRPr="00A718BF" w:rsidRDefault="00343365">
            <w:pPr>
              <w:rPr>
                <w:sz w:val="22"/>
                <w:szCs w:val="22"/>
              </w:rPr>
            </w:pP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14:paraId="21FB4738" w14:textId="4490322E" w:rsidR="00343365" w:rsidRPr="00A718BF" w:rsidRDefault="00343365">
            <w:pPr>
              <w:jc w:val="center"/>
              <w:rPr>
                <w:sz w:val="22"/>
                <w:szCs w:val="22"/>
              </w:rPr>
            </w:pPr>
            <w:r w:rsidRPr="00A718BF">
              <w:rPr>
                <w:sz w:val="22"/>
                <w:szCs w:val="22"/>
              </w:rPr>
              <w:t>базовый</w:t>
            </w:r>
          </w:p>
        </w:tc>
        <w:tc>
          <w:tcPr>
            <w:tcW w:w="125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E7F075" w14:textId="77777777" w:rsidR="00343365" w:rsidRPr="00A718BF" w:rsidRDefault="00343365" w:rsidP="00F367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008C6D" w14:textId="77777777" w:rsidR="00343365" w:rsidRPr="00A718BF" w:rsidRDefault="00343365" w:rsidP="00F367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23FBE9A" w14:textId="4A43A7AA" w:rsidR="00343365" w:rsidRPr="00A718BF" w:rsidRDefault="00343365" w:rsidP="00F367FC">
            <w:pPr>
              <w:jc w:val="center"/>
              <w:rPr>
                <w:sz w:val="22"/>
                <w:szCs w:val="22"/>
              </w:rPr>
            </w:pPr>
            <w:r w:rsidRPr="00A718BF">
              <w:rPr>
                <w:sz w:val="22"/>
                <w:szCs w:val="22"/>
              </w:rPr>
              <w:t>100,8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2801773" w14:textId="0249AB14" w:rsidR="00343365" w:rsidRPr="00A718BF" w:rsidRDefault="00343365" w:rsidP="00F367FC">
            <w:pPr>
              <w:jc w:val="center"/>
              <w:rPr>
                <w:sz w:val="22"/>
                <w:szCs w:val="22"/>
              </w:rPr>
            </w:pPr>
            <w:r w:rsidRPr="00A718BF">
              <w:rPr>
                <w:sz w:val="22"/>
                <w:szCs w:val="22"/>
              </w:rPr>
              <w:t>102,0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14:paraId="47107A22" w14:textId="0759A378" w:rsidR="00343365" w:rsidRPr="00A718BF" w:rsidRDefault="00343365" w:rsidP="00F367FC">
            <w:pPr>
              <w:jc w:val="center"/>
              <w:rPr>
                <w:sz w:val="22"/>
                <w:szCs w:val="22"/>
              </w:rPr>
            </w:pPr>
            <w:r w:rsidRPr="00A718BF">
              <w:rPr>
                <w:sz w:val="22"/>
                <w:szCs w:val="22"/>
              </w:rPr>
              <w:t>102,0</w:t>
            </w:r>
          </w:p>
        </w:tc>
      </w:tr>
      <w:tr w:rsidR="00F367FC" w:rsidRPr="00481531" w14:paraId="67815A2E" w14:textId="795744CB" w:rsidTr="00F367FC">
        <w:trPr>
          <w:trHeight w:val="283"/>
          <w:jc w:val="center"/>
        </w:trPr>
        <w:tc>
          <w:tcPr>
            <w:tcW w:w="631" w:type="dxa"/>
            <w:vMerge w:val="restart"/>
            <w:shd w:val="clear" w:color="auto" w:fill="auto"/>
            <w:noWrap/>
            <w:vAlign w:val="center"/>
          </w:tcPr>
          <w:p w14:paraId="3E9AA98E" w14:textId="77777777" w:rsidR="00343365" w:rsidRPr="00A718BF" w:rsidRDefault="00343365" w:rsidP="00D117AB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025" w:type="dxa"/>
            <w:vMerge w:val="restart"/>
            <w:shd w:val="clear" w:color="auto" w:fill="auto"/>
            <w:vAlign w:val="center"/>
            <w:hideMark/>
          </w:tcPr>
          <w:p w14:paraId="4E67708C" w14:textId="77777777" w:rsidR="00343365" w:rsidRPr="00A718BF" w:rsidRDefault="00343365">
            <w:pPr>
              <w:rPr>
                <w:sz w:val="22"/>
                <w:szCs w:val="22"/>
              </w:rPr>
            </w:pPr>
            <w:r w:rsidRPr="00A718BF">
              <w:rPr>
                <w:sz w:val="22"/>
                <w:szCs w:val="22"/>
              </w:rPr>
              <w:t>Потребление электроэнергии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  <w:hideMark/>
          </w:tcPr>
          <w:p w14:paraId="71557B08" w14:textId="77777777" w:rsidR="00343365" w:rsidRPr="00A718BF" w:rsidRDefault="00343365">
            <w:pPr>
              <w:jc w:val="center"/>
              <w:rPr>
                <w:sz w:val="22"/>
                <w:szCs w:val="22"/>
              </w:rPr>
            </w:pPr>
            <w:r w:rsidRPr="00A718BF">
              <w:rPr>
                <w:sz w:val="22"/>
                <w:szCs w:val="22"/>
              </w:rPr>
              <w:t>млрд кВт.ч</w:t>
            </w:r>
          </w:p>
        </w:tc>
        <w:tc>
          <w:tcPr>
            <w:tcW w:w="191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DC961" w14:textId="7A077F58" w:rsidR="00343365" w:rsidRPr="00A718BF" w:rsidRDefault="00343365">
            <w:pPr>
              <w:jc w:val="center"/>
              <w:rPr>
                <w:sz w:val="22"/>
                <w:szCs w:val="22"/>
              </w:rPr>
            </w:pPr>
            <w:r w:rsidRPr="00A718BF">
              <w:rPr>
                <w:sz w:val="22"/>
                <w:szCs w:val="22"/>
              </w:rPr>
              <w:t>консервативный</w:t>
            </w:r>
          </w:p>
        </w:tc>
        <w:tc>
          <w:tcPr>
            <w:tcW w:w="1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038898" w14:textId="14E0F402" w:rsidR="00343365" w:rsidRPr="00A718BF" w:rsidRDefault="00343365" w:rsidP="00F367FC">
            <w:pPr>
              <w:jc w:val="center"/>
              <w:rPr>
                <w:sz w:val="22"/>
                <w:szCs w:val="22"/>
              </w:rPr>
            </w:pPr>
            <w:r w:rsidRPr="00A718BF">
              <w:rPr>
                <w:sz w:val="22"/>
                <w:szCs w:val="22"/>
              </w:rPr>
              <w:t>16,0</w:t>
            </w:r>
          </w:p>
        </w:tc>
        <w:tc>
          <w:tcPr>
            <w:tcW w:w="1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9C20E2" w14:textId="14FDBA29" w:rsidR="00343365" w:rsidRPr="00A718BF" w:rsidRDefault="00343365" w:rsidP="00F367FC">
            <w:pPr>
              <w:jc w:val="center"/>
              <w:rPr>
                <w:sz w:val="22"/>
                <w:szCs w:val="22"/>
              </w:rPr>
            </w:pPr>
            <w:r w:rsidRPr="00A718BF">
              <w:rPr>
                <w:sz w:val="22"/>
                <w:szCs w:val="22"/>
              </w:rPr>
              <w:t>16,3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B045E2" w14:textId="64DB6AAB" w:rsidR="00343365" w:rsidRPr="00A718BF" w:rsidRDefault="00343365" w:rsidP="00F367FC">
            <w:pPr>
              <w:jc w:val="center"/>
              <w:rPr>
                <w:sz w:val="22"/>
                <w:szCs w:val="22"/>
              </w:rPr>
            </w:pPr>
            <w:r w:rsidRPr="00A718BF">
              <w:rPr>
                <w:sz w:val="22"/>
                <w:szCs w:val="22"/>
              </w:rPr>
              <w:t>16,1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75C15F" w14:textId="749DDC06" w:rsidR="00343365" w:rsidRPr="00A718BF" w:rsidRDefault="00343365" w:rsidP="00F367FC">
            <w:pPr>
              <w:jc w:val="center"/>
              <w:rPr>
                <w:sz w:val="22"/>
                <w:szCs w:val="22"/>
              </w:rPr>
            </w:pPr>
            <w:r w:rsidRPr="00A718BF">
              <w:rPr>
                <w:sz w:val="22"/>
                <w:szCs w:val="22"/>
              </w:rPr>
              <w:t>16,5</w:t>
            </w:r>
          </w:p>
        </w:tc>
        <w:tc>
          <w:tcPr>
            <w:tcW w:w="1302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0A88444A" w14:textId="3D25BCBC" w:rsidR="00343365" w:rsidRPr="00A718BF" w:rsidRDefault="00343365" w:rsidP="00F367FC">
            <w:pPr>
              <w:jc w:val="center"/>
              <w:rPr>
                <w:sz w:val="22"/>
                <w:szCs w:val="22"/>
              </w:rPr>
            </w:pPr>
            <w:r w:rsidRPr="00A718BF">
              <w:rPr>
                <w:sz w:val="22"/>
                <w:szCs w:val="22"/>
              </w:rPr>
              <w:t>16,8</w:t>
            </w:r>
          </w:p>
        </w:tc>
      </w:tr>
      <w:tr w:rsidR="00F367FC" w:rsidRPr="00481531" w14:paraId="7E242DD2" w14:textId="5907B0D1" w:rsidTr="00F367FC">
        <w:trPr>
          <w:trHeight w:val="283"/>
          <w:jc w:val="center"/>
        </w:trPr>
        <w:tc>
          <w:tcPr>
            <w:tcW w:w="631" w:type="dxa"/>
            <w:vMerge/>
            <w:shd w:val="clear" w:color="auto" w:fill="auto"/>
            <w:vAlign w:val="center"/>
          </w:tcPr>
          <w:p w14:paraId="686D9291" w14:textId="77777777" w:rsidR="00343365" w:rsidRPr="00A718BF" w:rsidRDefault="00343365" w:rsidP="00D117AB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025" w:type="dxa"/>
            <w:vMerge/>
            <w:shd w:val="clear" w:color="auto" w:fill="auto"/>
            <w:vAlign w:val="center"/>
            <w:hideMark/>
          </w:tcPr>
          <w:p w14:paraId="4E9CA82E" w14:textId="77777777" w:rsidR="00343365" w:rsidRPr="00A718BF" w:rsidRDefault="00343365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  <w:hideMark/>
          </w:tcPr>
          <w:p w14:paraId="6AECCEF1" w14:textId="77777777" w:rsidR="00343365" w:rsidRPr="00A718BF" w:rsidRDefault="00343365">
            <w:pPr>
              <w:rPr>
                <w:sz w:val="22"/>
                <w:szCs w:val="22"/>
              </w:rPr>
            </w:pPr>
          </w:p>
        </w:tc>
        <w:tc>
          <w:tcPr>
            <w:tcW w:w="191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BD26A" w14:textId="70FD897C" w:rsidR="00343365" w:rsidRPr="00A718BF" w:rsidRDefault="00343365">
            <w:pPr>
              <w:jc w:val="center"/>
              <w:rPr>
                <w:sz w:val="22"/>
                <w:szCs w:val="22"/>
              </w:rPr>
            </w:pPr>
            <w:r w:rsidRPr="00A718BF">
              <w:rPr>
                <w:sz w:val="22"/>
                <w:szCs w:val="22"/>
              </w:rPr>
              <w:t>базовый</w:t>
            </w:r>
          </w:p>
        </w:tc>
        <w:tc>
          <w:tcPr>
            <w:tcW w:w="1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3DE7C" w14:textId="77777777" w:rsidR="00343365" w:rsidRPr="00A718BF" w:rsidRDefault="00343365" w:rsidP="00F367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B1ACF" w14:textId="77777777" w:rsidR="00343365" w:rsidRPr="00A718BF" w:rsidRDefault="00343365" w:rsidP="00F367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8B3778" w14:textId="50980FAA" w:rsidR="00343365" w:rsidRPr="00A718BF" w:rsidRDefault="00343365" w:rsidP="00F367FC">
            <w:pPr>
              <w:jc w:val="center"/>
              <w:rPr>
                <w:sz w:val="22"/>
                <w:szCs w:val="22"/>
              </w:rPr>
            </w:pPr>
            <w:r w:rsidRPr="00A718BF">
              <w:rPr>
                <w:sz w:val="22"/>
                <w:szCs w:val="22"/>
              </w:rPr>
              <w:t>16,3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DBBC0D" w14:textId="670EC844" w:rsidR="00343365" w:rsidRPr="00A718BF" w:rsidRDefault="00343365" w:rsidP="00F367FC">
            <w:pPr>
              <w:jc w:val="center"/>
              <w:rPr>
                <w:sz w:val="22"/>
                <w:szCs w:val="22"/>
              </w:rPr>
            </w:pPr>
            <w:r w:rsidRPr="00A718BF">
              <w:rPr>
                <w:sz w:val="22"/>
                <w:szCs w:val="22"/>
              </w:rPr>
              <w:t>16,6</w:t>
            </w:r>
          </w:p>
        </w:tc>
        <w:tc>
          <w:tcPr>
            <w:tcW w:w="1302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73CA272B" w14:textId="6BC63E94" w:rsidR="00343365" w:rsidRPr="00A718BF" w:rsidRDefault="00343365" w:rsidP="00F367FC">
            <w:pPr>
              <w:jc w:val="center"/>
              <w:rPr>
                <w:sz w:val="22"/>
                <w:szCs w:val="22"/>
              </w:rPr>
            </w:pPr>
            <w:r w:rsidRPr="00A718BF">
              <w:rPr>
                <w:sz w:val="22"/>
                <w:szCs w:val="22"/>
              </w:rPr>
              <w:t>17,0</w:t>
            </w:r>
          </w:p>
        </w:tc>
      </w:tr>
      <w:tr w:rsidR="00F367FC" w:rsidRPr="00481531" w14:paraId="75F26E50" w14:textId="6CF59B59" w:rsidTr="00F367FC">
        <w:trPr>
          <w:trHeight w:val="510"/>
          <w:jc w:val="center"/>
        </w:trPr>
        <w:tc>
          <w:tcPr>
            <w:tcW w:w="631" w:type="dxa"/>
            <w:vMerge w:val="restart"/>
            <w:shd w:val="clear" w:color="auto" w:fill="auto"/>
            <w:noWrap/>
            <w:vAlign w:val="center"/>
          </w:tcPr>
          <w:p w14:paraId="4CFEC31B" w14:textId="77777777" w:rsidR="00343365" w:rsidRPr="00A718BF" w:rsidRDefault="00343365" w:rsidP="00D117AB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025" w:type="dxa"/>
            <w:vMerge w:val="restart"/>
            <w:shd w:val="clear" w:color="auto" w:fill="auto"/>
            <w:vAlign w:val="center"/>
            <w:hideMark/>
          </w:tcPr>
          <w:p w14:paraId="648FB959" w14:textId="77777777" w:rsidR="00343365" w:rsidRPr="00A718BF" w:rsidRDefault="00343365">
            <w:pPr>
              <w:rPr>
                <w:sz w:val="22"/>
                <w:szCs w:val="22"/>
              </w:rPr>
            </w:pPr>
            <w:r w:rsidRPr="00A718BF">
              <w:rPr>
                <w:sz w:val="22"/>
                <w:szCs w:val="22"/>
              </w:rPr>
              <w:t>Средние тарифы на электроэнергию, отпущенную различным категориям потребителей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  <w:hideMark/>
          </w:tcPr>
          <w:p w14:paraId="78C683AA" w14:textId="77777777" w:rsidR="00343365" w:rsidRPr="00A718BF" w:rsidRDefault="00343365">
            <w:pPr>
              <w:jc w:val="center"/>
              <w:rPr>
                <w:sz w:val="22"/>
                <w:szCs w:val="22"/>
              </w:rPr>
            </w:pPr>
            <w:r w:rsidRPr="00A718BF">
              <w:rPr>
                <w:sz w:val="22"/>
                <w:szCs w:val="22"/>
              </w:rPr>
              <w:t>руб./тыс. кВт.ч</w:t>
            </w:r>
          </w:p>
        </w:tc>
        <w:tc>
          <w:tcPr>
            <w:tcW w:w="191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60605" w14:textId="42C630DB" w:rsidR="00343365" w:rsidRPr="00A718BF" w:rsidRDefault="00343365">
            <w:pPr>
              <w:jc w:val="center"/>
              <w:rPr>
                <w:sz w:val="22"/>
                <w:szCs w:val="22"/>
              </w:rPr>
            </w:pPr>
            <w:r w:rsidRPr="00A718BF">
              <w:rPr>
                <w:sz w:val="22"/>
                <w:szCs w:val="22"/>
              </w:rPr>
              <w:t>консервативный</w:t>
            </w:r>
          </w:p>
        </w:tc>
        <w:tc>
          <w:tcPr>
            <w:tcW w:w="1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11D1FF" w14:textId="341F1B2A" w:rsidR="00343365" w:rsidRPr="00A718BF" w:rsidRDefault="00343365" w:rsidP="00F367FC">
            <w:pPr>
              <w:jc w:val="center"/>
              <w:rPr>
                <w:sz w:val="22"/>
                <w:szCs w:val="22"/>
              </w:rPr>
            </w:pPr>
            <w:r w:rsidRPr="00A718BF">
              <w:rPr>
                <w:sz w:val="22"/>
                <w:szCs w:val="22"/>
              </w:rPr>
              <w:t>4 417,3</w:t>
            </w:r>
          </w:p>
        </w:tc>
        <w:tc>
          <w:tcPr>
            <w:tcW w:w="1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B1F7EE" w14:textId="2861E7CF" w:rsidR="00343365" w:rsidRPr="00A718BF" w:rsidRDefault="00343365" w:rsidP="00F367FC">
            <w:pPr>
              <w:jc w:val="center"/>
              <w:rPr>
                <w:sz w:val="22"/>
                <w:szCs w:val="22"/>
              </w:rPr>
            </w:pPr>
            <w:r w:rsidRPr="00A718BF">
              <w:rPr>
                <w:sz w:val="22"/>
                <w:szCs w:val="22"/>
              </w:rPr>
              <w:t>4 781,2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6307C1" w14:textId="2A18AD98" w:rsidR="00343365" w:rsidRPr="00A718BF" w:rsidRDefault="00343365" w:rsidP="00F367FC">
            <w:pPr>
              <w:jc w:val="center"/>
              <w:rPr>
                <w:sz w:val="22"/>
                <w:szCs w:val="22"/>
              </w:rPr>
            </w:pPr>
            <w:r w:rsidRPr="00A718BF">
              <w:rPr>
                <w:sz w:val="22"/>
                <w:szCs w:val="22"/>
              </w:rPr>
              <w:t>4 834,6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2D4FFB" w14:textId="19EA937B" w:rsidR="00343365" w:rsidRPr="00A718BF" w:rsidRDefault="00343365" w:rsidP="00F367FC">
            <w:pPr>
              <w:jc w:val="center"/>
              <w:rPr>
                <w:sz w:val="22"/>
                <w:szCs w:val="22"/>
              </w:rPr>
            </w:pPr>
            <w:r w:rsidRPr="00A718BF">
              <w:rPr>
                <w:sz w:val="22"/>
                <w:szCs w:val="22"/>
              </w:rPr>
              <w:t>5 028,0</w:t>
            </w:r>
          </w:p>
        </w:tc>
        <w:tc>
          <w:tcPr>
            <w:tcW w:w="1302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426213FE" w14:textId="226E1DF5" w:rsidR="00343365" w:rsidRPr="00A718BF" w:rsidRDefault="00343365" w:rsidP="00F367FC">
            <w:pPr>
              <w:jc w:val="center"/>
              <w:rPr>
                <w:sz w:val="22"/>
                <w:szCs w:val="22"/>
              </w:rPr>
            </w:pPr>
            <w:r w:rsidRPr="00A718BF">
              <w:rPr>
                <w:sz w:val="22"/>
                <w:szCs w:val="22"/>
              </w:rPr>
              <w:t>5 229,1</w:t>
            </w:r>
          </w:p>
        </w:tc>
      </w:tr>
      <w:tr w:rsidR="00F367FC" w:rsidRPr="00481531" w14:paraId="30ED033A" w14:textId="5D4CDD86" w:rsidTr="00F367FC">
        <w:trPr>
          <w:trHeight w:val="283"/>
          <w:jc w:val="center"/>
        </w:trPr>
        <w:tc>
          <w:tcPr>
            <w:tcW w:w="631" w:type="dxa"/>
            <w:vMerge/>
            <w:shd w:val="clear" w:color="auto" w:fill="auto"/>
            <w:vAlign w:val="center"/>
          </w:tcPr>
          <w:p w14:paraId="707EFA61" w14:textId="77777777" w:rsidR="00343365" w:rsidRPr="00A718BF" w:rsidRDefault="00343365" w:rsidP="00D117AB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025" w:type="dxa"/>
            <w:vMerge/>
            <w:shd w:val="clear" w:color="auto" w:fill="auto"/>
            <w:vAlign w:val="center"/>
            <w:hideMark/>
          </w:tcPr>
          <w:p w14:paraId="52585D3D" w14:textId="77777777" w:rsidR="00343365" w:rsidRPr="00A718BF" w:rsidRDefault="00343365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  <w:hideMark/>
          </w:tcPr>
          <w:p w14:paraId="22FDCCB2" w14:textId="77777777" w:rsidR="00343365" w:rsidRPr="00A718BF" w:rsidRDefault="00343365">
            <w:pPr>
              <w:rPr>
                <w:sz w:val="22"/>
                <w:szCs w:val="22"/>
              </w:rPr>
            </w:pPr>
          </w:p>
        </w:tc>
        <w:tc>
          <w:tcPr>
            <w:tcW w:w="191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292D7" w14:textId="505A92A6" w:rsidR="00343365" w:rsidRPr="00A718BF" w:rsidRDefault="00343365">
            <w:pPr>
              <w:jc w:val="center"/>
              <w:rPr>
                <w:sz w:val="22"/>
                <w:szCs w:val="22"/>
              </w:rPr>
            </w:pPr>
            <w:r w:rsidRPr="00A718BF">
              <w:rPr>
                <w:sz w:val="22"/>
                <w:szCs w:val="22"/>
              </w:rPr>
              <w:t>базовый</w:t>
            </w:r>
          </w:p>
        </w:tc>
        <w:tc>
          <w:tcPr>
            <w:tcW w:w="1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83B90" w14:textId="77777777" w:rsidR="00343365" w:rsidRPr="00A718BF" w:rsidRDefault="00343365" w:rsidP="00F367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1EE16" w14:textId="77777777" w:rsidR="00343365" w:rsidRPr="00A718BF" w:rsidRDefault="00343365" w:rsidP="00F367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1376C9" w14:textId="41C8294E" w:rsidR="00343365" w:rsidRPr="00A718BF" w:rsidRDefault="00343365" w:rsidP="00F367FC">
            <w:pPr>
              <w:jc w:val="center"/>
              <w:rPr>
                <w:sz w:val="22"/>
                <w:szCs w:val="22"/>
              </w:rPr>
            </w:pPr>
            <w:r w:rsidRPr="00A718BF">
              <w:rPr>
                <w:sz w:val="22"/>
                <w:szCs w:val="22"/>
              </w:rPr>
              <w:t>5 090,3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C0D330" w14:textId="53479AC8" w:rsidR="00343365" w:rsidRPr="00A718BF" w:rsidRDefault="00343365" w:rsidP="00F367FC">
            <w:pPr>
              <w:jc w:val="center"/>
              <w:rPr>
                <w:sz w:val="22"/>
                <w:szCs w:val="22"/>
              </w:rPr>
            </w:pPr>
            <w:r w:rsidRPr="00A718BF">
              <w:rPr>
                <w:sz w:val="22"/>
                <w:szCs w:val="22"/>
              </w:rPr>
              <w:t>5 573,9</w:t>
            </w:r>
          </w:p>
        </w:tc>
        <w:tc>
          <w:tcPr>
            <w:tcW w:w="1302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5872ADEE" w14:textId="3E6DC036" w:rsidR="00343365" w:rsidRPr="00A718BF" w:rsidRDefault="00343365" w:rsidP="00F367FC">
            <w:pPr>
              <w:jc w:val="center"/>
              <w:rPr>
                <w:sz w:val="22"/>
                <w:szCs w:val="22"/>
              </w:rPr>
            </w:pPr>
            <w:r w:rsidRPr="00A718BF">
              <w:rPr>
                <w:sz w:val="22"/>
                <w:szCs w:val="22"/>
              </w:rPr>
              <w:t>6 103,4</w:t>
            </w:r>
          </w:p>
        </w:tc>
      </w:tr>
      <w:tr w:rsidR="00F367FC" w:rsidRPr="00481531" w14:paraId="451E5C85" w14:textId="3F57BF2F" w:rsidTr="00F367FC">
        <w:trPr>
          <w:trHeight w:val="283"/>
          <w:jc w:val="center"/>
        </w:trPr>
        <w:tc>
          <w:tcPr>
            <w:tcW w:w="631" w:type="dxa"/>
            <w:vMerge w:val="restart"/>
            <w:shd w:val="clear" w:color="auto" w:fill="auto"/>
            <w:noWrap/>
            <w:vAlign w:val="center"/>
          </w:tcPr>
          <w:p w14:paraId="0FA1A044" w14:textId="77777777" w:rsidR="00343365" w:rsidRPr="00D0740E" w:rsidRDefault="00343365" w:rsidP="00D117AB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025" w:type="dxa"/>
            <w:vMerge w:val="restart"/>
            <w:shd w:val="clear" w:color="auto" w:fill="auto"/>
            <w:vAlign w:val="center"/>
            <w:hideMark/>
          </w:tcPr>
          <w:p w14:paraId="468DFC29" w14:textId="77777777" w:rsidR="00343365" w:rsidRPr="00D0740E" w:rsidRDefault="00343365">
            <w:pPr>
              <w:rPr>
                <w:sz w:val="22"/>
                <w:szCs w:val="22"/>
              </w:rPr>
            </w:pPr>
            <w:r w:rsidRPr="00D0740E">
              <w:rPr>
                <w:sz w:val="22"/>
                <w:szCs w:val="22"/>
              </w:rPr>
              <w:t>Продукция сельского хозяйства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  <w:hideMark/>
          </w:tcPr>
          <w:p w14:paraId="500F9838" w14:textId="77777777" w:rsidR="00343365" w:rsidRPr="00D0740E" w:rsidRDefault="00343365">
            <w:pPr>
              <w:jc w:val="center"/>
              <w:rPr>
                <w:sz w:val="22"/>
                <w:szCs w:val="22"/>
              </w:rPr>
            </w:pPr>
            <w:r w:rsidRPr="00D0740E">
              <w:rPr>
                <w:sz w:val="22"/>
                <w:szCs w:val="22"/>
              </w:rPr>
              <w:t>млрд руб.</w:t>
            </w:r>
          </w:p>
        </w:tc>
        <w:tc>
          <w:tcPr>
            <w:tcW w:w="191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F88B2" w14:textId="7696D699" w:rsidR="00343365" w:rsidRPr="00D0740E" w:rsidRDefault="00343365">
            <w:pPr>
              <w:jc w:val="center"/>
              <w:rPr>
                <w:sz w:val="22"/>
                <w:szCs w:val="22"/>
              </w:rPr>
            </w:pPr>
            <w:r w:rsidRPr="00D0740E">
              <w:rPr>
                <w:sz w:val="22"/>
                <w:szCs w:val="22"/>
              </w:rPr>
              <w:t>консервативный</w:t>
            </w:r>
          </w:p>
        </w:tc>
        <w:tc>
          <w:tcPr>
            <w:tcW w:w="1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3BBACD" w14:textId="1E71C796" w:rsidR="00343365" w:rsidRPr="00D0740E" w:rsidRDefault="00343365" w:rsidP="00F367FC">
            <w:pPr>
              <w:jc w:val="center"/>
              <w:rPr>
                <w:sz w:val="22"/>
                <w:szCs w:val="22"/>
              </w:rPr>
            </w:pPr>
            <w:r w:rsidRPr="00D0740E">
              <w:rPr>
                <w:sz w:val="22"/>
                <w:szCs w:val="22"/>
              </w:rPr>
              <w:t>103,0</w:t>
            </w:r>
          </w:p>
        </w:tc>
        <w:tc>
          <w:tcPr>
            <w:tcW w:w="1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7A35C6" w14:textId="0E028DCD" w:rsidR="00343365" w:rsidRPr="00D0740E" w:rsidRDefault="00343365" w:rsidP="00F367FC">
            <w:pPr>
              <w:jc w:val="center"/>
              <w:rPr>
                <w:sz w:val="22"/>
                <w:szCs w:val="22"/>
              </w:rPr>
            </w:pPr>
            <w:r w:rsidRPr="00D0740E">
              <w:rPr>
                <w:sz w:val="22"/>
                <w:szCs w:val="22"/>
              </w:rPr>
              <w:t>107,8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084C6C" w14:textId="1306AFD1" w:rsidR="00343365" w:rsidRPr="00D0740E" w:rsidRDefault="00343365" w:rsidP="00F367FC">
            <w:pPr>
              <w:jc w:val="center"/>
              <w:rPr>
                <w:sz w:val="22"/>
                <w:szCs w:val="22"/>
              </w:rPr>
            </w:pPr>
            <w:r w:rsidRPr="00D0740E">
              <w:rPr>
                <w:sz w:val="22"/>
                <w:szCs w:val="22"/>
              </w:rPr>
              <w:t>110,9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68B9AD" w14:textId="740270CF" w:rsidR="00343365" w:rsidRPr="00D0740E" w:rsidRDefault="00343365" w:rsidP="00F367FC">
            <w:pPr>
              <w:jc w:val="center"/>
              <w:rPr>
                <w:sz w:val="22"/>
                <w:szCs w:val="22"/>
              </w:rPr>
            </w:pPr>
            <w:r w:rsidRPr="00D0740E">
              <w:rPr>
                <w:sz w:val="22"/>
                <w:szCs w:val="22"/>
              </w:rPr>
              <w:t>115,3</w:t>
            </w:r>
          </w:p>
        </w:tc>
        <w:tc>
          <w:tcPr>
            <w:tcW w:w="1302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70A81802" w14:textId="7618D197" w:rsidR="00343365" w:rsidRPr="00D0740E" w:rsidRDefault="00343365" w:rsidP="00F367FC">
            <w:pPr>
              <w:jc w:val="center"/>
              <w:rPr>
                <w:sz w:val="22"/>
                <w:szCs w:val="22"/>
              </w:rPr>
            </w:pPr>
            <w:r w:rsidRPr="00D0740E">
              <w:rPr>
                <w:sz w:val="22"/>
                <w:szCs w:val="22"/>
              </w:rPr>
              <w:t>123,1</w:t>
            </w:r>
          </w:p>
        </w:tc>
      </w:tr>
      <w:tr w:rsidR="00F367FC" w:rsidRPr="00481531" w14:paraId="33B430D1" w14:textId="698B94CA" w:rsidTr="00F367FC">
        <w:trPr>
          <w:trHeight w:val="283"/>
          <w:jc w:val="center"/>
        </w:trPr>
        <w:tc>
          <w:tcPr>
            <w:tcW w:w="631" w:type="dxa"/>
            <w:vMerge/>
            <w:shd w:val="clear" w:color="auto" w:fill="auto"/>
            <w:vAlign w:val="center"/>
          </w:tcPr>
          <w:p w14:paraId="38D034D5" w14:textId="77777777" w:rsidR="00343365" w:rsidRPr="00D0740E" w:rsidRDefault="00343365" w:rsidP="00D117AB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025" w:type="dxa"/>
            <w:vMerge/>
            <w:shd w:val="clear" w:color="auto" w:fill="auto"/>
            <w:vAlign w:val="center"/>
            <w:hideMark/>
          </w:tcPr>
          <w:p w14:paraId="2687930B" w14:textId="77777777" w:rsidR="00343365" w:rsidRPr="00D0740E" w:rsidRDefault="00343365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  <w:hideMark/>
          </w:tcPr>
          <w:p w14:paraId="3A20C14C" w14:textId="77777777" w:rsidR="00343365" w:rsidRPr="00D0740E" w:rsidRDefault="00343365">
            <w:pPr>
              <w:rPr>
                <w:sz w:val="22"/>
                <w:szCs w:val="22"/>
              </w:rPr>
            </w:pPr>
          </w:p>
        </w:tc>
        <w:tc>
          <w:tcPr>
            <w:tcW w:w="191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45236" w14:textId="6EA1320A" w:rsidR="00343365" w:rsidRPr="00D0740E" w:rsidRDefault="00343365">
            <w:pPr>
              <w:jc w:val="center"/>
              <w:rPr>
                <w:sz w:val="22"/>
                <w:szCs w:val="22"/>
              </w:rPr>
            </w:pPr>
            <w:r w:rsidRPr="00D0740E">
              <w:rPr>
                <w:sz w:val="22"/>
                <w:szCs w:val="22"/>
              </w:rPr>
              <w:t>базовый</w:t>
            </w:r>
          </w:p>
        </w:tc>
        <w:tc>
          <w:tcPr>
            <w:tcW w:w="1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28DAC" w14:textId="77777777" w:rsidR="00343365" w:rsidRPr="00D0740E" w:rsidRDefault="00343365" w:rsidP="00F367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1F833" w14:textId="77777777" w:rsidR="00343365" w:rsidRPr="00D0740E" w:rsidRDefault="00343365" w:rsidP="00F367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A9E0FF" w14:textId="02939D33" w:rsidR="00343365" w:rsidRPr="00D0740E" w:rsidRDefault="00343365" w:rsidP="00F367FC">
            <w:pPr>
              <w:jc w:val="center"/>
              <w:rPr>
                <w:sz w:val="22"/>
                <w:szCs w:val="22"/>
              </w:rPr>
            </w:pPr>
            <w:r w:rsidRPr="00D0740E">
              <w:rPr>
                <w:sz w:val="22"/>
                <w:szCs w:val="22"/>
              </w:rPr>
              <w:t>114,0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297CC4" w14:textId="1CAEB9C1" w:rsidR="00343365" w:rsidRPr="00D0740E" w:rsidRDefault="00343365" w:rsidP="00F367FC">
            <w:pPr>
              <w:jc w:val="center"/>
              <w:rPr>
                <w:sz w:val="22"/>
                <w:szCs w:val="22"/>
              </w:rPr>
            </w:pPr>
            <w:r w:rsidRPr="00D0740E">
              <w:rPr>
                <w:sz w:val="22"/>
                <w:szCs w:val="22"/>
              </w:rPr>
              <w:t>119,6</w:t>
            </w:r>
          </w:p>
        </w:tc>
        <w:tc>
          <w:tcPr>
            <w:tcW w:w="1302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14A434C9" w14:textId="312D7BB4" w:rsidR="00343365" w:rsidRPr="00D0740E" w:rsidRDefault="00343365" w:rsidP="00F367FC">
            <w:pPr>
              <w:jc w:val="center"/>
              <w:rPr>
                <w:sz w:val="22"/>
                <w:szCs w:val="22"/>
              </w:rPr>
            </w:pPr>
            <w:r w:rsidRPr="00D0740E">
              <w:rPr>
                <w:sz w:val="22"/>
                <w:szCs w:val="22"/>
              </w:rPr>
              <w:t>128,1</w:t>
            </w:r>
          </w:p>
        </w:tc>
      </w:tr>
      <w:tr w:rsidR="00F367FC" w:rsidRPr="00481531" w14:paraId="484D7F9A" w14:textId="3C5C3805" w:rsidTr="00F367FC">
        <w:trPr>
          <w:trHeight w:val="283"/>
          <w:jc w:val="center"/>
        </w:trPr>
        <w:tc>
          <w:tcPr>
            <w:tcW w:w="631" w:type="dxa"/>
            <w:vMerge w:val="restart"/>
            <w:shd w:val="clear" w:color="auto" w:fill="auto"/>
            <w:noWrap/>
            <w:vAlign w:val="center"/>
          </w:tcPr>
          <w:p w14:paraId="22C18A9C" w14:textId="77777777" w:rsidR="00343365" w:rsidRPr="00ED7AB6" w:rsidRDefault="00343365" w:rsidP="00D117AB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025" w:type="dxa"/>
            <w:vMerge w:val="restart"/>
            <w:shd w:val="clear" w:color="auto" w:fill="auto"/>
            <w:vAlign w:val="center"/>
            <w:hideMark/>
          </w:tcPr>
          <w:p w14:paraId="75EF3D7D" w14:textId="77777777" w:rsidR="00343365" w:rsidRPr="00ED7AB6" w:rsidRDefault="00343365">
            <w:pPr>
              <w:rPr>
                <w:sz w:val="22"/>
                <w:szCs w:val="22"/>
              </w:rPr>
            </w:pPr>
            <w:r w:rsidRPr="00ED7AB6">
              <w:rPr>
                <w:sz w:val="22"/>
                <w:szCs w:val="22"/>
              </w:rPr>
              <w:t>Индекс производства продукции сельского хозяйства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  <w:hideMark/>
          </w:tcPr>
          <w:p w14:paraId="7616D4CD" w14:textId="77777777" w:rsidR="00343365" w:rsidRPr="00ED7AB6" w:rsidRDefault="00343365">
            <w:pPr>
              <w:jc w:val="center"/>
              <w:rPr>
                <w:sz w:val="22"/>
                <w:szCs w:val="22"/>
              </w:rPr>
            </w:pPr>
            <w:r w:rsidRPr="00ED7AB6">
              <w:rPr>
                <w:sz w:val="22"/>
                <w:szCs w:val="22"/>
              </w:rPr>
              <w:t>% к предыдущему году в сопоставимых ценах</w:t>
            </w:r>
          </w:p>
        </w:tc>
        <w:tc>
          <w:tcPr>
            <w:tcW w:w="191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EA7FE" w14:textId="3E0B1F03" w:rsidR="00343365" w:rsidRPr="00ED7AB6" w:rsidRDefault="00343365">
            <w:pPr>
              <w:jc w:val="center"/>
              <w:rPr>
                <w:sz w:val="22"/>
                <w:szCs w:val="22"/>
              </w:rPr>
            </w:pPr>
            <w:r w:rsidRPr="00ED7AB6">
              <w:rPr>
                <w:sz w:val="22"/>
                <w:szCs w:val="22"/>
              </w:rPr>
              <w:t>консервативный</w:t>
            </w:r>
          </w:p>
        </w:tc>
        <w:tc>
          <w:tcPr>
            <w:tcW w:w="1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AFAE4A" w14:textId="7971238C" w:rsidR="00343365" w:rsidRPr="00ED7AB6" w:rsidRDefault="00343365" w:rsidP="00F367FC">
            <w:pPr>
              <w:jc w:val="center"/>
              <w:rPr>
                <w:sz w:val="22"/>
                <w:szCs w:val="22"/>
              </w:rPr>
            </w:pPr>
            <w:r w:rsidRPr="00ED7AB6">
              <w:rPr>
                <w:sz w:val="22"/>
                <w:szCs w:val="22"/>
              </w:rPr>
              <w:t>101,6</w:t>
            </w:r>
          </w:p>
        </w:tc>
        <w:tc>
          <w:tcPr>
            <w:tcW w:w="1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BE1FC2" w14:textId="046DB7C3" w:rsidR="00343365" w:rsidRPr="00ED7AB6" w:rsidRDefault="00343365" w:rsidP="00F367FC">
            <w:pPr>
              <w:jc w:val="center"/>
              <w:rPr>
                <w:sz w:val="22"/>
                <w:szCs w:val="22"/>
              </w:rPr>
            </w:pPr>
            <w:r w:rsidRPr="00ED7AB6">
              <w:rPr>
                <w:sz w:val="22"/>
                <w:szCs w:val="22"/>
              </w:rPr>
              <w:t>101,0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2A114D" w14:textId="002F57BC" w:rsidR="00343365" w:rsidRPr="00ED7AB6" w:rsidRDefault="00343365" w:rsidP="00F367FC">
            <w:pPr>
              <w:jc w:val="center"/>
              <w:rPr>
                <w:sz w:val="22"/>
                <w:szCs w:val="22"/>
              </w:rPr>
            </w:pPr>
            <w:r w:rsidRPr="00ED7AB6">
              <w:rPr>
                <w:sz w:val="22"/>
                <w:szCs w:val="22"/>
              </w:rPr>
              <w:t>100,0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E6625B" w14:textId="0B8C6F38" w:rsidR="00343365" w:rsidRPr="00ED7AB6" w:rsidRDefault="00343365" w:rsidP="00F367FC">
            <w:pPr>
              <w:jc w:val="center"/>
              <w:rPr>
                <w:sz w:val="22"/>
                <w:szCs w:val="22"/>
              </w:rPr>
            </w:pPr>
            <w:r w:rsidRPr="00ED7AB6">
              <w:rPr>
                <w:sz w:val="22"/>
                <w:szCs w:val="22"/>
              </w:rPr>
              <w:t>100,3</w:t>
            </w:r>
          </w:p>
        </w:tc>
        <w:tc>
          <w:tcPr>
            <w:tcW w:w="1302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78581D6A" w14:textId="23B2293F" w:rsidR="00343365" w:rsidRPr="00ED7AB6" w:rsidRDefault="00343365" w:rsidP="00F367FC">
            <w:pPr>
              <w:jc w:val="center"/>
              <w:rPr>
                <w:sz w:val="22"/>
                <w:szCs w:val="22"/>
              </w:rPr>
            </w:pPr>
            <w:r w:rsidRPr="00ED7AB6">
              <w:rPr>
                <w:sz w:val="22"/>
                <w:szCs w:val="22"/>
              </w:rPr>
              <w:t>102,6</w:t>
            </w:r>
          </w:p>
        </w:tc>
      </w:tr>
      <w:tr w:rsidR="00F367FC" w:rsidRPr="00481531" w14:paraId="74DE12DD" w14:textId="33B800C9" w:rsidTr="00F367FC">
        <w:trPr>
          <w:trHeight w:val="283"/>
          <w:jc w:val="center"/>
        </w:trPr>
        <w:tc>
          <w:tcPr>
            <w:tcW w:w="631" w:type="dxa"/>
            <w:vMerge/>
            <w:shd w:val="clear" w:color="auto" w:fill="auto"/>
            <w:vAlign w:val="center"/>
          </w:tcPr>
          <w:p w14:paraId="60252577" w14:textId="77777777" w:rsidR="00343365" w:rsidRPr="00ED7AB6" w:rsidRDefault="00343365" w:rsidP="00D117AB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025" w:type="dxa"/>
            <w:vMerge/>
            <w:shd w:val="clear" w:color="auto" w:fill="auto"/>
            <w:vAlign w:val="center"/>
            <w:hideMark/>
          </w:tcPr>
          <w:p w14:paraId="0C1B1D00" w14:textId="77777777" w:rsidR="00343365" w:rsidRPr="00ED7AB6" w:rsidRDefault="00343365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  <w:hideMark/>
          </w:tcPr>
          <w:p w14:paraId="07344984" w14:textId="77777777" w:rsidR="00343365" w:rsidRPr="00ED7AB6" w:rsidRDefault="00343365">
            <w:pPr>
              <w:rPr>
                <w:sz w:val="22"/>
                <w:szCs w:val="22"/>
              </w:rPr>
            </w:pP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14:paraId="7BF50F7C" w14:textId="737BAB32" w:rsidR="00343365" w:rsidRPr="00ED7AB6" w:rsidRDefault="00343365">
            <w:pPr>
              <w:jc w:val="center"/>
              <w:rPr>
                <w:sz w:val="22"/>
                <w:szCs w:val="22"/>
              </w:rPr>
            </w:pPr>
            <w:r w:rsidRPr="00ED7AB6">
              <w:rPr>
                <w:sz w:val="22"/>
                <w:szCs w:val="22"/>
              </w:rPr>
              <w:t>базовый</w:t>
            </w:r>
          </w:p>
        </w:tc>
        <w:tc>
          <w:tcPr>
            <w:tcW w:w="1252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6013A4" w14:textId="77777777" w:rsidR="00343365" w:rsidRPr="00ED7AB6" w:rsidRDefault="00343365" w:rsidP="00F367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9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DE3D58" w14:textId="77777777" w:rsidR="00343365" w:rsidRPr="00ED7AB6" w:rsidRDefault="00343365" w:rsidP="00F367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1DD56D90" w14:textId="33457B00" w:rsidR="00343365" w:rsidRPr="00ED7AB6" w:rsidRDefault="00343365" w:rsidP="00F367FC">
            <w:pPr>
              <w:jc w:val="center"/>
              <w:rPr>
                <w:sz w:val="22"/>
                <w:szCs w:val="22"/>
              </w:rPr>
            </w:pPr>
            <w:r w:rsidRPr="00ED7AB6">
              <w:rPr>
                <w:sz w:val="22"/>
                <w:szCs w:val="22"/>
              </w:rPr>
              <w:t>101,9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1FD8FB3D" w14:textId="25936C65" w:rsidR="00343365" w:rsidRPr="00ED7AB6" w:rsidRDefault="00343365" w:rsidP="00F367FC">
            <w:pPr>
              <w:jc w:val="center"/>
              <w:rPr>
                <w:sz w:val="22"/>
                <w:szCs w:val="22"/>
              </w:rPr>
            </w:pPr>
            <w:r w:rsidRPr="00ED7AB6">
              <w:rPr>
                <w:sz w:val="22"/>
                <w:szCs w:val="22"/>
              </w:rPr>
              <w:t>101,0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14:paraId="622B2967" w14:textId="04E52577" w:rsidR="00343365" w:rsidRPr="00ED7AB6" w:rsidRDefault="00343365" w:rsidP="00F367FC">
            <w:pPr>
              <w:jc w:val="center"/>
              <w:rPr>
                <w:sz w:val="22"/>
                <w:szCs w:val="22"/>
              </w:rPr>
            </w:pPr>
            <w:r w:rsidRPr="00ED7AB6">
              <w:rPr>
                <w:sz w:val="22"/>
                <w:szCs w:val="22"/>
              </w:rPr>
              <w:t>102,9</w:t>
            </w:r>
          </w:p>
        </w:tc>
      </w:tr>
      <w:tr w:rsidR="00F367FC" w:rsidRPr="00481531" w14:paraId="13868A25" w14:textId="4B2F22D5" w:rsidTr="00F367FC">
        <w:trPr>
          <w:trHeight w:val="283"/>
          <w:jc w:val="center"/>
        </w:trPr>
        <w:tc>
          <w:tcPr>
            <w:tcW w:w="631" w:type="dxa"/>
            <w:vMerge w:val="restart"/>
            <w:shd w:val="clear" w:color="auto" w:fill="auto"/>
            <w:noWrap/>
            <w:vAlign w:val="center"/>
          </w:tcPr>
          <w:p w14:paraId="0686A9FD" w14:textId="77777777" w:rsidR="00343365" w:rsidRPr="00670DD0" w:rsidRDefault="00343365" w:rsidP="00D117AB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025" w:type="dxa"/>
            <w:vMerge w:val="restart"/>
            <w:shd w:val="clear" w:color="auto" w:fill="auto"/>
            <w:vAlign w:val="center"/>
            <w:hideMark/>
          </w:tcPr>
          <w:p w14:paraId="77341291" w14:textId="77777777" w:rsidR="00343365" w:rsidRPr="00670DD0" w:rsidRDefault="00343365">
            <w:pPr>
              <w:rPr>
                <w:sz w:val="22"/>
                <w:szCs w:val="22"/>
              </w:rPr>
            </w:pPr>
            <w:r w:rsidRPr="00670DD0">
              <w:rPr>
                <w:sz w:val="22"/>
                <w:szCs w:val="22"/>
              </w:rPr>
              <w:t>Объем работ, выполненных по виду деятельности "Строительство"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  <w:hideMark/>
          </w:tcPr>
          <w:p w14:paraId="23B945B4" w14:textId="77777777" w:rsidR="00343365" w:rsidRPr="00670DD0" w:rsidRDefault="00343365">
            <w:pPr>
              <w:jc w:val="center"/>
              <w:rPr>
                <w:sz w:val="22"/>
                <w:szCs w:val="22"/>
              </w:rPr>
            </w:pPr>
            <w:r w:rsidRPr="00670DD0">
              <w:rPr>
                <w:sz w:val="22"/>
                <w:szCs w:val="22"/>
              </w:rPr>
              <w:t>млрд руб.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14:paraId="15B3DC24" w14:textId="0690FF41" w:rsidR="00343365" w:rsidRPr="00670DD0" w:rsidRDefault="00343365">
            <w:pPr>
              <w:jc w:val="center"/>
              <w:rPr>
                <w:sz w:val="22"/>
                <w:szCs w:val="22"/>
              </w:rPr>
            </w:pPr>
            <w:r w:rsidRPr="00670DD0">
              <w:rPr>
                <w:sz w:val="22"/>
                <w:szCs w:val="22"/>
              </w:rPr>
              <w:t>консервативный</w:t>
            </w:r>
          </w:p>
        </w:tc>
        <w:tc>
          <w:tcPr>
            <w:tcW w:w="1252" w:type="dxa"/>
            <w:vMerge w:val="restart"/>
            <w:shd w:val="clear" w:color="auto" w:fill="auto"/>
            <w:noWrap/>
            <w:vAlign w:val="center"/>
          </w:tcPr>
          <w:p w14:paraId="30110B13" w14:textId="2047EE05" w:rsidR="00343365" w:rsidRPr="00670DD0" w:rsidRDefault="00343365" w:rsidP="00F367FC">
            <w:pPr>
              <w:jc w:val="center"/>
              <w:rPr>
                <w:sz w:val="22"/>
                <w:szCs w:val="22"/>
              </w:rPr>
            </w:pPr>
            <w:r w:rsidRPr="00670DD0">
              <w:rPr>
                <w:sz w:val="22"/>
                <w:szCs w:val="22"/>
              </w:rPr>
              <w:t>252,0</w:t>
            </w:r>
          </w:p>
        </w:tc>
        <w:tc>
          <w:tcPr>
            <w:tcW w:w="1379" w:type="dxa"/>
            <w:vMerge w:val="restart"/>
            <w:shd w:val="clear" w:color="auto" w:fill="auto"/>
            <w:noWrap/>
            <w:vAlign w:val="center"/>
          </w:tcPr>
          <w:p w14:paraId="18E2A202" w14:textId="0282FC41" w:rsidR="00343365" w:rsidRPr="00670DD0" w:rsidRDefault="00343365" w:rsidP="00F367FC">
            <w:pPr>
              <w:jc w:val="center"/>
              <w:rPr>
                <w:sz w:val="22"/>
                <w:szCs w:val="22"/>
              </w:rPr>
            </w:pPr>
            <w:r w:rsidRPr="00670DD0">
              <w:rPr>
                <w:sz w:val="22"/>
                <w:szCs w:val="22"/>
              </w:rPr>
              <w:t>238,7</w:t>
            </w:r>
          </w:p>
        </w:tc>
        <w:tc>
          <w:tcPr>
            <w:tcW w:w="1156" w:type="dxa"/>
            <w:shd w:val="clear" w:color="auto" w:fill="auto"/>
            <w:noWrap/>
            <w:vAlign w:val="center"/>
          </w:tcPr>
          <w:p w14:paraId="1A0A8404" w14:textId="7613F332" w:rsidR="00343365" w:rsidRPr="00670DD0" w:rsidRDefault="00343365" w:rsidP="00F367FC">
            <w:pPr>
              <w:jc w:val="center"/>
              <w:rPr>
                <w:sz w:val="22"/>
                <w:szCs w:val="22"/>
              </w:rPr>
            </w:pPr>
            <w:r w:rsidRPr="00670DD0">
              <w:rPr>
                <w:sz w:val="22"/>
                <w:szCs w:val="22"/>
              </w:rPr>
              <w:t>250,6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14:paraId="207759BB" w14:textId="383ABC72" w:rsidR="00343365" w:rsidRPr="00670DD0" w:rsidRDefault="00343365" w:rsidP="00F367FC">
            <w:pPr>
              <w:jc w:val="center"/>
              <w:rPr>
                <w:sz w:val="22"/>
                <w:szCs w:val="22"/>
              </w:rPr>
            </w:pPr>
            <w:r w:rsidRPr="00670DD0">
              <w:rPr>
                <w:sz w:val="22"/>
                <w:szCs w:val="22"/>
              </w:rPr>
              <w:t>265,8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14:paraId="1DBA3154" w14:textId="29A568F7" w:rsidR="00343365" w:rsidRPr="00670DD0" w:rsidRDefault="00343365" w:rsidP="00F367FC">
            <w:pPr>
              <w:jc w:val="center"/>
              <w:rPr>
                <w:sz w:val="22"/>
                <w:szCs w:val="22"/>
              </w:rPr>
            </w:pPr>
            <w:r w:rsidRPr="00670DD0">
              <w:rPr>
                <w:sz w:val="22"/>
                <w:szCs w:val="22"/>
              </w:rPr>
              <w:t>279,9</w:t>
            </w:r>
          </w:p>
        </w:tc>
      </w:tr>
      <w:tr w:rsidR="00F367FC" w:rsidRPr="00481531" w14:paraId="1F738C1D" w14:textId="4F5F73C9" w:rsidTr="00F367FC">
        <w:trPr>
          <w:trHeight w:val="283"/>
          <w:jc w:val="center"/>
        </w:trPr>
        <w:tc>
          <w:tcPr>
            <w:tcW w:w="631" w:type="dxa"/>
            <w:vMerge/>
            <w:shd w:val="clear" w:color="auto" w:fill="auto"/>
            <w:vAlign w:val="center"/>
          </w:tcPr>
          <w:p w14:paraId="2B6E5B60" w14:textId="77777777" w:rsidR="00343365" w:rsidRPr="00670DD0" w:rsidRDefault="00343365" w:rsidP="00D117AB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025" w:type="dxa"/>
            <w:vMerge/>
            <w:shd w:val="clear" w:color="auto" w:fill="auto"/>
            <w:vAlign w:val="center"/>
            <w:hideMark/>
          </w:tcPr>
          <w:p w14:paraId="43B4329D" w14:textId="77777777" w:rsidR="00343365" w:rsidRPr="00670DD0" w:rsidRDefault="00343365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  <w:hideMark/>
          </w:tcPr>
          <w:p w14:paraId="73068879" w14:textId="77777777" w:rsidR="00343365" w:rsidRPr="00670DD0" w:rsidRDefault="00343365">
            <w:pPr>
              <w:rPr>
                <w:sz w:val="22"/>
                <w:szCs w:val="22"/>
              </w:rPr>
            </w:pP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14:paraId="5CAE892F" w14:textId="398645A5" w:rsidR="00343365" w:rsidRPr="00670DD0" w:rsidRDefault="00343365">
            <w:pPr>
              <w:jc w:val="center"/>
              <w:rPr>
                <w:sz w:val="22"/>
                <w:szCs w:val="22"/>
              </w:rPr>
            </w:pPr>
            <w:r w:rsidRPr="00670DD0">
              <w:rPr>
                <w:sz w:val="22"/>
                <w:szCs w:val="22"/>
              </w:rPr>
              <w:t>базовый</w:t>
            </w:r>
          </w:p>
        </w:tc>
        <w:tc>
          <w:tcPr>
            <w:tcW w:w="1252" w:type="dxa"/>
            <w:vMerge/>
            <w:shd w:val="clear" w:color="auto" w:fill="auto"/>
            <w:vAlign w:val="center"/>
          </w:tcPr>
          <w:p w14:paraId="2ED1BA66" w14:textId="77777777" w:rsidR="00343365" w:rsidRPr="00670DD0" w:rsidRDefault="00343365" w:rsidP="00F367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9" w:type="dxa"/>
            <w:vMerge/>
            <w:shd w:val="clear" w:color="auto" w:fill="auto"/>
            <w:vAlign w:val="center"/>
          </w:tcPr>
          <w:p w14:paraId="3EE8AB3A" w14:textId="77777777" w:rsidR="00343365" w:rsidRPr="00670DD0" w:rsidRDefault="00343365" w:rsidP="00F367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6" w:type="dxa"/>
            <w:shd w:val="clear" w:color="auto" w:fill="auto"/>
            <w:noWrap/>
            <w:vAlign w:val="center"/>
          </w:tcPr>
          <w:p w14:paraId="667749C7" w14:textId="7665BE19" w:rsidR="00343365" w:rsidRPr="00670DD0" w:rsidRDefault="00343365" w:rsidP="00F367FC">
            <w:pPr>
              <w:jc w:val="center"/>
              <w:rPr>
                <w:sz w:val="22"/>
                <w:szCs w:val="22"/>
              </w:rPr>
            </w:pPr>
            <w:r w:rsidRPr="00670DD0">
              <w:rPr>
                <w:sz w:val="22"/>
                <w:szCs w:val="22"/>
              </w:rPr>
              <w:t>251,1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14:paraId="095641EB" w14:textId="405C2287" w:rsidR="00343365" w:rsidRPr="00670DD0" w:rsidRDefault="00343365" w:rsidP="00F367FC">
            <w:pPr>
              <w:jc w:val="center"/>
              <w:rPr>
                <w:sz w:val="22"/>
                <w:szCs w:val="22"/>
              </w:rPr>
            </w:pPr>
            <w:r w:rsidRPr="00670DD0">
              <w:rPr>
                <w:sz w:val="22"/>
                <w:szCs w:val="22"/>
              </w:rPr>
              <w:t>266,9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14:paraId="4D2B9A0E" w14:textId="49B88FFD" w:rsidR="00343365" w:rsidRPr="00670DD0" w:rsidRDefault="00343365" w:rsidP="00F367FC">
            <w:pPr>
              <w:jc w:val="center"/>
              <w:rPr>
                <w:sz w:val="22"/>
                <w:szCs w:val="22"/>
              </w:rPr>
            </w:pPr>
            <w:r w:rsidRPr="00670DD0">
              <w:rPr>
                <w:sz w:val="22"/>
                <w:szCs w:val="22"/>
              </w:rPr>
              <w:t>281,6</w:t>
            </w:r>
          </w:p>
        </w:tc>
      </w:tr>
      <w:tr w:rsidR="00F367FC" w:rsidRPr="00481531" w14:paraId="33B1C13F" w14:textId="72BCBDB8" w:rsidTr="00F367FC">
        <w:trPr>
          <w:trHeight w:val="283"/>
          <w:jc w:val="center"/>
        </w:trPr>
        <w:tc>
          <w:tcPr>
            <w:tcW w:w="631" w:type="dxa"/>
            <w:vMerge w:val="restart"/>
            <w:shd w:val="clear" w:color="auto" w:fill="auto"/>
            <w:noWrap/>
            <w:vAlign w:val="center"/>
          </w:tcPr>
          <w:p w14:paraId="2ED2F486" w14:textId="77777777" w:rsidR="00343365" w:rsidRPr="009E50FE" w:rsidRDefault="00343365" w:rsidP="00D117AB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025" w:type="dxa"/>
            <w:vMerge w:val="restart"/>
            <w:shd w:val="clear" w:color="auto" w:fill="auto"/>
            <w:vAlign w:val="center"/>
            <w:hideMark/>
          </w:tcPr>
          <w:p w14:paraId="6DFB9729" w14:textId="77777777" w:rsidR="00343365" w:rsidRPr="009E50FE" w:rsidRDefault="00343365">
            <w:pPr>
              <w:rPr>
                <w:sz w:val="22"/>
                <w:szCs w:val="22"/>
              </w:rPr>
            </w:pPr>
            <w:r w:rsidRPr="009E50FE">
              <w:rPr>
                <w:sz w:val="22"/>
                <w:szCs w:val="22"/>
              </w:rPr>
              <w:t>Индекс производства по виду деятельности "Строительство"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  <w:hideMark/>
          </w:tcPr>
          <w:p w14:paraId="67E301F8" w14:textId="77777777" w:rsidR="00343365" w:rsidRPr="009E50FE" w:rsidRDefault="00343365">
            <w:pPr>
              <w:jc w:val="center"/>
              <w:rPr>
                <w:sz w:val="22"/>
                <w:szCs w:val="22"/>
              </w:rPr>
            </w:pPr>
            <w:r w:rsidRPr="009E50FE">
              <w:rPr>
                <w:sz w:val="22"/>
                <w:szCs w:val="22"/>
              </w:rPr>
              <w:t>% к предыдущему году в сопоставимых ценах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14:paraId="0ACF6D86" w14:textId="4FA1D99D" w:rsidR="00343365" w:rsidRPr="009E50FE" w:rsidRDefault="00343365">
            <w:pPr>
              <w:jc w:val="center"/>
              <w:rPr>
                <w:sz w:val="22"/>
                <w:szCs w:val="22"/>
              </w:rPr>
            </w:pPr>
            <w:r w:rsidRPr="009E50FE">
              <w:rPr>
                <w:sz w:val="22"/>
                <w:szCs w:val="22"/>
              </w:rPr>
              <w:t>консервативный</w:t>
            </w:r>
          </w:p>
        </w:tc>
        <w:tc>
          <w:tcPr>
            <w:tcW w:w="1252" w:type="dxa"/>
            <w:vMerge w:val="restart"/>
            <w:shd w:val="clear" w:color="auto" w:fill="auto"/>
            <w:noWrap/>
            <w:vAlign w:val="center"/>
          </w:tcPr>
          <w:p w14:paraId="52A96CC5" w14:textId="5F15301D" w:rsidR="00343365" w:rsidRPr="009E50FE" w:rsidRDefault="00343365" w:rsidP="00F367FC">
            <w:pPr>
              <w:jc w:val="center"/>
              <w:rPr>
                <w:sz w:val="22"/>
                <w:szCs w:val="22"/>
              </w:rPr>
            </w:pPr>
            <w:r w:rsidRPr="009E50FE">
              <w:rPr>
                <w:sz w:val="22"/>
                <w:szCs w:val="22"/>
              </w:rPr>
              <w:t>144,9</w:t>
            </w:r>
          </w:p>
        </w:tc>
        <w:tc>
          <w:tcPr>
            <w:tcW w:w="1379" w:type="dxa"/>
            <w:vMerge w:val="restart"/>
            <w:shd w:val="clear" w:color="auto" w:fill="auto"/>
            <w:noWrap/>
            <w:vAlign w:val="center"/>
          </w:tcPr>
          <w:p w14:paraId="48BE9928" w14:textId="4AE3A705" w:rsidR="00343365" w:rsidRPr="009E50FE" w:rsidRDefault="00343365" w:rsidP="00F367FC">
            <w:pPr>
              <w:jc w:val="center"/>
              <w:rPr>
                <w:sz w:val="22"/>
                <w:szCs w:val="22"/>
              </w:rPr>
            </w:pPr>
            <w:r w:rsidRPr="009E50FE">
              <w:rPr>
                <w:sz w:val="22"/>
                <w:szCs w:val="22"/>
              </w:rPr>
              <w:t>90,3</w:t>
            </w:r>
          </w:p>
        </w:tc>
        <w:tc>
          <w:tcPr>
            <w:tcW w:w="1156" w:type="dxa"/>
            <w:shd w:val="clear" w:color="auto" w:fill="auto"/>
            <w:noWrap/>
            <w:vAlign w:val="center"/>
          </w:tcPr>
          <w:p w14:paraId="3A8FF0D0" w14:textId="1A8B4688" w:rsidR="00343365" w:rsidRPr="009E50FE" w:rsidRDefault="00343365" w:rsidP="00F367FC">
            <w:pPr>
              <w:jc w:val="center"/>
              <w:rPr>
                <w:sz w:val="22"/>
                <w:szCs w:val="22"/>
              </w:rPr>
            </w:pPr>
            <w:r w:rsidRPr="009E50FE">
              <w:rPr>
                <w:sz w:val="22"/>
                <w:szCs w:val="22"/>
              </w:rPr>
              <w:t>100,1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14:paraId="3F161E8C" w14:textId="4515D40C" w:rsidR="00343365" w:rsidRPr="009E50FE" w:rsidRDefault="00343365" w:rsidP="00F367FC">
            <w:pPr>
              <w:jc w:val="center"/>
              <w:rPr>
                <w:sz w:val="22"/>
                <w:szCs w:val="22"/>
              </w:rPr>
            </w:pPr>
            <w:r w:rsidRPr="009E50FE">
              <w:rPr>
                <w:sz w:val="22"/>
                <w:szCs w:val="22"/>
              </w:rPr>
              <w:t>101,0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14:paraId="4E9EC989" w14:textId="2361BBD3" w:rsidR="00343365" w:rsidRPr="009E50FE" w:rsidRDefault="00343365" w:rsidP="00F367FC">
            <w:pPr>
              <w:jc w:val="center"/>
              <w:rPr>
                <w:sz w:val="22"/>
                <w:szCs w:val="22"/>
              </w:rPr>
            </w:pPr>
            <w:r w:rsidRPr="009E50FE">
              <w:rPr>
                <w:sz w:val="22"/>
                <w:szCs w:val="22"/>
              </w:rPr>
              <w:t>100,2</w:t>
            </w:r>
          </w:p>
        </w:tc>
      </w:tr>
      <w:tr w:rsidR="00F367FC" w:rsidRPr="00481531" w14:paraId="19A02CB0" w14:textId="6D3DE236" w:rsidTr="00F367FC">
        <w:trPr>
          <w:trHeight w:val="283"/>
          <w:jc w:val="center"/>
        </w:trPr>
        <w:tc>
          <w:tcPr>
            <w:tcW w:w="631" w:type="dxa"/>
            <w:vMerge/>
            <w:shd w:val="clear" w:color="auto" w:fill="auto"/>
            <w:vAlign w:val="center"/>
          </w:tcPr>
          <w:p w14:paraId="454F52E5" w14:textId="77777777" w:rsidR="00343365" w:rsidRPr="009E50FE" w:rsidRDefault="00343365" w:rsidP="00D117AB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025" w:type="dxa"/>
            <w:vMerge/>
            <w:shd w:val="clear" w:color="auto" w:fill="auto"/>
            <w:vAlign w:val="center"/>
            <w:hideMark/>
          </w:tcPr>
          <w:p w14:paraId="0F2C0033" w14:textId="77777777" w:rsidR="00343365" w:rsidRPr="009E50FE" w:rsidRDefault="00343365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  <w:hideMark/>
          </w:tcPr>
          <w:p w14:paraId="2610524F" w14:textId="77777777" w:rsidR="00343365" w:rsidRPr="009E50FE" w:rsidRDefault="00343365">
            <w:pPr>
              <w:rPr>
                <w:sz w:val="22"/>
                <w:szCs w:val="22"/>
              </w:rPr>
            </w:pP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14:paraId="5B3279DD" w14:textId="4BB37898" w:rsidR="00343365" w:rsidRPr="009E50FE" w:rsidRDefault="00343365">
            <w:pPr>
              <w:jc w:val="center"/>
              <w:rPr>
                <w:sz w:val="22"/>
                <w:szCs w:val="22"/>
              </w:rPr>
            </w:pPr>
            <w:r w:rsidRPr="009E50FE">
              <w:rPr>
                <w:sz w:val="22"/>
                <w:szCs w:val="22"/>
              </w:rPr>
              <w:t>базовый</w:t>
            </w:r>
          </w:p>
        </w:tc>
        <w:tc>
          <w:tcPr>
            <w:tcW w:w="1252" w:type="dxa"/>
            <w:vMerge/>
            <w:shd w:val="clear" w:color="auto" w:fill="auto"/>
            <w:vAlign w:val="center"/>
          </w:tcPr>
          <w:p w14:paraId="3A79F2F8" w14:textId="77777777" w:rsidR="00343365" w:rsidRPr="009E50FE" w:rsidRDefault="00343365" w:rsidP="00F367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9" w:type="dxa"/>
            <w:vMerge/>
            <w:shd w:val="clear" w:color="auto" w:fill="auto"/>
            <w:vAlign w:val="center"/>
          </w:tcPr>
          <w:p w14:paraId="736AEC35" w14:textId="77777777" w:rsidR="00343365" w:rsidRPr="009E50FE" w:rsidRDefault="00343365" w:rsidP="00F367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6" w:type="dxa"/>
            <w:shd w:val="clear" w:color="auto" w:fill="auto"/>
            <w:noWrap/>
            <w:vAlign w:val="center"/>
          </w:tcPr>
          <w:p w14:paraId="2E704D1E" w14:textId="6C1D8F78" w:rsidR="00343365" w:rsidRPr="009E50FE" w:rsidRDefault="00343365" w:rsidP="00F367FC">
            <w:pPr>
              <w:jc w:val="center"/>
              <w:rPr>
                <w:sz w:val="22"/>
                <w:szCs w:val="22"/>
              </w:rPr>
            </w:pPr>
            <w:r w:rsidRPr="009E50FE">
              <w:rPr>
                <w:sz w:val="22"/>
                <w:szCs w:val="22"/>
              </w:rPr>
              <w:t>100,5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14:paraId="254B447A" w14:textId="7174A819" w:rsidR="00343365" w:rsidRPr="009E50FE" w:rsidRDefault="00343365" w:rsidP="00F367FC">
            <w:pPr>
              <w:jc w:val="center"/>
              <w:rPr>
                <w:sz w:val="22"/>
                <w:szCs w:val="22"/>
              </w:rPr>
            </w:pPr>
            <w:r w:rsidRPr="009E50FE">
              <w:rPr>
                <w:sz w:val="22"/>
                <w:szCs w:val="22"/>
              </w:rPr>
              <w:t>101,3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14:paraId="538EC839" w14:textId="776F4120" w:rsidR="00343365" w:rsidRPr="009E50FE" w:rsidRDefault="00343365" w:rsidP="00F367FC">
            <w:pPr>
              <w:jc w:val="center"/>
              <w:rPr>
                <w:sz w:val="22"/>
                <w:szCs w:val="22"/>
              </w:rPr>
            </w:pPr>
            <w:r w:rsidRPr="009E50FE">
              <w:rPr>
                <w:sz w:val="22"/>
                <w:szCs w:val="22"/>
              </w:rPr>
              <w:t>100,5</w:t>
            </w:r>
          </w:p>
        </w:tc>
      </w:tr>
      <w:tr w:rsidR="00F367FC" w:rsidRPr="00481531" w14:paraId="549A5641" w14:textId="27203212" w:rsidTr="00F367FC">
        <w:trPr>
          <w:trHeight w:val="283"/>
          <w:jc w:val="center"/>
        </w:trPr>
        <w:tc>
          <w:tcPr>
            <w:tcW w:w="631" w:type="dxa"/>
            <w:shd w:val="clear" w:color="auto" w:fill="auto"/>
            <w:noWrap/>
            <w:vAlign w:val="center"/>
          </w:tcPr>
          <w:p w14:paraId="30DF2A8A" w14:textId="77777777" w:rsidR="00343365" w:rsidRPr="00730E89" w:rsidRDefault="00343365" w:rsidP="00D117AB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025" w:type="dxa"/>
            <w:shd w:val="clear" w:color="auto" w:fill="auto"/>
            <w:vAlign w:val="center"/>
            <w:hideMark/>
          </w:tcPr>
          <w:p w14:paraId="7C6FB85C" w14:textId="77777777" w:rsidR="00343365" w:rsidRPr="00730E89" w:rsidRDefault="00343365">
            <w:pPr>
              <w:rPr>
                <w:sz w:val="22"/>
                <w:szCs w:val="22"/>
              </w:rPr>
            </w:pPr>
            <w:r w:rsidRPr="00730E89">
              <w:rPr>
                <w:sz w:val="22"/>
                <w:szCs w:val="22"/>
              </w:rPr>
              <w:t>Ввод в действие жилых домов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6500A585" w14:textId="77777777" w:rsidR="00343365" w:rsidRPr="00730E89" w:rsidRDefault="00343365">
            <w:pPr>
              <w:jc w:val="center"/>
              <w:rPr>
                <w:sz w:val="22"/>
                <w:szCs w:val="22"/>
              </w:rPr>
            </w:pPr>
            <w:r w:rsidRPr="00730E89">
              <w:rPr>
                <w:sz w:val="22"/>
                <w:szCs w:val="22"/>
              </w:rPr>
              <w:t>тыс. кв. м. в общей площади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14:paraId="64DAC225" w14:textId="77777777" w:rsidR="00343365" w:rsidRPr="00730E89" w:rsidRDefault="00343365">
            <w:pPr>
              <w:jc w:val="center"/>
              <w:rPr>
                <w:sz w:val="22"/>
                <w:szCs w:val="22"/>
              </w:rPr>
            </w:pPr>
            <w:r w:rsidRPr="00730E89">
              <w:rPr>
                <w:sz w:val="22"/>
                <w:szCs w:val="22"/>
              </w:rPr>
              <w:t>базовый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14:paraId="3756F5AF" w14:textId="7D1C3022" w:rsidR="00343365" w:rsidRPr="00730E89" w:rsidRDefault="00343365" w:rsidP="00F367FC">
            <w:pPr>
              <w:jc w:val="center"/>
              <w:rPr>
                <w:sz w:val="22"/>
                <w:szCs w:val="22"/>
              </w:rPr>
            </w:pPr>
            <w:r w:rsidRPr="00730E89">
              <w:rPr>
                <w:sz w:val="22"/>
                <w:szCs w:val="22"/>
              </w:rPr>
              <w:t>2 930,2</w:t>
            </w:r>
          </w:p>
        </w:tc>
        <w:tc>
          <w:tcPr>
            <w:tcW w:w="1379" w:type="dxa"/>
            <w:shd w:val="clear" w:color="auto" w:fill="auto"/>
            <w:noWrap/>
            <w:vAlign w:val="center"/>
          </w:tcPr>
          <w:p w14:paraId="1E1C1829" w14:textId="24EAC24E" w:rsidR="00343365" w:rsidRPr="00730E89" w:rsidRDefault="00343365" w:rsidP="00F367FC">
            <w:pPr>
              <w:jc w:val="center"/>
              <w:rPr>
                <w:sz w:val="22"/>
                <w:szCs w:val="22"/>
              </w:rPr>
            </w:pPr>
            <w:r w:rsidRPr="00730E89">
              <w:rPr>
                <w:sz w:val="22"/>
                <w:szCs w:val="22"/>
              </w:rPr>
              <w:t>1 800,0</w:t>
            </w:r>
          </w:p>
        </w:tc>
        <w:tc>
          <w:tcPr>
            <w:tcW w:w="1156" w:type="dxa"/>
            <w:shd w:val="clear" w:color="auto" w:fill="auto"/>
            <w:noWrap/>
            <w:vAlign w:val="center"/>
          </w:tcPr>
          <w:p w14:paraId="0BC984A3" w14:textId="0CDF6C43" w:rsidR="00343365" w:rsidRPr="00730E89" w:rsidRDefault="00343365" w:rsidP="00F367FC">
            <w:pPr>
              <w:jc w:val="center"/>
              <w:rPr>
                <w:sz w:val="22"/>
                <w:szCs w:val="22"/>
              </w:rPr>
            </w:pPr>
            <w:r w:rsidRPr="00730E89">
              <w:rPr>
                <w:sz w:val="22"/>
                <w:szCs w:val="22"/>
              </w:rPr>
              <w:t>1 900,0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14:paraId="4CF21BCF" w14:textId="193EA9E2" w:rsidR="00343365" w:rsidRPr="00730E89" w:rsidRDefault="00343365" w:rsidP="00F367FC">
            <w:pPr>
              <w:jc w:val="center"/>
              <w:rPr>
                <w:sz w:val="22"/>
                <w:szCs w:val="22"/>
              </w:rPr>
            </w:pPr>
            <w:r w:rsidRPr="00730E89">
              <w:rPr>
                <w:sz w:val="22"/>
                <w:szCs w:val="22"/>
              </w:rPr>
              <w:t>2 000,0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14:paraId="7F21AFAF" w14:textId="654C77E6" w:rsidR="00343365" w:rsidRPr="00730E89" w:rsidRDefault="00343365" w:rsidP="00F367FC">
            <w:pPr>
              <w:jc w:val="center"/>
              <w:rPr>
                <w:sz w:val="22"/>
                <w:szCs w:val="22"/>
              </w:rPr>
            </w:pPr>
            <w:r w:rsidRPr="00730E89">
              <w:rPr>
                <w:sz w:val="22"/>
                <w:szCs w:val="22"/>
              </w:rPr>
              <w:t>2 100,0</w:t>
            </w:r>
          </w:p>
        </w:tc>
      </w:tr>
      <w:tr w:rsidR="00F367FC" w:rsidRPr="00481531" w14:paraId="257729EA" w14:textId="04EC3044" w:rsidTr="00F367FC">
        <w:trPr>
          <w:trHeight w:val="283"/>
          <w:jc w:val="center"/>
        </w:trPr>
        <w:tc>
          <w:tcPr>
            <w:tcW w:w="631" w:type="dxa"/>
            <w:vMerge w:val="restart"/>
            <w:shd w:val="clear" w:color="auto" w:fill="auto"/>
            <w:noWrap/>
            <w:vAlign w:val="center"/>
          </w:tcPr>
          <w:p w14:paraId="4E035B63" w14:textId="77777777" w:rsidR="00343365" w:rsidRPr="00E03656" w:rsidRDefault="00343365" w:rsidP="00D117AB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025" w:type="dxa"/>
            <w:vMerge w:val="restart"/>
            <w:shd w:val="clear" w:color="auto" w:fill="auto"/>
            <w:vAlign w:val="center"/>
          </w:tcPr>
          <w:p w14:paraId="71D5D49B" w14:textId="59A5095B" w:rsidR="00343365" w:rsidRPr="00E03656" w:rsidRDefault="00343365">
            <w:pPr>
              <w:rPr>
                <w:sz w:val="22"/>
                <w:szCs w:val="22"/>
              </w:rPr>
            </w:pPr>
            <w:r w:rsidRPr="00E03656">
              <w:rPr>
                <w:sz w:val="22"/>
                <w:szCs w:val="22"/>
              </w:rPr>
              <w:t>Плотность железнодорожных путей общего пользования (на конец года)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14:paraId="334A30E0" w14:textId="2B64CB1E" w:rsidR="00343365" w:rsidRPr="00E03656" w:rsidRDefault="00343365">
            <w:pPr>
              <w:jc w:val="center"/>
              <w:rPr>
                <w:sz w:val="22"/>
                <w:szCs w:val="22"/>
              </w:rPr>
            </w:pPr>
            <w:r w:rsidRPr="00E03656">
              <w:rPr>
                <w:sz w:val="22"/>
                <w:szCs w:val="22"/>
              </w:rPr>
              <w:t>км путей на 10000 кв.км территории</w:t>
            </w:r>
          </w:p>
        </w:tc>
        <w:tc>
          <w:tcPr>
            <w:tcW w:w="1914" w:type="dxa"/>
            <w:shd w:val="clear" w:color="auto" w:fill="auto"/>
            <w:vAlign w:val="center"/>
          </w:tcPr>
          <w:p w14:paraId="4041D0E0" w14:textId="7DFEB156" w:rsidR="00343365" w:rsidRPr="00E03656" w:rsidRDefault="00343365">
            <w:pPr>
              <w:jc w:val="center"/>
              <w:rPr>
                <w:sz w:val="22"/>
                <w:szCs w:val="22"/>
              </w:rPr>
            </w:pPr>
            <w:r w:rsidRPr="00E03656">
              <w:rPr>
                <w:sz w:val="22"/>
                <w:szCs w:val="22"/>
              </w:rPr>
              <w:t>консервативный</w:t>
            </w:r>
          </w:p>
        </w:tc>
        <w:tc>
          <w:tcPr>
            <w:tcW w:w="1252" w:type="dxa"/>
            <w:vMerge w:val="restart"/>
            <w:shd w:val="clear" w:color="auto" w:fill="auto"/>
            <w:noWrap/>
            <w:vAlign w:val="center"/>
          </w:tcPr>
          <w:p w14:paraId="37F6F080" w14:textId="380D40A3" w:rsidR="00343365" w:rsidRPr="00E03656" w:rsidRDefault="00343365" w:rsidP="00F367FC">
            <w:pPr>
              <w:jc w:val="center"/>
              <w:rPr>
                <w:sz w:val="22"/>
                <w:szCs w:val="22"/>
              </w:rPr>
            </w:pPr>
            <w:r w:rsidRPr="00E03656">
              <w:rPr>
                <w:sz w:val="22"/>
                <w:szCs w:val="22"/>
              </w:rPr>
              <w:t>298</w:t>
            </w:r>
          </w:p>
        </w:tc>
        <w:tc>
          <w:tcPr>
            <w:tcW w:w="1379" w:type="dxa"/>
            <w:vMerge w:val="restart"/>
            <w:shd w:val="clear" w:color="auto" w:fill="auto"/>
            <w:noWrap/>
            <w:vAlign w:val="center"/>
          </w:tcPr>
          <w:p w14:paraId="17753126" w14:textId="6F758122" w:rsidR="00343365" w:rsidRPr="00E03656" w:rsidRDefault="00343365" w:rsidP="00F367FC">
            <w:pPr>
              <w:jc w:val="center"/>
              <w:rPr>
                <w:sz w:val="22"/>
                <w:szCs w:val="22"/>
              </w:rPr>
            </w:pPr>
            <w:r w:rsidRPr="00E03656">
              <w:rPr>
                <w:sz w:val="22"/>
                <w:szCs w:val="22"/>
              </w:rPr>
              <w:t>298</w:t>
            </w:r>
          </w:p>
        </w:tc>
        <w:tc>
          <w:tcPr>
            <w:tcW w:w="1156" w:type="dxa"/>
            <w:shd w:val="clear" w:color="auto" w:fill="auto"/>
            <w:noWrap/>
            <w:vAlign w:val="center"/>
          </w:tcPr>
          <w:p w14:paraId="05EB3FB2" w14:textId="09E7DFFA" w:rsidR="00343365" w:rsidRPr="00E03656" w:rsidRDefault="00343365" w:rsidP="00F367FC">
            <w:pPr>
              <w:jc w:val="center"/>
              <w:rPr>
                <w:sz w:val="22"/>
                <w:szCs w:val="22"/>
              </w:rPr>
            </w:pPr>
            <w:r w:rsidRPr="00E03656">
              <w:rPr>
                <w:sz w:val="22"/>
                <w:szCs w:val="22"/>
              </w:rPr>
              <w:t>298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14:paraId="2CF74EAE" w14:textId="48FBEEBA" w:rsidR="00343365" w:rsidRPr="00E03656" w:rsidRDefault="00343365" w:rsidP="00F367FC">
            <w:pPr>
              <w:jc w:val="center"/>
              <w:rPr>
                <w:sz w:val="22"/>
                <w:szCs w:val="22"/>
              </w:rPr>
            </w:pPr>
            <w:r w:rsidRPr="00E03656">
              <w:rPr>
                <w:sz w:val="22"/>
                <w:szCs w:val="22"/>
              </w:rPr>
              <w:t>298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14:paraId="269239D6" w14:textId="6199EF8F" w:rsidR="00343365" w:rsidRPr="00E03656" w:rsidRDefault="00343365" w:rsidP="00F367FC">
            <w:pPr>
              <w:jc w:val="center"/>
              <w:rPr>
                <w:sz w:val="22"/>
                <w:szCs w:val="22"/>
              </w:rPr>
            </w:pPr>
            <w:r w:rsidRPr="00E03656">
              <w:rPr>
                <w:sz w:val="22"/>
                <w:szCs w:val="22"/>
              </w:rPr>
              <w:t>298</w:t>
            </w:r>
          </w:p>
        </w:tc>
      </w:tr>
      <w:tr w:rsidR="00F367FC" w:rsidRPr="00481531" w14:paraId="58E4585E" w14:textId="64EA7CB5" w:rsidTr="00F367FC">
        <w:trPr>
          <w:trHeight w:val="283"/>
          <w:jc w:val="center"/>
        </w:trPr>
        <w:tc>
          <w:tcPr>
            <w:tcW w:w="631" w:type="dxa"/>
            <w:vMerge/>
            <w:shd w:val="clear" w:color="auto" w:fill="auto"/>
            <w:noWrap/>
            <w:vAlign w:val="center"/>
          </w:tcPr>
          <w:p w14:paraId="09C1A92A" w14:textId="77777777" w:rsidR="00343365" w:rsidRPr="00E03656" w:rsidRDefault="00343365" w:rsidP="00D117AB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025" w:type="dxa"/>
            <w:vMerge/>
            <w:shd w:val="clear" w:color="auto" w:fill="auto"/>
            <w:vAlign w:val="center"/>
          </w:tcPr>
          <w:p w14:paraId="658376D7" w14:textId="77777777" w:rsidR="00343365" w:rsidRPr="00E03656" w:rsidRDefault="00343365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7F72F3FD" w14:textId="77777777" w:rsidR="00343365" w:rsidRPr="00E03656" w:rsidRDefault="003433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14" w:type="dxa"/>
            <w:shd w:val="clear" w:color="auto" w:fill="auto"/>
            <w:vAlign w:val="center"/>
          </w:tcPr>
          <w:p w14:paraId="78072199" w14:textId="2EE62030" w:rsidR="00343365" w:rsidRPr="00E03656" w:rsidRDefault="00343365">
            <w:pPr>
              <w:jc w:val="center"/>
              <w:rPr>
                <w:sz w:val="22"/>
                <w:szCs w:val="22"/>
              </w:rPr>
            </w:pPr>
            <w:r w:rsidRPr="00E03656">
              <w:rPr>
                <w:sz w:val="22"/>
                <w:szCs w:val="22"/>
              </w:rPr>
              <w:t>базовый</w:t>
            </w:r>
          </w:p>
        </w:tc>
        <w:tc>
          <w:tcPr>
            <w:tcW w:w="1252" w:type="dxa"/>
            <w:vMerge/>
            <w:shd w:val="clear" w:color="auto" w:fill="auto"/>
            <w:noWrap/>
            <w:vAlign w:val="center"/>
          </w:tcPr>
          <w:p w14:paraId="44A0F1FA" w14:textId="77777777" w:rsidR="00343365" w:rsidRPr="00E03656" w:rsidRDefault="00343365" w:rsidP="00F367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9" w:type="dxa"/>
            <w:vMerge/>
            <w:shd w:val="clear" w:color="auto" w:fill="auto"/>
            <w:noWrap/>
            <w:vAlign w:val="center"/>
          </w:tcPr>
          <w:p w14:paraId="6D6FE659" w14:textId="77777777" w:rsidR="00343365" w:rsidRPr="00E03656" w:rsidRDefault="00343365" w:rsidP="00F367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6" w:type="dxa"/>
            <w:shd w:val="clear" w:color="auto" w:fill="auto"/>
            <w:noWrap/>
            <w:vAlign w:val="center"/>
          </w:tcPr>
          <w:p w14:paraId="78E4DF10" w14:textId="1F883F95" w:rsidR="00343365" w:rsidRPr="00E03656" w:rsidRDefault="00343365" w:rsidP="00F367FC">
            <w:pPr>
              <w:jc w:val="center"/>
              <w:rPr>
                <w:sz w:val="22"/>
                <w:szCs w:val="22"/>
              </w:rPr>
            </w:pPr>
            <w:r w:rsidRPr="00E03656">
              <w:rPr>
                <w:sz w:val="22"/>
                <w:szCs w:val="22"/>
              </w:rPr>
              <w:t>299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14:paraId="7F4E5707" w14:textId="040226DF" w:rsidR="00343365" w:rsidRPr="00E03656" w:rsidRDefault="00343365" w:rsidP="00F367FC">
            <w:pPr>
              <w:jc w:val="center"/>
              <w:rPr>
                <w:sz w:val="22"/>
                <w:szCs w:val="22"/>
              </w:rPr>
            </w:pPr>
            <w:r w:rsidRPr="00E03656">
              <w:rPr>
                <w:sz w:val="22"/>
                <w:szCs w:val="22"/>
              </w:rPr>
              <w:t>299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14:paraId="7B6DAF3C" w14:textId="698823C7" w:rsidR="00343365" w:rsidRPr="00E03656" w:rsidRDefault="00343365" w:rsidP="00F367FC">
            <w:pPr>
              <w:jc w:val="center"/>
              <w:rPr>
                <w:sz w:val="22"/>
                <w:szCs w:val="22"/>
              </w:rPr>
            </w:pPr>
            <w:r w:rsidRPr="00E03656">
              <w:rPr>
                <w:sz w:val="22"/>
                <w:szCs w:val="22"/>
              </w:rPr>
              <w:t>299</w:t>
            </w:r>
          </w:p>
        </w:tc>
      </w:tr>
      <w:tr w:rsidR="00F367FC" w:rsidRPr="00481531" w14:paraId="7F5E4371" w14:textId="4A932CD9" w:rsidTr="00F367FC">
        <w:trPr>
          <w:trHeight w:val="283"/>
          <w:jc w:val="center"/>
        </w:trPr>
        <w:tc>
          <w:tcPr>
            <w:tcW w:w="631" w:type="dxa"/>
            <w:shd w:val="clear" w:color="auto" w:fill="auto"/>
            <w:noWrap/>
            <w:vAlign w:val="center"/>
          </w:tcPr>
          <w:p w14:paraId="5A750C5F" w14:textId="77777777" w:rsidR="00343365" w:rsidRPr="00E03656" w:rsidRDefault="00343365" w:rsidP="00D117AB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025" w:type="dxa"/>
            <w:shd w:val="clear" w:color="auto" w:fill="auto"/>
            <w:vAlign w:val="center"/>
          </w:tcPr>
          <w:p w14:paraId="57687738" w14:textId="54D0F652" w:rsidR="00343365" w:rsidRPr="00E03656" w:rsidRDefault="00343365">
            <w:pPr>
              <w:rPr>
                <w:sz w:val="22"/>
                <w:szCs w:val="22"/>
              </w:rPr>
            </w:pPr>
            <w:r w:rsidRPr="00E03656">
              <w:rPr>
                <w:sz w:val="22"/>
                <w:szCs w:val="22"/>
              </w:rPr>
              <w:t>Плотность автомобильных дорог общего пользования с твердым покрытием (на конец года)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DB28FF6" w14:textId="24F1B4DA" w:rsidR="00343365" w:rsidRPr="00E03656" w:rsidRDefault="00343365">
            <w:pPr>
              <w:jc w:val="center"/>
              <w:rPr>
                <w:sz w:val="22"/>
                <w:szCs w:val="22"/>
              </w:rPr>
            </w:pPr>
            <w:r w:rsidRPr="00E03656">
              <w:rPr>
                <w:sz w:val="22"/>
                <w:szCs w:val="22"/>
              </w:rPr>
              <w:t>км путей на 10000 кв.</w:t>
            </w:r>
            <w:r>
              <w:rPr>
                <w:sz w:val="22"/>
                <w:szCs w:val="22"/>
              </w:rPr>
              <w:t xml:space="preserve"> </w:t>
            </w:r>
            <w:r w:rsidRPr="00E03656">
              <w:rPr>
                <w:sz w:val="22"/>
                <w:szCs w:val="22"/>
              </w:rPr>
              <w:t>км территории</w:t>
            </w:r>
          </w:p>
        </w:tc>
        <w:tc>
          <w:tcPr>
            <w:tcW w:w="1914" w:type="dxa"/>
            <w:shd w:val="clear" w:color="auto" w:fill="auto"/>
            <w:vAlign w:val="center"/>
          </w:tcPr>
          <w:p w14:paraId="2649AA6F" w14:textId="4339BB56" w:rsidR="00343365" w:rsidRPr="00E03656" w:rsidRDefault="00343365">
            <w:pPr>
              <w:jc w:val="center"/>
              <w:rPr>
                <w:sz w:val="22"/>
                <w:szCs w:val="22"/>
              </w:rPr>
            </w:pPr>
            <w:r w:rsidRPr="00E03656">
              <w:rPr>
                <w:sz w:val="22"/>
                <w:szCs w:val="22"/>
              </w:rPr>
              <w:t>базовый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14:paraId="731C2489" w14:textId="54DE67E4" w:rsidR="00343365" w:rsidRPr="00E03656" w:rsidRDefault="00343365" w:rsidP="00F367FC">
            <w:pPr>
              <w:jc w:val="center"/>
              <w:rPr>
                <w:sz w:val="22"/>
                <w:szCs w:val="22"/>
              </w:rPr>
            </w:pPr>
            <w:r w:rsidRPr="00E03656">
              <w:rPr>
                <w:sz w:val="22"/>
                <w:szCs w:val="22"/>
              </w:rPr>
              <w:t>2 071,5</w:t>
            </w:r>
          </w:p>
        </w:tc>
        <w:tc>
          <w:tcPr>
            <w:tcW w:w="1379" w:type="dxa"/>
            <w:shd w:val="clear" w:color="auto" w:fill="auto"/>
            <w:noWrap/>
            <w:vAlign w:val="center"/>
          </w:tcPr>
          <w:p w14:paraId="19B28F29" w14:textId="5506A513" w:rsidR="00343365" w:rsidRPr="00E03656" w:rsidRDefault="00343365" w:rsidP="00F367FC">
            <w:pPr>
              <w:jc w:val="center"/>
              <w:rPr>
                <w:sz w:val="22"/>
                <w:szCs w:val="22"/>
              </w:rPr>
            </w:pPr>
            <w:r w:rsidRPr="00E03656">
              <w:rPr>
                <w:sz w:val="22"/>
                <w:szCs w:val="22"/>
              </w:rPr>
              <w:t>2 087,0</w:t>
            </w:r>
          </w:p>
        </w:tc>
        <w:tc>
          <w:tcPr>
            <w:tcW w:w="1156" w:type="dxa"/>
            <w:shd w:val="clear" w:color="auto" w:fill="auto"/>
            <w:noWrap/>
            <w:vAlign w:val="center"/>
          </w:tcPr>
          <w:p w14:paraId="722AE73E" w14:textId="48C049C7" w:rsidR="00343365" w:rsidRPr="00E03656" w:rsidRDefault="00343365" w:rsidP="00F367FC">
            <w:pPr>
              <w:jc w:val="center"/>
              <w:rPr>
                <w:sz w:val="22"/>
                <w:szCs w:val="22"/>
              </w:rPr>
            </w:pPr>
            <w:r w:rsidRPr="00E03656">
              <w:rPr>
                <w:sz w:val="22"/>
                <w:szCs w:val="22"/>
              </w:rPr>
              <w:t>2 088,8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14:paraId="72F61D12" w14:textId="6775377E" w:rsidR="00343365" w:rsidRPr="00E03656" w:rsidRDefault="00343365" w:rsidP="00F367FC">
            <w:pPr>
              <w:jc w:val="center"/>
              <w:rPr>
                <w:sz w:val="22"/>
                <w:szCs w:val="22"/>
              </w:rPr>
            </w:pPr>
            <w:r w:rsidRPr="00E03656">
              <w:rPr>
                <w:sz w:val="22"/>
                <w:szCs w:val="22"/>
              </w:rPr>
              <w:t>2 089,1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14:paraId="66C63CF0" w14:textId="3B778D1C" w:rsidR="00343365" w:rsidRPr="00E03656" w:rsidRDefault="00343365" w:rsidP="00F367FC">
            <w:pPr>
              <w:jc w:val="center"/>
              <w:rPr>
                <w:sz w:val="22"/>
                <w:szCs w:val="22"/>
              </w:rPr>
            </w:pPr>
            <w:r w:rsidRPr="00E03656">
              <w:rPr>
                <w:sz w:val="22"/>
                <w:szCs w:val="22"/>
              </w:rPr>
              <w:t>2 089,4</w:t>
            </w:r>
          </w:p>
        </w:tc>
      </w:tr>
      <w:tr w:rsidR="00F367FC" w:rsidRPr="00481531" w14:paraId="03127D39" w14:textId="4142F746" w:rsidTr="00912A01">
        <w:trPr>
          <w:trHeight w:val="340"/>
          <w:jc w:val="center"/>
        </w:trPr>
        <w:tc>
          <w:tcPr>
            <w:tcW w:w="631" w:type="dxa"/>
            <w:vMerge w:val="restart"/>
            <w:shd w:val="clear" w:color="auto" w:fill="auto"/>
            <w:noWrap/>
            <w:vAlign w:val="center"/>
          </w:tcPr>
          <w:p w14:paraId="3FEBECFB" w14:textId="77777777" w:rsidR="00343365" w:rsidRPr="00E03656" w:rsidRDefault="00343365" w:rsidP="00D117AB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025" w:type="dxa"/>
            <w:vMerge w:val="restart"/>
            <w:shd w:val="clear" w:color="auto" w:fill="auto"/>
            <w:vAlign w:val="center"/>
            <w:hideMark/>
          </w:tcPr>
          <w:p w14:paraId="58EF2C34" w14:textId="77777777" w:rsidR="00343365" w:rsidRPr="00E03656" w:rsidRDefault="00343365">
            <w:pPr>
              <w:rPr>
                <w:sz w:val="22"/>
                <w:szCs w:val="22"/>
              </w:rPr>
            </w:pPr>
            <w:r w:rsidRPr="00E03656">
              <w:rPr>
                <w:sz w:val="22"/>
                <w:szCs w:val="22"/>
              </w:rPr>
              <w:t>Индекс  потребительских цен на конец года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  <w:hideMark/>
          </w:tcPr>
          <w:p w14:paraId="6A7FAA9E" w14:textId="77777777" w:rsidR="00343365" w:rsidRPr="00E03656" w:rsidRDefault="00343365">
            <w:pPr>
              <w:jc w:val="center"/>
              <w:rPr>
                <w:sz w:val="22"/>
                <w:szCs w:val="22"/>
              </w:rPr>
            </w:pPr>
            <w:r w:rsidRPr="00E03656">
              <w:rPr>
                <w:sz w:val="22"/>
                <w:szCs w:val="22"/>
              </w:rPr>
              <w:t>% к декабрю предыдущего года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14:paraId="3EC16689" w14:textId="3745AF05" w:rsidR="00343365" w:rsidRPr="00E03656" w:rsidRDefault="00343365">
            <w:pPr>
              <w:jc w:val="center"/>
              <w:rPr>
                <w:sz w:val="22"/>
                <w:szCs w:val="22"/>
              </w:rPr>
            </w:pPr>
            <w:r w:rsidRPr="00E03656">
              <w:rPr>
                <w:sz w:val="22"/>
                <w:szCs w:val="22"/>
              </w:rPr>
              <w:t>консервативный</w:t>
            </w:r>
          </w:p>
        </w:tc>
        <w:tc>
          <w:tcPr>
            <w:tcW w:w="1252" w:type="dxa"/>
            <w:vMerge w:val="restart"/>
            <w:shd w:val="clear" w:color="auto" w:fill="auto"/>
            <w:noWrap/>
            <w:vAlign w:val="center"/>
          </w:tcPr>
          <w:p w14:paraId="1C876845" w14:textId="746D5052" w:rsidR="00343365" w:rsidRPr="00E03656" w:rsidRDefault="00343365" w:rsidP="00F367FC">
            <w:pPr>
              <w:jc w:val="center"/>
              <w:rPr>
                <w:sz w:val="22"/>
                <w:szCs w:val="22"/>
              </w:rPr>
            </w:pPr>
            <w:r w:rsidRPr="00E03656">
              <w:rPr>
                <w:sz w:val="22"/>
                <w:szCs w:val="22"/>
              </w:rPr>
              <w:t>102,9</w:t>
            </w:r>
          </w:p>
        </w:tc>
        <w:tc>
          <w:tcPr>
            <w:tcW w:w="1379" w:type="dxa"/>
            <w:vMerge w:val="restart"/>
            <w:shd w:val="clear" w:color="auto" w:fill="auto"/>
            <w:noWrap/>
            <w:vAlign w:val="center"/>
          </w:tcPr>
          <w:p w14:paraId="11B7D205" w14:textId="20AF623C" w:rsidR="00343365" w:rsidRPr="00E03656" w:rsidRDefault="00343365" w:rsidP="00F367FC">
            <w:pPr>
              <w:jc w:val="center"/>
              <w:rPr>
                <w:sz w:val="22"/>
                <w:szCs w:val="22"/>
              </w:rPr>
            </w:pPr>
            <w:r w:rsidRPr="00E03656">
              <w:rPr>
                <w:sz w:val="22"/>
                <w:szCs w:val="22"/>
              </w:rPr>
              <w:t>104,0</w:t>
            </w:r>
          </w:p>
        </w:tc>
        <w:tc>
          <w:tcPr>
            <w:tcW w:w="1156" w:type="dxa"/>
            <w:shd w:val="clear" w:color="auto" w:fill="auto"/>
            <w:noWrap/>
            <w:vAlign w:val="center"/>
          </w:tcPr>
          <w:p w14:paraId="3E6195C7" w14:textId="035868CC" w:rsidR="00343365" w:rsidRPr="00E03656" w:rsidRDefault="00343365" w:rsidP="00F367FC">
            <w:pPr>
              <w:jc w:val="center"/>
              <w:rPr>
                <w:sz w:val="22"/>
                <w:szCs w:val="22"/>
              </w:rPr>
            </w:pPr>
            <w:r w:rsidRPr="00E03656">
              <w:rPr>
                <w:sz w:val="22"/>
                <w:szCs w:val="22"/>
              </w:rPr>
              <w:t>104,0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14:paraId="40BBBEE5" w14:textId="4529EF38" w:rsidR="00343365" w:rsidRPr="00E03656" w:rsidRDefault="00343365" w:rsidP="00F367FC">
            <w:pPr>
              <w:jc w:val="center"/>
              <w:rPr>
                <w:sz w:val="22"/>
                <w:szCs w:val="22"/>
              </w:rPr>
            </w:pPr>
            <w:r w:rsidRPr="00E03656">
              <w:rPr>
                <w:sz w:val="22"/>
                <w:szCs w:val="22"/>
              </w:rPr>
              <w:t>104,0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14:paraId="7D973B98" w14:textId="2ECC1953" w:rsidR="00343365" w:rsidRPr="00E03656" w:rsidRDefault="00343365" w:rsidP="00F367FC">
            <w:pPr>
              <w:jc w:val="center"/>
              <w:rPr>
                <w:sz w:val="22"/>
                <w:szCs w:val="22"/>
              </w:rPr>
            </w:pPr>
            <w:r w:rsidRPr="00E03656">
              <w:rPr>
                <w:sz w:val="22"/>
                <w:szCs w:val="22"/>
              </w:rPr>
              <w:t>104,0</w:t>
            </w:r>
          </w:p>
        </w:tc>
      </w:tr>
      <w:tr w:rsidR="00F367FC" w:rsidRPr="00481531" w14:paraId="11C053F4" w14:textId="622B1E90" w:rsidTr="00F367FC">
        <w:trPr>
          <w:trHeight w:val="283"/>
          <w:jc w:val="center"/>
        </w:trPr>
        <w:tc>
          <w:tcPr>
            <w:tcW w:w="631" w:type="dxa"/>
            <w:vMerge/>
            <w:shd w:val="clear" w:color="auto" w:fill="auto"/>
            <w:vAlign w:val="center"/>
          </w:tcPr>
          <w:p w14:paraId="775A9725" w14:textId="77777777" w:rsidR="00343365" w:rsidRPr="00E03656" w:rsidRDefault="00343365" w:rsidP="00D117AB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025" w:type="dxa"/>
            <w:vMerge/>
            <w:shd w:val="clear" w:color="auto" w:fill="auto"/>
            <w:vAlign w:val="center"/>
            <w:hideMark/>
          </w:tcPr>
          <w:p w14:paraId="6965636C" w14:textId="77777777" w:rsidR="00343365" w:rsidRPr="00E03656" w:rsidRDefault="00343365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  <w:hideMark/>
          </w:tcPr>
          <w:p w14:paraId="71A41640" w14:textId="77777777" w:rsidR="00343365" w:rsidRPr="00E03656" w:rsidRDefault="00343365">
            <w:pPr>
              <w:rPr>
                <w:sz w:val="22"/>
                <w:szCs w:val="22"/>
              </w:rPr>
            </w:pP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14:paraId="3EF6844B" w14:textId="5B266CAE" w:rsidR="00343365" w:rsidRPr="00E03656" w:rsidRDefault="00343365">
            <w:pPr>
              <w:jc w:val="center"/>
              <w:rPr>
                <w:sz w:val="22"/>
                <w:szCs w:val="22"/>
              </w:rPr>
            </w:pPr>
            <w:r w:rsidRPr="00E03656">
              <w:rPr>
                <w:sz w:val="22"/>
                <w:szCs w:val="22"/>
              </w:rPr>
              <w:t>базовый</w:t>
            </w:r>
          </w:p>
        </w:tc>
        <w:tc>
          <w:tcPr>
            <w:tcW w:w="1252" w:type="dxa"/>
            <w:vMerge/>
            <w:shd w:val="clear" w:color="auto" w:fill="auto"/>
            <w:vAlign w:val="center"/>
          </w:tcPr>
          <w:p w14:paraId="123E1295" w14:textId="77777777" w:rsidR="00343365" w:rsidRPr="00E03656" w:rsidRDefault="00343365" w:rsidP="00F367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9" w:type="dxa"/>
            <w:vMerge/>
            <w:shd w:val="clear" w:color="auto" w:fill="auto"/>
            <w:vAlign w:val="center"/>
          </w:tcPr>
          <w:p w14:paraId="725B8FBB" w14:textId="77777777" w:rsidR="00343365" w:rsidRPr="00E03656" w:rsidRDefault="00343365" w:rsidP="00F367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6" w:type="dxa"/>
            <w:shd w:val="clear" w:color="auto" w:fill="auto"/>
            <w:noWrap/>
            <w:vAlign w:val="center"/>
          </w:tcPr>
          <w:p w14:paraId="1EFDF762" w14:textId="11354F25" w:rsidR="00343365" w:rsidRPr="00E03656" w:rsidRDefault="00343365" w:rsidP="00F367FC">
            <w:pPr>
              <w:jc w:val="center"/>
              <w:rPr>
                <w:sz w:val="22"/>
                <w:szCs w:val="22"/>
              </w:rPr>
            </w:pPr>
            <w:r w:rsidRPr="00E03656">
              <w:rPr>
                <w:sz w:val="22"/>
                <w:szCs w:val="22"/>
              </w:rPr>
              <w:t>104,0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14:paraId="1008366F" w14:textId="74CB1AB2" w:rsidR="00343365" w:rsidRPr="00E03656" w:rsidRDefault="00343365" w:rsidP="00F367FC">
            <w:pPr>
              <w:jc w:val="center"/>
              <w:rPr>
                <w:sz w:val="22"/>
                <w:szCs w:val="22"/>
              </w:rPr>
            </w:pPr>
            <w:r w:rsidRPr="00E03656">
              <w:rPr>
                <w:sz w:val="22"/>
                <w:szCs w:val="22"/>
              </w:rPr>
              <w:t>104,0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14:paraId="261CECE9" w14:textId="66F445F7" w:rsidR="00343365" w:rsidRPr="00E03656" w:rsidRDefault="00343365" w:rsidP="00F367FC">
            <w:pPr>
              <w:jc w:val="center"/>
              <w:rPr>
                <w:sz w:val="22"/>
                <w:szCs w:val="22"/>
              </w:rPr>
            </w:pPr>
            <w:r w:rsidRPr="00E03656">
              <w:rPr>
                <w:sz w:val="22"/>
                <w:szCs w:val="22"/>
              </w:rPr>
              <w:t>104,0</w:t>
            </w:r>
          </w:p>
        </w:tc>
      </w:tr>
      <w:tr w:rsidR="00F367FC" w:rsidRPr="00481531" w14:paraId="174A1CCB" w14:textId="5F3C5E94" w:rsidTr="00912A01">
        <w:trPr>
          <w:trHeight w:val="340"/>
          <w:jc w:val="center"/>
        </w:trPr>
        <w:tc>
          <w:tcPr>
            <w:tcW w:w="631" w:type="dxa"/>
            <w:vMerge w:val="restart"/>
            <w:shd w:val="clear" w:color="auto" w:fill="auto"/>
            <w:noWrap/>
            <w:vAlign w:val="center"/>
          </w:tcPr>
          <w:p w14:paraId="1A616E1E" w14:textId="77777777" w:rsidR="00343365" w:rsidRPr="00E03656" w:rsidRDefault="00343365" w:rsidP="00D117AB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025" w:type="dxa"/>
            <w:vMerge w:val="restart"/>
            <w:shd w:val="clear" w:color="auto" w:fill="auto"/>
            <w:vAlign w:val="center"/>
            <w:hideMark/>
          </w:tcPr>
          <w:p w14:paraId="26CA2A66" w14:textId="77777777" w:rsidR="00343365" w:rsidRPr="00E03656" w:rsidRDefault="00343365">
            <w:pPr>
              <w:rPr>
                <w:sz w:val="22"/>
                <w:szCs w:val="22"/>
              </w:rPr>
            </w:pPr>
            <w:r w:rsidRPr="00E03656">
              <w:rPr>
                <w:sz w:val="22"/>
                <w:szCs w:val="22"/>
              </w:rPr>
              <w:t>Индекс  потребительских цен в среднем за год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  <w:hideMark/>
          </w:tcPr>
          <w:p w14:paraId="34C9590E" w14:textId="77777777" w:rsidR="00343365" w:rsidRPr="00E03656" w:rsidRDefault="00343365">
            <w:pPr>
              <w:jc w:val="center"/>
              <w:rPr>
                <w:sz w:val="22"/>
                <w:szCs w:val="22"/>
              </w:rPr>
            </w:pPr>
            <w:r w:rsidRPr="00E03656">
              <w:rPr>
                <w:sz w:val="22"/>
                <w:szCs w:val="22"/>
              </w:rPr>
              <w:t>%  к предыдущему году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14:paraId="2B6A4B4C" w14:textId="41D1CEB2" w:rsidR="00343365" w:rsidRPr="00E03656" w:rsidRDefault="00343365">
            <w:pPr>
              <w:jc w:val="center"/>
              <w:rPr>
                <w:sz w:val="22"/>
                <w:szCs w:val="22"/>
              </w:rPr>
            </w:pPr>
            <w:r w:rsidRPr="00E03656">
              <w:rPr>
                <w:sz w:val="22"/>
                <w:szCs w:val="22"/>
              </w:rPr>
              <w:t>консервативный</w:t>
            </w:r>
          </w:p>
        </w:tc>
        <w:tc>
          <w:tcPr>
            <w:tcW w:w="1252" w:type="dxa"/>
            <w:vMerge w:val="restart"/>
            <w:shd w:val="clear" w:color="auto" w:fill="auto"/>
            <w:noWrap/>
            <w:vAlign w:val="center"/>
          </w:tcPr>
          <w:p w14:paraId="27D77AF4" w14:textId="442CF324" w:rsidR="00343365" w:rsidRPr="00E03656" w:rsidRDefault="00343365" w:rsidP="00F367FC">
            <w:pPr>
              <w:jc w:val="center"/>
              <w:rPr>
                <w:sz w:val="22"/>
                <w:szCs w:val="22"/>
              </w:rPr>
            </w:pPr>
            <w:r w:rsidRPr="00E03656">
              <w:rPr>
                <w:sz w:val="22"/>
                <w:szCs w:val="22"/>
              </w:rPr>
              <w:t>104,0</w:t>
            </w:r>
          </w:p>
        </w:tc>
        <w:tc>
          <w:tcPr>
            <w:tcW w:w="1379" w:type="dxa"/>
            <w:vMerge w:val="restart"/>
            <w:shd w:val="clear" w:color="auto" w:fill="auto"/>
            <w:noWrap/>
            <w:vAlign w:val="center"/>
          </w:tcPr>
          <w:p w14:paraId="10949C0A" w14:textId="0B7880D3" w:rsidR="00343365" w:rsidRPr="00E03656" w:rsidRDefault="00343365" w:rsidP="00F367FC">
            <w:pPr>
              <w:jc w:val="center"/>
              <w:rPr>
                <w:sz w:val="22"/>
                <w:szCs w:val="22"/>
              </w:rPr>
            </w:pPr>
            <w:r w:rsidRPr="00E03656">
              <w:rPr>
                <w:sz w:val="22"/>
                <w:szCs w:val="22"/>
              </w:rPr>
              <w:t>103,0</w:t>
            </w:r>
          </w:p>
        </w:tc>
        <w:tc>
          <w:tcPr>
            <w:tcW w:w="1156" w:type="dxa"/>
            <w:shd w:val="clear" w:color="auto" w:fill="auto"/>
            <w:noWrap/>
            <w:vAlign w:val="center"/>
          </w:tcPr>
          <w:p w14:paraId="2B6F3DCB" w14:textId="2FE71B56" w:rsidR="00343365" w:rsidRPr="00E03656" w:rsidRDefault="00343365" w:rsidP="00F367FC">
            <w:pPr>
              <w:jc w:val="center"/>
              <w:rPr>
                <w:sz w:val="22"/>
                <w:szCs w:val="22"/>
              </w:rPr>
            </w:pPr>
            <w:r w:rsidRPr="00E03656">
              <w:rPr>
                <w:sz w:val="22"/>
                <w:szCs w:val="22"/>
              </w:rPr>
              <w:t>104,0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14:paraId="65A25A34" w14:textId="50106EF9" w:rsidR="00343365" w:rsidRPr="00E03656" w:rsidRDefault="00343365" w:rsidP="00F367FC">
            <w:pPr>
              <w:jc w:val="center"/>
              <w:rPr>
                <w:sz w:val="22"/>
                <w:szCs w:val="22"/>
              </w:rPr>
            </w:pPr>
            <w:r w:rsidRPr="00E03656">
              <w:rPr>
                <w:sz w:val="22"/>
                <w:szCs w:val="22"/>
              </w:rPr>
              <w:t>104,0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14:paraId="206B6558" w14:textId="217E158C" w:rsidR="00343365" w:rsidRPr="00E03656" w:rsidRDefault="00343365" w:rsidP="00F367FC">
            <w:pPr>
              <w:jc w:val="center"/>
              <w:rPr>
                <w:sz w:val="22"/>
                <w:szCs w:val="22"/>
              </w:rPr>
            </w:pPr>
            <w:r w:rsidRPr="00E03656">
              <w:rPr>
                <w:sz w:val="22"/>
                <w:szCs w:val="22"/>
              </w:rPr>
              <w:t>104,0</w:t>
            </w:r>
          </w:p>
        </w:tc>
      </w:tr>
      <w:tr w:rsidR="00F367FC" w:rsidRPr="00481531" w14:paraId="5D3CFC0D" w14:textId="257F504A" w:rsidTr="00F367FC">
        <w:trPr>
          <w:trHeight w:val="283"/>
          <w:jc w:val="center"/>
        </w:trPr>
        <w:tc>
          <w:tcPr>
            <w:tcW w:w="631" w:type="dxa"/>
            <w:vMerge/>
            <w:shd w:val="clear" w:color="auto" w:fill="auto"/>
            <w:vAlign w:val="center"/>
          </w:tcPr>
          <w:p w14:paraId="113F6753" w14:textId="77777777" w:rsidR="00343365" w:rsidRPr="00E03656" w:rsidRDefault="00343365" w:rsidP="00D117AB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025" w:type="dxa"/>
            <w:vMerge/>
            <w:shd w:val="clear" w:color="auto" w:fill="auto"/>
            <w:vAlign w:val="center"/>
            <w:hideMark/>
          </w:tcPr>
          <w:p w14:paraId="486B8AE2" w14:textId="77777777" w:rsidR="00343365" w:rsidRPr="00E03656" w:rsidRDefault="00343365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  <w:hideMark/>
          </w:tcPr>
          <w:p w14:paraId="60BBCEA0" w14:textId="77777777" w:rsidR="00343365" w:rsidRPr="00E03656" w:rsidRDefault="00343365">
            <w:pPr>
              <w:rPr>
                <w:sz w:val="22"/>
                <w:szCs w:val="22"/>
              </w:rPr>
            </w:pP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14:paraId="1FF2B7C1" w14:textId="1D75386A" w:rsidR="00343365" w:rsidRPr="00E03656" w:rsidRDefault="00343365">
            <w:pPr>
              <w:jc w:val="center"/>
              <w:rPr>
                <w:sz w:val="22"/>
                <w:szCs w:val="22"/>
              </w:rPr>
            </w:pPr>
            <w:r w:rsidRPr="00E03656">
              <w:rPr>
                <w:sz w:val="22"/>
                <w:szCs w:val="22"/>
              </w:rPr>
              <w:t>базовый</w:t>
            </w:r>
          </w:p>
        </w:tc>
        <w:tc>
          <w:tcPr>
            <w:tcW w:w="1252" w:type="dxa"/>
            <w:vMerge/>
            <w:shd w:val="clear" w:color="auto" w:fill="auto"/>
            <w:vAlign w:val="center"/>
          </w:tcPr>
          <w:p w14:paraId="3D80229B" w14:textId="77777777" w:rsidR="00343365" w:rsidRPr="00E03656" w:rsidRDefault="00343365" w:rsidP="00F367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9" w:type="dxa"/>
            <w:vMerge/>
            <w:shd w:val="clear" w:color="auto" w:fill="auto"/>
            <w:vAlign w:val="center"/>
          </w:tcPr>
          <w:p w14:paraId="77BC76B0" w14:textId="77777777" w:rsidR="00343365" w:rsidRPr="00E03656" w:rsidRDefault="00343365" w:rsidP="00F367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6" w:type="dxa"/>
            <w:shd w:val="clear" w:color="auto" w:fill="auto"/>
            <w:noWrap/>
            <w:vAlign w:val="center"/>
          </w:tcPr>
          <w:p w14:paraId="7DCE3E3E" w14:textId="7D0D57CC" w:rsidR="00343365" w:rsidRPr="00E03656" w:rsidRDefault="00343365" w:rsidP="00F367FC">
            <w:pPr>
              <w:jc w:val="center"/>
              <w:rPr>
                <w:sz w:val="22"/>
                <w:szCs w:val="22"/>
              </w:rPr>
            </w:pPr>
            <w:r w:rsidRPr="00E03656">
              <w:rPr>
                <w:sz w:val="22"/>
                <w:szCs w:val="22"/>
              </w:rPr>
              <w:t>104,0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14:paraId="6C36C975" w14:textId="03EE394E" w:rsidR="00343365" w:rsidRPr="00E03656" w:rsidRDefault="00343365" w:rsidP="00F367FC">
            <w:pPr>
              <w:jc w:val="center"/>
              <w:rPr>
                <w:sz w:val="22"/>
                <w:szCs w:val="22"/>
              </w:rPr>
            </w:pPr>
            <w:r w:rsidRPr="00E03656">
              <w:rPr>
                <w:sz w:val="22"/>
                <w:szCs w:val="22"/>
              </w:rPr>
              <w:t>104,0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14:paraId="0CDB6DF1" w14:textId="6519131D" w:rsidR="00343365" w:rsidRPr="00E03656" w:rsidRDefault="00343365" w:rsidP="00F367FC">
            <w:pPr>
              <w:jc w:val="center"/>
              <w:rPr>
                <w:sz w:val="22"/>
                <w:szCs w:val="22"/>
              </w:rPr>
            </w:pPr>
            <w:r w:rsidRPr="00E03656">
              <w:rPr>
                <w:sz w:val="22"/>
                <w:szCs w:val="22"/>
              </w:rPr>
              <w:t>104,0</w:t>
            </w:r>
          </w:p>
        </w:tc>
      </w:tr>
      <w:tr w:rsidR="00F367FC" w:rsidRPr="00481531" w14:paraId="5BFF0663" w14:textId="1E5B5813" w:rsidTr="00F367FC">
        <w:trPr>
          <w:trHeight w:val="340"/>
          <w:jc w:val="center"/>
        </w:trPr>
        <w:tc>
          <w:tcPr>
            <w:tcW w:w="631" w:type="dxa"/>
            <w:vMerge w:val="restart"/>
            <w:shd w:val="clear" w:color="auto" w:fill="auto"/>
            <w:noWrap/>
            <w:vAlign w:val="center"/>
          </w:tcPr>
          <w:p w14:paraId="079E6E38" w14:textId="77777777" w:rsidR="00343365" w:rsidRPr="00E03656" w:rsidRDefault="00343365" w:rsidP="00D117AB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025" w:type="dxa"/>
            <w:vMerge w:val="restart"/>
            <w:shd w:val="clear" w:color="auto" w:fill="auto"/>
            <w:vAlign w:val="center"/>
            <w:hideMark/>
          </w:tcPr>
          <w:p w14:paraId="63F7189B" w14:textId="77777777" w:rsidR="00343365" w:rsidRPr="00E03656" w:rsidRDefault="00343365">
            <w:pPr>
              <w:rPr>
                <w:sz w:val="22"/>
                <w:szCs w:val="22"/>
              </w:rPr>
            </w:pPr>
            <w:r w:rsidRPr="00E03656">
              <w:rPr>
                <w:sz w:val="22"/>
                <w:szCs w:val="22"/>
              </w:rPr>
              <w:t>Оборот розничной торговли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  <w:hideMark/>
          </w:tcPr>
          <w:p w14:paraId="1977F057" w14:textId="77777777" w:rsidR="00343365" w:rsidRPr="00E03656" w:rsidRDefault="00343365">
            <w:pPr>
              <w:jc w:val="center"/>
              <w:rPr>
                <w:sz w:val="22"/>
                <w:szCs w:val="22"/>
              </w:rPr>
            </w:pPr>
            <w:r w:rsidRPr="00E03656">
              <w:rPr>
                <w:sz w:val="22"/>
                <w:szCs w:val="22"/>
              </w:rPr>
              <w:t>млрд рублей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14:paraId="294C0104" w14:textId="27BD1B15" w:rsidR="00343365" w:rsidRPr="00E03656" w:rsidRDefault="00343365">
            <w:pPr>
              <w:jc w:val="center"/>
              <w:rPr>
                <w:sz w:val="22"/>
                <w:szCs w:val="22"/>
              </w:rPr>
            </w:pPr>
            <w:r w:rsidRPr="00E03656">
              <w:rPr>
                <w:sz w:val="22"/>
                <w:szCs w:val="22"/>
              </w:rPr>
              <w:t>консервативный</w:t>
            </w:r>
          </w:p>
        </w:tc>
        <w:tc>
          <w:tcPr>
            <w:tcW w:w="1252" w:type="dxa"/>
            <w:vMerge w:val="restart"/>
            <w:shd w:val="clear" w:color="auto" w:fill="auto"/>
            <w:noWrap/>
            <w:vAlign w:val="center"/>
          </w:tcPr>
          <w:p w14:paraId="63CFADE6" w14:textId="0DFF3F11" w:rsidR="00343365" w:rsidRPr="00E03656" w:rsidRDefault="00343365" w:rsidP="00F367FC">
            <w:pPr>
              <w:jc w:val="center"/>
              <w:rPr>
                <w:sz w:val="22"/>
                <w:szCs w:val="22"/>
              </w:rPr>
            </w:pPr>
            <w:r w:rsidRPr="00E03656">
              <w:rPr>
                <w:sz w:val="22"/>
                <w:szCs w:val="22"/>
              </w:rPr>
              <w:t>438,9</w:t>
            </w:r>
          </w:p>
        </w:tc>
        <w:tc>
          <w:tcPr>
            <w:tcW w:w="1379" w:type="dxa"/>
            <w:vMerge w:val="restart"/>
            <w:shd w:val="clear" w:color="auto" w:fill="auto"/>
            <w:noWrap/>
            <w:vAlign w:val="center"/>
          </w:tcPr>
          <w:p w14:paraId="314F3A48" w14:textId="14232880" w:rsidR="00343365" w:rsidRPr="00E03656" w:rsidRDefault="00343365" w:rsidP="00F367FC">
            <w:pPr>
              <w:jc w:val="center"/>
              <w:rPr>
                <w:sz w:val="22"/>
                <w:szCs w:val="22"/>
              </w:rPr>
            </w:pPr>
            <w:r w:rsidRPr="00E03656">
              <w:rPr>
                <w:sz w:val="22"/>
                <w:szCs w:val="22"/>
              </w:rPr>
              <w:t>462,5</w:t>
            </w:r>
          </w:p>
        </w:tc>
        <w:tc>
          <w:tcPr>
            <w:tcW w:w="1156" w:type="dxa"/>
            <w:shd w:val="clear" w:color="auto" w:fill="auto"/>
            <w:noWrap/>
            <w:vAlign w:val="center"/>
          </w:tcPr>
          <w:p w14:paraId="6BF417FE" w14:textId="23D56841" w:rsidR="00343365" w:rsidRPr="00E03656" w:rsidRDefault="00343365" w:rsidP="00F367FC">
            <w:pPr>
              <w:jc w:val="center"/>
              <w:rPr>
                <w:sz w:val="22"/>
                <w:szCs w:val="22"/>
              </w:rPr>
            </w:pPr>
            <w:r w:rsidRPr="00E03656">
              <w:rPr>
                <w:sz w:val="22"/>
                <w:szCs w:val="22"/>
              </w:rPr>
              <w:t>491,8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14:paraId="0E496290" w14:textId="12D4D0AE" w:rsidR="00343365" w:rsidRPr="00E03656" w:rsidRDefault="00343365" w:rsidP="00F367FC">
            <w:pPr>
              <w:jc w:val="center"/>
              <w:rPr>
                <w:sz w:val="22"/>
                <w:szCs w:val="22"/>
              </w:rPr>
            </w:pPr>
            <w:r w:rsidRPr="00E03656">
              <w:rPr>
                <w:sz w:val="22"/>
                <w:szCs w:val="22"/>
              </w:rPr>
              <w:t>523,0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14:paraId="3056E862" w14:textId="53001050" w:rsidR="00343365" w:rsidRPr="00E03656" w:rsidRDefault="00343365" w:rsidP="00F367FC">
            <w:pPr>
              <w:jc w:val="center"/>
              <w:rPr>
                <w:sz w:val="22"/>
                <w:szCs w:val="22"/>
              </w:rPr>
            </w:pPr>
            <w:r w:rsidRPr="00E03656">
              <w:rPr>
                <w:sz w:val="22"/>
                <w:szCs w:val="22"/>
              </w:rPr>
              <w:t>556,2</w:t>
            </w:r>
          </w:p>
        </w:tc>
      </w:tr>
      <w:tr w:rsidR="00F367FC" w:rsidRPr="00481531" w14:paraId="0B47569B" w14:textId="2BE8D288" w:rsidTr="00F367FC">
        <w:trPr>
          <w:trHeight w:val="283"/>
          <w:jc w:val="center"/>
        </w:trPr>
        <w:tc>
          <w:tcPr>
            <w:tcW w:w="631" w:type="dxa"/>
            <w:vMerge/>
            <w:shd w:val="clear" w:color="auto" w:fill="auto"/>
            <w:vAlign w:val="center"/>
          </w:tcPr>
          <w:p w14:paraId="61A4F315" w14:textId="77777777" w:rsidR="00343365" w:rsidRPr="00E03656" w:rsidRDefault="00343365" w:rsidP="00D117AB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025" w:type="dxa"/>
            <w:vMerge/>
            <w:shd w:val="clear" w:color="auto" w:fill="auto"/>
            <w:vAlign w:val="center"/>
            <w:hideMark/>
          </w:tcPr>
          <w:p w14:paraId="100E54C8" w14:textId="77777777" w:rsidR="00343365" w:rsidRPr="00E03656" w:rsidRDefault="00343365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  <w:hideMark/>
          </w:tcPr>
          <w:p w14:paraId="10D74291" w14:textId="77777777" w:rsidR="00343365" w:rsidRPr="00E03656" w:rsidRDefault="00343365">
            <w:pPr>
              <w:rPr>
                <w:sz w:val="22"/>
                <w:szCs w:val="22"/>
              </w:rPr>
            </w:pP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14:paraId="2D217A36" w14:textId="3FF61F88" w:rsidR="00343365" w:rsidRPr="00E03656" w:rsidRDefault="00343365">
            <w:pPr>
              <w:jc w:val="center"/>
              <w:rPr>
                <w:sz w:val="22"/>
                <w:szCs w:val="22"/>
              </w:rPr>
            </w:pPr>
            <w:r w:rsidRPr="00E03656">
              <w:rPr>
                <w:sz w:val="22"/>
                <w:szCs w:val="22"/>
              </w:rPr>
              <w:t>базовый</w:t>
            </w:r>
          </w:p>
        </w:tc>
        <w:tc>
          <w:tcPr>
            <w:tcW w:w="1252" w:type="dxa"/>
            <w:vMerge/>
            <w:shd w:val="clear" w:color="auto" w:fill="auto"/>
            <w:vAlign w:val="center"/>
          </w:tcPr>
          <w:p w14:paraId="785A32AB" w14:textId="77777777" w:rsidR="00343365" w:rsidRPr="00E03656" w:rsidRDefault="00343365" w:rsidP="00F367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9" w:type="dxa"/>
            <w:vMerge/>
            <w:shd w:val="clear" w:color="auto" w:fill="auto"/>
            <w:vAlign w:val="center"/>
          </w:tcPr>
          <w:p w14:paraId="3756CE25" w14:textId="77777777" w:rsidR="00343365" w:rsidRPr="00E03656" w:rsidRDefault="00343365" w:rsidP="00F367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6" w:type="dxa"/>
            <w:shd w:val="clear" w:color="auto" w:fill="auto"/>
            <w:noWrap/>
            <w:vAlign w:val="center"/>
          </w:tcPr>
          <w:p w14:paraId="67528734" w14:textId="4D0D5077" w:rsidR="00343365" w:rsidRPr="00E03656" w:rsidRDefault="00343365" w:rsidP="00F367FC">
            <w:pPr>
              <w:jc w:val="center"/>
              <w:rPr>
                <w:sz w:val="22"/>
                <w:szCs w:val="22"/>
              </w:rPr>
            </w:pPr>
            <w:r w:rsidRPr="00E03656">
              <w:rPr>
                <w:sz w:val="22"/>
                <w:szCs w:val="22"/>
              </w:rPr>
              <w:t>511,5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14:paraId="6419D557" w14:textId="095668D3" w:rsidR="00343365" w:rsidRPr="00E03656" w:rsidRDefault="00343365" w:rsidP="00F367FC">
            <w:pPr>
              <w:jc w:val="center"/>
              <w:rPr>
                <w:sz w:val="22"/>
                <w:szCs w:val="22"/>
              </w:rPr>
            </w:pPr>
            <w:r w:rsidRPr="00E03656">
              <w:rPr>
                <w:sz w:val="22"/>
                <w:szCs w:val="22"/>
              </w:rPr>
              <w:t>543,9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14:paraId="4E1A69AF" w14:textId="447EA69A" w:rsidR="00343365" w:rsidRPr="00E03656" w:rsidRDefault="00343365" w:rsidP="00F367FC">
            <w:pPr>
              <w:jc w:val="center"/>
              <w:rPr>
                <w:sz w:val="22"/>
                <w:szCs w:val="22"/>
              </w:rPr>
            </w:pPr>
            <w:r w:rsidRPr="00E03656">
              <w:rPr>
                <w:sz w:val="22"/>
                <w:szCs w:val="22"/>
              </w:rPr>
              <w:t>578,4</w:t>
            </w:r>
          </w:p>
        </w:tc>
      </w:tr>
      <w:tr w:rsidR="00F367FC" w:rsidRPr="00481531" w14:paraId="4CCF4232" w14:textId="6FBBD3D1" w:rsidTr="00F367FC">
        <w:trPr>
          <w:trHeight w:val="397"/>
          <w:jc w:val="center"/>
        </w:trPr>
        <w:tc>
          <w:tcPr>
            <w:tcW w:w="631" w:type="dxa"/>
            <w:vMerge w:val="restart"/>
            <w:shd w:val="clear" w:color="auto" w:fill="auto"/>
            <w:noWrap/>
            <w:vAlign w:val="center"/>
          </w:tcPr>
          <w:p w14:paraId="4AD22C3C" w14:textId="77777777" w:rsidR="00343365" w:rsidRPr="00E03656" w:rsidRDefault="00343365" w:rsidP="00D117AB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025" w:type="dxa"/>
            <w:vMerge w:val="restart"/>
            <w:shd w:val="clear" w:color="auto" w:fill="auto"/>
            <w:vAlign w:val="center"/>
            <w:hideMark/>
          </w:tcPr>
          <w:p w14:paraId="7BF7CEE9" w14:textId="77777777" w:rsidR="00343365" w:rsidRPr="00E03656" w:rsidRDefault="00343365">
            <w:pPr>
              <w:rPr>
                <w:sz w:val="22"/>
                <w:szCs w:val="22"/>
              </w:rPr>
            </w:pPr>
            <w:r w:rsidRPr="00E03656">
              <w:rPr>
                <w:sz w:val="22"/>
                <w:szCs w:val="22"/>
              </w:rPr>
              <w:t>Темп роста оборота розничной торговли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  <w:hideMark/>
          </w:tcPr>
          <w:p w14:paraId="6CC9CE08" w14:textId="77777777" w:rsidR="00343365" w:rsidRPr="00E03656" w:rsidRDefault="00343365">
            <w:pPr>
              <w:jc w:val="center"/>
              <w:rPr>
                <w:sz w:val="22"/>
                <w:szCs w:val="22"/>
              </w:rPr>
            </w:pPr>
            <w:r w:rsidRPr="00E03656">
              <w:rPr>
                <w:sz w:val="22"/>
                <w:szCs w:val="22"/>
              </w:rPr>
              <w:t>%  к предыдущему году в сопоставимых ценах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14:paraId="14F1FFD2" w14:textId="73510574" w:rsidR="00343365" w:rsidRPr="00E03656" w:rsidRDefault="00343365">
            <w:pPr>
              <w:jc w:val="center"/>
              <w:rPr>
                <w:sz w:val="22"/>
                <w:szCs w:val="22"/>
              </w:rPr>
            </w:pPr>
            <w:r w:rsidRPr="00E03656">
              <w:rPr>
                <w:sz w:val="22"/>
                <w:szCs w:val="22"/>
              </w:rPr>
              <w:t>консервативный</w:t>
            </w:r>
          </w:p>
        </w:tc>
        <w:tc>
          <w:tcPr>
            <w:tcW w:w="1252" w:type="dxa"/>
            <w:vMerge w:val="restart"/>
            <w:shd w:val="clear" w:color="auto" w:fill="auto"/>
            <w:noWrap/>
            <w:vAlign w:val="center"/>
          </w:tcPr>
          <w:p w14:paraId="22EFD8F5" w14:textId="49CA3E1B" w:rsidR="00343365" w:rsidRPr="00E03656" w:rsidRDefault="00343365" w:rsidP="00F367FC">
            <w:pPr>
              <w:jc w:val="center"/>
              <w:rPr>
                <w:sz w:val="22"/>
                <w:szCs w:val="22"/>
              </w:rPr>
            </w:pPr>
            <w:r w:rsidRPr="00E03656">
              <w:rPr>
                <w:sz w:val="22"/>
                <w:szCs w:val="22"/>
              </w:rPr>
              <w:t>104,5</w:t>
            </w:r>
          </w:p>
        </w:tc>
        <w:tc>
          <w:tcPr>
            <w:tcW w:w="1379" w:type="dxa"/>
            <w:vMerge w:val="restart"/>
            <w:shd w:val="clear" w:color="auto" w:fill="auto"/>
            <w:noWrap/>
            <w:vAlign w:val="center"/>
          </w:tcPr>
          <w:p w14:paraId="6662F549" w14:textId="6EBD7BAE" w:rsidR="00343365" w:rsidRPr="00E03656" w:rsidRDefault="00343365" w:rsidP="00F367FC">
            <w:pPr>
              <w:jc w:val="center"/>
              <w:rPr>
                <w:sz w:val="22"/>
                <w:szCs w:val="22"/>
              </w:rPr>
            </w:pPr>
            <w:r w:rsidRPr="00E03656">
              <w:rPr>
                <w:sz w:val="22"/>
                <w:szCs w:val="22"/>
              </w:rPr>
              <w:t>102,0</w:t>
            </w:r>
          </w:p>
        </w:tc>
        <w:tc>
          <w:tcPr>
            <w:tcW w:w="1156" w:type="dxa"/>
            <w:shd w:val="clear" w:color="auto" w:fill="auto"/>
            <w:noWrap/>
            <w:vAlign w:val="center"/>
          </w:tcPr>
          <w:p w14:paraId="3A7C0101" w14:textId="763EB54C" w:rsidR="00343365" w:rsidRPr="00E03656" w:rsidRDefault="00343365" w:rsidP="00F367FC">
            <w:pPr>
              <w:jc w:val="center"/>
              <w:rPr>
                <w:sz w:val="22"/>
                <w:szCs w:val="22"/>
              </w:rPr>
            </w:pPr>
            <w:r w:rsidRPr="00E03656">
              <w:rPr>
                <w:sz w:val="22"/>
                <w:szCs w:val="22"/>
              </w:rPr>
              <w:t>102,6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14:paraId="423F62E6" w14:textId="3F97114F" w:rsidR="00343365" w:rsidRPr="00E03656" w:rsidRDefault="00343365" w:rsidP="00F367FC">
            <w:pPr>
              <w:jc w:val="center"/>
              <w:rPr>
                <w:sz w:val="22"/>
                <w:szCs w:val="22"/>
              </w:rPr>
            </w:pPr>
            <w:r w:rsidRPr="00E03656">
              <w:rPr>
                <w:sz w:val="22"/>
                <w:szCs w:val="22"/>
              </w:rPr>
              <w:t>102,4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14:paraId="14C1DBBD" w14:textId="425CDD8E" w:rsidR="00343365" w:rsidRPr="00E03656" w:rsidRDefault="00343365" w:rsidP="00F367FC">
            <w:pPr>
              <w:jc w:val="center"/>
              <w:rPr>
                <w:sz w:val="22"/>
                <w:szCs w:val="22"/>
              </w:rPr>
            </w:pPr>
            <w:r w:rsidRPr="00E03656">
              <w:rPr>
                <w:sz w:val="22"/>
                <w:szCs w:val="22"/>
              </w:rPr>
              <w:t>102,3</w:t>
            </w:r>
          </w:p>
        </w:tc>
      </w:tr>
      <w:tr w:rsidR="00F367FC" w:rsidRPr="00481531" w14:paraId="189417EE" w14:textId="5C026D80" w:rsidTr="00F367FC">
        <w:trPr>
          <w:trHeight w:val="283"/>
          <w:jc w:val="center"/>
        </w:trPr>
        <w:tc>
          <w:tcPr>
            <w:tcW w:w="631" w:type="dxa"/>
            <w:vMerge/>
            <w:shd w:val="clear" w:color="auto" w:fill="auto"/>
            <w:vAlign w:val="center"/>
          </w:tcPr>
          <w:p w14:paraId="462B4B09" w14:textId="77777777" w:rsidR="00343365" w:rsidRPr="00E03656" w:rsidRDefault="00343365">
            <w:pPr>
              <w:rPr>
                <w:sz w:val="22"/>
                <w:szCs w:val="22"/>
              </w:rPr>
            </w:pPr>
          </w:p>
        </w:tc>
        <w:tc>
          <w:tcPr>
            <w:tcW w:w="4025" w:type="dxa"/>
            <w:vMerge/>
            <w:shd w:val="clear" w:color="auto" w:fill="auto"/>
            <w:vAlign w:val="center"/>
            <w:hideMark/>
          </w:tcPr>
          <w:p w14:paraId="05EA6E11" w14:textId="77777777" w:rsidR="00343365" w:rsidRPr="00E03656" w:rsidRDefault="00343365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  <w:hideMark/>
          </w:tcPr>
          <w:p w14:paraId="0D8D34D5" w14:textId="77777777" w:rsidR="00343365" w:rsidRPr="00E03656" w:rsidRDefault="00343365">
            <w:pPr>
              <w:rPr>
                <w:sz w:val="22"/>
                <w:szCs w:val="22"/>
              </w:rPr>
            </w:pP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14:paraId="7D307AC2" w14:textId="0A996FC7" w:rsidR="00343365" w:rsidRPr="00E03656" w:rsidRDefault="00343365">
            <w:pPr>
              <w:jc w:val="center"/>
              <w:rPr>
                <w:sz w:val="22"/>
                <w:szCs w:val="22"/>
              </w:rPr>
            </w:pPr>
            <w:r w:rsidRPr="00E03656">
              <w:rPr>
                <w:sz w:val="22"/>
                <w:szCs w:val="22"/>
              </w:rPr>
              <w:t>базовый</w:t>
            </w:r>
          </w:p>
        </w:tc>
        <w:tc>
          <w:tcPr>
            <w:tcW w:w="1252" w:type="dxa"/>
            <w:vMerge/>
            <w:shd w:val="clear" w:color="auto" w:fill="auto"/>
            <w:vAlign w:val="center"/>
          </w:tcPr>
          <w:p w14:paraId="47E26B33" w14:textId="77777777" w:rsidR="00343365" w:rsidRPr="00E03656" w:rsidRDefault="00343365" w:rsidP="00F367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9" w:type="dxa"/>
            <w:vMerge/>
            <w:shd w:val="clear" w:color="auto" w:fill="auto"/>
            <w:vAlign w:val="center"/>
          </w:tcPr>
          <w:p w14:paraId="54374DC8" w14:textId="77777777" w:rsidR="00343365" w:rsidRPr="00E03656" w:rsidRDefault="00343365" w:rsidP="00F367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6" w:type="dxa"/>
            <w:shd w:val="clear" w:color="auto" w:fill="auto"/>
            <w:noWrap/>
            <w:vAlign w:val="center"/>
          </w:tcPr>
          <w:p w14:paraId="3B27386C" w14:textId="5EBE24CF" w:rsidR="00343365" w:rsidRPr="00E03656" w:rsidRDefault="00343365" w:rsidP="00F367FC">
            <w:pPr>
              <w:jc w:val="center"/>
              <w:rPr>
                <w:sz w:val="22"/>
                <w:szCs w:val="22"/>
              </w:rPr>
            </w:pPr>
            <w:r w:rsidRPr="00E03656">
              <w:rPr>
                <w:sz w:val="22"/>
                <w:szCs w:val="22"/>
              </w:rPr>
              <w:t>106,8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14:paraId="6AAC5442" w14:textId="217FE40F" w:rsidR="00343365" w:rsidRPr="00E03656" w:rsidRDefault="00343365" w:rsidP="00F367FC">
            <w:pPr>
              <w:jc w:val="center"/>
              <w:rPr>
                <w:sz w:val="22"/>
                <w:szCs w:val="22"/>
              </w:rPr>
            </w:pPr>
            <w:r w:rsidRPr="00E03656">
              <w:rPr>
                <w:sz w:val="22"/>
                <w:szCs w:val="22"/>
              </w:rPr>
              <w:t>102,3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14:paraId="70295DB0" w14:textId="7FAC5CB6" w:rsidR="00343365" w:rsidRPr="00E03656" w:rsidRDefault="00343365" w:rsidP="00F367FC">
            <w:pPr>
              <w:jc w:val="center"/>
              <w:rPr>
                <w:sz w:val="22"/>
                <w:szCs w:val="22"/>
              </w:rPr>
            </w:pPr>
            <w:r w:rsidRPr="00E03656">
              <w:rPr>
                <w:sz w:val="22"/>
                <w:szCs w:val="22"/>
              </w:rPr>
              <w:t>102,3</w:t>
            </w:r>
          </w:p>
        </w:tc>
      </w:tr>
      <w:tr w:rsidR="00F367FC" w:rsidRPr="00481531" w14:paraId="6D38045B" w14:textId="124A7869" w:rsidTr="00F367FC">
        <w:trPr>
          <w:trHeight w:val="340"/>
          <w:jc w:val="center"/>
        </w:trPr>
        <w:tc>
          <w:tcPr>
            <w:tcW w:w="631" w:type="dxa"/>
            <w:vMerge w:val="restart"/>
            <w:shd w:val="clear" w:color="auto" w:fill="auto"/>
            <w:noWrap/>
            <w:vAlign w:val="center"/>
          </w:tcPr>
          <w:p w14:paraId="0466CA40" w14:textId="77777777" w:rsidR="00343365" w:rsidRPr="00E03656" w:rsidRDefault="00343365" w:rsidP="00D117AB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025" w:type="dxa"/>
            <w:vMerge w:val="restart"/>
            <w:shd w:val="clear" w:color="auto" w:fill="auto"/>
            <w:vAlign w:val="center"/>
            <w:hideMark/>
          </w:tcPr>
          <w:p w14:paraId="7669A2FB" w14:textId="77777777" w:rsidR="00343365" w:rsidRPr="00E03656" w:rsidRDefault="00343365">
            <w:pPr>
              <w:rPr>
                <w:sz w:val="22"/>
                <w:szCs w:val="22"/>
              </w:rPr>
            </w:pPr>
            <w:r w:rsidRPr="00E03656">
              <w:rPr>
                <w:sz w:val="22"/>
                <w:szCs w:val="22"/>
              </w:rPr>
              <w:t>Объем платных услуг населению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  <w:hideMark/>
          </w:tcPr>
          <w:p w14:paraId="4D9E7E0E" w14:textId="77777777" w:rsidR="00343365" w:rsidRPr="00E03656" w:rsidRDefault="00343365">
            <w:pPr>
              <w:jc w:val="center"/>
              <w:rPr>
                <w:sz w:val="22"/>
                <w:szCs w:val="22"/>
              </w:rPr>
            </w:pPr>
            <w:r w:rsidRPr="00E03656">
              <w:rPr>
                <w:sz w:val="22"/>
                <w:szCs w:val="22"/>
              </w:rPr>
              <w:t>млрд рублей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14:paraId="5456B720" w14:textId="3189C8FA" w:rsidR="00343365" w:rsidRPr="00E03656" w:rsidRDefault="00343365">
            <w:pPr>
              <w:jc w:val="center"/>
              <w:rPr>
                <w:sz w:val="22"/>
                <w:szCs w:val="22"/>
              </w:rPr>
            </w:pPr>
            <w:r w:rsidRPr="00E03656">
              <w:rPr>
                <w:sz w:val="22"/>
                <w:szCs w:val="22"/>
              </w:rPr>
              <w:t>консервативный</w:t>
            </w:r>
          </w:p>
        </w:tc>
        <w:tc>
          <w:tcPr>
            <w:tcW w:w="1252" w:type="dxa"/>
            <w:vMerge w:val="restart"/>
            <w:shd w:val="clear" w:color="auto" w:fill="auto"/>
            <w:noWrap/>
            <w:vAlign w:val="center"/>
          </w:tcPr>
          <w:p w14:paraId="1DBC30E0" w14:textId="126DA0F0" w:rsidR="00343365" w:rsidRPr="00E03656" w:rsidRDefault="00343365" w:rsidP="00F367FC">
            <w:pPr>
              <w:jc w:val="center"/>
              <w:rPr>
                <w:sz w:val="22"/>
                <w:szCs w:val="22"/>
              </w:rPr>
            </w:pPr>
            <w:r w:rsidRPr="00E03656">
              <w:rPr>
                <w:sz w:val="22"/>
                <w:szCs w:val="22"/>
              </w:rPr>
              <w:t>83,3</w:t>
            </w:r>
          </w:p>
        </w:tc>
        <w:tc>
          <w:tcPr>
            <w:tcW w:w="1379" w:type="dxa"/>
            <w:vMerge w:val="restart"/>
            <w:shd w:val="clear" w:color="auto" w:fill="auto"/>
            <w:noWrap/>
            <w:vAlign w:val="center"/>
          </w:tcPr>
          <w:p w14:paraId="57ABCA94" w14:textId="12C3E38B" w:rsidR="00343365" w:rsidRPr="00E03656" w:rsidRDefault="00343365" w:rsidP="00F367FC">
            <w:pPr>
              <w:jc w:val="center"/>
              <w:rPr>
                <w:sz w:val="22"/>
                <w:szCs w:val="22"/>
              </w:rPr>
            </w:pPr>
            <w:r w:rsidRPr="00E03656">
              <w:rPr>
                <w:sz w:val="22"/>
                <w:szCs w:val="22"/>
              </w:rPr>
              <w:t>81,7</w:t>
            </w:r>
          </w:p>
        </w:tc>
        <w:tc>
          <w:tcPr>
            <w:tcW w:w="1156" w:type="dxa"/>
            <w:shd w:val="clear" w:color="auto" w:fill="auto"/>
            <w:noWrap/>
            <w:vAlign w:val="center"/>
          </w:tcPr>
          <w:p w14:paraId="0C947255" w14:textId="7FFD027D" w:rsidR="00343365" w:rsidRPr="00E03656" w:rsidRDefault="00343365" w:rsidP="00F367FC">
            <w:pPr>
              <w:jc w:val="center"/>
              <w:rPr>
                <w:sz w:val="22"/>
                <w:szCs w:val="22"/>
              </w:rPr>
            </w:pPr>
            <w:r w:rsidRPr="00E03656">
              <w:rPr>
                <w:sz w:val="22"/>
                <w:szCs w:val="22"/>
              </w:rPr>
              <w:t>86,3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14:paraId="35F2EEBC" w14:textId="736B0450" w:rsidR="00343365" w:rsidRPr="00E03656" w:rsidRDefault="00343365" w:rsidP="00F367FC">
            <w:pPr>
              <w:jc w:val="center"/>
              <w:rPr>
                <w:sz w:val="22"/>
                <w:szCs w:val="22"/>
              </w:rPr>
            </w:pPr>
            <w:r w:rsidRPr="00E03656">
              <w:rPr>
                <w:sz w:val="22"/>
                <w:szCs w:val="22"/>
              </w:rPr>
              <w:t>91,1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14:paraId="43BD838E" w14:textId="41E49B37" w:rsidR="00343365" w:rsidRPr="00E03656" w:rsidRDefault="00343365" w:rsidP="00F367FC">
            <w:pPr>
              <w:jc w:val="center"/>
              <w:rPr>
                <w:sz w:val="22"/>
                <w:szCs w:val="22"/>
              </w:rPr>
            </w:pPr>
            <w:r w:rsidRPr="00E03656">
              <w:rPr>
                <w:sz w:val="22"/>
                <w:szCs w:val="22"/>
              </w:rPr>
              <w:t>96,2</w:t>
            </w:r>
          </w:p>
        </w:tc>
      </w:tr>
      <w:tr w:rsidR="00F367FC" w:rsidRPr="00481531" w14:paraId="52C62439" w14:textId="0C900A1A" w:rsidTr="00F367FC">
        <w:trPr>
          <w:trHeight w:val="283"/>
          <w:jc w:val="center"/>
        </w:trPr>
        <w:tc>
          <w:tcPr>
            <w:tcW w:w="631" w:type="dxa"/>
            <w:vMerge/>
            <w:shd w:val="clear" w:color="auto" w:fill="auto"/>
            <w:vAlign w:val="center"/>
          </w:tcPr>
          <w:p w14:paraId="190C05CE" w14:textId="77777777" w:rsidR="00343365" w:rsidRPr="00E03656" w:rsidRDefault="00343365" w:rsidP="00D117AB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025" w:type="dxa"/>
            <w:vMerge/>
            <w:shd w:val="clear" w:color="auto" w:fill="auto"/>
            <w:vAlign w:val="center"/>
            <w:hideMark/>
          </w:tcPr>
          <w:p w14:paraId="7D47754B" w14:textId="77777777" w:rsidR="00343365" w:rsidRPr="00E03656" w:rsidRDefault="00343365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  <w:hideMark/>
          </w:tcPr>
          <w:p w14:paraId="396BA6B2" w14:textId="77777777" w:rsidR="00343365" w:rsidRPr="00E03656" w:rsidRDefault="00343365">
            <w:pPr>
              <w:rPr>
                <w:sz w:val="22"/>
                <w:szCs w:val="22"/>
              </w:rPr>
            </w:pP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14:paraId="71E6DC98" w14:textId="467D0719" w:rsidR="00343365" w:rsidRPr="00E03656" w:rsidRDefault="00343365">
            <w:pPr>
              <w:jc w:val="center"/>
              <w:rPr>
                <w:sz w:val="22"/>
                <w:szCs w:val="22"/>
              </w:rPr>
            </w:pPr>
            <w:r w:rsidRPr="00E03656">
              <w:rPr>
                <w:sz w:val="22"/>
                <w:szCs w:val="22"/>
              </w:rPr>
              <w:t>базовый</w:t>
            </w:r>
          </w:p>
        </w:tc>
        <w:tc>
          <w:tcPr>
            <w:tcW w:w="1252" w:type="dxa"/>
            <w:vMerge/>
            <w:shd w:val="clear" w:color="auto" w:fill="auto"/>
            <w:vAlign w:val="center"/>
          </w:tcPr>
          <w:p w14:paraId="40A99C91" w14:textId="77777777" w:rsidR="00343365" w:rsidRPr="00E03656" w:rsidRDefault="00343365" w:rsidP="00F367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9" w:type="dxa"/>
            <w:vMerge/>
            <w:shd w:val="clear" w:color="auto" w:fill="auto"/>
            <w:vAlign w:val="center"/>
          </w:tcPr>
          <w:p w14:paraId="45E84F80" w14:textId="77777777" w:rsidR="00343365" w:rsidRPr="00E03656" w:rsidRDefault="00343365" w:rsidP="00F367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6" w:type="dxa"/>
            <w:shd w:val="clear" w:color="auto" w:fill="auto"/>
            <w:noWrap/>
            <w:vAlign w:val="center"/>
          </w:tcPr>
          <w:p w14:paraId="0E4F62A7" w14:textId="2855820D" w:rsidR="00343365" w:rsidRPr="00E03656" w:rsidRDefault="00343365" w:rsidP="00F367FC">
            <w:pPr>
              <w:jc w:val="center"/>
              <w:rPr>
                <w:sz w:val="22"/>
                <w:szCs w:val="22"/>
              </w:rPr>
            </w:pPr>
            <w:r w:rsidRPr="00E03656">
              <w:rPr>
                <w:sz w:val="22"/>
                <w:szCs w:val="22"/>
              </w:rPr>
              <w:t>89,8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14:paraId="168846CF" w14:textId="6B9157DD" w:rsidR="00343365" w:rsidRPr="00E03656" w:rsidRDefault="00343365" w:rsidP="00F367FC">
            <w:pPr>
              <w:jc w:val="center"/>
              <w:rPr>
                <w:sz w:val="22"/>
                <w:szCs w:val="22"/>
              </w:rPr>
            </w:pPr>
            <w:r w:rsidRPr="00E03656">
              <w:rPr>
                <w:sz w:val="22"/>
                <w:szCs w:val="22"/>
              </w:rPr>
              <w:t>94,8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14:paraId="05113823" w14:textId="7A237667" w:rsidR="00343365" w:rsidRPr="00E03656" w:rsidRDefault="00343365" w:rsidP="00F367FC">
            <w:pPr>
              <w:jc w:val="center"/>
              <w:rPr>
                <w:sz w:val="22"/>
                <w:szCs w:val="22"/>
              </w:rPr>
            </w:pPr>
            <w:r w:rsidRPr="00E03656">
              <w:rPr>
                <w:sz w:val="22"/>
                <w:szCs w:val="22"/>
              </w:rPr>
              <w:t>100,1</w:t>
            </w:r>
          </w:p>
        </w:tc>
      </w:tr>
      <w:tr w:rsidR="00F367FC" w:rsidRPr="00481531" w14:paraId="2AE71B97" w14:textId="0FABF3A5" w:rsidTr="00F367FC">
        <w:trPr>
          <w:trHeight w:val="340"/>
          <w:jc w:val="center"/>
        </w:trPr>
        <w:tc>
          <w:tcPr>
            <w:tcW w:w="631" w:type="dxa"/>
            <w:vMerge w:val="restart"/>
            <w:shd w:val="clear" w:color="auto" w:fill="auto"/>
            <w:noWrap/>
            <w:vAlign w:val="center"/>
          </w:tcPr>
          <w:p w14:paraId="16688D6B" w14:textId="77777777" w:rsidR="00343365" w:rsidRPr="00E03656" w:rsidRDefault="00343365" w:rsidP="00D117AB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025" w:type="dxa"/>
            <w:vMerge w:val="restart"/>
            <w:shd w:val="clear" w:color="auto" w:fill="auto"/>
            <w:vAlign w:val="center"/>
            <w:hideMark/>
          </w:tcPr>
          <w:p w14:paraId="4405F07A" w14:textId="77777777" w:rsidR="00343365" w:rsidRPr="00E03656" w:rsidRDefault="00343365">
            <w:pPr>
              <w:rPr>
                <w:sz w:val="22"/>
                <w:szCs w:val="22"/>
              </w:rPr>
            </w:pPr>
            <w:r w:rsidRPr="00E03656">
              <w:rPr>
                <w:sz w:val="22"/>
                <w:szCs w:val="22"/>
              </w:rPr>
              <w:t>Темп роста объема платных услуг населению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  <w:hideMark/>
          </w:tcPr>
          <w:p w14:paraId="32E75169" w14:textId="77777777" w:rsidR="00343365" w:rsidRPr="00E03656" w:rsidRDefault="00343365">
            <w:pPr>
              <w:jc w:val="center"/>
              <w:rPr>
                <w:sz w:val="22"/>
                <w:szCs w:val="22"/>
              </w:rPr>
            </w:pPr>
            <w:r w:rsidRPr="00E03656">
              <w:rPr>
                <w:sz w:val="22"/>
                <w:szCs w:val="22"/>
              </w:rPr>
              <w:t>%  к предыдущему году в сопоставимых ценах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14:paraId="6F2B01DB" w14:textId="458A4D00" w:rsidR="00343365" w:rsidRPr="00E03656" w:rsidRDefault="00343365">
            <w:pPr>
              <w:jc w:val="center"/>
              <w:rPr>
                <w:sz w:val="22"/>
                <w:szCs w:val="22"/>
              </w:rPr>
            </w:pPr>
            <w:r w:rsidRPr="00E03656">
              <w:rPr>
                <w:sz w:val="22"/>
                <w:szCs w:val="22"/>
              </w:rPr>
              <w:t>консервативный</w:t>
            </w:r>
          </w:p>
        </w:tc>
        <w:tc>
          <w:tcPr>
            <w:tcW w:w="1252" w:type="dxa"/>
            <w:vMerge w:val="restart"/>
            <w:shd w:val="clear" w:color="auto" w:fill="auto"/>
            <w:noWrap/>
            <w:vAlign w:val="center"/>
          </w:tcPr>
          <w:p w14:paraId="5FF33128" w14:textId="3D823D10" w:rsidR="00343365" w:rsidRPr="00E03656" w:rsidRDefault="00343365" w:rsidP="00F367FC">
            <w:pPr>
              <w:jc w:val="center"/>
              <w:rPr>
                <w:sz w:val="22"/>
                <w:szCs w:val="22"/>
              </w:rPr>
            </w:pPr>
            <w:r w:rsidRPr="00E03656">
              <w:rPr>
                <w:sz w:val="22"/>
                <w:szCs w:val="22"/>
              </w:rPr>
              <w:t>100,7</w:t>
            </w:r>
          </w:p>
        </w:tc>
        <w:tc>
          <w:tcPr>
            <w:tcW w:w="1379" w:type="dxa"/>
            <w:vMerge w:val="restart"/>
            <w:shd w:val="clear" w:color="auto" w:fill="auto"/>
            <w:noWrap/>
            <w:vAlign w:val="center"/>
          </w:tcPr>
          <w:p w14:paraId="0FB1BC74" w14:textId="486D5B2A" w:rsidR="00343365" w:rsidRPr="00E03656" w:rsidRDefault="00343365" w:rsidP="00F367FC">
            <w:pPr>
              <w:jc w:val="center"/>
              <w:rPr>
                <w:sz w:val="22"/>
                <w:szCs w:val="22"/>
              </w:rPr>
            </w:pPr>
            <w:r w:rsidRPr="00E03656">
              <w:rPr>
                <w:sz w:val="22"/>
                <w:szCs w:val="22"/>
              </w:rPr>
              <w:t>95,0</w:t>
            </w:r>
          </w:p>
        </w:tc>
        <w:tc>
          <w:tcPr>
            <w:tcW w:w="1156" w:type="dxa"/>
            <w:shd w:val="clear" w:color="auto" w:fill="auto"/>
            <w:noWrap/>
            <w:vAlign w:val="center"/>
          </w:tcPr>
          <w:p w14:paraId="38FEEDCA" w14:textId="264F379F" w:rsidR="00343365" w:rsidRPr="00E03656" w:rsidRDefault="00343365" w:rsidP="00F367FC">
            <w:pPr>
              <w:jc w:val="center"/>
              <w:rPr>
                <w:sz w:val="22"/>
                <w:szCs w:val="22"/>
              </w:rPr>
            </w:pPr>
            <w:r w:rsidRPr="00E03656">
              <w:rPr>
                <w:sz w:val="22"/>
                <w:szCs w:val="22"/>
              </w:rPr>
              <w:t>101,8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14:paraId="26F52CE9" w14:textId="7E0F5A5C" w:rsidR="00343365" w:rsidRPr="00E03656" w:rsidRDefault="00343365" w:rsidP="00F367FC">
            <w:pPr>
              <w:jc w:val="center"/>
              <w:rPr>
                <w:sz w:val="22"/>
                <w:szCs w:val="22"/>
              </w:rPr>
            </w:pPr>
            <w:r w:rsidRPr="00E03656">
              <w:rPr>
                <w:sz w:val="22"/>
                <w:szCs w:val="22"/>
              </w:rPr>
              <w:t>101,3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14:paraId="26C8A7E9" w14:textId="641B7086" w:rsidR="00343365" w:rsidRPr="00E03656" w:rsidRDefault="00343365" w:rsidP="00F367FC">
            <w:pPr>
              <w:jc w:val="center"/>
              <w:rPr>
                <w:sz w:val="22"/>
                <w:szCs w:val="22"/>
              </w:rPr>
            </w:pPr>
            <w:r w:rsidRPr="00E03656">
              <w:rPr>
                <w:sz w:val="22"/>
                <w:szCs w:val="22"/>
              </w:rPr>
              <w:t>101,3</w:t>
            </w:r>
          </w:p>
        </w:tc>
      </w:tr>
      <w:tr w:rsidR="00F367FC" w:rsidRPr="00481531" w14:paraId="447CE7BE" w14:textId="1412959F" w:rsidTr="00F367FC">
        <w:trPr>
          <w:trHeight w:val="283"/>
          <w:jc w:val="center"/>
        </w:trPr>
        <w:tc>
          <w:tcPr>
            <w:tcW w:w="631" w:type="dxa"/>
            <w:vMerge/>
            <w:shd w:val="clear" w:color="auto" w:fill="auto"/>
            <w:vAlign w:val="center"/>
          </w:tcPr>
          <w:p w14:paraId="7F1A46C5" w14:textId="77777777" w:rsidR="00343365" w:rsidRPr="00E03656" w:rsidRDefault="00343365" w:rsidP="00D117AB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025" w:type="dxa"/>
            <w:vMerge/>
            <w:shd w:val="clear" w:color="auto" w:fill="auto"/>
            <w:vAlign w:val="center"/>
            <w:hideMark/>
          </w:tcPr>
          <w:p w14:paraId="2E19E862" w14:textId="77777777" w:rsidR="00343365" w:rsidRPr="00E03656" w:rsidRDefault="00343365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  <w:hideMark/>
          </w:tcPr>
          <w:p w14:paraId="32F4B1F9" w14:textId="77777777" w:rsidR="00343365" w:rsidRPr="00E03656" w:rsidRDefault="00343365">
            <w:pPr>
              <w:rPr>
                <w:sz w:val="22"/>
                <w:szCs w:val="22"/>
              </w:rPr>
            </w:pP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14:paraId="705C6409" w14:textId="012C54DF" w:rsidR="00343365" w:rsidRPr="00E03656" w:rsidRDefault="00343365">
            <w:pPr>
              <w:jc w:val="center"/>
              <w:rPr>
                <w:sz w:val="22"/>
                <w:szCs w:val="22"/>
              </w:rPr>
            </w:pPr>
            <w:r w:rsidRPr="00E03656">
              <w:rPr>
                <w:sz w:val="22"/>
                <w:szCs w:val="22"/>
              </w:rPr>
              <w:t>базовый</w:t>
            </w:r>
          </w:p>
        </w:tc>
        <w:tc>
          <w:tcPr>
            <w:tcW w:w="1252" w:type="dxa"/>
            <w:vMerge/>
            <w:shd w:val="clear" w:color="auto" w:fill="auto"/>
            <w:vAlign w:val="center"/>
          </w:tcPr>
          <w:p w14:paraId="2376B185" w14:textId="77777777" w:rsidR="00343365" w:rsidRPr="00E03656" w:rsidRDefault="00343365" w:rsidP="00F367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9" w:type="dxa"/>
            <w:vMerge/>
            <w:shd w:val="clear" w:color="auto" w:fill="auto"/>
            <w:vAlign w:val="center"/>
          </w:tcPr>
          <w:p w14:paraId="1B8505B9" w14:textId="77777777" w:rsidR="00343365" w:rsidRPr="00E03656" w:rsidRDefault="00343365" w:rsidP="00F367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6" w:type="dxa"/>
            <w:shd w:val="clear" w:color="auto" w:fill="auto"/>
            <w:noWrap/>
            <w:vAlign w:val="center"/>
          </w:tcPr>
          <w:p w14:paraId="061F7BCF" w14:textId="48158EAD" w:rsidR="00343365" w:rsidRPr="00E03656" w:rsidRDefault="00343365" w:rsidP="00F367FC">
            <w:pPr>
              <w:jc w:val="center"/>
              <w:rPr>
                <w:sz w:val="22"/>
                <w:szCs w:val="22"/>
              </w:rPr>
            </w:pPr>
            <w:r w:rsidRPr="00E03656">
              <w:rPr>
                <w:sz w:val="22"/>
                <w:szCs w:val="22"/>
              </w:rPr>
              <w:t>105,9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14:paraId="00DD5B9E" w14:textId="2E0A819F" w:rsidR="00343365" w:rsidRPr="00E03656" w:rsidRDefault="00343365" w:rsidP="00F367FC">
            <w:pPr>
              <w:jc w:val="center"/>
              <w:rPr>
                <w:sz w:val="22"/>
                <w:szCs w:val="22"/>
              </w:rPr>
            </w:pPr>
            <w:r w:rsidRPr="00E03656">
              <w:rPr>
                <w:sz w:val="22"/>
                <w:szCs w:val="22"/>
              </w:rPr>
              <w:t>101,3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14:paraId="47105E57" w14:textId="0BB8B4A0" w:rsidR="00343365" w:rsidRPr="00E03656" w:rsidRDefault="00343365" w:rsidP="00F367FC">
            <w:pPr>
              <w:jc w:val="center"/>
              <w:rPr>
                <w:sz w:val="22"/>
                <w:szCs w:val="22"/>
              </w:rPr>
            </w:pPr>
            <w:r w:rsidRPr="00E03656">
              <w:rPr>
                <w:sz w:val="22"/>
                <w:szCs w:val="22"/>
              </w:rPr>
              <w:t>101,3</w:t>
            </w:r>
          </w:p>
        </w:tc>
      </w:tr>
      <w:tr w:rsidR="00F367FC" w:rsidRPr="00481531" w14:paraId="5292521A" w14:textId="0C4CF7AF" w:rsidTr="00F367FC">
        <w:trPr>
          <w:trHeight w:val="283"/>
          <w:jc w:val="center"/>
        </w:trPr>
        <w:tc>
          <w:tcPr>
            <w:tcW w:w="631" w:type="dxa"/>
            <w:vMerge w:val="restart"/>
            <w:shd w:val="clear" w:color="auto" w:fill="auto"/>
            <w:noWrap/>
            <w:vAlign w:val="center"/>
          </w:tcPr>
          <w:p w14:paraId="06D33181" w14:textId="77777777" w:rsidR="00343365" w:rsidRPr="009F5643" w:rsidRDefault="00343365" w:rsidP="00D117AB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025" w:type="dxa"/>
            <w:vMerge w:val="restart"/>
            <w:shd w:val="clear" w:color="auto" w:fill="auto"/>
            <w:vAlign w:val="center"/>
            <w:hideMark/>
          </w:tcPr>
          <w:p w14:paraId="6F1ECE4B" w14:textId="77777777" w:rsidR="00343365" w:rsidRPr="009F5643" w:rsidRDefault="00343365">
            <w:pPr>
              <w:rPr>
                <w:sz w:val="22"/>
                <w:szCs w:val="22"/>
              </w:rPr>
            </w:pPr>
            <w:r w:rsidRPr="009F5643">
              <w:rPr>
                <w:sz w:val="22"/>
                <w:szCs w:val="22"/>
              </w:rPr>
              <w:t>Экспорт товаров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  <w:hideMark/>
          </w:tcPr>
          <w:p w14:paraId="0BDD0870" w14:textId="77777777" w:rsidR="00343365" w:rsidRPr="009F5643" w:rsidRDefault="00343365">
            <w:pPr>
              <w:jc w:val="center"/>
              <w:rPr>
                <w:sz w:val="22"/>
                <w:szCs w:val="22"/>
              </w:rPr>
            </w:pPr>
            <w:r w:rsidRPr="009F5643">
              <w:rPr>
                <w:sz w:val="22"/>
                <w:szCs w:val="22"/>
              </w:rPr>
              <w:t xml:space="preserve"> млн. долл. США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14:paraId="39996776" w14:textId="26F53243" w:rsidR="00343365" w:rsidRPr="009F5643" w:rsidRDefault="00343365">
            <w:pPr>
              <w:jc w:val="center"/>
              <w:rPr>
                <w:sz w:val="22"/>
                <w:szCs w:val="22"/>
              </w:rPr>
            </w:pPr>
            <w:r w:rsidRPr="009F5643">
              <w:rPr>
                <w:sz w:val="22"/>
                <w:szCs w:val="22"/>
              </w:rPr>
              <w:t>консервативный</w:t>
            </w:r>
          </w:p>
        </w:tc>
        <w:tc>
          <w:tcPr>
            <w:tcW w:w="1252" w:type="dxa"/>
            <w:vMerge w:val="restart"/>
            <w:shd w:val="clear" w:color="auto" w:fill="auto"/>
            <w:noWrap/>
            <w:vAlign w:val="center"/>
          </w:tcPr>
          <w:p w14:paraId="4D22EB3D" w14:textId="2F76AAE8" w:rsidR="00343365" w:rsidRPr="002F22E6" w:rsidRDefault="00343365" w:rsidP="00F367FC">
            <w:pPr>
              <w:jc w:val="center"/>
              <w:rPr>
                <w:sz w:val="22"/>
                <w:szCs w:val="22"/>
              </w:rPr>
            </w:pPr>
            <w:r w:rsidRPr="002F22E6">
              <w:rPr>
                <w:sz w:val="22"/>
                <w:szCs w:val="22"/>
              </w:rPr>
              <w:t>6 837,8</w:t>
            </w:r>
          </w:p>
        </w:tc>
        <w:tc>
          <w:tcPr>
            <w:tcW w:w="1379" w:type="dxa"/>
            <w:vMerge w:val="restart"/>
            <w:shd w:val="clear" w:color="auto" w:fill="auto"/>
            <w:noWrap/>
            <w:vAlign w:val="center"/>
          </w:tcPr>
          <w:p w14:paraId="4FA7670A" w14:textId="76875D32" w:rsidR="00343365" w:rsidRPr="002F22E6" w:rsidRDefault="00343365" w:rsidP="00F367FC">
            <w:pPr>
              <w:jc w:val="center"/>
              <w:rPr>
                <w:sz w:val="22"/>
                <w:szCs w:val="22"/>
              </w:rPr>
            </w:pPr>
            <w:r w:rsidRPr="002F22E6">
              <w:rPr>
                <w:sz w:val="22"/>
                <w:szCs w:val="22"/>
              </w:rPr>
              <w:t>5 087,3</w:t>
            </w:r>
          </w:p>
        </w:tc>
        <w:tc>
          <w:tcPr>
            <w:tcW w:w="1156" w:type="dxa"/>
            <w:shd w:val="clear" w:color="auto" w:fill="auto"/>
            <w:noWrap/>
            <w:vAlign w:val="center"/>
          </w:tcPr>
          <w:p w14:paraId="0BC0FF3A" w14:textId="6E4AD696" w:rsidR="00343365" w:rsidRPr="002F22E6" w:rsidRDefault="00343365" w:rsidP="00F367FC">
            <w:pPr>
              <w:jc w:val="center"/>
              <w:rPr>
                <w:sz w:val="22"/>
                <w:szCs w:val="22"/>
              </w:rPr>
            </w:pPr>
            <w:r w:rsidRPr="002F22E6">
              <w:rPr>
                <w:sz w:val="22"/>
                <w:szCs w:val="22"/>
              </w:rPr>
              <w:t>5 189,0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14:paraId="060C07C6" w14:textId="6A757FD8" w:rsidR="00343365" w:rsidRPr="002F22E6" w:rsidRDefault="00343365" w:rsidP="00F367FC">
            <w:pPr>
              <w:jc w:val="center"/>
              <w:rPr>
                <w:sz w:val="22"/>
                <w:szCs w:val="22"/>
              </w:rPr>
            </w:pPr>
            <w:r w:rsidRPr="002F22E6">
              <w:rPr>
                <w:sz w:val="22"/>
                <w:szCs w:val="22"/>
              </w:rPr>
              <w:t>5 759,8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14:paraId="1692F725" w14:textId="09B27EF8" w:rsidR="00343365" w:rsidRPr="002F22E6" w:rsidRDefault="00343365" w:rsidP="00F367FC">
            <w:pPr>
              <w:jc w:val="center"/>
              <w:rPr>
                <w:sz w:val="22"/>
                <w:szCs w:val="22"/>
              </w:rPr>
            </w:pPr>
            <w:r w:rsidRPr="002F22E6">
              <w:rPr>
                <w:sz w:val="22"/>
                <w:szCs w:val="22"/>
              </w:rPr>
              <w:t>6 105,4</w:t>
            </w:r>
          </w:p>
        </w:tc>
      </w:tr>
      <w:tr w:rsidR="00F367FC" w:rsidRPr="00481531" w14:paraId="16B7690B" w14:textId="04E1989D" w:rsidTr="00F367FC">
        <w:trPr>
          <w:trHeight w:val="283"/>
          <w:jc w:val="center"/>
        </w:trPr>
        <w:tc>
          <w:tcPr>
            <w:tcW w:w="631" w:type="dxa"/>
            <w:vMerge/>
            <w:shd w:val="clear" w:color="auto" w:fill="auto"/>
            <w:vAlign w:val="center"/>
          </w:tcPr>
          <w:p w14:paraId="52648A55" w14:textId="77777777" w:rsidR="00343365" w:rsidRPr="009F5643" w:rsidRDefault="00343365" w:rsidP="00D117AB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025" w:type="dxa"/>
            <w:vMerge/>
            <w:shd w:val="clear" w:color="auto" w:fill="auto"/>
            <w:vAlign w:val="center"/>
            <w:hideMark/>
          </w:tcPr>
          <w:p w14:paraId="761BC561" w14:textId="77777777" w:rsidR="00343365" w:rsidRPr="009F5643" w:rsidRDefault="00343365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  <w:hideMark/>
          </w:tcPr>
          <w:p w14:paraId="227006A9" w14:textId="77777777" w:rsidR="00343365" w:rsidRPr="009F5643" w:rsidRDefault="00343365">
            <w:pPr>
              <w:rPr>
                <w:sz w:val="22"/>
                <w:szCs w:val="22"/>
              </w:rPr>
            </w:pP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14:paraId="3EBC54F1" w14:textId="42A0BCD6" w:rsidR="00343365" w:rsidRPr="009F5643" w:rsidRDefault="00343365">
            <w:pPr>
              <w:jc w:val="center"/>
              <w:rPr>
                <w:sz w:val="22"/>
                <w:szCs w:val="22"/>
              </w:rPr>
            </w:pPr>
            <w:r w:rsidRPr="009F5643">
              <w:rPr>
                <w:sz w:val="22"/>
                <w:szCs w:val="22"/>
              </w:rPr>
              <w:t>базовый</w:t>
            </w:r>
          </w:p>
        </w:tc>
        <w:tc>
          <w:tcPr>
            <w:tcW w:w="1252" w:type="dxa"/>
            <w:vMerge/>
            <w:shd w:val="clear" w:color="auto" w:fill="auto"/>
            <w:vAlign w:val="center"/>
          </w:tcPr>
          <w:p w14:paraId="5A136955" w14:textId="77777777" w:rsidR="00343365" w:rsidRPr="002F22E6" w:rsidRDefault="00343365" w:rsidP="00F367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9" w:type="dxa"/>
            <w:vMerge/>
            <w:shd w:val="clear" w:color="auto" w:fill="auto"/>
            <w:vAlign w:val="center"/>
          </w:tcPr>
          <w:p w14:paraId="35BCBC2B" w14:textId="77777777" w:rsidR="00343365" w:rsidRPr="002F22E6" w:rsidRDefault="00343365" w:rsidP="00F367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6" w:type="dxa"/>
            <w:shd w:val="clear" w:color="auto" w:fill="auto"/>
            <w:noWrap/>
            <w:vAlign w:val="center"/>
          </w:tcPr>
          <w:p w14:paraId="198943B0" w14:textId="73F162BC" w:rsidR="00343365" w:rsidRPr="002F22E6" w:rsidRDefault="00343365" w:rsidP="00F367FC">
            <w:pPr>
              <w:jc w:val="center"/>
              <w:rPr>
                <w:sz w:val="22"/>
                <w:szCs w:val="22"/>
              </w:rPr>
            </w:pPr>
            <w:r w:rsidRPr="002F22E6">
              <w:rPr>
                <w:sz w:val="22"/>
                <w:szCs w:val="22"/>
              </w:rPr>
              <w:t>5 550,3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14:paraId="41F68769" w14:textId="0763B67D" w:rsidR="00343365" w:rsidRPr="002F22E6" w:rsidRDefault="00343365" w:rsidP="00F367FC">
            <w:pPr>
              <w:jc w:val="center"/>
              <w:rPr>
                <w:sz w:val="22"/>
                <w:szCs w:val="22"/>
              </w:rPr>
            </w:pPr>
            <w:r w:rsidRPr="002F22E6">
              <w:rPr>
                <w:sz w:val="22"/>
                <w:szCs w:val="22"/>
              </w:rPr>
              <w:t>6 121,9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14:paraId="29B5A422" w14:textId="4BF9E5F3" w:rsidR="00343365" w:rsidRPr="002F22E6" w:rsidRDefault="00343365" w:rsidP="00F367FC">
            <w:pPr>
              <w:jc w:val="center"/>
              <w:rPr>
                <w:sz w:val="22"/>
                <w:szCs w:val="22"/>
              </w:rPr>
            </w:pPr>
            <w:r w:rsidRPr="002F22E6">
              <w:rPr>
                <w:sz w:val="22"/>
                <w:szCs w:val="22"/>
              </w:rPr>
              <w:t>6 477,0</w:t>
            </w:r>
          </w:p>
        </w:tc>
      </w:tr>
      <w:tr w:rsidR="00F367FC" w:rsidRPr="00481531" w14:paraId="678D3D14" w14:textId="1FAE7AC0" w:rsidTr="00F367FC">
        <w:trPr>
          <w:trHeight w:val="283"/>
          <w:jc w:val="center"/>
        </w:trPr>
        <w:tc>
          <w:tcPr>
            <w:tcW w:w="631" w:type="dxa"/>
            <w:vMerge w:val="restart"/>
            <w:shd w:val="clear" w:color="auto" w:fill="auto"/>
            <w:noWrap/>
            <w:vAlign w:val="center"/>
          </w:tcPr>
          <w:p w14:paraId="154575EF" w14:textId="77777777" w:rsidR="00343365" w:rsidRPr="009F5643" w:rsidRDefault="00343365" w:rsidP="00D117AB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025" w:type="dxa"/>
            <w:vMerge w:val="restart"/>
            <w:shd w:val="clear" w:color="auto" w:fill="auto"/>
            <w:vAlign w:val="center"/>
            <w:hideMark/>
          </w:tcPr>
          <w:p w14:paraId="24CA0860" w14:textId="77777777" w:rsidR="00343365" w:rsidRPr="009F5643" w:rsidRDefault="00343365">
            <w:pPr>
              <w:rPr>
                <w:sz w:val="22"/>
                <w:szCs w:val="22"/>
              </w:rPr>
            </w:pPr>
            <w:r w:rsidRPr="009F5643">
              <w:rPr>
                <w:sz w:val="22"/>
                <w:szCs w:val="22"/>
              </w:rPr>
              <w:t>Импорт товаров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  <w:hideMark/>
          </w:tcPr>
          <w:p w14:paraId="75B00757" w14:textId="77777777" w:rsidR="00343365" w:rsidRPr="009F5643" w:rsidRDefault="00343365">
            <w:pPr>
              <w:jc w:val="center"/>
              <w:rPr>
                <w:sz w:val="22"/>
                <w:szCs w:val="22"/>
              </w:rPr>
            </w:pPr>
            <w:r w:rsidRPr="009F5643">
              <w:rPr>
                <w:sz w:val="22"/>
                <w:szCs w:val="22"/>
              </w:rPr>
              <w:t xml:space="preserve"> млн. долл. США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14:paraId="7D1684D8" w14:textId="638E59C0" w:rsidR="00343365" w:rsidRPr="009F5643" w:rsidRDefault="00343365">
            <w:pPr>
              <w:jc w:val="center"/>
              <w:rPr>
                <w:sz w:val="22"/>
                <w:szCs w:val="22"/>
              </w:rPr>
            </w:pPr>
            <w:r w:rsidRPr="009F5643">
              <w:rPr>
                <w:sz w:val="22"/>
                <w:szCs w:val="22"/>
              </w:rPr>
              <w:t>консервативный</w:t>
            </w:r>
          </w:p>
        </w:tc>
        <w:tc>
          <w:tcPr>
            <w:tcW w:w="1252" w:type="dxa"/>
            <w:vMerge w:val="restart"/>
            <w:shd w:val="clear" w:color="auto" w:fill="auto"/>
            <w:noWrap/>
            <w:vAlign w:val="center"/>
          </w:tcPr>
          <w:p w14:paraId="63F35691" w14:textId="71E3BAF6" w:rsidR="00343365" w:rsidRPr="002F22E6" w:rsidRDefault="00343365" w:rsidP="00F367FC">
            <w:pPr>
              <w:jc w:val="center"/>
              <w:rPr>
                <w:sz w:val="22"/>
                <w:szCs w:val="22"/>
              </w:rPr>
            </w:pPr>
            <w:r w:rsidRPr="002F22E6">
              <w:rPr>
                <w:sz w:val="22"/>
                <w:szCs w:val="22"/>
              </w:rPr>
              <w:t>3 925,6</w:t>
            </w:r>
          </w:p>
        </w:tc>
        <w:tc>
          <w:tcPr>
            <w:tcW w:w="1379" w:type="dxa"/>
            <w:vMerge w:val="restart"/>
            <w:shd w:val="clear" w:color="auto" w:fill="auto"/>
            <w:noWrap/>
            <w:vAlign w:val="center"/>
          </w:tcPr>
          <w:p w14:paraId="094CDB83" w14:textId="48887291" w:rsidR="00343365" w:rsidRPr="002F22E6" w:rsidRDefault="00343365" w:rsidP="00F367FC">
            <w:pPr>
              <w:jc w:val="center"/>
              <w:rPr>
                <w:sz w:val="22"/>
                <w:szCs w:val="22"/>
              </w:rPr>
            </w:pPr>
            <w:r w:rsidRPr="002F22E6">
              <w:rPr>
                <w:sz w:val="22"/>
                <w:szCs w:val="22"/>
              </w:rPr>
              <w:t>3 325,0</w:t>
            </w:r>
          </w:p>
        </w:tc>
        <w:tc>
          <w:tcPr>
            <w:tcW w:w="1156" w:type="dxa"/>
            <w:shd w:val="clear" w:color="auto" w:fill="auto"/>
            <w:noWrap/>
            <w:vAlign w:val="center"/>
          </w:tcPr>
          <w:p w14:paraId="300EED65" w14:textId="4BB4A83A" w:rsidR="00343365" w:rsidRPr="002F22E6" w:rsidRDefault="00343365" w:rsidP="00F367FC">
            <w:pPr>
              <w:jc w:val="center"/>
              <w:rPr>
                <w:sz w:val="22"/>
                <w:szCs w:val="22"/>
              </w:rPr>
            </w:pPr>
            <w:r w:rsidRPr="002F22E6">
              <w:rPr>
                <w:sz w:val="22"/>
                <w:szCs w:val="22"/>
              </w:rPr>
              <w:t>3 654,1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14:paraId="47B61083" w14:textId="5427F565" w:rsidR="00343365" w:rsidRPr="002F22E6" w:rsidRDefault="00343365" w:rsidP="00F367FC">
            <w:pPr>
              <w:jc w:val="center"/>
              <w:rPr>
                <w:sz w:val="22"/>
                <w:szCs w:val="22"/>
              </w:rPr>
            </w:pPr>
            <w:r w:rsidRPr="002F22E6">
              <w:rPr>
                <w:sz w:val="22"/>
                <w:szCs w:val="22"/>
              </w:rPr>
              <w:t>3 877,1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14:paraId="2EA43CBF" w14:textId="19C12B99" w:rsidR="00343365" w:rsidRPr="002F22E6" w:rsidRDefault="00343365" w:rsidP="00F367FC">
            <w:pPr>
              <w:jc w:val="center"/>
              <w:rPr>
                <w:sz w:val="22"/>
                <w:szCs w:val="22"/>
              </w:rPr>
            </w:pPr>
            <w:r w:rsidRPr="002F22E6">
              <w:rPr>
                <w:sz w:val="22"/>
                <w:szCs w:val="22"/>
              </w:rPr>
              <w:t>4 082,6</w:t>
            </w:r>
          </w:p>
        </w:tc>
      </w:tr>
      <w:tr w:rsidR="00F367FC" w:rsidRPr="00481531" w14:paraId="3BA4E183" w14:textId="59EF61ED" w:rsidTr="00F367FC">
        <w:trPr>
          <w:trHeight w:val="283"/>
          <w:jc w:val="center"/>
        </w:trPr>
        <w:tc>
          <w:tcPr>
            <w:tcW w:w="631" w:type="dxa"/>
            <w:vMerge/>
            <w:shd w:val="clear" w:color="auto" w:fill="auto"/>
            <w:vAlign w:val="center"/>
          </w:tcPr>
          <w:p w14:paraId="306D210D" w14:textId="77777777" w:rsidR="00343365" w:rsidRPr="009F5643" w:rsidRDefault="00343365" w:rsidP="00D117AB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025" w:type="dxa"/>
            <w:vMerge/>
            <w:shd w:val="clear" w:color="auto" w:fill="auto"/>
            <w:vAlign w:val="center"/>
            <w:hideMark/>
          </w:tcPr>
          <w:p w14:paraId="6599C211" w14:textId="77777777" w:rsidR="00343365" w:rsidRPr="009F5643" w:rsidRDefault="00343365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  <w:hideMark/>
          </w:tcPr>
          <w:p w14:paraId="56B6F7EA" w14:textId="77777777" w:rsidR="00343365" w:rsidRPr="009F5643" w:rsidRDefault="00343365">
            <w:pPr>
              <w:rPr>
                <w:sz w:val="22"/>
                <w:szCs w:val="22"/>
              </w:rPr>
            </w:pP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14:paraId="4451C1DF" w14:textId="526BBE79" w:rsidR="00343365" w:rsidRPr="009F5643" w:rsidRDefault="00343365">
            <w:pPr>
              <w:jc w:val="center"/>
              <w:rPr>
                <w:sz w:val="22"/>
                <w:szCs w:val="22"/>
              </w:rPr>
            </w:pPr>
            <w:r w:rsidRPr="009F5643">
              <w:rPr>
                <w:sz w:val="22"/>
                <w:szCs w:val="22"/>
              </w:rPr>
              <w:t>базовый</w:t>
            </w:r>
          </w:p>
        </w:tc>
        <w:tc>
          <w:tcPr>
            <w:tcW w:w="1252" w:type="dxa"/>
            <w:vMerge/>
            <w:shd w:val="clear" w:color="auto" w:fill="auto"/>
            <w:vAlign w:val="center"/>
          </w:tcPr>
          <w:p w14:paraId="0F875724" w14:textId="77777777" w:rsidR="00343365" w:rsidRPr="002F22E6" w:rsidRDefault="00343365" w:rsidP="00F367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9" w:type="dxa"/>
            <w:vMerge/>
            <w:shd w:val="clear" w:color="auto" w:fill="auto"/>
            <w:vAlign w:val="center"/>
          </w:tcPr>
          <w:p w14:paraId="5626AC5C" w14:textId="77777777" w:rsidR="00343365" w:rsidRPr="002F22E6" w:rsidRDefault="00343365" w:rsidP="00F367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6" w:type="dxa"/>
            <w:shd w:val="clear" w:color="auto" w:fill="auto"/>
            <w:noWrap/>
            <w:vAlign w:val="center"/>
          </w:tcPr>
          <w:p w14:paraId="6F51A7DC" w14:textId="4A4F0C95" w:rsidR="00343365" w:rsidRPr="002F22E6" w:rsidRDefault="00343365" w:rsidP="00F367FC">
            <w:pPr>
              <w:jc w:val="center"/>
              <w:rPr>
                <w:sz w:val="22"/>
                <w:szCs w:val="22"/>
              </w:rPr>
            </w:pPr>
            <w:r w:rsidRPr="002F22E6">
              <w:rPr>
                <w:sz w:val="22"/>
                <w:szCs w:val="22"/>
              </w:rPr>
              <w:t>3 737,3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14:paraId="2AA199E9" w14:textId="3F03D8A9" w:rsidR="00343365" w:rsidRPr="002F22E6" w:rsidRDefault="00343365" w:rsidP="00F367FC">
            <w:pPr>
              <w:jc w:val="center"/>
              <w:rPr>
                <w:sz w:val="22"/>
                <w:szCs w:val="22"/>
              </w:rPr>
            </w:pPr>
            <w:r w:rsidRPr="002F22E6">
              <w:rPr>
                <w:sz w:val="22"/>
                <w:szCs w:val="22"/>
              </w:rPr>
              <w:t>3 983,9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14:paraId="149A4435" w14:textId="10F5BF53" w:rsidR="00343365" w:rsidRPr="002F22E6" w:rsidRDefault="00343365" w:rsidP="00F367FC">
            <w:pPr>
              <w:jc w:val="center"/>
              <w:rPr>
                <w:sz w:val="22"/>
                <w:szCs w:val="22"/>
              </w:rPr>
            </w:pPr>
            <w:r w:rsidRPr="002F22E6">
              <w:rPr>
                <w:sz w:val="22"/>
                <w:szCs w:val="22"/>
              </w:rPr>
              <w:t>4 215,0</w:t>
            </w:r>
          </w:p>
        </w:tc>
      </w:tr>
      <w:tr w:rsidR="00F367FC" w:rsidRPr="00481531" w14:paraId="030D1800" w14:textId="635C959D" w:rsidTr="00F367FC">
        <w:trPr>
          <w:trHeight w:val="283"/>
          <w:jc w:val="center"/>
        </w:trPr>
        <w:tc>
          <w:tcPr>
            <w:tcW w:w="631" w:type="dxa"/>
            <w:vMerge w:val="restart"/>
            <w:shd w:val="clear" w:color="auto" w:fill="auto"/>
            <w:noWrap/>
            <w:vAlign w:val="center"/>
          </w:tcPr>
          <w:p w14:paraId="3F6C3402" w14:textId="77777777" w:rsidR="00343365" w:rsidRPr="009F5643" w:rsidRDefault="00343365" w:rsidP="00D117AB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025" w:type="dxa"/>
            <w:vMerge w:val="restart"/>
            <w:shd w:val="clear" w:color="auto" w:fill="auto"/>
            <w:vAlign w:val="center"/>
            <w:hideMark/>
          </w:tcPr>
          <w:p w14:paraId="35140D44" w14:textId="77777777" w:rsidR="00343365" w:rsidRPr="009F5643" w:rsidRDefault="00343365">
            <w:pPr>
              <w:rPr>
                <w:sz w:val="22"/>
                <w:szCs w:val="22"/>
              </w:rPr>
            </w:pPr>
            <w:r w:rsidRPr="009F5643">
              <w:rPr>
                <w:sz w:val="22"/>
                <w:szCs w:val="22"/>
              </w:rPr>
              <w:t>Количество малых и средних предприятий, включая микропредприятия (на конец года)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  <w:hideMark/>
          </w:tcPr>
          <w:p w14:paraId="5D4DA9B1" w14:textId="77777777" w:rsidR="00343365" w:rsidRPr="009F5643" w:rsidRDefault="00343365">
            <w:pPr>
              <w:jc w:val="center"/>
              <w:rPr>
                <w:sz w:val="22"/>
                <w:szCs w:val="22"/>
              </w:rPr>
            </w:pPr>
            <w:r w:rsidRPr="009F5643">
              <w:rPr>
                <w:sz w:val="22"/>
                <w:szCs w:val="22"/>
              </w:rPr>
              <w:t>единиц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14:paraId="0773C9CA" w14:textId="12984044" w:rsidR="00343365" w:rsidRPr="009F5643" w:rsidRDefault="00343365">
            <w:pPr>
              <w:jc w:val="center"/>
              <w:rPr>
                <w:sz w:val="22"/>
                <w:szCs w:val="22"/>
              </w:rPr>
            </w:pPr>
            <w:r w:rsidRPr="009F5643">
              <w:rPr>
                <w:sz w:val="22"/>
                <w:szCs w:val="22"/>
              </w:rPr>
              <w:t>консервативный</w:t>
            </w:r>
          </w:p>
        </w:tc>
        <w:tc>
          <w:tcPr>
            <w:tcW w:w="1252" w:type="dxa"/>
            <w:vMerge w:val="restart"/>
            <w:shd w:val="clear" w:color="auto" w:fill="auto"/>
            <w:noWrap/>
            <w:vAlign w:val="center"/>
          </w:tcPr>
          <w:p w14:paraId="0010FFBC" w14:textId="53CB7304" w:rsidR="00343365" w:rsidRPr="009F5643" w:rsidRDefault="00343365" w:rsidP="00F367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63 918</w:t>
            </w:r>
          </w:p>
        </w:tc>
        <w:tc>
          <w:tcPr>
            <w:tcW w:w="1379" w:type="dxa"/>
            <w:vMerge w:val="restart"/>
            <w:shd w:val="clear" w:color="auto" w:fill="auto"/>
            <w:noWrap/>
            <w:vAlign w:val="center"/>
          </w:tcPr>
          <w:p w14:paraId="272F8F5D" w14:textId="5FE55C51" w:rsidR="00343365" w:rsidRPr="009F5643" w:rsidRDefault="00343365" w:rsidP="00F367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66 588</w:t>
            </w:r>
          </w:p>
        </w:tc>
        <w:tc>
          <w:tcPr>
            <w:tcW w:w="1156" w:type="dxa"/>
            <w:shd w:val="clear" w:color="auto" w:fill="auto"/>
            <w:noWrap/>
            <w:vAlign w:val="center"/>
          </w:tcPr>
          <w:p w14:paraId="7B9DF39A" w14:textId="2C2C1ED9" w:rsidR="00343365" w:rsidRPr="009F5643" w:rsidRDefault="00343365" w:rsidP="00F367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68 586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14:paraId="759743FE" w14:textId="325F744C" w:rsidR="00343365" w:rsidRPr="009F5643" w:rsidRDefault="00343365" w:rsidP="00F367FC">
            <w:pPr>
              <w:jc w:val="center"/>
              <w:rPr>
                <w:sz w:val="22"/>
                <w:szCs w:val="22"/>
              </w:rPr>
            </w:pPr>
            <w:r w:rsidRPr="009F5643">
              <w:rPr>
                <w:sz w:val="22"/>
                <w:szCs w:val="22"/>
              </w:rPr>
              <w:t>71 603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14:paraId="47185A97" w14:textId="01CD8779" w:rsidR="00343365" w:rsidRPr="009F5643" w:rsidRDefault="00343365" w:rsidP="00F367FC">
            <w:pPr>
              <w:jc w:val="center"/>
              <w:rPr>
                <w:sz w:val="22"/>
                <w:szCs w:val="22"/>
              </w:rPr>
            </w:pPr>
            <w:r w:rsidRPr="009F5643">
              <w:rPr>
                <w:sz w:val="22"/>
                <w:szCs w:val="22"/>
              </w:rPr>
              <w:t>74 46</w:t>
            </w:r>
            <w:r>
              <w:rPr>
                <w:sz w:val="22"/>
                <w:szCs w:val="22"/>
              </w:rPr>
              <w:t>8</w:t>
            </w:r>
          </w:p>
        </w:tc>
      </w:tr>
      <w:tr w:rsidR="00F367FC" w:rsidRPr="00481531" w14:paraId="569693BC" w14:textId="66A1FCAF" w:rsidTr="00F367FC">
        <w:trPr>
          <w:trHeight w:val="283"/>
          <w:jc w:val="center"/>
        </w:trPr>
        <w:tc>
          <w:tcPr>
            <w:tcW w:w="631" w:type="dxa"/>
            <w:vMerge/>
            <w:shd w:val="clear" w:color="auto" w:fill="auto"/>
            <w:vAlign w:val="center"/>
          </w:tcPr>
          <w:p w14:paraId="285E7C09" w14:textId="77777777" w:rsidR="00343365" w:rsidRPr="009F5643" w:rsidRDefault="00343365" w:rsidP="00D117AB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025" w:type="dxa"/>
            <w:vMerge/>
            <w:shd w:val="clear" w:color="auto" w:fill="auto"/>
            <w:vAlign w:val="center"/>
            <w:hideMark/>
          </w:tcPr>
          <w:p w14:paraId="4BC93C6A" w14:textId="77777777" w:rsidR="00343365" w:rsidRPr="009F5643" w:rsidRDefault="00343365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  <w:hideMark/>
          </w:tcPr>
          <w:p w14:paraId="021F8282" w14:textId="77777777" w:rsidR="00343365" w:rsidRPr="009F5643" w:rsidRDefault="00343365">
            <w:pPr>
              <w:rPr>
                <w:sz w:val="22"/>
                <w:szCs w:val="22"/>
              </w:rPr>
            </w:pP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14:paraId="0DDE5A18" w14:textId="1C3CE566" w:rsidR="00343365" w:rsidRPr="009F5643" w:rsidRDefault="00343365">
            <w:pPr>
              <w:jc w:val="center"/>
              <w:rPr>
                <w:sz w:val="22"/>
                <w:szCs w:val="22"/>
              </w:rPr>
            </w:pPr>
            <w:r w:rsidRPr="009F5643">
              <w:rPr>
                <w:sz w:val="22"/>
                <w:szCs w:val="22"/>
              </w:rPr>
              <w:t>базовый</w:t>
            </w:r>
          </w:p>
        </w:tc>
        <w:tc>
          <w:tcPr>
            <w:tcW w:w="1252" w:type="dxa"/>
            <w:vMerge/>
            <w:shd w:val="clear" w:color="auto" w:fill="auto"/>
            <w:vAlign w:val="center"/>
          </w:tcPr>
          <w:p w14:paraId="26330C49" w14:textId="77777777" w:rsidR="00343365" w:rsidRPr="009F5643" w:rsidRDefault="00343365" w:rsidP="00F367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9" w:type="dxa"/>
            <w:vMerge/>
            <w:shd w:val="clear" w:color="auto" w:fill="auto"/>
            <w:vAlign w:val="center"/>
          </w:tcPr>
          <w:p w14:paraId="0F6B1487" w14:textId="77777777" w:rsidR="00343365" w:rsidRPr="009F5643" w:rsidRDefault="00343365" w:rsidP="00F367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6" w:type="dxa"/>
            <w:shd w:val="clear" w:color="auto" w:fill="auto"/>
            <w:noWrap/>
            <w:vAlign w:val="center"/>
          </w:tcPr>
          <w:p w14:paraId="71752521" w14:textId="20DABD19" w:rsidR="00343365" w:rsidRPr="009F5643" w:rsidRDefault="00343365" w:rsidP="00F367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69 252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14:paraId="361E4B24" w14:textId="1AECDFD9" w:rsidR="00343365" w:rsidRPr="009F5643" w:rsidRDefault="00343365" w:rsidP="00F367FC">
            <w:pPr>
              <w:jc w:val="center"/>
              <w:rPr>
                <w:sz w:val="22"/>
                <w:szCs w:val="22"/>
              </w:rPr>
            </w:pPr>
            <w:r w:rsidRPr="009F5643">
              <w:rPr>
                <w:sz w:val="22"/>
                <w:szCs w:val="22"/>
              </w:rPr>
              <w:t>72 160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14:paraId="43356A23" w14:textId="71AC7BBC" w:rsidR="00343365" w:rsidRPr="009F5643" w:rsidRDefault="00343365" w:rsidP="00F367FC">
            <w:pPr>
              <w:jc w:val="center"/>
              <w:rPr>
                <w:sz w:val="22"/>
                <w:szCs w:val="22"/>
              </w:rPr>
            </w:pPr>
            <w:r w:rsidRPr="009F5643">
              <w:rPr>
                <w:sz w:val="22"/>
                <w:szCs w:val="22"/>
              </w:rPr>
              <w:t>75 04</w:t>
            </w:r>
            <w:r>
              <w:rPr>
                <w:sz w:val="22"/>
                <w:szCs w:val="22"/>
              </w:rPr>
              <w:t>7</w:t>
            </w:r>
          </w:p>
        </w:tc>
      </w:tr>
      <w:tr w:rsidR="00F367FC" w:rsidRPr="00481531" w14:paraId="3F0E9E63" w14:textId="767AEA3E" w:rsidTr="00F367FC">
        <w:trPr>
          <w:trHeight w:val="510"/>
          <w:jc w:val="center"/>
        </w:trPr>
        <w:tc>
          <w:tcPr>
            <w:tcW w:w="631" w:type="dxa"/>
            <w:vMerge w:val="restart"/>
            <w:shd w:val="clear" w:color="auto" w:fill="auto"/>
            <w:noWrap/>
            <w:vAlign w:val="center"/>
          </w:tcPr>
          <w:p w14:paraId="69AE6F02" w14:textId="77777777" w:rsidR="00343365" w:rsidRPr="009F5643" w:rsidRDefault="00343365" w:rsidP="00D117AB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025" w:type="dxa"/>
            <w:vMerge w:val="restart"/>
            <w:shd w:val="clear" w:color="auto" w:fill="auto"/>
            <w:vAlign w:val="center"/>
            <w:hideMark/>
          </w:tcPr>
          <w:p w14:paraId="63E58627" w14:textId="35B0C5E7" w:rsidR="00343365" w:rsidRPr="009F5643" w:rsidRDefault="00343365" w:rsidP="00EB40FE">
            <w:pPr>
              <w:rPr>
                <w:sz w:val="22"/>
                <w:szCs w:val="22"/>
              </w:rPr>
            </w:pPr>
            <w:r w:rsidRPr="009F5643">
              <w:rPr>
                <w:sz w:val="22"/>
                <w:szCs w:val="22"/>
              </w:rPr>
              <w:t>Среднесписочная численность работников малых и средних предприятий, включая микропредприятия (без внешних совместителей)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  <w:hideMark/>
          </w:tcPr>
          <w:p w14:paraId="77586B9E" w14:textId="77777777" w:rsidR="00343365" w:rsidRPr="009F5643" w:rsidRDefault="00343365">
            <w:pPr>
              <w:jc w:val="center"/>
              <w:rPr>
                <w:sz w:val="22"/>
                <w:szCs w:val="22"/>
              </w:rPr>
            </w:pPr>
            <w:r w:rsidRPr="009F5643">
              <w:rPr>
                <w:sz w:val="22"/>
                <w:szCs w:val="22"/>
              </w:rPr>
              <w:t>тыс. чел.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14:paraId="16258A5B" w14:textId="191B7A7E" w:rsidR="00343365" w:rsidRPr="009F5643" w:rsidRDefault="00343365">
            <w:pPr>
              <w:jc w:val="center"/>
              <w:rPr>
                <w:sz w:val="22"/>
                <w:szCs w:val="22"/>
              </w:rPr>
            </w:pPr>
            <w:r w:rsidRPr="009F5643">
              <w:rPr>
                <w:sz w:val="22"/>
                <w:szCs w:val="22"/>
              </w:rPr>
              <w:t>консервативный</w:t>
            </w:r>
          </w:p>
        </w:tc>
        <w:tc>
          <w:tcPr>
            <w:tcW w:w="1252" w:type="dxa"/>
            <w:vMerge w:val="restart"/>
            <w:shd w:val="clear" w:color="auto" w:fill="auto"/>
            <w:noWrap/>
            <w:vAlign w:val="center"/>
          </w:tcPr>
          <w:p w14:paraId="39398593" w14:textId="66362398" w:rsidR="00343365" w:rsidRPr="009F5643" w:rsidRDefault="00343365" w:rsidP="00F367FC">
            <w:pPr>
              <w:jc w:val="center"/>
              <w:rPr>
                <w:sz w:val="22"/>
                <w:szCs w:val="22"/>
              </w:rPr>
            </w:pPr>
            <w:r w:rsidRPr="009F5643">
              <w:rPr>
                <w:sz w:val="22"/>
                <w:szCs w:val="22"/>
              </w:rPr>
              <w:t>151,0</w:t>
            </w:r>
          </w:p>
        </w:tc>
        <w:tc>
          <w:tcPr>
            <w:tcW w:w="1379" w:type="dxa"/>
            <w:vMerge w:val="restart"/>
            <w:shd w:val="clear" w:color="auto" w:fill="auto"/>
            <w:noWrap/>
            <w:vAlign w:val="center"/>
          </w:tcPr>
          <w:p w14:paraId="6EC61AF0" w14:textId="46006F96" w:rsidR="00343365" w:rsidRPr="009F5643" w:rsidRDefault="00343365" w:rsidP="00F367FC">
            <w:pPr>
              <w:jc w:val="center"/>
              <w:rPr>
                <w:sz w:val="22"/>
                <w:szCs w:val="22"/>
              </w:rPr>
            </w:pPr>
            <w:r w:rsidRPr="009F5643">
              <w:rPr>
                <w:sz w:val="22"/>
                <w:szCs w:val="22"/>
              </w:rPr>
              <w:t>151,5</w:t>
            </w:r>
          </w:p>
        </w:tc>
        <w:tc>
          <w:tcPr>
            <w:tcW w:w="1156" w:type="dxa"/>
            <w:shd w:val="clear" w:color="auto" w:fill="auto"/>
            <w:noWrap/>
            <w:vAlign w:val="center"/>
          </w:tcPr>
          <w:p w14:paraId="5D4121A1" w14:textId="19C5A084" w:rsidR="00343365" w:rsidRPr="009F5643" w:rsidRDefault="00343365" w:rsidP="00F367FC">
            <w:pPr>
              <w:jc w:val="center"/>
              <w:rPr>
                <w:sz w:val="22"/>
                <w:szCs w:val="22"/>
              </w:rPr>
            </w:pPr>
            <w:r w:rsidRPr="009F5643">
              <w:rPr>
                <w:sz w:val="22"/>
                <w:szCs w:val="22"/>
              </w:rPr>
              <w:t>156,0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14:paraId="26B417A0" w14:textId="4CF20B90" w:rsidR="00343365" w:rsidRPr="009F5643" w:rsidRDefault="00343365" w:rsidP="00F367FC">
            <w:pPr>
              <w:jc w:val="center"/>
              <w:rPr>
                <w:sz w:val="22"/>
                <w:szCs w:val="22"/>
              </w:rPr>
            </w:pPr>
            <w:r w:rsidRPr="009F5643">
              <w:rPr>
                <w:sz w:val="22"/>
                <w:szCs w:val="22"/>
              </w:rPr>
              <w:t>162,9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14:paraId="65FB0B72" w14:textId="62F88F83" w:rsidR="00343365" w:rsidRPr="009F5643" w:rsidRDefault="00343365" w:rsidP="00F367FC">
            <w:pPr>
              <w:jc w:val="center"/>
              <w:rPr>
                <w:sz w:val="22"/>
                <w:szCs w:val="22"/>
              </w:rPr>
            </w:pPr>
            <w:r w:rsidRPr="009F5643">
              <w:rPr>
                <w:sz w:val="22"/>
                <w:szCs w:val="22"/>
              </w:rPr>
              <w:t>169,4</w:t>
            </w:r>
          </w:p>
        </w:tc>
      </w:tr>
      <w:tr w:rsidR="00F367FC" w:rsidRPr="00481531" w14:paraId="4C026DD9" w14:textId="1DF13CC4" w:rsidTr="00F367FC">
        <w:trPr>
          <w:trHeight w:val="283"/>
          <w:jc w:val="center"/>
        </w:trPr>
        <w:tc>
          <w:tcPr>
            <w:tcW w:w="631" w:type="dxa"/>
            <w:vMerge/>
            <w:shd w:val="clear" w:color="auto" w:fill="auto"/>
            <w:vAlign w:val="center"/>
          </w:tcPr>
          <w:p w14:paraId="2EDF2251" w14:textId="77777777" w:rsidR="00343365" w:rsidRPr="009F5643" w:rsidRDefault="00343365" w:rsidP="00D117AB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025" w:type="dxa"/>
            <w:vMerge/>
            <w:shd w:val="clear" w:color="auto" w:fill="auto"/>
            <w:vAlign w:val="center"/>
            <w:hideMark/>
          </w:tcPr>
          <w:p w14:paraId="41345BE9" w14:textId="77777777" w:rsidR="00343365" w:rsidRPr="009F5643" w:rsidRDefault="00343365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  <w:hideMark/>
          </w:tcPr>
          <w:p w14:paraId="10B6D55C" w14:textId="77777777" w:rsidR="00343365" w:rsidRPr="009F5643" w:rsidRDefault="00343365">
            <w:pPr>
              <w:rPr>
                <w:sz w:val="22"/>
                <w:szCs w:val="22"/>
              </w:rPr>
            </w:pP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14:paraId="5123EA7C" w14:textId="2D7FFAD6" w:rsidR="00343365" w:rsidRPr="009F5643" w:rsidRDefault="00343365">
            <w:pPr>
              <w:jc w:val="center"/>
              <w:rPr>
                <w:sz w:val="22"/>
                <w:szCs w:val="22"/>
              </w:rPr>
            </w:pPr>
            <w:r w:rsidRPr="009F5643">
              <w:rPr>
                <w:sz w:val="22"/>
                <w:szCs w:val="22"/>
              </w:rPr>
              <w:t>базовый</w:t>
            </w:r>
          </w:p>
        </w:tc>
        <w:tc>
          <w:tcPr>
            <w:tcW w:w="1252" w:type="dxa"/>
            <w:vMerge/>
            <w:shd w:val="clear" w:color="auto" w:fill="auto"/>
            <w:vAlign w:val="center"/>
          </w:tcPr>
          <w:p w14:paraId="69E77C7F" w14:textId="77777777" w:rsidR="00343365" w:rsidRPr="009F5643" w:rsidRDefault="00343365" w:rsidP="00F367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9" w:type="dxa"/>
            <w:vMerge/>
            <w:shd w:val="clear" w:color="auto" w:fill="auto"/>
            <w:vAlign w:val="center"/>
          </w:tcPr>
          <w:p w14:paraId="70A01217" w14:textId="77777777" w:rsidR="00343365" w:rsidRPr="009F5643" w:rsidRDefault="00343365" w:rsidP="00F367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6" w:type="dxa"/>
            <w:shd w:val="clear" w:color="auto" w:fill="auto"/>
            <w:noWrap/>
            <w:vAlign w:val="center"/>
          </w:tcPr>
          <w:p w14:paraId="66315776" w14:textId="4DABA552" w:rsidR="00343365" w:rsidRPr="009F5643" w:rsidRDefault="00343365" w:rsidP="00F367FC">
            <w:pPr>
              <w:jc w:val="center"/>
              <w:rPr>
                <w:sz w:val="22"/>
                <w:szCs w:val="22"/>
              </w:rPr>
            </w:pPr>
            <w:r w:rsidRPr="009F5643">
              <w:rPr>
                <w:sz w:val="22"/>
                <w:szCs w:val="22"/>
              </w:rPr>
              <w:t>157,6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14:paraId="0DF53338" w14:textId="7CB265CE" w:rsidR="00343365" w:rsidRPr="009F5643" w:rsidRDefault="00343365" w:rsidP="00F367FC">
            <w:pPr>
              <w:jc w:val="center"/>
              <w:rPr>
                <w:sz w:val="22"/>
                <w:szCs w:val="22"/>
              </w:rPr>
            </w:pPr>
            <w:r w:rsidRPr="009F5643">
              <w:rPr>
                <w:sz w:val="22"/>
                <w:szCs w:val="22"/>
              </w:rPr>
              <w:t>164,2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14:paraId="12BAADA9" w14:textId="74A68235" w:rsidR="00343365" w:rsidRPr="009F5643" w:rsidRDefault="00343365" w:rsidP="00F367FC">
            <w:pPr>
              <w:jc w:val="center"/>
              <w:rPr>
                <w:sz w:val="22"/>
                <w:szCs w:val="22"/>
              </w:rPr>
            </w:pPr>
            <w:r w:rsidRPr="009F5643">
              <w:rPr>
                <w:sz w:val="22"/>
                <w:szCs w:val="22"/>
              </w:rPr>
              <w:t>170,7</w:t>
            </w:r>
          </w:p>
        </w:tc>
      </w:tr>
      <w:tr w:rsidR="00F367FC" w:rsidRPr="00481531" w14:paraId="0E450F64" w14:textId="1A398F15" w:rsidTr="00F367FC">
        <w:trPr>
          <w:trHeight w:val="340"/>
          <w:jc w:val="center"/>
        </w:trPr>
        <w:tc>
          <w:tcPr>
            <w:tcW w:w="631" w:type="dxa"/>
            <w:vMerge w:val="restart"/>
            <w:shd w:val="clear" w:color="auto" w:fill="auto"/>
            <w:noWrap/>
            <w:vAlign w:val="center"/>
          </w:tcPr>
          <w:p w14:paraId="143D0935" w14:textId="77777777" w:rsidR="00343365" w:rsidRPr="00F66D55" w:rsidRDefault="00343365" w:rsidP="00D117AB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025" w:type="dxa"/>
            <w:vMerge w:val="restart"/>
            <w:shd w:val="clear" w:color="auto" w:fill="auto"/>
            <w:vAlign w:val="center"/>
            <w:hideMark/>
          </w:tcPr>
          <w:p w14:paraId="0496F4E6" w14:textId="77777777" w:rsidR="00343365" w:rsidRPr="00F66D55" w:rsidRDefault="00343365">
            <w:pPr>
              <w:rPr>
                <w:sz w:val="22"/>
                <w:szCs w:val="22"/>
              </w:rPr>
            </w:pPr>
            <w:r w:rsidRPr="00F66D55">
              <w:rPr>
                <w:sz w:val="22"/>
                <w:szCs w:val="22"/>
              </w:rPr>
              <w:t>Оборот малых и средних предприятий, включая микропредприятия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  <w:hideMark/>
          </w:tcPr>
          <w:p w14:paraId="2E3DC956" w14:textId="77777777" w:rsidR="00343365" w:rsidRPr="00F66D55" w:rsidRDefault="00343365">
            <w:pPr>
              <w:jc w:val="center"/>
              <w:rPr>
                <w:sz w:val="22"/>
                <w:szCs w:val="22"/>
              </w:rPr>
            </w:pPr>
            <w:r w:rsidRPr="00F66D55">
              <w:rPr>
                <w:sz w:val="22"/>
                <w:szCs w:val="22"/>
              </w:rPr>
              <w:t xml:space="preserve">млрд руб. 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14:paraId="1361C169" w14:textId="5B7E872F" w:rsidR="00343365" w:rsidRPr="00F66D55" w:rsidRDefault="00343365">
            <w:pPr>
              <w:jc w:val="center"/>
              <w:rPr>
                <w:sz w:val="22"/>
                <w:szCs w:val="22"/>
              </w:rPr>
            </w:pPr>
            <w:r w:rsidRPr="00F66D55">
              <w:rPr>
                <w:sz w:val="22"/>
                <w:szCs w:val="22"/>
              </w:rPr>
              <w:t>консервативный</w:t>
            </w:r>
          </w:p>
        </w:tc>
        <w:tc>
          <w:tcPr>
            <w:tcW w:w="1252" w:type="dxa"/>
            <w:vMerge w:val="restart"/>
            <w:shd w:val="clear" w:color="auto" w:fill="auto"/>
            <w:noWrap/>
            <w:vAlign w:val="center"/>
          </w:tcPr>
          <w:p w14:paraId="28459277" w14:textId="7FA5AD02" w:rsidR="00343365" w:rsidRPr="00F66D55" w:rsidRDefault="00343365" w:rsidP="00F367FC">
            <w:pPr>
              <w:jc w:val="center"/>
              <w:rPr>
                <w:sz w:val="22"/>
                <w:szCs w:val="22"/>
              </w:rPr>
            </w:pPr>
            <w:r w:rsidRPr="00F66D55">
              <w:rPr>
                <w:sz w:val="22"/>
                <w:szCs w:val="22"/>
              </w:rPr>
              <w:t>701,3</w:t>
            </w:r>
          </w:p>
        </w:tc>
        <w:tc>
          <w:tcPr>
            <w:tcW w:w="1379" w:type="dxa"/>
            <w:vMerge w:val="restart"/>
            <w:shd w:val="clear" w:color="auto" w:fill="auto"/>
            <w:noWrap/>
            <w:vAlign w:val="center"/>
          </w:tcPr>
          <w:p w14:paraId="1010B759" w14:textId="11EB1047" w:rsidR="00343365" w:rsidRPr="00F66D55" w:rsidRDefault="00343365" w:rsidP="00F367FC">
            <w:pPr>
              <w:jc w:val="center"/>
              <w:rPr>
                <w:sz w:val="22"/>
                <w:szCs w:val="22"/>
              </w:rPr>
            </w:pPr>
            <w:r w:rsidRPr="00F66D55">
              <w:rPr>
                <w:sz w:val="22"/>
                <w:szCs w:val="22"/>
              </w:rPr>
              <w:t>617,4</w:t>
            </w:r>
          </w:p>
        </w:tc>
        <w:tc>
          <w:tcPr>
            <w:tcW w:w="1156" w:type="dxa"/>
            <w:shd w:val="clear" w:color="auto" w:fill="auto"/>
            <w:noWrap/>
            <w:vAlign w:val="center"/>
          </w:tcPr>
          <w:p w14:paraId="51B2A285" w14:textId="2EEF797E" w:rsidR="00343365" w:rsidRPr="00F66D55" w:rsidRDefault="00343365" w:rsidP="00F367FC">
            <w:pPr>
              <w:jc w:val="center"/>
              <w:rPr>
                <w:sz w:val="22"/>
                <w:szCs w:val="22"/>
              </w:rPr>
            </w:pPr>
            <w:r w:rsidRPr="00F66D55">
              <w:rPr>
                <w:sz w:val="22"/>
                <w:szCs w:val="22"/>
              </w:rPr>
              <w:t>635,9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14:paraId="4D11B470" w14:textId="14337D7A" w:rsidR="00343365" w:rsidRPr="00F66D55" w:rsidRDefault="00343365" w:rsidP="00F367FC">
            <w:pPr>
              <w:jc w:val="center"/>
              <w:rPr>
                <w:sz w:val="22"/>
                <w:szCs w:val="22"/>
              </w:rPr>
            </w:pPr>
            <w:r w:rsidRPr="00F66D55">
              <w:rPr>
                <w:sz w:val="22"/>
                <w:szCs w:val="22"/>
              </w:rPr>
              <w:t>663,9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14:paraId="3B440AA6" w14:textId="305683F0" w:rsidR="00343365" w:rsidRPr="00F66D55" w:rsidRDefault="00343365" w:rsidP="00F367FC">
            <w:pPr>
              <w:jc w:val="center"/>
              <w:rPr>
                <w:sz w:val="22"/>
                <w:szCs w:val="22"/>
              </w:rPr>
            </w:pPr>
            <w:r w:rsidRPr="00F66D55">
              <w:rPr>
                <w:sz w:val="22"/>
                <w:szCs w:val="22"/>
              </w:rPr>
              <w:t>690,5</w:t>
            </w:r>
          </w:p>
        </w:tc>
      </w:tr>
      <w:tr w:rsidR="00F367FC" w:rsidRPr="00481531" w14:paraId="7D2603BE" w14:textId="102EE099" w:rsidTr="00F367FC">
        <w:trPr>
          <w:trHeight w:val="283"/>
          <w:jc w:val="center"/>
        </w:trPr>
        <w:tc>
          <w:tcPr>
            <w:tcW w:w="631" w:type="dxa"/>
            <w:vMerge/>
            <w:shd w:val="clear" w:color="auto" w:fill="auto"/>
            <w:vAlign w:val="center"/>
          </w:tcPr>
          <w:p w14:paraId="0A6C3936" w14:textId="77777777" w:rsidR="00343365" w:rsidRPr="00F66D55" w:rsidRDefault="00343365" w:rsidP="00D117AB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025" w:type="dxa"/>
            <w:vMerge/>
            <w:shd w:val="clear" w:color="auto" w:fill="auto"/>
            <w:vAlign w:val="center"/>
            <w:hideMark/>
          </w:tcPr>
          <w:p w14:paraId="74DB83D6" w14:textId="77777777" w:rsidR="00343365" w:rsidRPr="00F66D55" w:rsidRDefault="00343365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  <w:hideMark/>
          </w:tcPr>
          <w:p w14:paraId="245DA3ED" w14:textId="77777777" w:rsidR="00343365" w:rsidRPr="00F66D55" w:rsidRDefault="00343365">
            <w:pPr>
              <w:rPr>
                <w:sz w:val="22"/>
                <w:szCs w:val="22"/>
              </w:rPr>
            </w:pP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14:paraId="37668640" w14:textId="6301BF1A" w:rsidR="00343365" w:rsidRPr="00F66D55" w:rsidRDefault="00343365">
            <w:pPr>
              <w:jc w:val="center"/>
              <w:rPr>
                <w:sz w:val="22"/>
                <w:szCs w:val="22"/>
              </w:rPr>
            </w:pPr>
            <w:r w:rsidRPr="00F66D55">
              <w:rPr>
                <w:sz w:val="22"/>
                <w:szCs w:val="22"/>
              </w:rPr>
              <w:t>базовый</w:t>
            </w:r>
          </w:p>
        </w:tc>
        <w:tc>
          <w:tcPr>
            <w:tcW w:w="1252" w:type="dxa"/>
            <w:vMerge/>
            <w:shd w:val="clear" w:color="auto" w:fill="auto"/>
            <w:vAlign w:val="center"/>
          </w:tcPr>
          <w:p w14:paraId="73392634" w14:textId="77777777" w:rsidR="00343365" w:rsidRPr="00F66D55" w:rsidRDefault="00343365" w:rsidP="00F367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9" w:type="dxa"/>
            <w:vMerge/>
            <w:shd w:val="clear" w:color="auto" w:fill="auto"/>
            <w:vAlign w:val="center"/>
          </w:tcPr>
          <w:p w14:paraId="727B9ABD" w14:textId="77777777" w:rsidR="00343365" w:rsidRPr="00F66D55" w:rsidRDefault="00343365" w:rsidP="00F367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6" w:type="dxa"/>
            <w:shd w:val="clear" w:color="auto" w:fill="auto"/>
            <w:noWrap/>
            <w:vAlign w:val="center"/>
          </w:tcPr>
          <w:p w14:paraId="23DE7243" w14:textId="3414920B" w:rsidR="00343365" w:rsidRPr="00F66D55" w:rsidRDefault="00343365" w:rsidP="00F367FC">
            <w:pPr>
              <w:jc w:val="center"/>
              <w:rPr>
                <w:sz w:val="22"/>
                <w:szCs w:val="22"/>
              </w:rPr>
            </w:pPr>
            <w:r w:rsidRPr="00F66D55">
              <w:rPr>
                <w:sz w:val="22"/>
                <w:szCs w:val="22"/>
              </w:rPr>
              <w:t>642,1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14:paraId="27D2274B" w14:textId="16615DC1" w:rsidR="00343365" w:rsidRPr="00F66D55" w:rsidRDefault="00343365" w:rsidP="00F367FC">
            <w:pPr>
              <w:jc w:val="center"/>
              <w:rPr>
                <w:sz w:val="22"/>
                <w:szCs w:val="22"/>
              </w:rPr>
            </w:pPr>
            <w:r w:rsidRPr="00F66D55">
              <w:rPr>
                <w:sz w:val="22"/>
                <w:szCs w:val="22"/>
              </w:rPr>
              <w:t>669,1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14:paraId="443A2F81" w14:textId="02106B54" w:rsidR="00343365" w:rsidRPr="00F66D55" w:rsidRDefault="00343365" w:rsidP="00F367FC">
            <w:pPr>
              <w:jc w:val="center"/>
              <w:rPr>
                <w:sz w:val="22"/>
                <w:szCs w:val="22"/>
              </w:rPr>
            </w:pPr>
            <w:r w:rsidRPr="00F66D55">
              <w:rPr>
                <w:sz w:val="22"/>
                <w:szCs w:val="22"/>
              </w:rPr>
              <w:t>695,8</w:t>
            </w:r>
          </w:p>
        </w:tc>
      </w:tr>
      <w:tr w:rsidR="00F367FC" w:rsidRPr="00481531" w14:paraId="707AC82F" w14:textId="307C14FA" w:rsidTr="00F367FC">
        <w:trPr>
          <w:trHeight w:val="397"/>
          <w:jc w:val="center"/>
        </w:trPr>
        <w:tc>
          <w:tcPr>
            <w:tcW w:w="631" w:type="dxa"/>
            <w:vMerge w:val="restart"/>
            <w:shd w:val="clear" w:color="auto" w:fill="auto"/>
            <w:noWrap/>
            <w:vAlign w:val="center"/>
          </w:tcPr>
          <w:p w14:paraId="366A7926" w14:textId="77777777" w:rsidR="00343365" w:rsidRPr="00F66D55" w:rsidRDefault="00343365" w:rsidP="00D117AB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025" w:type="dxa"/>
            <w:vMerge w:val="restart"/>
            <w:shd w:val="clear" w:color="auto" w:fill="auto"/>
            <w:vAlign w:val="center"/>
            <w:hideMark/>
          </w:tcPr>
          <w:p w14:paraId="2DB67AA7" w14:textId="77777777" w:rsidR="00343365" w:rsidRPr="00F66D55" w:rsidRDefault="00343365">
            <w:pPr>
              <w:rPr>
                <w:sz w:val="22"/>
                <w:szCs w:val="22"/>
              </w:rPr>
            </w:pPr>
            <w:r w:rsidRPr="00F66D55">
              <w:rPr>
                <w:sz w:val="22"/>
                <w:szCs w:val="22"/>
              </w:rPr>
              <w:t>Инвестиции в основной капитал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  <w:hideMark/>
          </w:tcPr>
          <w:p w14:paraId="4C8C15F5" w14:textId="77777777" w:rsidR="00343365" w:rsidRPr="00F66D55" w:rsidRDefault="00343365">
            <w:pPr>
              <w:jc w:val="center"/>
              <w:rPr>
                <w:sz w:val="22"/>
                <w:szCs w:val="22"/>
              </w:rPr>
            </w:pPr>
            <w:r w:rsidRPr="00F66D55">
              <w:rPr>
                <w:sz w:val="22"/>
                <w:szCs w:val="22"/>
              </w:rPr>
              <w:t>млрд рублей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14:paraId="3533482C" w14:textId="77AEF0BC" w:rsidR="00343365" w:rsidRPr="00F66D55" w:rsidRDefault="00343365">
            <w:pPr>
              <w:jc w:val="center"/>
              <w:rPr>
                <w:sz w:val="22"/>
                <w:szCs w:val="22"/>
              </w:rPr>
            </w:pPr>
            <w:r w:rsidRPr="00F66D55">
              <w:rPr>
                <w:sz w:val="22"/>
                <w:szCs w:val="22"/>
              </w:rPr>
              <w:t>консервативный</w:t>
            </w:r>
          </w:p>
        </w:tc>
        <w:tc>
          <w:tcPr>
            <w:tcW w:w="1252" w:type="dxa"/>
            <w:vMerge w:val="restart"/>
            <w:shd w:val="clear" w:color="auto" w:fill="auto"/>
            <w:noWrap/>
            <w:vAlign w:val="center"/>
          </w:tcPr>
          <w:p w14:paraId="0B64969B" w14:textId="4AF22086" w:rsidR="00343365" w:rsidRPr="00DE7116" w:rsidRDefault="00343365" w:rsidP="00F367FC">
            <w:pPr>
              <w:jc w:val="center"/>
              <w:rPr>
                <w:sz w:val="22"/>
                <w:szCs w:val="22"/>
              </w:rPr>
            </w:pPr>
            <w:r w:rsidRPr="00DE7116">
              <w:rPr>
                <w:sz w:val="22"/>
                <w:szCs w:val="22"/>
              </w:rPr>
              <w:t>419,1</w:t>
            </w:r>
          </w:p>
        </w:tc>
        <w:tc>
          <w:tcPr>
            <w:tcW w:w="1379" w:type="dxa"/>
            <w:vMerge w:val="restart"/>
            <w:shd w:val="clear" w:color="auto" w:fill="auto"/>
            <w:noWrap/>
            <w:vAlign w:val="center"/>
          </w:tcPr>
          <w:p w14:paraId="2CF26AE3" w14:textId="7739A720" w:rsidR="00343365" w:rsidRPr="00DE7116" w:rsidRDefault="00343365" w:rsidP="00F367FC">
            <w:pPr>
              <w:jc w:val="center"/>
              <w:rPr>
                <w:sz w:val="22"/>
                <w:szCs w:val="22"/>
              </w:rPr>
            </w:pPr>
            <w:r w:rsidRPr="00DE7116">
              <w:rPr>
                <w:sz w:val="22"/>
                <w:szCs w:val="22"/>
              </w:rPr>
              <w:t>390,2</w:t>
            </w:r>
          </w:p>
        </w:tc>
        <w:tc>
          <w:tcPr>
            <w:tcW w:w="1156" w:type="dxa"/>
            <w:shd w:val="clear" w:color="auto" w:fill="auto"/>
            <w:noWrap/>
            <w:vAlign w:val="center"/>
          </w:tcPr>
          <w:p w14:paraId="46689C01" w14:textId="79CD71A7" w:rsidR="00343365" w:rsidRPr="00DE7116" w:rsidRDefault="00343365" w:rsidP="00F367FC">
            <w:pPr>
              <w:jc w:val="center"/>
              <w:rPr>
                <w:sz w:val="22"/>
                <w:szCs w:val="22"/>
              </w:rPr>
            </w:pPr>
            <w:r w:rsidRPr="00DE7116">
              <w:rPr>
                <w:sz w:val="22"/>
                <w:szCs w:val="22"/>
              </w:rPr>
              <w:t>393,9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14:paraId="36359C2B" w14:textId="3C1892B0" w:rsidR="00343365" w:rsidRPr="00DE7116" w:rsidRDefault="00343365" w:rsidP="00F367FC">
            <w:pPr>
              <w:jc w:val="center"/>
              <w:rPr>
                <w:sz w:val="22"/>
                <w:szCs w:val="22"/>
              </w:rPr>
            </w:pPr>
            <w:r w:rsidRPr="00DE7116">
              <w:rPr>
                <w:sz w:val="22"/>
                <w:szCs w:val="22"/>
              </w:rPr>
              <w:t>433,1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14:paraId="41B4F43D" w14:textId="0BE69B9D" w:rsidR="00343365" w:rsidRPr="00DE7116" w:rsidRDefault="00343365" w:rsidP="00F367FC">
            <w:pPr>
              <w:jc w:val="center"/>
              <w:rPr>
                <w:sz w:val="22"/>
                <w:szCs w:val="22"/>
              </w:rPr>
            </w:pPr>
            <w:r w:rsidRPr="00DE7116">
              <w:rPr>
                <w:sz w:val="22"/>
                <w:szCs w:val="22"/>
              </w:rPr>
              <w:t>471,1</w:t>
            </w:r>
          </w:p>
        </w:tc>
      </w:tr>
      <w:tr w:rsidR="00F367FC" w:rsidRPr="00481531" w14:paraId="764EF928" w14:textId="0AAB3E05" w:rsidTr="00F367FC">
        <w:trPr>
          <w:trHeight w:val="340"/>
          <w:jc w:val="center"/>
        </w:trPr>
        <w:tc>
          <w:tcPr>
            <w:tcW w:w="631" w:type="dxa"/>
            <w:vMerge/>
            <w:shd w:val="clear" w:color="auto" w:fill="auto"/>
            <w:vAlign w:val="center"/>
          </w:tcPr>
          <w:p w14:paraId="315EA33E" w14:textId="77777777" w:rsidR="00343365" w:rsidRPr="00F66D55" w:rsidRDefault="00343365" w:rsidP="00D117AB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025" w:type="dxa"/>
            <w:vMerge/>
            <w:shd w:val="clear" w:color="auto" w:fill="auto"/>
            <w:vAlign w:val="center"/>
            <w:hideMark/>
          </w:tcPr>
          <w:p w14:paraId="16A95838" w14:textId="77777777" w:rsidR="00343365" w:rsidRPr="00F66D55" w:rsidRDefault="00343365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  <w:hideMark/>
          </w:tcPr>
          <w:p w14:paraId="79AA15E3" w14:textId="77777777" w:rsidR="00343365" w:rsidRPr="00F66D55" w:rsidRDefault="00343365">
            <w:pPr>
              <w:rPr>
                <w:sz w:val="22"/>
                <w:szCs w:val="22"/>
              </w:rPr>
            </w:pP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14:paraId="0D16927D" w14:textId="448C333B" w:rsidR="00343365" w:rsidRPr="00F66D55" w:rsidRDefault="00343365">
            <w:pPr>
              <w:jc w:val="center"/>
              <w:rPr>
                <w:sz w:val="22"/>
                <w:szCs w:val="22"/>
              </w:rPr>
            </w:pPr>
            <w:r w:rsidRPr="00F66D55">
              <w:rPr>
                <w:sz w:val="22"/>
                <w:szCs w:val="22"/>
              </w:rPr>
              <w:t>базовый</w:t>
            </w:r>
          </w:p>
        </w:tc>
        <w:tc>
          <w:tcPr>
            <w:tcW w:w="1252" w:type="dxa"/>
            <w:vMerge/>
            <w:shd w:val="clear" w:color="auto" w:fill="auto"/>
            <w:vAlign w:val="center"/>
          </w:tcPr>
          <w:p w14:paraId="35FE83FA" w14:textId="77777777" w:rsidR="00343365" w:rsidRPr="00DE7116" w:rsidRDefault="00343365" w:rsidP="00F367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9" w:type="dxa"/>
            <w:vMerge/>
            <w:shd w:val="clear" w:color="auto" w:fill="auto"/>
            <w:vAlign w:val="center"/>
          </w:tcPr>
          <w:p w14:paraId="0019DB00" w14:textId="77777777" w:rsidR="00343365" w:rsidRPr="00DE7116" w:rsidRDefault="00343365" w:rsidP="00F367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6" w:type="dxa"/>
            <w:shd w:val="clear" w:color="auto" w:fill="auto"/>
            <w:noWrap/>
            <w:vAlign w:val="center"/>
          </w:tcPr>
          <w:p w14:paraId="61CE4E0B" w14:textId="598E1DC2" w:rsidR="00343365" w:rsidRPr="00DE7116" w:rsidRDefault="00343365" w:rsidP="00F367FC">
            <w:pPr>
              <w:jc w:val="center"/>
              <w:rPr>
                <w:sz w:val="22"/>
                <w:szCs w:val="22"/>
              </w:rPr>
            </w:pPr>
            <w:r w:rsidRPr="00DE7116">
              <w:rPr>
                <w:sz w:val="22"/>
                <w:szCs w:val="22"/>
              </w:rPr>
              <w:t>423,7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14:paraId="4294E56C" w14:textId="15C04368" w:rsidR="00343365" w:rsidRPr="00DE7116" w:rsidRDefault="00343365" w:rsidP="00F367FC">
            <w:pPr>
              <w:jc w:val="center"/>
              <w:rPr>
                <w:sz w:val="22"/>
                <w:szCs w:val="22"/>
              </w:rPr>
            </w:pPr>
            <w:r w:rsidRPr="00DE7116">
              <w:rPr>
                <w:sz w:val="22"/>
                <w:szCs w:val="22"/>
              </w:rPr>
              <w:t>511,1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14:paraId="65322983" w14:textId="28EC9DAB" w:rsidR="00343365" w:rsidRPr="00DE7116" w:rsidRDefault="00343365" w:rsidP="00F367FC">
            <w:pPr>
              <w:jc w:val="center"/>
              <w:rPr>
                <w:sz w:val="22"/>
                <w:szCs w:val="22"/>
              </w:rPr>
            </w:pPr>
            <w:r w:rsidRPr="00DE7116">
              <w:rPr>
                <w:sz w:val="22"/>
                <w:szCs w:val="22"/>
              </w:rPr>
              <w:t>589,2</w:t>
            </w:r>
          </w:p>
        </w:tc>
      </w:tr>
      <w:tr w:rsidR="00F367FC" w:rsidRPr="00481531" w14:paraId="26F69EDD" w14:textId="7F856A0D" w:rsidTr="00F367FC">
        <w:trPr>
          <w:trHeight w:val="283"/>
          <w:jc w:val="center"/>
        </w:trPr>
        <w:tc>
          <w:tcPr>
            <w:tcW w:w="631" w:type="dxa"/>
            <w:vMerge w:val="restart"/>
            <w:shd w:val="clear" w:color="auto" w:fill="auto"/>
            <w:noWrap/>
            <w:vAlign w:val="center"/>
          </w:tcPr>
          <w:p w14:paraId="4EB970A9" w14:textId="77777777" w:rsidR="00343365" w:rsidRPr="00F66D55" w:rsidRDefault="00343365" w:rsidP="00D117AB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025" w:type="dxa"/>
            <w:vMerge w:val="restart"/>
            <w:shd w:val="clear" w:color="auto" w:fill="auto"/>
            <w:vAlign w:val="center"/>
            <w:hideMark/>
          </w:tcPr>
          <w:p w14:paraId="3B23EA6C" w14:textId="77777777" w:rsidR="00343365" w:rsidRPr="00F66D55" w:rsidRDefault="00343365">
            <w:pPr>
              <w:rPr>
                <w:sz w:val="22"/>
                <w:szCs w:val="22"/>
              </w:rPr>
            </w:pPr>
            <w:r w:rsidRPr="00F66D55">
              <w:rPr>
                <w:sz w:val="22"/>
                <w:szCs w:val="22"/>
              </w:rPr>
              <w:t>Темп рост объема инвестиций в основной капитал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  <w:hideMark/>
          </w:tcPr>
          <w:p w14:paraId="6BE501B4" w14:textId="77777777" w:rsidR="00343365" w:rsidRPr="00F66D55" w:rsidRDefault="00343365">
            <w:pPr>
              <w:jc w:val="center"/>
              <w:rPr>
                <w:sz w:val="22"/>
                <w:szCs w:val="22"/>
              </w:rPr>
            </w:pPr>
            <w:r w:rsidRPr="00F66D55">
              <w:rPr>
                <w:sz w:val="22"/>
                <w:szCs w:val="22"/>
              </w:rPr>
              <w:t>% к предыдущему году в сопоставимых ценах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14:paraId="4B7F59BD" w14:textId="7E578A36" w:rsidR="00343365" w:rsidRPr="00F66D55" w:rsidRDefault="00343365">
            <w:pPr>
              <w:jc w:val="center"/>
              <w:rPr>
                <w:sz w:val="22"/>
                <w:szCs w:val="22"/>
              </w:rPr>
            </w:pPr>
            <w:r w:rsidRPr="00F66D55">
              <w:rPr>
                <w:sz w:val="22"/>
                <w:szCs w:val="22"/>
              </w:rPr>
              <w:t>консервативный</w:t>
            </w:r>
          </w:p>
        </w:tc>
        <w:tc>
          <w:tcPr>
            <w:tcW w:w="1252" w:type="dxa"/>
            <w:vMerge w:val="restart"/>
            <w:shd w:val="clear" w:color="auto" w:fill="auto"/>
            <w:noWrap/>
            <w:vAlign w:val="center"/>
          </w:tcPr>
          <w:p w14:paraId="6FA29188" w14:textId="3E1EBC4D" w:rsidR="00343365" w:rsidRPr="00DE7116" w:rsidRDefault="00343365" w:rsidP="00F367FC">
            <w:pPr>
              <w:jc w:val="center"/>
              <w:rPr>
                <w:sz w:val="22"/>
                <w:szCs w:val="22"/>
              </w:rPr>
            </w:pPr>
            <w:r w:rsidRPr="00DE7116">
              <w:rPr>
                <w:sz w:val="22"/>
                <w:szCs w:val="22"/>
              </w:rPr>
              <w:t>76,1</w:t>
            </w:r>
          </w:p>
        </w:tc>
        <w:tc>
          <w:tcPr>
            <w:tcW w:w="1379" w:type="dxa"/>
            <w:vMerge w:val="restart"/>
            <w:shd w:val="clear" w:color="auto" w:fill="auto"/>
            <w:noWrap/>
            <w:vAlign w:val="center"/>
          </w:tcPr>
          <w:p w14:paraId="4AB6017F" w14:textId="4DCA9AC8" w:rsidR="00343365" w:rsidRPr="00DE7116" w:rsidRDefault="00343365" w:rsidP="00F367FC">
            <w:pPr>
              <w:jc w:val="center"/>
              <w:rPr>
                <w:sz w:val="22"/>
                <w:szCs w:val="22"/>
              </w:rPr>
            </w:pPr>
            <w:r w:rsidRPr="00DE7116">
              <w:rPr>
                <w:sz w:val="22"/>
                <w:szCs w:val="22"/>
              </w:rPr>
              <w:t>88,2</w:t>
            </w:r>
          </w:p>
        </w:tc>
        <w:tc>
          <w:tcPr>
            <w:tcW w:w="1156" w:type="dxa"/>
            <w:shd w:val="clear" w:color="auto" w:fill="auto"/>
            <w:noWrap/>
            <w:vAlign w:val="center"/>
          </w:tcPr>
          <w:p w14:paraId="77D0CE7D" w14:textId="70A0BF06" w:rsidR="00343365" w:rsidRPr="00DE7116" w:rsidRDefault="00343365" w:rsidP="00F367FC">
            <w:pPr>
              <w:jc w:val="center"/>
              <w:rPr>
                <w:sz w:val="22"/>
                <w:szCs w:val="22"/>
              </w:rPr>
            </w:pPr>
            <w:r w:rsidRPr="00DE7116">
              <w:rPr>
                <w:sz w:val="22"/>
                <w:szCs w:val="22"/>
              </w:rPr>
              <w:t>95,6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14:paraId="208E912A" w14:textId="18CD65A6" w:rsidR="00343365" w:rsidRPr="00DE7116" w:rsidRDefault="00343365" w:rsidP="00F367FC">
            <w:pPr>
              <w:jc w:val="center"/>
              <w:rPr>
                <w:sz w:val="22"/>
                <w:szCs w:val="22"/>
              </w:rPr>
            </w:pPr>
            <w:r w:rsidRPr="00DE7116">
              <w:rPr>
                <w:sz w:val="22"/>
                <w:szCs w:val="22"/>
              </w:rPr>
              <w:t>104,5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14:paraId="1863C690" w14:textId="046CD357" w:rsidR="00343365" w:rsidRPr="00DE7116" w:rsidRDefault="00343365" w:rsidP="00F367FC">
            <w:pPr>
              <w:jc w:val="center"/>
              <w:rPr>
                <w:sz w:val="22"/>
                <w:szCs w:val="22"/>
              </w:rPr>
            </w:pPr>
            <w:r w:rsidRPr="00DE7116">
              <w:rPr>
                <w:sz w:val="22"/>
                <w:szCs w:val="22"/>
              </w:rPr>
              <w:t>103,8</w:t>
            </w:r>
          </w:p>
        </w:tc>
      </w:tr>
      <w:tr w:rsidR="00F367FC" w:rsidRPr="00481531" w14:paraId="5A8C746D" w14:textId="59B25AB1" w:rsidTr="00F367FC">
        <w:trPr>
          <w:trHeight w:val="283"/>
          <w:jc w:val="center"/>
        </w:trPr>
        <w:tc>
          <w:tcPr>
            <w:tcW w:w="631" w:type="dxa"/>
            <w:vMerge/>
            <w:shd w:val="clear" w:color="auto" w:fill="auto"/>
            <w:vAlign w:val="center"/>
          </w:tcPr>
          <w:p w14:paraId="5E395548" w14:textId="77777777" w:rsidR="00343365" w:rsidRPr="00F66D55" w:rsidRDefault="00343365">
            <w:pPr>
              <w:rPr>
                <w:sz w:val="22"/>
                <w:szCs w:val="22"/>
              </w:rPr>
            </w:pPr>
          </w:p>
        </w:tc>
        <w:tc>
          <w:tcPr>
            <w:tcW w:w="4025" w:type="dxa"/>
            <w:vMerge/>
            <w:shd w:val="clear" w:color="auto" w:fill="auto"/>
            <w:vAlign w:val="center"/>
            <w:hideMark/>
          </w:tcPr>
          <w:p w14:paraId="5889928E" w14:textId="77777777" w:rsidR="00343365" w:rsidRPr="00F66D55" w:rsidRDefault="00343365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  <w:hideMark/>
          </w:tcPr>
          <w:p w14:paraId="30C844E7" w14:textId="77777777" w:rsidR="00343365" w:rsidRPr="00F66D55" w:rsidRDefault="00343365">
            <w:pPr>
              <w:rPr>
                <w:sz w:val="22"/>
                <w:szCs w:val="22"/>
              </w:rPr>
            </w:pP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14:paraId="0E081A4D" w14:textId="59B54373" w:rsidR="00343365" w:rsidRPr="00F66D55" w:rsidRDefault="00343365">
            <w:pPr>
              <w:jc w:val="center"/>
              <w:rPr>
                <w:sz w:val="22"/>
                <w:szCs w:val="22"/>
              </w:rPr>
            </w:pPr>
            <w:r w:rsidRPr="00F66D55">
              <w:rPr>
                <w:sz w:val="22"/>
                <w:szCs w:val="22"/>
              </w:rPr>
              <w:t>базовый</w:t>
            </w:r>
          </w:p>
        </w:tc>
        <w:tc>
          <w:tcPr>
            <w:tcW w:w="1252" w:type="dxa"/>
            <w:vMerge/>
            <w:shd w:val="clear" w:color="auto" w:fill="auto"/>
            <w:vAlign w:val="center"/>
          </w:tcPr>
          <w:p w14:paraId="67E5C147" w14:textId="77777777" w:rsidR="00343365" w:rsidRPr="00DE7116" w:rsidRDefault="00343365" w:rsidP="00F367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9" w:type="dxa"/>
            <w:vMerge/>
            <w:shd w:val="clear" w:color="auto" w:fill="auto"/>
            <w:vAlign w:val="center"/>
          </w:tcPr>
          <w:p w14:paraId="7434C1AB" w14:textId="77777777" w:rsidR="00343365" w:rsidRPr="00DE7116" w:rsidRDefault="00343365" w:rsidP="00F367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6" w:type="dxa"/>
            <w:shd w:val="clear" w:color="auto" w:fill="auto"/>
            <w:noWrap/>
            <w:vAlign w:val="center"/>
          </w:tcPr>
          <w:p w14:paraId="5F77112E" w14:textId="61CD373F" w:rsidR="00343365" w:rsidRPr="00DE7116" w:rsidRDefault="00343365" w:rsidP="00F367FC">
            <w:pPr>
              <w:jc w:val="center"/>
              <w:rPr>
                <w:sz w:val="22"/>
                <w:szCs w:val="22"/>
              </w:rPr>
            </w:pPr>
            <w:r w:rsidRPr="00DE7116">
              <w:rPr>
                <w:sz w:val="22"/>
                <w:szCs w:val="22"/>
              </w:rPr>
              <w:t>103,2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14:paraId="75DAEA46" w14:textId="1AC14B27" w:rsidR="00343365" w:rsidRPr="00DE7116" w:rsidRDefault="00343365" w:rsidP="00F367FC">
            <w:pPr>
              <w:jc w:val="center"/>
              <w:rPr>
                <w:sz w:val="22"/>
                <w:szCs w:val="22"/>
              </w:rPr>
            </w:pPr>
            <w:r w:rsidRPr="00DE7116">
              <w:rPr>
                <w:sz w:val="22"/>
                <w:szCs w:val="22"/>
              </w:rPr>
              <w:t>115,0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14:paraId="6A5A7417" w14:textId="5DF45E9C" w:rsidR="00343365" w:rsidRPr="00DE7116" w:rsidRDefault="00343365" w:rsidP="00F367FC">
            <w:pPr>
              <w:jc w:val="center"/>
              <w:rPr>
                <w:sz w:val="22"/>
                <w:szCs w:val="22"/>
              </w:rPr>
            </w:pPr>
            <w:r w:rsidRPr="00DE7116">
              <w:rPr>
                <w:sz w:val="22"/>
                <w:szCs w:val="22"/>
              </w:rPr>
              <w:t>110,0</w:t>
            </w:r>
          </w:p>
        </w:tc>
      </w:tr>
      <w:tr w:rsidR="00F367FC" w:rsidRPr="00481531" w14:paraId="7E2BB1E3" w14:textId="12B8829F" w:rsidTr="00A151E9">
        <w:trPr>
          <w:trHeight w:val="340"/>
          <w:jc w:val="center"/>
        </w:trPr>
        <w:tc>
          <w:tcPr>
            <w:tcW w:w="631" w:type="dxa"/>
            <w:vMerge w:val="restart"/>
            <w:shd w:val="clear" w:color="auto" w:fill="auto"/>
            <w:noWrap/>
            <w:vAlign w:val="center"/>
          </w:tcPr>
          <w:p w14:paraId="595B7155" w14:textId="77777777" w:rsidR="00343365" w:rsidRPr="000D54A6" w:rsidRDefault="00343365" w:rsidP="00D117AB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025" w:type="dxa"/>
            <w:vMerge w:val="restart"/>
            <w:shd w:val="clear" w:color="auto" w:fill="auto"/>
            <w:vAlign w:val="center"/>
            <w:hideMark/>
          </w:tcPr>
          <w:p w14:paraId="2417ADC3" w14:textId="77777777" w:rsidR="00343365" w:rsidRPr="000D54A6" w:rsidRDefault="00343365">
            <w:pPr>
              <w:rPr>
                <w:sz w:val="22"/>
                <w:szCs w:val="22"/>
              </w:rPr>
            </w:pPr>
            <w:r w:rsidRPr="000D54A6">
              <w:rPr>
                <w:sz w:val="22"/>
                <w:szCs w:val="22"/>
              </w:rPr>
              <w:t>Инвестиции в основной капитал к ВРП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  <w:hideMark/>
          </w:tcPr>
          <w:p w14:paraId="3B71CA30" w14:textId="77777777" w:rsidR="00343365" w:rsidRPr="000D54A6" w:rsidRDefault="00343365">
            <w:pPr>
              <w:jc w:val="center"/>
              <w:rPr>
                <w:sz w:val="22"/>
                <w:szCs w:val="22"/>
              </w:rPr>
            </w:pPr>
            <w:r w:rsidRPr="000D54A6">
              <w:rPr>
                <w:sz w:val="22"/>
                <w:szCs w:val="22"/>
              </w:rPr>
              <w:t>%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14:paraId="17665DB2" w14:textId="2E121761" w:rsidR="00343365" w:rsidRPr="000D54A6" w:rsidRDefault="00343365">
            <w:pPr>
              <w:jc w:val="center"/>
              <w:rPr>
                <w:sz w:val="22"/>
                <w:szCs w:val="22"/>
              </w:rPr>
            </w:pPr>
            <w:r w:rsidRPr="000D54A6">
              <w:rPr>
                <w:sz w:val="22"/>
                <w:szCs w:val="22"/>
              </w:rPr>
              <w:t>консервативный</w:t>
            </w:r>
          </w:p>
        </w:tc>
        <w:tc>
          <w:tcPr>
            <w:tcW w:w="1252" w:type="dxa"/>
            <w:vMerge w:val="restart"/>
            <w:shd w:val="clear" w:color="auto" w:fill="auto"/>
            <w:noWrap/>
            <w:vAlign w:val="center"/>
          </w:tcPr>
          <w:p w14:paraId="4D25295D" w14:textId="21958017" w:rsidR="00343365" w:rsidRPr="00DE7116" w:rsidRDefault="00343365" w:rsidP="00F367FC">
            <w:pPr>
              <w:jc w:val="center"/>
              <w:rPr>
                <w:sz w:val="22"/>
                <w:szCs w:val="22"/>
              </w:rPr>
            </w:pPr>
            <w:r w:rsidRPr="00DE7116">
              <w:rPr>
                <w:sz w:val="22"/>
                <w:szCs w:val="22"/>
              </w:rPr>
              <w:t>35,6</w:t>
            </w:r>
          </w:p>
        </w:tc>
        <w:tc>
          <w:tcPr>
            <w:tcW w:w="1379" w:type="dxa"/>
            <w:vMerge w:val="restart"/>
            <w:shd w:val="clear" w:color="auto" w:fill="auto"/>
            <w:noWrap/>
            <w:vAlign w:val="center"/>
          </w:tcPr>
          <w:p w14:paraId="25B0BB5D" w14:textId="02DE74BF" w:rsidR="00343365" w:rsidRPr="00DE7116" w:rsidRDefault="00343365" w:rsidP="00F367FC">
            <w:pPr>
              <w:jc w:val="center"/>
              <w:rPr>
                <w:sz w:val="22"/>
                <w:szCs w:val="22"/>
              </w:rPr>
            </w:pPr>
            <w:r w:rsidRPr="00DE7116">
              <w:rPr>
                <w:sz w:val="22"/>
                <w:szCs w:val="22"/>
              </w:rPr>
              <w:t>32,1</w:t>
            </w:r>
          </w:p>
        </w:tc>
        <w:tc>
          <w:tcPr>
            <w:tcW w:w="1156" w:type="dxa"/>
            <w:shd w:val="clear" w:color="auto" w:fill="auto"/>
            <w:noWrap/>
            <w:vAlign w:val="center"/>
          </w:tcPr>
          <w:p w14:paraId="029C19EA" w14:textId="2B317058" w:rsidR="00343365" w:rsidRPr="00DE7116" w:rsidRDefault="00343365" w:rsidP="00F367FC">
            <w:pPr>
              <w:jc w:val="center"/>
              <w:rPr>
                <w:sz w:val="22"/>
                <w:szCs w:val="22"/>
              </w:rPr>
            </w:pPr>
            <w:r w:rsidRPr="00DE7116">
              <w:rPr>
                <w:sz w:val="22"/>
                <w:szCs w:val="22"/>
              </w:rPr>
              <w:t>30,8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14:paraId="399AE732" w14:textId="3C99344A" w:rsidR="00343365" w:rsidRPr="00DE7116" w:rsidRDefault="00343365" w:rsidP="00F367FC">
            <w:pPr>
              <w:jc w:val="center"/>
              <w:rPr>
                <w:sz w:val="22"/>
                <w:szCs w:val="22"/>
              </w:rPr>
            </w:pPr>
            <w:r w:rsidRPr="00DE7116">
              <w:rPr>
                <w:sz w:val="22"/>
                <w:szCs w:val="22"/>
              </w:rPr>
              <w:t>31,8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14:paraId="06A4440F" w14:textId="7E397714" w:rsidR="00343365" w:rsidRPr="00DE7116" w:rsidRDefault="00343365" w:rsidP="00F367FC">
            <w:pPr>
              <w:jc w:val="center"/>
              <w:rPr>
                <w:sz w:val="22"/>
                <w:szCs w:val="22"/>
              </w:rPr>
            </w:pPr>
            <w:r w:rsidRPr="00DE7116">
              <w:rPr>
                <w:sz w:val="22"/>
                <w:szCs w:val="22"/>
              </w:rPr>
              <w:t>32,5</w:t>
            </w:r>
          </w:p>
        </w:tc>
      </w:tr>
      <w:tr w:rsidR="00F367FC" w:rsidRPr="00481531" w14:paraId="64659320" w14:textId="4C00B58C" w:rsidTr="00F367FC">
        <w:trPr>
          <w:trHeight w:val="283"/>
          <w:jc w:val="center"/>
        </w:trPr>
        <w:tc>
          <w:tcPr>
            <w:tcW w:w="631" w:type="dxa"/>
            <w:vMerge/>
            <w:shd w:val="clear" w:color="auto" w:fill="auto"/>
            <w:vAlign w:val="center"/>
          </w:tcPr>
          <w:p w14:paraId="6D545EED" w14:textId="77777777" w:rsidR="00343365" w:rsidRPr="000D54A6" w:rsidRDefault="00343365" w:rsidP="00D117AB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025" w:type="dxa"/>
            <w:vMerge/>
            <w:shd w:val="clear" w:color="auto" w:fill="auto"/>
            <w:vAlign w:val="center"/>
            <w:hideMark/>
          </w:tcPr>
          <w:p w14:paraId="58CAA7E7" w14:textId="77777777" w:rsidR="00343365" w:rsidRPr="000D54A6" w:rsidRDefault="00343365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  <w:hideMark/>
          </w:tcPr>
          <w:p w14:paraId="719821DB" w14:textId="77777777" w:rsidR="00343365" w:rsidRPr="000D54A6" w:rsidRDefault="00343365">
            <w:pPr>
              <w:rPr>
                <w:sz w:val="22"/>
                <w:szCs w:val="22"/>
              </w:rPr>
            </w:pP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14:paraId="7457BFB3" w14:textId="311842A7" w:rsidR="00343365" w:rsidRPr="000D54A6" w:rsidRDefault="00343365">
            <w:pPr>
              <w:jc w:val="center"/>
              <w:rPr>
                <w:sz w:val="22"/>
                <w:szCs w:val="22"/>
              </w:rPr>
            </w:pPr>
            <w:r w:rsidRPr="000D54A6">
              <w:rPr>
                <w:sz w:val="22"/>
                <w:szCs w:val="22"/>
              </w:rPr>
              <w:t>базовый</w:t>
            </w:r>
          </w:p>
        </w:tc>
        <w:tc>
          <w:tcPr>
            <w:tcW w:w="1252" w:type="dxa"/>
            <w:vMerge/>
            <w:shd w:val="clear" w:color="auto" w:fill="auto"/>
            <w:vAlign w:val="center"/>
          </w:tcPr>
          <w:p w14:paraId="65621AA7" w14:textId="77777777" w:rsidR="00343365" w:rsidRPr="00DE7116" w:rsidRDefault="00343365" w:rsidP="00F367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9" w:type="dxa"/>
            <w:vMerge/>
            <w:shd w:val="clear" w:color="auto" w:fill="auto"/>
            <w:vAlign w:val="center"/>
          </w:tcPr>
          <w:p w14:paraId="7FA576C5" w14:textId="77777777" w:rsidR="00343365" w:rsidRPr="00DE7116" w:rsidRDefault="00343365" w:rsidP="00F367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6" w:type="dxa"/>
            <w:shd w:val="clear" w:color="auto" w:fill="auto"/>
            <w:noWrap/>
            <w:vAlign w:val="center"/>
          </w:tcPr>
          <w:p w14:paraId="32AA822D" w14:textId="22AFB936" w:rsidR="00343365" w:rsidRPr="00DE7116" w:rsidRDefault="00343365" w:rsidP="00F367FC">
            <w:pPr>
              <w:jc w:val="center"/>
              <w:rPr>
                <w:sz w:val="22"/>
                <w:szCs w:val="22"/>
              </w:rPr>
            </w:pPr>
            <w:r w:rsidRPr="00DE7116">
              <w:rPr>
                <w:sz w:val="22"/>
                <w:szCs w:val="22"/>
              </w:rPr>
              <w:t>32,9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14:paraId="5250CA05" w14:textId="5C77E282" w:rsidR="00343365" w:rsidRPr="00DE7116" w:rsidRDefault="00343365" w:rsidP="00F367FC">
            <w:pPr>
              <w:jc w:val="center"/>
              <w:rPr>
                <w:sz w:val="22"/>
                <w:szCs w:val="22"/>
              </w:rPr>
            </w:pPr>
            <w:r w:rsidRPr="00DE7116">
              <w:rPr>
                <w:sz w:val="22"/>
                <w:szCs w:val="22"/>
              </w:rPr>
              <w:t>37,2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14:paraId="0062FB36" w14:textId="7D9A4302" w:rsidR="00343365" w:rsidRPr="00DE7116" w:rsidRDefault="00343365" w:rsidP="00F367FC">
            <w:pPr>
              <w:jc w:val="center"/>
              <w:rPr>
                <w:sz w:val="22"/>
                <w:szCs w:val="22"/>
              </w:rPr>
            </w:pPr>
            <w:r w:rsidRPr="00DE7116">
              <w:rPr>
                <w:sz w:val="22"/>
                <w:szCs w:val="22"/>
              </w:rPr>
              <w:t>40,0</w:t>
            </w:r>
          </w:p>
        </w:tc>
      </w:tr>
      <w:tr w:rsidR="00F367FC" w:rsidRPr="00481531" w14:paraId="56D52CC1" w14:textId="3A801589" w:rsidTr="00A151E9">
        <w:trPr>
          <w:trHeight w:val="397"/>
          <w:jc w:val="center"/>
        </w:trPr>
        <w:tc>
          <w:tcPr>
            <w:tcW w:w="631" w:type="dxa"/>
            <w:vMerge w:val="restart"/>
            <w:shd w:val="clear" w:color="auto" w:fill="auto"/>
            <w:noWrap/>
            <w:vAlign w:val="center"/>
          </w:tcPr>
          <w:p w14:paraId="37CBCD80" w14:textId="77777777" w:rsidR="00343365" w:rsidRPr="000D54A6" w:rsidRDefault="00343365" w:rsidP="00D117AB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025" w:type="dxa"/>
            <w:vMerge w:val="restart"/>
            <w:shd w:val="clear" w:color="auto" w:fill="auto"/>
            <w:vAlign w:val="center"/>
            <w:hideMark/>
          </w:tcPr>
          <w:p w14:paraId="20976A0A" w14:textId="77777777" w:rsidR="00343365" w:rsidRPr="000D54A6" w:rsidRDefault="00343365">
            <w:pPr>
              <w:rPr>
                <w:sz w:val="22"/>
                <w:szCs w:val="22"/>
              </w:rPr>
            </w:pPr>
            <w:r w:rsidRPr="000D54A6">
              <w:rPr>
                <w:sz w:val="22"/>
                <w:szCs w:val="22"/>
              </w:rPr>
              <w:t>Реальные располагаемые денежные доходы населения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  <w:hideMark/>
          </w:tcPr>
          <w:p w14:paraId="6BCBC07F" w14:textId="77777777" w:rsidR="00343365" w:rsidRPr="000D54A6" w:rsidRDefault="00343365">
            <w:pPr>
              <w:jc w:val="center"/>
              <w:rPr>
                <w:sz w:val="22"/>
                <w:szCs w:val="22"/>
              </w:rPr>
            </w:pPr>
            <w:r w:rsidRPr="000D54A6">
              <w:rPr>
                <w:sz w:val="22"/>
                <w:szCs w:val="22"/>
              </w:rPr>
              <w:t>% к предыдущему году в сопоставимых ценах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14:paraId="02A4B131" w14:textId="65D8A109" w:rsidR="00343365" w:rsidRPr="000D54A6" w:rsidRDefault="00343365">
            <w:pPr>
              <w:jc w:val="center"/>
              <w:rPr>
                <w:sz w:val="22"/>
                <w:szCs w:val="22"/>
              </w:rPr>
            </w:pPr>
            <w:r w:rsidRPr="000D54A6">
              <w:rPr>
                <w:sz w:val="22"/>
                <w:szCs w:val="22"/>
              </w:rPr>
              <w:t>консервативный</w:t>
            </w:r>
          </w:p>
        </w:tc>
        <w:tc>
          <w:tcPr>
            <w:tcW w:w="1252" w:type="dxa"/>
            <w:vMerge w:val="restart"/>
            <w:shd w:val="clear" w:color="auto" w:fill="auto"/>
            <w:noWrap/>
            <w:vAlign w:val="center"/>
          </w:tcPr>
          <w:p w14:paraId="032E4B65" w14:textId="0E17DA46" w:rsidR="00343365" w:rsidRPr="000D54A6" w:rsidRDefault="00343365" w:rsidP="00F367FC">
            <w:pPr>
              <w:jc w:val="center"/>
              <w:rPr>
                <w:sz w:val="22"/>
                <w:szCs w:val="22"/>
              </w:rPr>
            </w:pPr>
            <w:r w:rsidRPr="000D54A6">
              <w:rPr>
                <w:sz w:val="22"/>
                <w:szCs w:val="22"/>
              </w:rPr>
              <w:t>101,3</w:t>
            </w:r>
          </w:p>
        </w:tc>
        <w:tc>
          <w:tcPr>
            <w:tcW w:w="1379" w:type="dxa"/>
            <w:vMerge w:val="restart"/>
            <w:shd w:val="clear" w:color="auto" w:fill="auto"/>
            <w:noWrap/>
            <w:vAlign w:val="center"/>
          </w:tcPr>
          <w:p w14:paraId="220F03B7" w14:textId="441D54F8" w:rsidR="00343365" w:rsidRPr="000D54A6" w:rsidRDefault="00343365" w:rsidP="00F367FC">
            <w:pPr>
              <w:jc w:val="center"/>
              <w:rPr>
                <w:sz w:val="22"/>
                <w:szCs w:val="22"/>
              </w:rPr>
            </w:pPr>
            <w:r w:rsidRPr="000D54A6">
              <w:rPr>
                <w:sz w:val="22"/>
                <w:szCs w:val="22"/>
              </w:rPr>
              <w:t>98,2</w:t>
            </w:r>
          </w:p>
        </w:tc>
        <w:tc>
          <w:tcPr>
            <w:tcW w:w="1156" w:type="dxa"/>
            <w:shd w:val="clear" w:color="auto" w:fill="auto"/>
            <w:noWrap/>
            <w:vAlign w:val="center"/>
          </w:tcPr>
          <w:p w14:paraId="7DBDD466" w14:textId="34518802" w:rsidR="00343365" w:rsidRPr="000D54A6" w:rsidRDefault="00343365" w:rsidP="00F367FC">
            <w:pPr>
              <w:jc w:val="center"/>
              <w:rPr>
                <w:sz w:val="22"/>
                <w:szCs w:val="22"/>
              </w:rPr>
            </w:pPr>
            <w:r w:rsidRPr="000D54A6">
              <w:rPr>
                <w:sz w:val="22"/>
                <w:szCs w:val="22"/>
              </w:rPr>
              <w:t>102,0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14:paraId="768A4A08" w14:textId="1FCB246B" w:rsidR="00343365" w:rsidRPr="000D54A6" w:rsidRDefault="00343365" w:rsidP="00F367FC">
            <w:pPr>
              <w:jc w:val="center"/>
              <w:rPr>
                <w:sz w:val="22"/>
                <w:szCs w:val="22"/>
              </w:rPr>
            </w:pPr>
            <w:r w:rsidRPr="000D54A6">
              <w:rPr>
                <w:sz w:val="22"/>
                <w:szCs w:val="22"/>
              </w:rPr>
              <w:t>102,0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14:paraId="32471436" w14:textId="08964931" w:rsidR="00343365" w:rsidRPr="000D54A6" w:rsidRDefault="00343365" w:rsidP="00F367FC">
            <w:pPr>
              <w:jc w:val="center"/>
              <w:rPr>
                <w:sz w:val="22"/>
                <w:szCs w:val="22"/>
              </w:rPr>
            </w:pPr>
            <w:r w:rsidRPr="000D54A6">
              <w:rPr>
                <w:sz w:val="22"/>
                <w:szCs w:val="22"/>
              </w:rPr>
              <w:t>102,8</w:t>
            </w:r>
          </w:p>
        </w:tc>
      </w:tr>
      <w:tr w:rsidR="00F367FC" w:rsidRPr="00481531" w14:paraId="1722D89E" w14:textId="11352972" w:rsidTr="00F367FC">
        <w:trPr>
          <w:trHeight w:val="283"/>
          <w:jc w:val="center"/>
        </w:trPr>
        <w:tc>
          <w:tcPr>
            <w:tcW w:w="631" w:type="dxa"/>
            <w:vMerge/>
            <w:shd w:val="clear" w:color="auto" w:fill="auto"/>
            <w:vAlign w:val="center"/>
          </w:tcPr>
          <w:p w14:paraId="4B22C626" w14:textId="77777777" w:rsidR="00343365" w:rsidRPr="000D54A6" w:rsidRDefault="00343365" w:rsidP="00D117AB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025" w:type="dxa"/>
            <w:vMerge/>
            <w:shd w:val="clear" w:color="auto" w:fill="auto"/>
            <w:vAlign w:val="center"/>
            <w:hideMark/>
          </w:tcPr>
          <w:p w14:paraId="10187813" w14:textId="77777777" w:rsidR="00343365" w:rsidRPr="000D54A6" w:rsidRDefault="00343365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  <w:hideMark/>
          </w:tcPr>
          <w:p w14:paraId="15C32355" w14:textId="77777777" w:rsidR="00343365" w:rsidRPr="000D54A6" w:rsidRDefault="00343365">
            <w:pPr>
              <w:rPr>
                <w:sz w:val="22"/>
                <w:szCs w:val="22"/>
              </w:rPr>
            </w:pP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14:paraId="7A2F30B8" w14:textId="133A0BC1" w:rsidR="00343365" w:rsidRPr="000D54A6" w:rsidRDefault="00343365">
            <w:pPr>
              <w:jc w:val="center"/>
              <w:rPr>
                <w:sz w:val="22"/>
                <w:szCs w:val="22"/>
              </w:rPr>
            </w:pPr>
            <w:r w:rsidRPr="000D54A6">
              <w:rPr>
                <w:sz w:val="22"/>
                <w:szCs w:val="22"/>
              </w:rPr>
              <w:t>базовый</w:t>
            </w:r>
          </w:p>
        </w:tc>
        <w:tc>
          <w:tcPr>
            <w:tcW w:w="1252" w:type="dxa"/>
            <w:vMerge/>
            <w:shd w:val="clear" w:color="auto" w:fill="auto"/>
            <w:vAlign w:val="center"/>
          </w:tcPr>
          <w:p w14:paraId="7F6CEF90" w14:textId="77777777" w:rsidR="00343365" w:rsidRPr="000D54A6" w:rsidRDefault="00343365" w:rsidP="00F367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9" w:type="dxa"/>
            <w:vMerge/>
            <w:shd w:val="clear" w:color="auto" w:fill="auto"/>
            <w:vAlign w:val="center"/>
          </w:tcPr>
          <w:p w14:paraId="112F56BC" w14:textId="77777777" w:rsidR="00343365" w:rsidRPr="000D54A6" w:rsidRDefault="00343365" w:rsidP="00F367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6" w:type="dxa"/>
            <w:shd w:val="clear" w:color="auto" w:fill="auto"/>
            <w:noWrap/>
            <w:vAlign w:val="center"/>
          </w:tcPr>
          <w:p w14:paraId="255B7FE1" w14:textId="36DB8D5E" w:rsidR="00343365" w:rsidRPr="000D54A6" w:rsidRDefault="00343365" w:rsidP="00F367FC">
            <w:pPr>
              <w:jc w:val="center"/>
              <w:rPr>
                <w:sz w:val="22"/>
                <w:szCs w:val="22"/>
              </w:rPr>
            </w:pPr>
            <w:r w:rsidRPr="000D54A6">
              <w:rPr>
                <w:sz w:val="22"/>
                <w:szCs w:val="22"/>
              </w:rPr>
              <w:t>102,3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14:paraId="42459DA6" w14:textId="4F40EB78" w:rsidR="00343365" w:rsidRPr="000D54A6" w:rsidRDefault="00343365" w:rsidP="00F367FC">
            <w:pPr>
              <w:jc w:val="center"/>
              <w:rPr>
                <w:sz w:val="22"/>
                <w:szCs w:val="22"/>
              </w:rPr>
            </w:pPr>
            <w:r w:rsidRPr="000D54A6">
              <w:rPr>
                <w:sz w:val="22"/>
                <w:szCs w:val="22"/>
              </w:rPr>
              <w:t>102,7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14:paraId="03BDCB04" w14:textId="0882942D" w:rsidR="00343365" w:rsidRPr="000D54A6" w:rsidRDefault="00343365" w:rsidP="00F367FC">
            <w:pPr>
              <w:jc w:val="center"/>
              <w:rPr>
                <w:sz w:val="22"/>
                <w:szCs w:val="22"/>
              </w:rPr>
            </w:pPr>
            <w:r w:rsidRPr="000D54A6">
              <w:rPr>
                <w:sz w:val="22"/>
                <w:szCs w:val="22"/>
              </w:rPr>
              <w:t>103,2</w:t>
            </w:r>
          </w:p>
        </w:tc>
      </w:tr>
      <w:tr w:rsidR="00F367FC" w:rsidRPr="00481531" w14:paraId="751E8986" w14:textId="3A9BAB06" w:rsidTr="00A151E9">
        <w:trPr>
          <w:trHeight w:val="397"/>
          <w:jc w:val="center"/>
        </w:trPr>
        <w:tc>
          <w:tcPr>
            <w:tcW w:w="631" w:type="dxa"/>
            <w:vMerge w:val="restart"/>
            <w:shd w:val="clear" w:color="auto" w:fill="auto"/>
            <w:noWrap/>
            <w:vAlign w:val="center"/>
          </w:tcPr>
          <w:p w14:paraId="2EDCD8BA" w14:textId="77777777" w:rsidR="00343365" w:rsidRPr="00754803" w:rsidRDefault="00343365" w:rsidP="00D117AB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025" w:type="dxa"/>
            <w:vMerge w:val="restart"/>
            <w:shd w:val="clear" w:color="auto" w:fill="auto"/>
            <w:vAlign w:val="center"/>
            <w:hideMark/>
          </w:tcPr>
          <w:p w14:paraId="69731B4E" w14:textId="77777777" w:rsidR="00343365" w:rsidRPr="00754803" w:rsidRDefault="00343365">
            <w:pPr>
              <w:rPr>
                <w:sz w:val="22"/>
                <w:szCs w:val="22"/>
              </w:rPr>
            </w:pPr>
            <w:r w:rsidRPr="00754803">
              <w:rPr>
                <w:sz w:val="22"/>
                <w:szCs w:val="22"/>
              </w:rPr>
              <w:t>Прожиточный минимум в среднем на душу населения (в среднем за год)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  <w:hideMark/>
          </w:tcPr>
          <w:p w14:paraId="7FEB60F7" w14:textId="77777777" w:rsidR="00343365" w:rsidRPr="00754803" w:rsidRDefault="00343365">
            <w:pPr>
              <w:jc w:val="center"/>
              <w:rPr>
                <w:sz w:val="22"/>
                <w:szCs w:val="22"/>
              </w:rPr>
            </w:pPr>
            <w:r w:rsidRPr="00754803">
              <w:rPr>
                <w:sz w:val="22"/>
                <w:szCs w:val="22"/>
              </w:rPr>
              <w:t>руб./мес.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14:paraId="03F3D793" w14:textId="5281AB01" w:rsidR="00343365" w:rsidRPr="00754803" w:rsidRDefault="00343365">
            <w:pPr>
              <w:jc w:val="center"/>
              <w:rPr>
                <w:sz w:val="22"/>
                <w:szCs w:val="22"/>
              </w:rPr>
            </w:pPr>
            <w:r w:rsidRPr="00754803">
              <w:rPr>
                <w:sz w:val="22"/>
                <w:szCs w:val="22"/>
              </w:rPr>
              <w:t>консервативный</w:t>
            </w:r>
          </w:p>
        </w:tc>
        <w:tc>
          <w:tcPr>
            <w:tcW w:w="1252" w:type="dxa"/>
            <w:vMerge w:val="restart"/>
            <w:shd w:val="clear" w:color="auto" w:fill="auto"/>
            <w:noWrap/>
            <w:vAlign w:val="center"/>
          </w:tcPr>
          <w:p w14:paraId="3CA1CEFC" w14:textId="3CD4F769" w:rsidR="00343365" w:rsidRPr="00754803" w:rsidRDefault="00343365" w:rsidP="00F367FC">
            <w:pPr>
              <w:jc w:val="center"/>
              <w:rPr>
                <w:sz w:val="22"/>
                <w:szCs w:val="22"/>
              </w:rPr>
            </w:pPr>
            <w:r w:rsidRPr="00754803">
              <w:rPr>
                <w:sz w:val="22"/>
                <w:szCs w:val="22"/>
              </w:rPr>
              <w:t xml:space="preserve">10 </w:t>
            </w:r>
            <w:r>
              <w:rPr>
                <w:sz w:val="22"/>
                <w:szCs w:val="22"/>
              </w:rPr>
              <w:t>801</w:t>
            </w:r>
          </w:p>
        </w:tc>
        <w:tc>
          <w:tcPr>
            <w:tcW w:w="1379" w:type="dxa"/>
            <w:vMerge w:val="restart"/>
            <w:shd w:val="clear" w:color="auto" w:fill="auto"/>
            <w:noWrap/>
            <w:vAlign w:val="center"/>
          </w:tcPr>
          <w:p w14:paraId="268E764F" w14:textId="0A488341" w:rsidR="00343365" w:rsidRPr="00754803" w:rsidRDefault="00343365" w:rsidP="00F367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11 233</w:t>
            </w:r>
          </w:p>
        </w:tc>
        <w:tc>
          <w:tcPr>
            <w:tcW w:w="1156" w:type="dxa"/>
            <w:shd w:val="clear" w:color="auto" w:fill="auto"/>
            <w:vAlign w:val="center"/>
          </w:tcPr>
          <w:p w14:paraId="19745E58" w14:textId="112B9260" w:rsidR="00343365" w:rsidRPr="00754803" w:rsidRDefault="00343365" w:rsidP="00F367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11 682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20540C72" w14:textId="0EC12046" w:rsidR="00343365" w:rsidRPr="00754803" w:rsidRDefault="00343365" w:rsidP="00F367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12 149</w:t>
            </w:r>
          </w:p>
        </w:tc>
        <w:tc>
          <w:tcPr>
            <w:tcW w:w="1302" w:type="dxa"/>
            <w:shd w:val="clear" w:color="auto" w:fill="auto"/>
            <w:vAlign w:val="center"/>
          </w:tcPr>
          <w:p w14:paraId="536E26E9" w14:textId="68397BD2" w:rsidR="00343365" w:rsidRPr="00754803" w:rsidRDefault="00343365" w:rsidP="00F367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12 635</w:t>
            </w:r>
          </w:p>
        </w:tc>
      </w:tr>
      <w:tr w:rsidR="00F367FC" w:rsidRPr="00481531" w14:paraId="2E9D36C2" w14:textId="01AB217B" w:rsidTr="00F367FC">
        <w:trPr>
          <w:trHeight w:val="283"/>
          <w:jc w:val="center"/>
        </w:trPr>
        <w:tc>
          <w:tcPr>
            <w:tcW w:w="631" w:type="dxa"/>
            <w:vMerge/>
            <w:shd w:val="clear" w:color="auto" w:fill="auto"/>
            <w:vAlign w:val="center"/>
          </w:tcPr>
          <w:p w14:paraId="2F8EDFCD" w14:textId="77777777" w:rsidR="00343365" w:rsidRPr="00754803" w:rsidRDefault="00343365" w:rsidP="00D117AB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025" w:type="dxa"/>
            <w:vMerge/>
            <w:shd w:val="clear" w:color="auto" w:fill="auto"/>
            <w:vAlign w:val="center"/>
            <w:hideMark/>
          </w:tcPr>
          <w:p w14:paraId="172C9AB6" w14:textId="77777777" w:rsidR="00343365" w:rsidRPr="00754803" w:rsidRDefault="00343365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  <w:hideMark/>
          </w:tcPr>
          <w:p w14:paraId="2537E66D" w14:textId="77777777" w:rsidR="00343365" w:rsidRPr="00754803" w:rsidRDefault="00343365">
            <w:pPr>
              <w:rPr>
                <w:sz w:val="22"/>
                <w:szCs w:val="22"/>
              </w:rPr>
            </w:pP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14:paraId="6C8FA0D0" w14:textId="75DE93EC" w:rsidR="00343365" w:rsidRPr="00754803" w:rsidRDefault="00343365">
            <w:pPr>
              <w:jc w:val="center"/>
              <w:rPr>
                <w:sz w:val="22"/>
                <w:szCs w:val="22"/>
              </w:rPr>
            </w:pPr>
            <w:r w:rsidRPr="00754803">
              <w:rPr>
                <w:sz w:val="22"/>
                <w:szCs w:val="22"/>
              </w:rPr>
              <w:t>базовый</w:t>
            </w:r>
          </w:p>
        </w:tc>
        <w:tc>
          <w:tcPr>
            <w:tcW w:w="1252" w:type="dxa"/>
            <w:vMerge/>
            <w:shd w:val="clear" w:color="auto" w:fill="auto"/>
            <w:vAlign w:val="center"/>
          </w:tcPr>
          <w:p w14:paraId="5D1934C3" w14:textId="77777777" w:rsidR="00343365" w:rsidRPr="00754803" w:rsidRDefault="00343365" w:rsidP="00F367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9" w:type="dxa"/>
            <w:vMerge/>
            <w:shd w:val="clear" w:color="auto" w:fill="auto"/>
            <w:vAlign w:val="center"/>
          </w:tcPr>
          <w:p w14:paraId="2B09F794" w14:textId="77777777" w:rsidR="00343365" w:rsidRPr="00754803" w:rsidRDefault="00343365" w:rsidP="00F367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6" w:type="dxa"/>
            <w:shd w:val="clear" w:color="auto" w:fill="auto"/>
            <w:noWrap/>
            <w:vAlign w:val="center"/>
          </w:tcPr>
          <w:p w14:paraId="18E4A82F" w14:textId="55E29AC2" w:rsidR="00343365" w:rsidRPr="00754803" w:rsidRDefault="00343365" w:rsidP="00F367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11 682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14:paraId="1714BF6F" w14:textId="5B896C82" w:rsidR="00343365" w:rsidRPr="00754803" w:rsidRDefault="00343365" w:rsidP="00F367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12 149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14:paraId="1200CD2F" w14:textId="7BF01075" w:rsidR="00343365" w:rsidRPr="00754803" w:rsidRDefault="00343365" w:rsidP="00F367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12 635</w:t>
            </w:r>
          </w:p>
        </w:tc>
      </w:tr>
      <w:tr w:rsidR="00F367FC" w:rsidRPr="00481531" w14:paraId="54E1DB42" w14:textId="5B4A9801" w:rsidTr="00F367FC">
        <w:trPr>
          <w:trHeight w:val="567"/>
          <w:jc w:val="center"/>
        </w:trPr>
        <w:tc>
          <w:tcPr>
            <w:tcW w:w="631" w:type="dxa"/>
            <w:vMerge w:val="restart"/>
            <w:shd w:val="clear" w:color="auto" w:fill="auto"/>
            <w:noWrap/>
            <w:vAlign w:val="center"/>
          </w:tcPr>
          <w:p w14:paraId="604A7D6D" w14:textId="77777777" w:rsidR="00343365" w:rsidRPr="00754803" w:rsidRDefault="00343365" w:rsidP="00D117AB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025" w:type="dxa"/>
            <w:vMerge w:val="restart"/>
            <w:shd w:val="clear" w:color="auto" w:fill="auto"/>
            <w:vAlign w:val="center"/>
            <w:hideMark/>
          </w:tcPr>
          <w:p w14:paraId="24BAAD58" w14:textId="77777777" w:rsidR="00343365" w:rsidRPr="00754803" w:rsidRDefault="00343365">
            <w:pPr>
              <w:rPr>
                <w:sz w:val="22"/>
                <w:szCs w:val="22"/>
              </w:rPr>
            </w:pPr>
            <w:r w:rsidRPr="00754803">
              <w:rPr>
                <w:sz w:val="22"/>
                <w:szCs w:val="22"/>
              </w:rPr>
              <w:t xml:space="preserve">Численность населения с денежными доходами ниже прожиточного минимума к общей численности населения 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  <w:hideMark/>
          </w:tcPr>
          <w:p w14:paraId="2898CE47" w14:textId="77777777" w:rsidR="00343365" w:rsidRPr="00754803" w:rsidRDefault="00343365">
            <w:pPr>
              <w:jc w:val="center"/>
              <w:rPr>
                <w:sz w:val="22"/>
                <w:szCs w:val="22"/>
              </w:rPr>
            </w:pPr>
            <w:r w:rsidRPr="00754803">
              <w:rPr>
                <w:sz w:val="22"/>
                <w:szCs w:val="22"/>
              </w:rPr>
              <w:t>%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14:paraId="092E544F" w14:textId="30F0A9F1" w:rsidR="00343365" w:rsidRPr="00754803" w:rsidRDefault="00343365">
            <w:pPr>
              <w:jc w:val="center"/>
              <w:rPr>
                <w:sz w:val="22"/>
                <w:szCs w:val="22"/>
              </w:rPr>
            </w:pPr>
            <w:r w:rsidRPr="00754803">
              <w:rPr>
                <w:sz w:val="22"/>
                <w:szCs w:val="22"/>
              </w:rPr>
              <w:t>консервативный</w:t>
            </w:r>
          </w:p>
        </w:tc>
        <w:tc>
          <w:tcPr>
            <w:tcW w:w="1252" w:type="dxa"/>
            <w:vMerge w:val="restart"/>
            <w:shd w:val="clear" w:color="auto" w:fill="auto"/>
            <w:noWrap/>
            <w:vAlign w:val="center"/>
          </w:tcPr>
          <w:p w14:paraId="51651E5C" w14:textId="4D29DE64" w:rsidR="00343365" w:rsidRPr="00754803" w:rsidRDefault="00343365" w:rsidP="00F367FC">
            <w:pPr>
              <w:jc w:val="center"/>
              <w:rPr>
                <w:sz w:val="22"/>
                <w:szCs w:val="22"/>
              </w:rPr>
            </w:pPr>
            <w:r w:rsidRPr="00754803">
              <w:rPr>
                <w:sz w:val="22"/>
                <w:szCs w:val="22"/>
              </w:rPr>
              <w:t>8,8</w:t>
            </w:r>
          </w:p>
        </w:tc>
        <w:tc>
          <w:tcPr>
            <w:tcW w:w="1379" w:type="dxa"/>
            <w:vMerge w:val="restart"/>
            <w:shd w:val="clear" w:color="auto" w:fill="auto"/>
            <w:noWrap/>
            <w:vAlign w:val="center"/>
          </w:tcPr>
          <w:p w14:paraId="2F4A8A16" w14:textId="5A4591AC" w:rsidR="00343365" w:rsidRPr="00754803" w:rsidRDefault="00343365" w:rsidP="00F367FC">
            <w:pPr>
              <w:jc w:val="center"/>
              <w:rPr>
                <w:sz w:val="22"/>
                <w:szCs w:val="22"/>
              </w:rPr>
            </w:pPr>
            <w:r w:rsidRPr="00754803">
              <w:rPr>
                <w:sz w:val="22"/>
                <w:szCs w:val="22"/>
              </w:rPr>
              <w:t>10,2</w:t>
            </w:r>
          </w:p>
        </w:tc>
        <w:tc>
          <w:tcPr>
            <w:tcW w:w="1156" w:type="dxa"/>
            <w:shd w:val="clear" w:color="auto" w:fill="auto"/>
            <w:noWrap/>
            <w:vAlign w:val="center"/>
          </w:tcPr>
          <w:p w14:paraId="73B45646" w14:textId="39F24A2D" w:rsidR="00343365" w:rsidRPr="00754803" w:rsidRDefault="00343365" w:rsidP="00F367FC">
            <w:pPr>
              <w:jc w:val="center"/>
              <w:rPr>
                <w:sz w:val="22"/>
                <w:szCs w:val="22"/>
              </w:rPr>
            </w:pPr>
            <w:r w:rsidRPr="00754803">
              <w:rPr>
                <w:sz w:val="22"/>
                <w:szCs w:val="22"/>
              </w:rPr>
              <w:t>10,0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14:paraId="685EB423" w14:textId="70892AA2" w:rsidR="00343365" w:rsidRPr="00754803" w:rsidRDefault="00343365" w:rsidP="00F367FC">
            <w:pPr>
              <w:jc w:val="center"/>
              <w:rPr>
                <w:sz w:val="22"/>
                <w:szCs w:val="22"/>
              </w:rPr>
            </w:pPr>
            <w:r w:rsidRPr="00754803">
              <w:rPr>
                <w:sz w:val="22"/>
                <w:szCs w:val="22"/>
              </w:rPr>
              <w:t>8,8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14:paraId="14319489" w14:textId="71BE7F1C" w:rsidR="00343365" w:rsidRPr="00754803" w:rsidRDefault="00343365" w:rsidP="00F367FC">
            <w:pPr>
              <w:jc w:val="center"/>
              <w:rPr>
                <w:sz w:val="22"/>
                <w:szCs w:val="22"/>
              </w:rPr>
            </w:pPr>
            <w:r w:rsidRPr="00754803">
              <w:rPr>
                <w:sz w:val="22"/>
                <w:szCs w:val="22"/>
              </w:rPr>
              <w:t>7,8</w:t>
            </w:r>
          </w:p>
        </w:tc>
      </w:tr>
      <w:tr w:rsidR="00F367FC" w:rsidRPr="00481531" w14:paraId="45F2A6F1" w14:textId="042289D7" w:rsidTr="00F367FC">
        <w:trPr>
          <w:trHeight w:val="283"/>
          <w:jc w:val="center"/>
        </w:trPr>
        <w:tc>
          <w:tcPr>
            <w:tcW w:w="631" w:type="dxa"/>
            <w:vMerge/>
            <w:shd w:val="clear" w:color="auto" w:fill="auto"/>
            <w:vAlign w:val="center"/>
          </w:tcPr>
          <w:p w14:paraId="77A556B4" w14:textId="77777777" w:rsidR="00343365" w:rsidRPr="00754803" w:rsidRDefault="00343365" w:rsidP="00D117AB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025" w:type="dxa"/>
            <w:vMerge/>
            <w:shd w:val="clear" w:color="auto" w:fill="auto"/>
            <w:vAlign w:val="center"/>
            <w:hideMark/>
          </w:tcPr>
          <w:p w14:paraId="1CFC2E87" w14:textId="77777777" w:rsidR="00343365" w:rsidRPr="00754803" w:rsidRDefault="00343365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  <w:hideMark/>
          </w:tcPr>
          <w:p w14:paraId="1191C3B1" w14:textId="77777777" w:rsidR="00343365" w:rsidRPr="00754803" w:rsidRDefault="00343365">
            <w:pPr>
              <w:rPr>
                <w:sz w:val="22"/>
                <w:szCs w:val="22"/>
              </w:rPr>
            </w:pP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14:paraId="200D1E31" w14:textId="6EB9D77C" w:rsidR="00343365" w:rsidRPr="00754803" w:rsidRDefault="00343365">
            <w:pPr>
              <w:jc w:val="center"/>
              <w:rPr>
                <w:sz w:val="22"/>
                <w:szCs w:val="22"/>
              </w:rPr>
            </w:pPr>
            <w:r w:rsidRPr="00754803">
              <w:rPr>
                <w:sz w:val="22"/>
                <w:szCs w:val="22"/>
              </w:rPr>
              <w:t>базовый</w:t>
            </w:r>
          </w:p>
        </w:tc>
        <w:tc>
          <w:tcPr>
            <w:tcW w:w="1252" w:type="dxa"/>
            <w:vMerge/>
            <w:shd w:val="clear" w:color="auto" w:fill="auto"/>
            <w:vAlign w:val="center"/>
          </w:tcPr>
          <w:p w14:paraId="324BFCD1" w14:textId="77777777" w:rsidR="00343365" w:rsidRPr="00754803" w:rsidRDefault="00343365" w:rsidP="00F367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9" w:type="dxa"/>
            <w:vMerge/>
            <w:shd w:val="clear" w:color="auto" w:fill="auto"/>
            <w:vAlign w:val="center"/>
          </w:tcPr>
          <w:p w14:paraId="282EAE8D" w14:textId="77777777" w:rsidR="00343365" w:rsidRPr="00754803" w:rsidRDefault="00343365" w:rsidP="00F367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6" w:type="dxa"/>
            <w:shd w:val="clear" w:color="auto" w:fill="auto"/>
            <w:noWrap/>
            <w:vAlign w:val="center"/>
          </w:tcPr>
          <w:p w14:paraId="5395A936" w14:textId="1F148042" w:rsidR="00343365" w:rsidRPr="00754803" w:rsidRDefault="00343365" w:rsidP="00F367FC">
            <w:pPr>
              <w:jc w:val="center"/>
              <w:rPr>
                <w:sz w:val="22"/>
                <w:szCs w:val="22"/>
              </w:rPr>
            </w:pPr>
            <w:r w:rsidRPr="00754803">
              <w:rPr>
                <w:sz w:val="22"/>
                <w:szCs w:val="22"/>
              </w:rPr>
              <w:t>9,8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14:paraId="2F89697D" w14:textId="59356DB4" w:rsidR="00343365" w:rsidRPr="00754803" w:rsidRDefault="00343365" w:rsidP="00F367FC">
            <w:pPr>
              <w:jc w:val="center"/>
              <w:rPr>
                <w:sz w:val="22"/>
                <w:szCs w:val="22"/>
              </w:rPr>
            </w:pPr>
            <w:r w:rsidRPr="00754803">
              <w:rPr>
                <w:sz w:val="22"/>
                <w:szCs w:val="22"/>
              </w:rPr>
              <w:t>8,0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14:paraId="45A0B754" w14:textId="341F4484" w:rsidR="00343365" w:rsidRPr="00754803" w:rsidRDefault="00343365" w:rsidP="00F367FC">
            <w:pPr>
              <w:jc w:val="center"/>
              <w:rPr>
                <w:sz w:val="22"/>
                <w:szCs w:val="22"/>
              </w:rPr>
            </w:pPr>
            <w:r w:rsidRPr="00754803">
              <w:rPr>
                <w:sz w:val="22"/>
                <w:szCs w:val="22"/>
              </w:rPr>
              <w:t>7,1</w:t>
            </w:r>
          </w:p>
        </w:tc>
      </w:tr>
      <w:tr w:rsidR="00F367FC" w:rsidRPr="00481531" w14:paraId="08E5375D" w14:textId="1D11795A" w:rsidTr="00F367FC">
        <w:trPr>
          <w:trHeight w:val="283"/>
          <w:jc w:val="center"/>
        </w:trPr>
        <w:tc>
          <w:tcPr>
            <w:tcW w:w="631" w:type="dxa"/>
            <w:vMerge w:val="restart"/>
            <w:shd w:val="clear" w:color="auto" w:fill="auto"/>
            <w:noWrap/>
            <w:vAlign w:val="center"/>
          </w:tcPr>
          <w:p w14:paraId="08FB4D90" w14:textId="77777777" w:rsidR="00343365" w:rsidRPr="00754803" w:rsidRDefault="00343365" w:rsidP="00D117AB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025" w:type="dxa"/>
            <w:vMerge w:val="restart"/>
            <w:shd w:val="clear" w:color="auto" w:fill="auto"/>
            <w:vAlign w:val="center"/>
            <w:hideMark/>
          </w:tcPr>
          <w:p w14:paraId="2BDB30E8" w14:textId="77777777" w:rsidR="00343365" w:rsidRPr="00754803" w:rsidRDefault="00343365">
            <w:pPr>
              <w:rPr>
                <w:sz w:val="22"/>
                <w:szCs w:val="22"/>
              </w:rPr>
            </w:pPr>
            <w:r w:rsidRPr="00754803">
              <w:rPr>
                <w:sz w:val="22"/>
                <w:szCs w:val="22"/>
              </w:rPr>
              <w:t>Численность рабочей силы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  <w:hideMark/>
          </w:tcPr>
          <w:p w14:paraId="12EFF27A" w14:textId="77777777" w:rsidR="00343365" w:rsidRPr="00754803" w:rsidRDefault="00343365">
            <w:pPr>
              <w:jc w:val="center"/>
              <w:rPr>
                <w:sz w:val="22"/>
                <w:szCs w:val="22"/>
              </w:rPr>
            </w:pPr>
            <w:r w:rsidRPr="00754803">
              <w:rPr>
                <w:sz w:val="22"/>
                <w:szCs w:val="22"/>
              </w:rPr>
              <w:t>тыс. чел.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14:paraId="1A35DCA8" w14:textId="2F55BB66" w:rsidR="00343365" w:rsidRPr="00754803" w:rsidRDefault="00343365">
            <w:pPr>
              <w:jc w:val="center"/>
              <w:rPr>
                <w:sz w:val="22"/>
                <w:szCs w:val="22"/>
              </w:rPr>
            </w:pPr>
            <w:r w:rsidRPr="00754803">
              <w:rPr>
                <w:sz w:val="22"/>
                <w:szCs w:val="22"/>
              </w:rPr>
              <w:t>консервативный</w:t>
            </w:r>
          </w:p>
        </w:tc>
        <w:tc>
          <w:tcPr>
            <w:tcW w:w="1252" w:type="dxa"/>
            <w:vMerge w:val="restart"/>
            <w:shd w:val="clear" w:color="auto" w:fill="auto"/>
            <w:noWrap/>
            <w:vAlign w:val="center"/>
          </w:tcPr>
          <w:p w14:paraId="1F5EE490" w14:textId="2E9452CC" w:rsidR="00343365" w:rsidRPr="00754803" w:rsidRDefault="00343365" w:rsidP="00F367FC">
            <w:pPr>
              <w:jc w:val="center"/>
              <w:rPr>
                <w:sz w:val="22"/>
                <w:szCs w:val="22"/>
              </w:rPr>
            </w:pPr>
            <w:r w:rsidRPr="00754803">
              <w:rPr>
                <w:sz w:val="22"/>
                <w:szCs w:val="22"/>
              </w:rPr>
              <w:t>969,4</w:t>
            </w:r>
          </w:p>
        </w:tc>
        <w:tc>
          <w:tcPr>
            <w:tcW w:w="1379" w:type="dxa"/>
            <w:vMerge w:val="restart"/>
            <w:shd w:val="clear" w:color="auto" w:fill="auto"/>
            <w:noWrap/>
            <w:vAlign w:val="center"/>
          </w:tcPr>
          <w:p w14:paraId="16731F63" w14:textId="0B392398" w:rsidR="00343365" w:rsidRPr="00754803" w:rsidRDefault="00343365" w:rsidP="00F367FC">
            <w:pPr>
              <w:jc w:val="center"/>
              <w:rPr>
                <w:sz w:val="22"/>
                <w:szCs w:val="22"/>
              </w:rPr>
            </w:pPr>
            <w:r w:rsidRPr="00754803">
              <w:rPr>
                <w:sz w:val="22"/>
                <w:szCs w:val="22"/>
              </w:rPr>
              <w:t>978,0</w:t>
            </w:r>
          </w:p>
        </w:tc>
        <w:tc>
          <w:tcPr>
            <w:tcW w:w="1156" w:type="dxa"/>
            <w:shd w:val="clear" w:color="auto" w:fill="auto"/>
            <w:noWrap/>
            <w:vAlign w:val="center"/>
          </w:tcPr>
          <w:p w14:paraId="4CA35B3A" w14:textId="2A173CA3" w:rsidR="00343365" w:rsidRPr="00754803" w:rsidRDefault="00343365" w:rsidP="00F367FC">
            <w:pPr>
              <w:jc w:val="center"/>
              <w:rPr>
                <w:sz w:val="22"/>
                <w:szCs w:val="22"/>
              </w:rPr>
            </w:pPr>
            <w:r w:rsidRPr="00754803">
              <w:rPr>
                <w:sz w:val="22"/>
                <w:szCs w:val="22"/>
              </w:rPr>
              <w:t>982,9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14:paraId="31EFA048" w14:textId="73B15FAA" w:rsidR="00343365" w:rsidRPr="00754803" w:rsidRDefault="00343365" w:rsidP="00F367FC">
            <w:pPr>
              <w:jc w:val="center"/>
              <w:rPr>
                <w:sz w:val="22"/>
                <w:szCs w:val="22"/>
              </w:rPr>
            </w:pPr>
            <w:r w:rsidRPr="00754803">
              <w:rPr>
                <w:sz w:val="22"/>
                <w:szCs w:val="22"/>
              </w:rPr>
              <w:t>987,8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14:paraId="50E4A653" w14:textId="593D530A" w:rsidR="00343365" w:rsidRPr="00754803" w:rsidRDefault="00343365" w:rsidP="00F367FC">
            <w:pPr>
              <w:jc w:val="center"/>
              <w:rPr>
                <w:sz w:val="22"/>
                <w:szCs w:val="22"/>
              </w:rPr>
            </w:pPr>
            <w:r w:rsidRPr="00754803">
              <w:rPr>
                <w:sz w:val="22"/>
                <w:szCs w:val="22"/>
              </w:rPr>
              <w:t>990,8</w:t>
            </w:r>
          </w:p>
        </w:tc>
      </w:tr>
      <w:tr w:rsidR="00F367FC" w:rsidRPr="00481531" w14:paraId="2E4CDCA1" w14:textId="58CF031E" w:rsidTr="00F367FC">
        <w:trPr>
          <w:trHeight w:val="283"/>
          <w:jc w:val="center"/>
        </w:trPr>
        <w:tc>
          <w:tcPr>
            <w:tcW w:w="631" w:type="dxa"/>
            <w:vMerge/>
            <w:shd w:val="clear" w:color="auto" w:fill="auto"/>
            <w:vAlign w:val="center"/>
          </w:tcPr>
          <w:p w14:paraId="5C89A4A1" w14:textId="77777777" w:rsidR="00343365" w:rsidRPr="00754803" w:rsidRDefault="00343365" w:rsidP="00D117AB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025" w:type="dxa"/>
            <w:vMerge/>
            <w:shd w:val="clear" w:color="auto" w:fill="auto"/>
            <w:vAlign w:val="center"/>
            <w:hideMark/>
          </w:tcPr>
          <w:p w14:paraId="277D9705" w14:textId="77777777" w:rsidR="00343365" w:rsidRPr="00754803" w:rsidRDefault="00343365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  <w:hideMark/>
          </w:tcPr>
          <w:p w14:paraId="18176F30" w14:textId="77777777" w:rsidR="00343365" w:rsidRPr="00754803" w:rsidRDefault="00343365">
            <w:pPr>
              <w:rPr>
                <w:sz w:val="22"/>
                <w:szCs w:val="22"/>
              </w:rPr>
            </w:pP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14:paraId="56114C25" w14:textId="1A59C0CF" w:rsidR="00343365" w:rsidRPr="00754803" w:rsidRDefault="00343365">
            <w:pPr>
              <w:jc w:val="center"/>
              <w:rPr>
                <w:sz w:val="22"/>
                <w:szCs w:val="22"/>
              </w:rPr>
            </w:pPr>
            <w:r w:rsidRPr="00754803">
              <w:rPr>
                <w:sz w:val="22"/>
                <w:szCs w:val="22"/>
              </w:rPr>
              <w:t>базовый</w:t>
            </w:r>
          </w:p>
        </w:tc>
        <w:tc>
          <w:tcPr>
            <w:tcW w:w="1252" w:type="dxa"/>
            <w:vMerge/>
            <w:shd w:val="clear" w:color="auto" w:fill="auto"/>
            <w:vAlign w:val="center"/>
          </w:tcPr>
          <w:p w14:paraId="70A2FAC2" w14:textId="77777777" w:rsidR="00343365" w:rsidRPr="00754803" w:rsidRDefault="00343365" w:rsidP="00F367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9" w:type="dxa"/>
            <w:vMerge/>
            <w:shd w:val="clear" w:color="auto" w:fill="auto"/>
            <w:vAlign w:val="center"/>
          </w:tcPr>
          <w:p w14:paraId="377AE415" w14:textId="77777777" w:rsidR="00343365" w:rsidRPr="00754803" w:rsidRDefault="00343365" w:rsidP="00F367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6" w:type="dxa"/>
            <w:shd w:val="clear" w:color="auto" w:fill="auto"/>
            <w:noWrap/>
            <w:vAlign w:val="center"/>
          </w:tcPr>
          <w:p w14:paraId="31C8203D" w14:textId="587DF874" w:rsidR="00343365" w:rsidRPr="00754803" w:rsidRDefault="00343365" w:rsidP="00F367FC">
            <w:pPr>
              <w:jc w:val="center"/>
              <w:rPr>
                <w:sz w:val="22"/>
                <w:szCs w:val="22"/>
              </w:rPr>
            </w:pPr>
            <w:r w:rsidRPr="00754803">
              <w:rPr>
                <w:sz w:val="22"/>
                <w:szCs w:val="22"/>
              </w:rPr>
              <w:t>985,8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14:paraId="65898B44" w14:textId="76B001AD" w:rsidR="00343365" w:rsidRPr="00754803" w:rsidRDefault="00343365" w:rsidP="00F367FC">
            <w:pPr>
              <w:jc w:val="center"/>
              <w:rPr>
                <w:sz w:val="22"/>
                <w:szCs w:val="22"/>
              </w:rPr>
            </w:pPr>
            <w:r w:rsidRPr="00754803">
              <w:rPr>
                <w:sz w:val="22"/>
                <w:szCs w:val="22"/>
              </w:rPr>
              <w:t>990,7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14:paraId="68B0A381" w14:textId="20A796F4" w:rsidR="00343365" w:rsidRPr="00754803" w:rsidRDefault="00343365" w:rsidP="00F367FC">
            <w:pPr>
              <w:jc w:val="center"/>
              <w:rPr>
                <w:sz w:val="22"/>
                <w:szCs w:val="22"/>
              </w:rPr>
            </w:pPr>
            <w:r w:rsidRPr="00754803">
              <w:rPr>
                <w:sz w:val="22"/>
                <w:szCs w:val="22"/>
              </w:rPr>
              <w:t>995,7</w:t>
            </w:r>
          </w:p>
        </w:tc>
      </w:tr>
      <w:tr w:rsidR="00F367FC" w:rsidRPr="00481531" w14:paraId="6B507C92" w14:textId="52CA5A5D" w:rsidTr="00F367FC">
        <w:trPr>
          <w:trHeight w:val="283"/>
          <w:jc w:val="center"/>
        </w:trPr>
        <w:tc>
          <w:tcPr>
            <w:tcW w:w="631" w:type="dxa"/>
            <w:vMerge w:val="restart"/>
            <w:shd w:val="clear" w:color="auto" w:fill="auto"/>
            <w:noWrap/>
            <w:vAlign w:val="center"/>
          </w:tcPr>
          <w:p w14:paraId="55B8DF6F" w14:textId="77777777" w:rsidR="00343365" w:rsidRPr="00754803" w:rsidRDefault="00343365" w:rsidP="00D117AB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025" w:type="dxa"/>
            <w:vMerge w:val="restart"/>
            <w:shd w:val="clear" w:color="auto" w:fill="auto"/>
            <w:vAlign w:val="center"/>
            <w:hideMark/>
          </w:tcPr>
          <w:p w14:paraId="30608216" w14:textId="4FA04AE0" w:rsidR="00343365" w:rsidRPr="00754803" w:rsidRDefault="00343365">
            <w:pPr>
              <w:rPr>
                <w:sz w:val="22"/>
                <w:szCs w:val="22"/>
              </w:rPr>
            </w:pPr>
            <w:r w:rsidRPr="00754803">
              <w:rPr>
                <w:sz w:val="22"/>
                <w:szCs w:val="22"/>
              </w:rPr>
              <w:t>Среднегодовая численность занятых в экономике (по данным баланса трудовых ресурсов)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  <w:hideMark/>
          </w:tcPr>
          <w:p w14:paraId="016B5AE4" w14:textId="77777777" w:rsidR="00343365" w:rsidRPr="00754803" w:rsidRDefault="00343365">
            <w:pPr>
              <w:jc w:val="center"/>
              <w:rPr>
                <w:sz w:val="22"/>
                <w:szCs w:val="22"/>
              </w:rPr>
            </w:pPr>
            <w:r w:rsidRPr="00754803">
              <w:rPr>
                <w:sz w:val="22"/>
                <w:szCs w:val="22"/>
              </w:rPr>
              <w:t>тыс. чел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14:paraId="0E8A8897" w14:textId="2AE97283" w:rsidR="00343365" w:rsidRPr="00754803" w:rsidRDefault="00343365">
            <w:pPr>
              <w:jc w:val="center"/>
              <w:rPr>
                <w:sz w:val="22"/>
                <w:szCs w:val="22"/>
              </w:rPr>
            </w:pPr>
            <w:r w:rsidRPr="00754803">
              <w:rPr>
                <w:sz w:val="22"/>
                <w:szCs w:val="22"/>
              </w:rPr>
              <w:t>консервативный</w:t>
            </w:r>
          </w:p>
        </w:tc>
        <w:tc>
          <w:tcPr>
            <w:tcW w:w="1252" w:type="dxa"/>
            <w:vMerge w:val="restart"/>
            <w:shd w:val="clear" w:color="auto" w:fill="auto"/>
            <w:noWrap/>
            <w:vAlign w:val="center"/>
          </w:tcPr>
          <w:p w14:paraId="73A6BF54" w14:textId="33688878" w:rsidR="00343365" w:rsidRPr="00754803" w:rsidRDefault="00343365" w:rsidP="00F367FC">
            <w:pPr>
              <w:jc w:val="center"/>
              <w:rPr>
                <w:sz w:val="22"/>
                <w:szCs w:val="22"/>
              </w:rPr>
            </w:pPr>
            <w:r w:rsidRPr="00754803">
              <w:rPr>
                <w:sz w:val="22"/>
                <w:szCs w:val="22"/>
              </w:rPr>
              <w:t>784,5</w:t>
            </w:r>
          </w:p>
        </w:tc>
        <w:tc>
          <w:tcPr>
            <w:tcW w:w="1379" w:type="dxa"/>
            <w:vMerge w:val="restart"/>
            <w:shd w:val="clear" w:color="auto" w:fill="auto"/>
            <w:noWrap/>
            <w:vAlign w:val="center"/>
          </w:tcPr>
          <w:p w14:paraId="5F06E0E1" w14:textId="4C483B42" w:rsidR="00343365" w:rsidRPr="00754803" w:rsidRDefault="00343365" w:rsidP="00F367FC">
            <w:pPr>
              <w:jc w:val="center"/>
              <w:rPr>
                <w:sz w:val="22"/>
                <w:szCs w:val="22"/>
              </w:rPr>
            </w:pPr>
            <w:r w:rsidRPr="00754803">
              <w:rPr>
                <w:sz w:val="22"/>
                <w:szCs w:val="22"/>
              </w:rPr>
              <w:t>779,0</w:t>
            </w:r>
          </w:p>
        </w:tc>
        <w:tc>
          <w:tcPr>
            <w:tcW w:w="1156" w:type="dxa"/>
            <w:shd w:val="clear" w:color="auto" w:fill="auto"/>
            <w:noWrap/>
            <w:vAlign w:val="center"/>
          </w:tcPr>
          <w:p w14:paraId="34C6C786" w14:textId="6AF34B2B" w:rsidR="00343365" w:rsidRPr="00754803" w:rsidRDefault="00343365" w:rsidP="00F367FC">
            <w:pPr>
              <w:jc w:val="center"/>
              <w:rPr>
                <w:sz w:val="22"/>
                <w:szCs w:val="22"/>
              </w:rPr>
            </w:pPr>
            <w:r w:rsidRPr="00754803">
              <w:rPr>
                <w:sz w:val="22"/>
                <w:szCs w:val="22"/>
              </w:rPr>
              <w:t>775,7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14:paraId="48E135EC" w14:textId="601F83B5" w:rsidR="00343365" w:rsidRPr="00754803" w:rsidRDefault="00343365" w:rsidP="00F367FC">
            <w:pPr>
              <w:jc w:val="center"/>
              <w:rPr>
                <w:sz w:val="22"/>
                <w:szCs w:val="22"/>
              </w:rPr>
            </w:pPr>
            <w:r w:rsidRPr="00754803">
              <w:rPr>
                <w:sz w:val="22"/>
                <w:szCs w:val="22"/>
              </w:rPr>
              <w:t>788,7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14:paraId="02DE7B33" w14:textId="614A866F" w:rsidR="00343365" w:rsidRPr="00754803" w:rsidRDefault="00343365" w:rsidP="00F367FC">
            <w:pPr>
              <w:jc w:val="center"/>
              <w:rPr>
                <w:sz w:val="22"/>
                <w:szCs w:val="22"/>
              </w:rPr>
            </w:pPr>
            <w:r w:rsidRPr="00754803">
              <w:rPr>
                <w:sz w:val="22"/>
                <w:szCs w:val="22"/>
              </w:rPr>
              <w:t>801,3</w:t>
            </w:r>
          </w:p>
        </w:tc>
      </w:tr>
      <w:tr w:rsidR="00F367FC" w:rsidRPr="00481531" w14:paraId="4AA55576" w14:textId="789B3FB5" w:rsidTr="00F367FC">
        <w:trPr>
          <w:trHeight w:val="283"/>
          <w:jc w:val="center"/>
        </w:trPr>
        <w:tc>
          <w:tcPr>
            <w:tcW w:w="631" w:type="dxa"/>
            <w:vMerge/>
            <w:shd w:val="clear" w:color="auto" w:fill="auto"/>
            <w:vAlign w:val="center"/>
          </w:tcPr>
          <w:p w14:paraId="09C7CDED" w14:textId="77777777" w:rsidR="00343365" w:rsidRPr="00754803" w:rsidRDefault="00343365" w:rsidP="00D117AB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025" w:type="dxa"/>
            <w:vMerge/>
            <w:shd w:val="clear" w:color="auto" w:fill="auto"/>
            <w:vAlign w:val="center"/>
            <w:hideMark/>
          </w:tcPr>
          <w:p w14:paraId="5133AB54" w14:textId="77777777" w:rsidR="00343365" w:rsidRPr="00754803" w:rsidRDefault="00343365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  <w:hideMark/>
          </w:tcPr>
          <w:p w14:paraId="46409220" w14:textId="77777777" w:rsidR="00343365" w:rsidRPr="00754803" w:rsidRDefault="00343365">
            <w:pPr>
              <w:rPr>
                <w:sz w:val="22"/>
                <w:szCs w:val="22"/>
              </w:rPr>
            </w:pP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14:paraId="3632C2F2" w14:textId="5EA983A6" w:rsidR="00343365" w:rsidRPr="00754803" w:rsidRDefault="00343365">
            <w:pPr>
              <w:jc w:val="center"/>
              <w:rPr>
                <w:sz w:val="22"/>
                <w:szCs w:val="22"/>
              </w:rPr>
            </w:pPr>
            <w:r w:rsidRPr="00754803">
              <w:rPr>
                <w:sz w:val="22"/>
                <w:szCs w:val="22"/>
              </w:rPr>
              <w:t>базовый</w:t>
            </w:r>
          </w:p>
        </w:tc>
        <w:tc>
          <w:tcPr>
            <w:tcW w:w="1252" w:type="dxa"/>
            <w:vMerge/>
            <w:shd w:val="clear" w:color="auto" w:fill="auto"/>
            <w:vAlign w:val="center"/>
          </w:tcPr>
          <w:p w14:paraId="546D9847" w14:textId="77777777" w:rsidR="00343365" w:rsidRPr="00754803" w:rsidRDefault="00343365" w:rsidP="00F367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9" w:type="dxa"/>
            <w:vMerge/>
            <w:shd w:val="clear" w:color="auto" w:fill="auto"/>
            <w:vAlign w:val="center"/>
          </w:tcPr>
          <w:p w14:paraId="0B77B7E2" w14:textId="77777777" w:rsidR="00343365" w:rsidRPr="00754803" w:rsidRDefault="00343365" w:rsidP="00F367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6" w:type="dxa"/>
            <w:shd w:val="clear" w:color="auto" w:fill="auto"/>
            <w:noWrap/>
            <w:vAlign w:val="center"/>
          </w:tcPr>
          <w:p w14:paraId="52092BCA" w14:textId="1297AEF4" w:rsidR="00343365" w:rsidRPr="00754803" w:rsidRDefault="00343365" w:rsidP="00F367FC">
            <w:pPr>
              <w:jc w:val="center"/>
              <w:rPr>
                <w:sz w:val="22"/>
                <w:szCs w:val="22"/>
              </w:rPr>
            </w:pPr>
            <w:r w:rsidRPr="00754803">
              <w:rPr>
                <w:sz w:val="22"/>
                <w:szCs w:val="22"/>
              </w:rPr>
              <w:t>791,5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14:paraId="44E1BDD9" w14:textId="340C9205" w:rsidR="00343365" w:rsidRPr="00754803" w:rsidRDefault="00343365" w:rsidP="00F367FC">
            <w:pPr>
              <w:jc w:val="center"/>
              <w:rPr>
                <w:sz w:val="22"/>
                <w:szCs w:val="22"/>
              </w:rPr>
            </w:pPr>
            <w:r w:rsidRPr="00754803">
              <w:rPr>
                <w:sz w:val="22"/>
                <w:szCs w:val="22"/>
              </w:rPr>
              <w:t>804,8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14:paraId="233D0307" w14:textId="03142825" w:rsidR="00343365" w:rsidRPr="00754803" w:rsidRDefault="00343365" w:rsidP="00F367FC">
            <w:pPr>
              <w:jc w:val="center"/>
              <w:rPr>
                <w:sz w:val="22"/>
                <w:szCs w:val="22"/>
              </w:rPr>
            </w:pPr>
            <w:r w:rsidRPr="00754803">
              <w:rPr>
                <w:sz w:val="22"/>
                <w:szCs w:val="22"/>
              </w:rPr>
              <w:t>817,7</w:t>
            </w:r>
          </w:p>
        </w:tc>
      </w:tr>
      <w:tr w:rsidR="00F367FC" w:rsidRPr="00481531" w14:paraId="3575F025" w14:textId="3E2DBE18" w:rsidTr="00F367FC">
        <w:trPr>
          <w:trHeight w:val="283"/>
          <w:jc w:val="center"/>
        </w:trPr>
        <w:tc>
          <w:tcPr>
            <w:tcW w:w="631" w:type="dxa"/>
            <w:vMerge w:val="restart"/>
            <w:shd w:val="clear" w:color="auto" w:fill="auto"/>
            <w:noWrap/>
            <w:vAlign w:val="center"/>
          </w:tcPr>
          <w:p w14:paraId="43CC7D30" w14:textId="77777777" w:rsidR="00343365" w:rsidRPr="007A2F03" w:rsidRDefault="00343365" w:rsidP="00D117AB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025" w:type="dxa"/>
            <w:vMerge w:val="restart"/>
            <w:shd w:val="clear" w:color="auto" w:fill="auto"/>
            <w:vAlign w:val="center"/>
            <w:hideMark/>
          </w:tcPr>
          <w:p w14:paraId="16EB74CE" w14:textId="7791F6AA" w:rsidR="00343365" w:rsidRPr="007A2F03" w:rsidRDefault="00343365" w:rsidP="00EB40FE">
            <w:pPr>
              <w:rPr>
                <w:sz w:val="22"/>
                <w:szCs w:val="22"/>
              </w:rPr>
            </w:pPr>
            <w:r w:rsidRPr="007A2F03">
              <w:rPr>
                <w:sz w:val="22"/>
                <w:szCs w:val="22"/>
              </w:rPr>
              <w:t>Номинальная начисленная среднемесячная заработная плата работников организаций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  <w:hideMark/>
          </w:tcPr>
          <w:p w14:paraId="61ECB88F" w14:textId="77777777" w:rsidR="00343365" w:rsidRPr="007A2F03" w:rsidRDefault="00343365">
            <w:pPr>
              <w:jc w:val="center"/>
              <w:rPr>
                <w:sz w:val="22"/>
                <w:szCs w:val="22"/>
              </w:rPr>
            </w:pPr>
            <w:r w:rsidRPr="007A2F03">
              <w:rPr>
                <w:sz w:val="22"/>
                <w:szCs w:val="22"/>
              </w:rPr>
              <w:t>руб./мес.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14:paraId="517128DB" w14:textId="4B003E45" w:rsidR="00343365" w:rsidRPr="007A2F03" w:rsidRDefault="00343365">
            <w:pPr>
              <w:jc w:val="center"/>
              <w:rPr>
                <w:sz w:val="22"/>
                <w:szCs w:val="22"/>
              </w:rPr>
            </w:pPr>
            <w:r w:rsidRPr="007A2F03">
              <w:rPr>
                <w:sz w:val="22"/>
                <w:szCs w:val="22"/>
              </w:rPr>
              <w:t>консервативный</w:t>
            </w:r>
          </w:p>
        </w:tc>
        <w:tc>
          <w:tcPr>
            <w:tcW w:w="1252" w:type="dxa"/>
            <w:vMerge w:val="restart"/>
            <w:shd w:val="clear" w:color="auto" w:fill="auto"/>
            <w:noWrap/>
            <w:vAlign w:val="center"/>
          </w:tcPr>
          <w:p w14:paraId="7D392A67" w14:textId="3754C26C" w:rsidR="00343365" w:rsidRPr="007A2F03" w:rsidRDefault="00343365" w:rsidP="00F367FC">
            <w:pPr>
              <w:jc w:val="center"/>
              <w:rPr>
                <w:sz w:val="22"/>
                <w:szCs w:val="22"/>
              </w:rPr>
            </w:pPr>
            <w:r w:rsidRPr="007A2F03">
              <w:rPr>
                <w:sz w:val="22"/>
                <w:szCs w:val="22"/>
              </w:rPr>
              <w:t>46 387</w:t>
            </w:r>
          </w:p>
        </w:tc>
        <w:tc>
          <w:tcPr>
            <w:tcW w:w="1379" w:type="dxa"/>
            <w:vMerge w:val="restart"/>
            <w:shd w:val="clear" w:color="auto" w:fill="auto"/>
            <w:noWrap/>
            <w:vAlign w:val="center"/>
          </w:tcPr>
          <w:p w14:paraId="151CB140" w14:textId="49B37ECE" w:rsidR="00343365" w:rsidRPr="007A2F03" w:rsidRDefault="00343365" w:rsidP="00F367FC">
            <w:pPr>
              <w:jc w:val="center"/>
              <w:rPr>
                <w:sz w:val="22"/>
                <w:szCs w:val="22"/>
              </w:rPr>
            </w:pPr>
            <w:r w:rsidRPr="007A2F03">
              <w:rPr>
                <w:sz w:val="22"/>
                <w:szCs w:val="22"/>
              </w:rPr>
              <w:t>47 310</w:t>
            </w:r>
          </w:p>
        </w:tc>
        <w:tc>
          <w:tcPr>
            <w:tcW w:w="1156" w:type="dxa"/>
            <w:shd w:val="clear" w:color="auto" w:fill="auto"/>
            <w:noWrap/>
            <w:vAlign w:val="center"/>
          </w:tcPr>
          <w:p w14:paraId="11C51401" w14:textId="06147FF4" w:rsidR="00343365" w:rsidRPr="007A2F03" w:rsidRDefault="00343365" w:rsidP="00F367FC">
            <w:pPr>
              <w:jc w:val="center"/>
              <w:rPr>
                <w:sz w:val="22"/>
                <w:szCs w:val="22"/>
              </w:rPr>
            </w:pPr>
            <w:r w:rsidRPr="007A2F03">
              <w:rPr>
                <w:sz w:val="22"/>
                <w:szCs w:val="22"/>
              </w:rPr>
              <w:t>49 910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14:paraId="509D2E79" w14:textId="7431C3D8" w:rsidR="00343365" w:rsidRPr="007A2F03" w:rsidRDefault="00343365" w:rsidP="00F367FC">
            <w:pPr>
              <w:jc w:val="center"/>
              <w:rPr>
                <w:sz w:val="22"/>
                <w:szCs w:val="22"/>
              </w:rPr>
            </w:pPr>
            <w:r w:rsidRPr="007A2F03">
              <w:rPr>
                <w:sz w:val="22"/>
                <w:szCs w:val="22"/>
              </w:rPr>
              <w:t>52 410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14:paraId="390CB611" w14:textId="518EFE15" w:rsidR="00343365" w:rsidRPr="007A2F03" w:rsidRDefault="00343365" w:rsidP="00F367FC">
            <w:pPr>
              <w:jc w:val="center"/>
              <w:rPr>
                <w:sz w:val="22"/>
                <w:szCs w:val="22"/>
              </w:rPr>
            </w:pPr>
            <w:r w:rsidRPr="007A2F03">
              <w:rPr>
                <w:sz w:val="22"/>
                <w:szCs w:val="22"/>
              </w:rPr>
              <w:t>55 610</w:t>
            </w:r>
          </w:p>
        </w:tc>
      </w:tr>
      <w:tr w:rsidR="00F367FC" w:rsidRPr="00481531" w14:paraId="63AB3A05" w14:textId="3BF84372" w:rsidTr="00F367FC">
        <w:trPr>
          <w:trHeight w:val="283"/>
          <w:jc w:val="center"/>
        </w:trPr>
        <w:tc>
          <w:tcPr>
            <w:tcW w:w="631" w:type="dxa"/>
            <w:vMerge/>
            <w:shd w:val="clear" w:color="auto" w:fill="auto"/>
            <w:vAlign w:val="center"/>
          </w:tcPr>
          <w:p w14:paraId="088A7E48" w14:textId="77777777" w:rsidR="00343365" w:rsidRPr="007A2F03" w:rsidRDefault="00343365" w:rsidP="00D117AB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025" w:type="dxa"/>
            <w:vMerge/>
            <w:shd w:val="clear" w:color="auto" w:fill="auto"/>
            <w:vAlign w:val="center"/>
            <w:hideMark/>
          </w:tcPr>
          <w:p w14:paraId="441B4488" w14:textId="77777777" w:rsidR="00343365" w:rsidRPr="007A2F03" w:rsidRDefault="00343365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  <w:hideMark/>
          </w:tcPr>
          <w:p w14:paraId="6520EDF8" w14:textId="77777777" w:rsidR="00343365" w:rsidRPr="007A2F03" w:rsidRDefault="00343365">
            <w:pPr>
              <w:rPr>
                <w:sz w:val="22"/>
                <w:szCs w:val="22"/>
              </w:rPr>
            </w:pP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14:paraId="3B5637C2" w14:textId="39FCEE10" w:rsidR="00343365" w:rsidRPr="007A2F03" w:rsidRDefault="00343365">
            <w:pPr>
              <w:jc w:val="center"/>
              <w:rPr>
                <w:sz w:val="22"/>
                <w:szCs w:val="22"/>
              </w:rPr>
            </w:pPr>
            <w:r w:rsidRPr="007A2F03">
              <w:rPr>
                <w:sz w:val="22"/>
                <w:szCs w:val="22"/>
              </w:rPr>
              <w:t>базовый</w:t>
            </w:r>
          </w:p>
        </w:tc>
        <w:tc>
          <w:tcPr>
            <w:tcW w:w="1252" w:type="dxa"/>
            <w:vMerge/>
            <w:shd w:val="clear" w:color="auto" w:fill="auto"/>
            <w:vAlign w:val="center"/>
          </w:tcPr>
          <w:p w14:paraId="75A5E032" w14:textId="77777777" w:rsidR="00343365" w:rsidRPr="007A2F03" w:rsidRDefault="00343365" w:rsidP="00F367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9" w:type="dxa"/>
            <w:vMerge/>
            <w:shd w:val="clear" w:color="auto" w:fill="auto"/>
            <w:vAlign w:val="center"/>
          </w:tcPr>
          <w:p w14:paraId="7796CC61" w14:textId="77777777" w:rsidR="00343365" w:rsidRPr="007A2F03" w:rsidRDefault="00343365" w:rsidP="00F367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6" w:type="dxa"/>
            <w:shd w:val="clear" w:color="auto" w:fill="auto"/>
            <w:noWrap/>
            <w:vAlign w:val="center"/>
          </w:tcPr>
          <w:p w14:paraId="799624DD" w14:textId="5B7D6252" w:rsidR="00343365" w:rsidRPr="007A2F03" w:rsidRDefault="00343365" w:rsidP="00F367FC">
            <w:pPr>
              <w:jc w:val="center"/>
              <w:rPr>
                <w:sz w:val="22"/>
                <w:szCs w:val="22"/>
              </w:rPr>
            </w:pPr>
            <w:r w:rsidRPr="007A2F03">
              <w:rPr>
                <w:sz w:val="22"/>
                <w:szCs w:val="22"/>
              </w:rPr>
              <w:t>50 570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14:paraId="10111C9D" w14:textId="3433306D" w:rsidR="00343365" w:rsidRPr="007A2F03" w:rsidRDefault="00343365" w:rsidP="00F367FC">
            <w:pPr>
              <w:jc w:val="center"/>
              <w:rPr>
                <w:sz w:val="22"/>
                <w:szCs w:val="22"/>
              </w:rPr>
            </w:pPr>
            <w:r w:rsidRPr="007A2F03">
              <w:rPr>
                <w:sz w:val="22"/>
                <w:szCs w:val="22"/>
              </w:rPr>
              <w:t>53 650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14:paraId="7B835CEB" w14:textId="75B649F6" w:rsidR="00343365" w:rsidRPr="007A2F03" w:rsidRDefault="00343365" w:rsidP="00F367FC">
            <w:pPr>
              <w:jc w:val="center"/>
              <w:rPr>
                <w:sz w:val="22"/>
                <w:szCs w:val="22"/>
              </w:rPr>
            </w:pPr>
            <w:r w:rsidRPr="007A2F03">
              <w:rPr>
                <w:sz w:val="22"/>
                <w:szCs w:val="22"/>
              </w:rPr>
              <w:t>57 350</w:t>
            </w:r>
          </w:p>
        </w:tc>
      </w:tr>
      <w:tr w:rsidR="00F367FC" w:rsidRPr="00481531" w14:paraId="57E8B1C9" w14:textId="442CEDC4" w:rsidTr="00F367FC">
        <w:trPr>
          <w:trHeight w:val="283"/>
          <w:jc w:val="center"/>
        </w:trPr>
        <w:tc>
          <w:tcPr>
            <w:tcW w:w="631" w:type="dxa"/>
            <w:vMerge w:val="restart"/>
            <w:shd w:val="clear" w:color="auto" w:fill="auto"/>
            <w:noWrap/>
            <w:vAlign w:val="center"/>
          </w:tcPr>
          <w:p w14:paraId="3ADDB911" w14:textId="77777777" w:rsidR="00343365" w:rsidRPr="007A2F03" w:rsidRDefault="00343365" w:rsidP="00D117AB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025" w:type="dxa"/>
            <w:vMerge w:val="restart"/>
            <w:shd w:val="clear" w:color="auto" w:fill="auto"/>
            <w:vAlign w:val="center"/>
            <w:hideMark/>
          </w:tcPr>
          <w:p w14:paraId="6711A68D" w14:textId="77777777" w:rsidR="00343365" w:rsidRPr="007A2F03" w:rsidRDefault="00343365">
            <w:pPr>
              <w:rPr>
                <w:sz w:val="22"/>
                <w:szCs w:val="22"/>
              </w:rPr>
            </w:pPr>
            <w:r w:rsidRPr="007A2F03">
              <w:rPr>
                <w:sz w:val="22"/>
                <w:szCs w:val="22"/>
              </w:rPr>
              <w:t>Темп номинальной начисленной среднемесячной заработной платы работников организаций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  <w:hideMark/>
          </w:tcPr>
          <w:p w14:paraId="2B2F6636" w14:textId="77777777" w:rsidR="00343365" w:rsidRPr="007A2F03" w:rsidRDefault="00343365">
            <w:pPr>
              <w:jc w:val="center"/>
              <w:rPr>
                <w:sz w:val="22"/>
                <w:szCs w:val="22"/>
              </w:rPr>
            </w:pPr>
            <w:r w:rsidRPr="007A2F03">
              <w:rPr>
                <w:sz w:val="22"/>
                <w:szCs w:val="22"/>
              </w:rPr>
              <w:t>% к предыдущему году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14:paraId="5470EA2D" w14:textId="058AD98C" w:rsidR="00343365" w:rsidRPr="007A2F03" w:rsidRDefault="00343365">
            <w:pPr>
              <w:jc w:val="center"/>
              <w:rPr>
                <w:sz w:val="22"/>
                <w:szCs w:val="22"/>
              </w:rPr>
            </w:pPr>
            <w:r w:rsidRPr="007A2F03">
              <w:rPr>
                <w:sz w:val="22"/>
                <w:szCs w:val="22"/>
              </w:rPr>
              <w:t>консервативный</w:t>
            </w:r>
          </w:p>
        </w:tc>
        <w:tc>
          <w:tcPr>
            <w:tcW w:w="1252" w:type="dxa"/>
            <w:vMerge w:val="restart"/>
            <w:shd w:val="clear" w:color="auto" w:fill="auto"/>
            <w:noWrap/>
            <w:vAlign w:val="center"/>
          </w:tcPr>
          <w:p w14:paraId="0AD4A1E8" w14:textId="6D405681" w:rsidR="00343365" w:rsidRPr="007A2F03" w:rsidRDefault="00343365" w:rsidP="00F367FC">
            <w:pPr>
              <w:jc w:val="center"/>
              <w:rPr>
                <w:sz w:val="22"/>
                <w:szCs w:val="22"/>
              </w:rPr>
            </w:pPr>
            <w:r w:rsidRPr="007A2F03">
              <w:rPr>
                <w:sz w:val="22"/>
                <w:szCs w:val="22"/>
              </w:rPr>
              <w:t>106,3</w:t>
            </w:r>
          </w:p>
        </w:tc>
        <w:tc>
          <w:tcPr>
            <w:tcW w:w="1379" w:type="dxa"/>
            <w:vMerge w:val="restart"/>
            <w:shd w:val="clear" w:color="auto" w:fill="auto"/>
            <w:noWrap/>
            <w:vAlign w:val="center"/>
          </w:tcPr>
          <w:p w14:paraId="1A5407CB" w14:textId="584381AE" w:rsidR="00343365" w:rsidRPr="007A2F03" w:rsidRDefault="00343365" w:rsidP="00F367FC">
            <w:pPr>
              <w:jc w:val="center"/>
              <w:rPr>
                <w:sz w:val="22"/>
                <w:szCs w:val="22"/>
              </w:rPr>
            </w:pPr>
            <w:r w:rsidRPr="007A2F03">
              <w:rPr>
                <w:sz w:val="22"/>
                <w:szCs w:val="22"/>
              </w:rPr>
              <w:t>102,0</w:t>
            </w:r>
          </w:p>
        </w:tc>
        <w:tc>
          <w:tcPr>
            <w:tcW w:w="1156" w:type="dxa"/>
            <w:shd w:val="clear" w:color="auto" w:fill="auto"/>
            <w:noWrap/>
            <w:vAlign w:val="center"/>
          </w:tcPr>
          <w:p w14:paraId="4E0E036C" w14:textId="30D2E2ED" w:rsidR="00343365" w:rsidRPr="007A2F03" w:rsidRDefault="00343365" w:rsidP="00F367FC">
            <w:pPr>
              <w:jc w:val="center"/>
              <w:rPr>
                <w:sz w:val="22"/>
                <w:szCs w:val="22"/>
              </w:rPr>
            </w:pPr>
            <w:r w:rsidRPr="007A2F03">
              <w:rPr>
                <w:sz w:val="22"/>
                <w:szCs w:val="22"/>
              </w:rPr>
              <w:t>105,5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14:paraId="0AA626E5" w14:textId="4E851DC8" w:rsidR="00343365" w:rsidRPr="007A2F03" w:rsidRDefault="00343365" w:rsidP="00F367FC">
            <w:pPr>
              <w:jc w:val="center"/>
              <w:rPr>
                <w:sz w:val="22"/>
                <w:szCs w:val="22"/>
              </w:rPr>
            </w:pPr>
            <w:r w:rsidRPr="007A2F03">
              <w:rPr>
                <w:sz w:val="22"/>
                <w:szCs w:val="22"/>
              </w:rPr>
              <w:t>105,0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14:paraId="232EDECF" w14:textId="646DCCD1" w:rsidR="00343365" w:rsidRPr="007A2F03" w:rsidRDefault="00343365" w:rsidP="00F367FC">
            <w:pPr>
              <w:jc w:val="center"/>
              <w:rPr>
                <w:sz w:val="22"/>
                <w:szCs w:val="22"/>
              </w:rPr>
            </w:pPr>
            <w:r w:rsidRPr="007A2F03">
              <w:rPr>
                <w:sz w:val="22"/>
                <w:szCs w:val="22"/>
              </w:rPr>
              <w:t>106,1</w:t>
            </w:r>
          </w:p>
        </w:tc>
      </w:tr>
      <w:tr w:rsidR="00F367FC" w:rsidRPr="00481531" w14:paraId="007BAE71" w14:textId="43A9FB34" w:rsidTr="00F367FC">
        <w:trPr>
          <w:trHeight w:val="283"/>
          <w:jc w:val="center"/>
        </w:trPr>
        <w:tc>
          <w:tcPr>
            <w:tcW w:w="631" w:type="dxa"/>
            <w:vMerge/>
            <w:shd w:val="clear" w:color="auto" w:fill="auto"/>
            <w:vAlign w:val="center"/>
          </w:tcPr>
          <w:p w14:paraId="14F96315" w14:textId="77777777" w:rsidR="00343365" w:rsidRPr="007A2F03" w:rsidRDefault="00343365" w:rsidP="00D117AB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025" w:type="dxa"/>
            <w:vMerge/>
            <w:shd w:val="clear" w:color="auto" w:fill="auto"/>
            <w:vAlign w:val="center"/>
            <w:hideMark/>
          </w:tcPr>
          <w:p w14:paraId="3E5AE828" w14:textId="77777777" w:rsidR="00343365" w:rsidRPr="007A2F03" w:rsidRDefault="00343365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  <w:hideMark/>
          </w:tcPr>
          <w:p w14:paraId="408923F8" w14:textId="77777777" w:rsidR="00343365" w:rsidRPr="007A2F03" w:rsidRDefault="00343365">
            <w:pPr>
              <w:rPr>
                <w:sz w:val="22"/>
                <w:szCs w:val="22"/>
              </w:rPr>
            </w:pP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14:paraId="6835A7F9" w14:textId="37DF3D60" w:rsidR="00343365" w:rsidRPr="007A2F03" w:rsidRDefault="00343365">
            <w:pPr>
              <w:jc w:val="center"/>
              <w:rPr>
                <w:sz w:val="22"/>
                <w:szCs w:val="22"/>
              </w:rPr>
            </w:pPr>
            <w:r w:rsidRPr="007A2F03">
              <w:rPr>
                <w:sz w:val="22"/>
                <w:szCs w:val="22"/>
              </w:rPr>
              <w:t>базовый</w:t>
            </w:r>
          </w:p>
        </w:tc>
        <w:tc>
          <w:tcPr>
            <w:tcW w:w="1252" w:type="dxa"/>
            <w:vMerge/>
            <w:shd w:val="clear" w:color="auto" w:fill="auto"/>
            <w:vAlign w:val="center"/>
          </w:tcPr>
          <w:p w14:paraId="6D79F537" w14:textId="77777777" w:rsidR="00343365" w:rsidRPr="007A2F03" w:rsidRDefault="00343365" w:rsidP="00F367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9" w:type="dxa"/>
            <w:vMerge/>
            <w:shd w:val="clear" w:color="auto" w:fill="auto"/>
            <w:vAlign w:val="center"/>
          </w:tcPr>
          <w:p w14:paraId="7AC11F2F" w14:textId="77777777" w:rsidR="00343365" w:rsidRPr="007A2F03" w:rsidRDefault="00343365" w:rsidP="00F367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6" w:type="dxa"/>
            <w:shd w:val="clear" w:color="auto" w:fill="auto"/>
            <w:noWrap/>
            <w:vAlign w:val="center"/>
          </w:tcPr>
          <w:p w14:paraId="02D33C8B" w14:textId="25587B76" w:rsidR="00343365" w:rsidRPr="007A2F03" w:rsidRDefault="00343365" w:rsidP="00F367FC">
            <w:pPr>
              <w:jc w:val="center"/>
              <w:rPr>
                <w:sz w:val="22"/>
                <w:szCs w:val="22"/>
              </w:rPr>
            </w:pPr>
            <w:r w:rsidRPr="007A2F03">
              <w:rPr>
                <w:sz w:val="22"/>
                <w:szCs w:val="22"/>
              </w:rPr>
              <w:t>106,9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14:paraId="7CC648CE" w14:textId="63D4592C" w:rsidR="00343365" w:rsidRPr="007A2F03" w:rsidRDefault="00343365" w:rsidP="00F367FC">
            <w:pPr>
              <w:jc w:val="center"/>
              <w:rPr>
                <w:sz w:val="22"/>
                <w:szCs w:val="22"/>
              </w:rPr>
            </w:pPr>
            <w:r w:rsidRPr="007A2F03">
              <w:rPr>
                <w:sz w:val="22"/>
                <w:szCs w:val="22"/>
              </w:rPr>
              <w:t>106,1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14:paraId="5DE3FC66" w14:textId="635753FA" w:rsidR="00343365" w:rsidRPr="007A2F03" w:rsidRDefault="00343365" w:rsidP="00F367FC">
            <w:pPr>
              <w:jc w:val="center"/>
              <w:rPr>
                <w:sz w:val="22"/>
                <w:szCs w:val="22"/>
              </w:rPr>
            </w:pPr>
            <w:r w:rsidRPr="007A2F03">
              <w:rPr>
                <w:sz w:val="22"/>
                <w:szCs w:val="22"/>
              </w:rPr>
              <w:t>106,9</w:t>
            </w:r>
          </w:p>
        </w:tc>
      </w:tr>
      <w:tr w:rsidR="00F367FC" w:rsidRPr="00481531" w14:paraId="4695EDDC" w14:textId="639217F4" w:rsidTr="00F367FC">
        <w:trPr>
          <w:trHeight w:val="283"/>
          <w:jc w:val="center"/>
        </w:trPr>
        <w:tc>
          <w:tcPr>
            <w:tcW w:w="631" w:type="dxa"/>
            <w:vMerge w:val="restart"/>
            <w:shd w:val="clear" w:color="auto" w:fill="auto"/>
            <w:noWrap/>
            <w:vAlign w:val="center"/>
          </w:tcPr>
          <w:p w14:paraId="23DFCBB7" w14:textId="77777777" w:rsidR="00343365" w:rsidRPr="007A2F03" w:rsidRDefault="00343365" w:rsidP="00D117AB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025" w:type="dxa"/>
            <w:vMerge w:val="restart"/>
            <w:shd w:val="clear" w:color="auto" w:fill="auto"/>
            <w:vAlign w:val="center"/>
            <w:hideMark/>
          </w:tcPr>
          <w:p w14:paraId="5B96FAD4" w14:textId="77777777" w:rsidR="00343365" w:rsidRPr="007A2F03" w:rsidRDefault="00343365">
            <w:pPr>
              <w:rPr>
                <w:sz w:val="22"/>
                <w:szCs w:val="22"/>
              </w:rPr>
            </w:pPr>
            <w:r w:rsidRPr="007A2F03">
              <w:rPr>
                <w:sz w:val="22"/>
                <w:szCs w:val="22"/>
              </w:rPr>
              <w:t>Реальная заработная плата  работников организаций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  <w:hideMark/>
          </w:tcPr>
          <w:p w14:paraId="4A218A11" w14:textId="77777777" w:rsidR="00343365" w:rsidRPr="007A2F03" w:rsidRDefault="00343365">
            <w:pPr>
              <w:jc w:val="center"/>
              <w:rPr>
                <w:sz w:val="22"/>
                <w:szCs w:val="22"/>
              </w:rPr>
            </w:pPr>
            <w:r w:rsidRPr="007A2F03">
              <w:rPr>
                <w:sz w:val="22"/>
                <w:szCs w:val="22"/>
              </w:rPr>
              <w:t>% к предыдущему году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14:paraId="03BA97AE" w14:textId="2D56B0E8" w:rsidR="00343365" w:rsidRPr="007A2F03" w:rsidRDefault="00343365">
            <w:pPr>
              <w:jc w:val="center"/>
              <w:rPr>
                <w:sz w:val="22"/>
                <w:szCs w:val="22"/>
              </w:rPr>
            </w:pPr>
            <w:r w:rsidRPr="007A2F03">
              <w:rPr>
                <w:sz w:val="22"/>
                <w:szCs w:val="22"/>
              </w:rPr>
              <w:t>консервативный</w:t>
            </w:r>
          </w:p>
        </w:tc>
        <w:tc>
          <w:tcPr>
            <w:tcW w:w="1252" w:type="dxa"/>
            <w:vMerge w:val="restart"/>
            <w:shd w:val="clear" w:color="auto" w:fill="auto"/>
            <w:noWrap/>
            <w:vAlign w:val="center"/>
          </w:tcPr>
          <w:p w14:paraId="28599819" w14:textId="283D86CC" w:rsidR="00343365" w:rsidRPr="007A2F03" w:rsidRDefault="00343365" w:rsidP="00F367FC">
            <w:pPr>
              <w:jc w:val="center"/>
              <w:rPr>
                <w:sz w:val="22"/>
                <w:szCs w:val="22"/>
              </w:rPr>
            </w:pPr>
            <w:r w:rsidRPr="007A2F03">
              <w:rPr>
                <w:sz w:val="22"/>
                <w:szCs w:val="22"/>
              </w:rPr>
              <w:t>102,2</w:t>
            </w:r>
          </w:p>
        </w:tc>
        <w:tc>
          <w:tcPr>
            <w:tcW w:w="1379" w:type="dxa"/>
            <w:vMerge w:val="restart"/>
            <w:shd w:val="clear" w:color="auto" w:fill="auto"/>
            <w:noWrap/>
            <w:vAlign w:val="center"/>
          </w:tcPr>
          <w:p w14:paraId="102CBF2B" w14:textId="5B6905F1" w:rsidR="00343365" w:rsidRPr="007A2F03" w:rsidRDefault="00343365" w:rsidP="00F367FC">
            <w:pPr>
              <w:jc w:val="center"/>
              <w:rPr>
                <w:sz w:val="22"/>
                <w:szCs w:val="22"/>
              </w:rPr>
            </w:pPr>
            <w:r w:rsidRPr="007A2F03">
              <w:rPr>
                <w:sz w:val="22"/>
                <w:szCs w:val="22"/>
              </w:rPr>
              <w:t>99,0</w:t>
            </w:r>
          </w:p>
        </w:tc>
        <w:tc>
          <w:tcPr>
            <w:tcW w:w="1156" w:type="dxa"/>
            <w:shd w:val="clear" w:color="auto" w:fill="auto"/>
            <w:noWrap/>
            <w:vAlign w:val="center"/>
          </w:tcPr>
          <w:p w14:paraId="0426CA16" w14:textId="6715D37A" w:rsidR="00343365" w:rsidRPr="007A2F03" w:rsidRDefault="00343365" w:rsidP="00F367FC">
            <w:pPr>
              <w:jc w:val="center"/>
              <w:rPr>
                <w:sz w:val="22"/>
                <w:szCs w:val="22"/>
              </w:rPr>
            </w:pPr>
            <w:r w:rsidRPr="007A2F03">
              <w:rPr>
                <w:sz w:val="22"/>
                <w:szCs w:val="22"/>
              </w:rPr>
              <w:t>101,4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14:paraId="5F237027" w14:textId="1231EF36" w:rsidR="00343365" w:rsidRPr="007A2F03" w:rsidRDefault="00343365" w:rsidP="00F367FC">
            <w:pPr>
              <w:jc w:val="center"/>
              <w:rPr>
                <w:sz w:val="22"/>
                <w:szCs w:val="22"/>
              </w:rPr>
            </w:pPr>
            <w:r w:rsidRPr="007A2F03">
              <w:rPr>
                <w:sz w:val="22"/>
                <w:szCs w:val="22"/>
              </w:rPr>
              <w:t>101,0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14:paraId="6D9270EA" w14:textId="0039A6F4" w:rsidR="00343365" w:rsidRPr="007A2F03" w:rsidRDefault="00343365" w:rsidP="00F367FC">
            <w:pPr>
              <w:jc w:val="center"/>
              <w:rPr>
                <w:sz w:val="22"/>
                <w:szCs w:val="22"/>
              </w:rPr>
            </w:pPr>
            <w:r w:rsidRPr="007A2F03">
              <w:rPr>
                <w:sz w:val="22"/>
                <w:szCs w:val="22"/>
              </w:rPr>
              <w:t>102,0</w:t>
            </w:r>
          </w:p>
        </w:tc>
      </w:tr>
      <w:tr w:rsidR="00F367FC" w:rsidRPr="00481531" w14:paraId="7F6C4F3F" w14:textId="03C2CE41" w:rsidTr="00F367FC">
        <w:trPr>
          <w:trHeight w:val="283"/>
          <w:jc w:val="center"/>
        </w:trPr>
        <w:tc>
          <w:tcPr>
            <w:tcW w:w="631" w:type="dxa"/>
            <w:vMerge/>
            <w:shd w:val="clear" w:color="auto" w:fill="auto"/>
            <w:vAlign w:val="center"/>
          </w:tcPr>
          <w:p w14:paraId="00D2F4A8" w14:textId="77777777" w:rsidR="00343365" w:rsidRPr="007A2F03" w:rsidRDefault="00343365">
            <w:pPr>
              <w:rPr>
                <w:sz w:val="22"/>
                <w:szCs w:val="22"/>
              </w:rPr>
            </w:pPr>
          </w:p>
        </w:tc>
        <w:tc>
          <w:tcPr>
            <w:tcW w:w="4025" w:type="dxa"/>
            <w:vMerge/>
            <w:shd w:val="clear" w:color="auto" w:fill="auto"/>
            <w:vAlign w:val="center"/>
            <w:hideMark/>
          </w:tcPr>
          <w:p w14:paraId="38007B71" w14:textId="77777777" w:rsidR="00343365" w:rsidRPr="007A2F03" w:rsidRDefault="00343365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  <w:hideMark/>
          </w:tcPr>
          <w:p w14:paraId="058C708D" w14:textId="77777777" w:rsidR="00343365" w:rsidRPr="007A2F03" w:rsidRDefault="00343365">
            <w:pPr>
              <w:rPr>
                <w:sz w:val="22"/>
                <w:szCs w:val="22"/>
              </w:rPr>
            </w:pP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14:paraId="77C68FA3" w14:textId="75F76B40" w:rsidR="00343365" w:rsidRPr="007A2F03" w:rsidRDefault="00343365">
            <w:pPr>
              <w:jc w:val="center"/>
              <w:rPr>
                <w:sz w:val="22"/>
                <w:szCs w:val="22"/>
              </w:rPr>
            </w:pPr>
            <w:r w:rsidRPr="007A2F03">
              <w:rPr>
                <w:sz w:val="22"/>
                <w:szCs w:val="22"/>
              </w:rPr>
              <w:t>базовый</w:t>
            </w:r>
          </w:p>
        </w:tc>
        <w:tc>
          <w:tcPr>
            <w:tcW w:w="1252" w:type="dxa"/>
            <w:vMerge/>
            <w:shd w:val="clear" w:color="auto" w:fill="auto"/>
            <w:vAlign w:val="center"/>
          </w:tcPr>
          <w:p w14:paraId="178145D2" w14:textId="77777777" w:rsidR="00343365" w:rsidRPr="007A2F03" w:rsidRDefault="00343365" w:rsidP="00F367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9" w:type="dxa"/>
            <w:vMerge/>
            <w:shd w:val="clear" w:color="auto" w:fill="auto"/>
            <w:vAlign w:val="center"/>
          </w:tcPr>
          <w:p w14:paraId="55604874" w14:textId="77777777" w:rsidR="00343365" w:rsidRPr="007A2F03" w:rsidRDefault="00343365" w:rsidP="00F367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6" w:type="dxa"/>
            <w:shd w:val="clear" w:color="auto" w:fill="auto"/>
            <w:noWrap/>
            <w:vAlign w:val="center"/>
          </w:tcPr>
          <w:p w14:paraId="48657DB5" w14:textId="4B5EE2DC" w:rsidR="00343365" w:rsidRPr="007A2F03" w:rsidRDefault="00343365" w:rsidP="00F367FC">
            <w:pPr>
              <w:jc w:val="center"/>
              <w:rPr>
                <w:sz w:val="22"/>
                <w:szCs w:val="22"/>
              </w:rPr>
            </w:pPr>
            <w:r w:rsidRPr="007A2F03">
              <w:rPr>
                <w:sz w:val="22"/>
                <w:szCs w:val="22"/>
              </w:rPr>
              <w:t>102,8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14:paraId="78946B0F" w14:textId="20B2A391" w:rsidR="00343365" w:rsidRPr="007A2F03" w:rsidRDefault="00343365" w:rsidP="00F367FC">
            <w:pPr>
              <w:jc w:val="center"/>
              <w:rPr>
                <w:sz w:val="22"/>
                <w:szCs w:val="22"/>
              </w:rPr>
            </w:pPr>
            <w:r w:rsidRPr="007A2F03">
              <w:rPr>
                <w:sz w:val="22"/>
                <w:szCs w:val="22"/>
              </w:rPr>
              <w:t>102,0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14:paraId="70DC0446" w14:textId="3EC697BD" w:rsidR="00343365" w:rsidRPr="007A2F03" w:rsidRDefault="00343365" w:rsidP="00F367FC">
            <w:pPr>
              <w:jc w:val="center"/>
              <w:rPr>
                <w:sz w:val="22"/>
                <w:szCs w:val="22"/>
              </w:rPr>
            </w:pPr>
            <w:r w:rsidRPr="007A2F03">
              <w:rPr>
                <w:sz w:val="22"/>
                <w:szCs w:val="22"/>
              </w:rPr>
              <w:t>102,8</w:t>
            </w:r>
          </w:p>
        </w:tc>
      </w:tr>
      <w:tr w:rsidR="00F367FC" w:rsidRPr="00481531" w14:paraId="7B68DB1C" w14:textId="4168739C" w:rsidTr="00F367FC">
        <w:trPr>
          <w:trHeight w:val="567"/>
          <w:jc w:val="center"/>
        </w:trPr>
        <w:tc>
          <w:tcPr>
            <w:tcW w:w="631" w:type="dxa"/>
            <w:vMerge w:val="restart"/>
            <w:shd w:val="clear" w:color="auto" w:fill="auto"/>
            <w:noWrap/>
            <w:vAlign w:val="center"/>
          </w:tcPr>
          <w:p w14:paraId="0207C4C2" w14:textId="77777777" w:rsidR="00343365" w:rsidRPr="007A2F03" w:rsidRDefault="00343365" w:rsidP="00D117AB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025" w:type="dxa"/>
            <w:vMerge w:val="restart"/>
            <w:shd w:val="clear" w:color="auto" w:fill="auto"/>
            <w:vAlign w:val="center"/>
            <w:hideMark/>
          </w:tcPr>
          <w:p w14:paraId="7F1401BE" w14:textId="77777777" w:rsidR="00343365" w:rsidRPr="007A2F03" w:rsidRDefault="00343365">
            <w:pPr>
              <w:rPr>
                <w:sz w:val="22"/>
                <w:szCs w:val="22"/>
              </w:rPr>
            </w:pPr>
            <w:r w:rsidRPr="007A2F03">
              <w:rPr>
                <w:sz w:val="22"/>
                <w:szCs w:val="22"/>
              </w:rPr>
              <w:t>Численность безработных, зарегистрированных в  государственных учреждениях службы занятости населения (на конец года)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  <w:hideMark/>
          </w:tcPr>
          <w:p w14:paraId="3D93C9DE" w14:textId="77777777" w:rsidR="00343365" w:rsidRPr="007A2F03" w:rsidRDefault="00343365">
            <w:pPr>
              <w:jc w:val="center"/>
              <w:rPr>
                <w:sz w:val="22"/>
                <w:szCs w:val="22"/>
              </w:rPr>
            </w:pPr>
            <w:r w:rsidRPr="007A2F03">
              <w:rPr>
                <w:sz w:val="22"/>
                <w:szCs w:val="22"/>
              </w:rPr>
              <w:t>тыс. чел.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14:paraId="69B40D28" w14:textId="68A92CC9" w:rsidR="00343365" w:rsidRPr="007A2F03" w:rsidRDefault="00343365">
            <w:pPr>
              <w:jc w:val="center"/>
              <w:rPr>
                <w:sz w:val="22"/>
                <w:szCs w:val="22"/>
              </w:rPr>
            </w:pPr>
            <w:r w:rsidRPr="007A2F03">
              <w:rPr>
                <w:sz w:val="22"/>
                <w:szCs w:val="22"/>
              </w:rPr>
              <w:t>консервативный</w:t>
            </w:r>
          </w:p>
        </w:tc>
        <w:tc>
          <w:tcPr>
            <w:tcW w:w="1252" w:type="dxa"/>
            <w:vMerge w:val="restart"/>
            <w:shd w:val="clear" w:color="auto" w:fill="auto"/>
            <w:noWrap/>
            <w:vAlign w:val="center"/>
          </w:tcPr>
          <w:p w14:paraId="3B69AA9F" w14:textId="63B7F0DF" w:rsidR="00343365" w:rsidRPr="007A2F03" w:rsidRDefault="00343365" w:rsidP="00F367FC">
            <w:pPr>
              <w:jc w:val="center"/>
              <w:rPr>
                <w:sz w:val="22"/>
                <w:szCs w:val="22"/>
              </w:rPr>
            </w:pPr>
            <w:r w:rsidRPr="007A2F03">
              <w:rPr>
                <w:sz w:val="22"/>
                <w:szCs w:val="22"/>
              </w:rPr>
              <w:t>3,7</w:t>
            </w:r>
          </w:p>
        </w:tc>
        <w:tc>
          <w:tcPr>
            <w:tcW w:w="1379" w:type="dxa"/>
            <w:vMerge w:val="restart"/>
            <w:shd w:val="clear" w:color="auto" w:fill="auto"/>
            <w:noWrap/>
            <w:vAlign w:val="center"/>
          </w:tcPr>
          <w:p w14:paraId="5FC36F99" w14:textId="22A0809E" w:rsidR="00343365" w:rsidRPr="007A2F03" w:rsidRDefault="00343365" w:rsidP="00F367FC">
            <w:pPr>
              <w:jc w:val="center"/>
              <w:rPr>
                <w:sz w:val="22"/>
                <w:szCs w:val="22"/>
              </w:rPr>
            </w:pPr>
            <w:r w:rsidRPr="007A2F03">
              <w:rPr>
                <w:sz w:val="22"/>
                <w:szCs w:val="22"/>
              </w:rPr>
              <w:t>18,4</w:t>
            </w:r>
          </w:p>
        </w:tc>
        <w:tc>
          <w:tcPr>
            <w:tcW w:w="1156" w:type="dxa"/>
            <w:shd w:val="clear" w:color="auto" w:fill="auto"/>
            <w:noWrap/>
            <w:vAlign w:val="center"/>
          </w:tcPr>
          <w:p w14:paraId="1591DECA" w14:textId="0272EC91" w:rsidR="00343365" w:rsidRPr="007A2F03" w:rsidRDefault="00343365" w:rsidP="00F367FC">
            <w:pPr>
              <w:jc w:val="center"/>
              <w:rPr>
                <w:sz w:val="22"/>
                <w:szCs w:val="22"/>
              </w:rPr>
            </w:pPr>
            <w:r w:rsidRPr="007A2F03">
              <w:rPr>
                <w:sz w:val="22"/>
                <w:szCs w:val="22"/>
              </w:rPr>
              <w:t>9,8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14:paraId="181CB99C" w14:textId="6C1503B1" w:rsidR="00343365" w:rsidRPr="007A2F03" w:rsidRDefault="00343365" w:rsidP="00F367FC">
            <w:pPr>
              <w:jc w:val="center"/>
              <w:rPr>
                <w:sz w:val="22"/>
                <w:szCs w:val="22"/>
              </w:rPr>
            </w:pPr>
            <w:r w:rsidRPr="007A2F03">
              <w:rPr>
                <w:sz w:val="22"/>
                <w:szCs w:val="22"/>
              </w:rPr>
              <w:t>7,9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14:paraId="2109616D" w14:textId="720DBB81" w:rsidR="00343365" w:rsidRPr="007A2F03" w:rsidRDefault="00343365" w:rsidP="00F367FC">
            <w:pPr>
              <w:jc w:val="center"/>
              <w:rPr>
                <w:sz w:val="22"/>
                <w:szCs w:val="22"/>
              </w:rPr>
            </w:pPr>
            <w:r w:rsidRPr="007A2F03">
              <w:rPr>
                <w:sz w:val="22"/>
                <w:szCs w:val="22"/>
              </w:rPr>
              <w:t>5,9</w:t>
            </w:r>
          </w:p>
        </w:tc>
      </w:tr>
      <w:tr w:rsidR="00F367FC" w:rsidRPr="00481531" w14:paraId="1D7961B6" w14:textId="1E0B020A" w:rsidTr="00F367FC">
        <w:trPr>
          <w:trHeight w:val="283"/>
          <w:jc w:val="center"/>
        </w:trPr>
        <w:tc>
          <w:tcPr>
            <w:tcW w:w="631" w:type="dxa"/>
            <w:vMerge/>
            <w:shd w:val="clear" w:color="auto" w:fill="auto"/>
            <w:vAlign w:val="center"/>
          </w:tcPr>
          <w:p w14:paraId="00AAC427" w14:textId="77777777" w:rsidR="00343365" w:rsidRPr="007A2F03" w:rsidRDefault="00343365" w:rsidP="00D117AB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025" w:type="dxa"/>
            <w:vMerge/>
            <w:shd w:val="clear" w:color="auto" w:fill="auto"/>
            <w:vAlign w:val="center"/>
            <w:hideMark/>
          </w:tcPr>
          <w:p w14:paraId="3233ACC3" w14:textId="77777777" w:rsidR="00343365" w:rsidRPr="007A2F03" w:rsidRDefault="00343365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  <w:hideMark/>
          </w:tcPr>
          <w:p w14:paraId="03778F35" w14:textId="77777777" w:rsidR="00343365" w:rsidRPr="007A2F03" w:rsidRDefault="00343365">
            <w:pPr>
              <w:rPr>
                <w:sz w:val="22"/>
                <w:szCs w:val="22"/>
              </w:rPr>
            </w:pP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14:paraId="1CBDA57B" w14:textId="43DD6B95" w:rsidR="00343365" w:rsidRPr="007A2F03" w:rsidRDefault="00343365">
            <w:pPr>
              <w:jc w:val="center"/>
              <w:rPr>
                <w:sz w:val="22"/>
                <w:szCs w:val="22"/>
              </w:rPr>
            </w:pPr>
            <w:r w:rsidRPr="007A2F03">
              <w:rPr>
                <w:sz w:val="22"/>
                <w:szCs w:val="22"/>
              </w:rPr>
              <w:t>базовый</w:t>
            </w:r>
          </w:p>
        </w:tc>
        <w:tc>
          <w:tcPr>
            <w:tcW w:w="1252" w:type="dxa"/>
            <w:vMerge/>
            <w:shd w:val="clear" w:color="auto" w:fill="auto"/>
            <w:vAlign w:val="center"/>
          </w:tcPr>
          <w:p w14:paraId="32822AE0" w14:textId="77777777" w:rsidR="00343365" w:rsidRPr="007A2F03" w:rsidRDefault="00343365" w:rsidP="00F367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9" w:type="dxa"/>
            <w:vMerge/>
            <w:shd w:val="clear" w:color="auto" w:fill="auto"/>
            <w:vAlign w:val="center"/>
          </w:tcPr>
          <w:p w14:paraId="46B3A4A2" w14:textId="77777777" w:rsidR="00343365" w:rsidRPr="007A2F03" w:rsidRDefault="00343365" w:rsidP="00F367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6" w:type="dxa"/>
            <w:shd w:val="clear" w:color="auto" w:fill="auto"/>
            <w:noWrap/>
            <w:vAlign w:val="center"/>
          </w:tcPr>
          <w:p w14:paraId="7C53CB89" w14:textId="0DEA2EE0" w:rsidR="00343365" w:rsidRPr="007A2F03" w:rsidRDefault="00343365" w:rsidP="00F367FC">
            <w:pPr>
              <w:jc w:val="center"/>
              <w:rPr>
                <w:sz w:val="22"/>
                <w:szCs w:val="22"/>
              </w:rPr>
            </w:pPr>
            <w:r w:rsidRPr="007A2F03">
              <w:rPr>
                <w:sz w:val="22"/>
                <w:szCs w:val="22"/>
              </w:rPr>
              <w:t>7,9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14:paraId="35B446AC" w14:textId="7D3B969B" w:rsidR="00343365" w:rsidRPr="007A2F03" w:rsidRDefault="00343365" w:rsidP="00F367FC">
            <w:pPr>
              <w:jc w:val="center"/>
              <w:rPr>
                <w:sz w:val="22"/>
                <w:szCs w:val="22"/>
              </w:rPr>
            </w:pPr>
            <w:r w:rsidRPr="007A2F03">
              <w:rPr>
                <w:sz w:val="22"/>
                <w:szCs w:val="22"/>
              </w:rPr>
              <w:t>5,9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14:paraId="600810B8" w14:textId="13DF462B" w:rsidR="00343365" w:rsidRPr="007A2F03" w:rsidRDefault="00343365" w:rsidP="00F367FC">
            <w:pPr>
              <w:jc w:val="center"/>
              <w:rPr>
                <w:sz w:val="22"/>
                <w:szCs w:val="22"/>
              </w:rPr>
            </w:pPr>
            <w:r w:rsidRPr="007A2F03">
              <w:rPr>
                <w:sz w:val="22"/>
                <w:szCs w:val="22"/>
              </w:rPr>
              <w:t>5,0</w:t>
            </w:r>
          </w:p>
        </w:tc>
      </w:tr>
      <w:tr w:rsidR="00F367FC" w:rsidRPr="00481531" w14:paraId="102EDBBC" w14:textId="40E71177" w:rsidTr="00F367FC">
        <w:trPr>
          <w:trHeight w:val="283"/>
          <w:jc w:val="center"/>
        </w:trPr>
        <w:tc>
          <w:tcPr>
            <w:tcW w:w="631" w:type="dxa"/>
            <w:vMerge w:val="restart"/>
            <w:shd w:val="clear" w:color="auto" w:fill="auto"/>
            <w:noWrap/>
            <w:vAlign w:val="center"/>
          </w:tcPr>
          <w:p w14:paraId="54A65144" w14:textId="77777777" w:rsidR="00343365" w:rsidRPr="007A2F03" w:rsidRDefault="00343365" w:rsidP="00D117AB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025" w:type="dxa"/>
            <w:vMerge w:val="restart"/>
            <w:shd w:val="clear" w:color="auto" w:fill="auto"/>
            <w:vAlign w:val="center"/>
            <w:hideMark/>
          </w:tcPr>
          <w:p w14:paraId="0B8888DB" w14:textId="77777777" w:rsidR="00343365" w:rsidRPr="007A2F03" w:rsidRDefault="00343365">
            <w:pPr>
              <w:rPr>
                <w:sz w:val="22"/>
                <w:szCs w:val="22"/>
              </w:rPr>
            </w:pPr>
            <w:r w:rsidRPr="007A2F03">
              <w:rPr>
                <w:sz w:val="22"/>
                <w:szCs w:val="22"/>
              </w:rPr>
              <w:t>Уровень зарегистрированной безработицы (на конец года)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  <w:hideMark/>
          </w:tcPr>
          <w:p w14:paraId="0FF6E34C" w14:textId="77777777" w:rsidR="00343365" w:rsidRPr="007A2F03" w:rsidRDefault="00343365">
            <w:pPr>
              <w:jc w:val="center"/>
              <w:rPr>
                <w:sz w:val="22"/>
                <w:szCs w:val="22"/>
              </w:rPr>
            </w:pPr>
            <w:r w:rsidRPr="007A2F03">
              <w:rPr>
                <w:sz w:val="22"/>
                <w:szCs w:val="22"/>
              </w:rPr>
              <w:t>% к раб. силе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14:paraId="0D7A94C2" w14:textId="43FB493A" w:rsidR="00343365" w:rsidRPr="007A2F03" w:rsidRDefault="00343365">
            <w:pPr>
              <w:jc w:val="center"/>
              <w:rPr>
                <w:sz w:val="22"/>
                <w:szCs w:val="22"/>
              </w:rPr>
            </w:pPr>
            <w:r w:rsidRPr="007A2F03">
              <w:rPr>
                <w:sz w:val="22"/>
                <w:szCs w:val="22"/>
              </w:rPr>
              <w:t>консервативный</w:t>
            </w:r>
          </w:p>
        </w:tc>
        <w:tc>
          <w:tcPr>
            <w:tcW w:w="1252" w:type="dxa"/>
            <w:vMerge w:val="restart"/>
            <w:shd w:val="clear" w:color="auto" w:fill="auto"/>
            <w:noWrap/>
            <w:vAlign w:val="center"/>
          </w:tcPr>
          <w:p w14:paraId="32A98828" w14:textId="77938E4C" w:rsidR="00343365" w:rsidRPr="007A2F03" w:rsidRDefault="00343365" w:rsidP="00F367FC">
            <w:pPr>
              <w:jc w:val="center"/>
              <w:rPr>
                <w:sz w:val="22"/>
                <w:szCs w:val="22"/>
              </w:rPr>
            </w:pPr>
            <w:r w:rsidRPr="007A2F03">
              <w:rPr>
                <w:sz w:val="22"/>
                <w:szCs w:val="22"/>
              </w:rPr>
              <w:t>0,4</w:t>
            </w:r>
          </w:p>
        </w:tc>
        <w:tc>
          <w:tcPr>
            <w:tcW w:w="1379" w:type="dxa"/>
            <w:vMerge w:val="restart"/>
            <w:shd w:val="clear" w:color="auto" w:fill="auto"/>
            <w:noWrap/>
            <w:vAlign w:val="center"/>
          </w:tcPr>
          <w:p w14:paraId="2CD92A6B" w14:textId="72C70007" w:rsidR="00343365" w:rsidRPr="007A2F03" w:rsidRDefault="00343365" w:rsidP="00F367FC">
            <w:pPr>
              <w:jc w:val="center"/>
              <w:rPr>
                <w:sz w:val="22"/>
                <w:szCs w:val="22"/>
              </w:rPr>
            </w:pPr>
            <w:r w:rsidRPr="007A2F03">
              <w:rPr>
                <w:sz w:val="22"/>
                <w:szCs w:val="22"/>
              </w:rPr>
              <w:t>1,88</w:t>
            </w:r>
          </w:p>
        </w:tc>
        <w:tc>
          <w:tcPr>
            <w:tcW w:w="1156" w:type="dxa"/>
            <w:shd w:val="clear" w:color="auto" w:fill="auto"/>
            <w:noWrap/>
            <w:vAlign w:val="center"/>
          </w:tcPr>
          <w:p w14:paraId="1C380880" w14:textId="575907A6" w:rsidR="00343365" w:rsidRPr="007A2F03" w:rsidRDefault="00343365" w:rsidP="00F367FC">
            <w:pPr>
              <w:jc w:val="center"/>
              <w:rPr>
                <w:sz w:val="22"/>
                <w:szCs w:val="22"/>
              </w:rPr>
            </w:pPr>
            <w:r w:rsidRPr="007A2F03">
              <w:rPr>
                <w:sz w:val="22"/>
                <w:szCs w:val="22"/>
              </w:rPr>
              <w:t>1,0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14:paraId="2CAAEA0C" w14:textId="1BF85126" w:rsidR="00343365" w:rsidRPr="007A2F03" w:rsidRDefault="00343365" w:rsidP="00F367FC">
            <w:pPr>
              <w:jc w:val="center"/>
              <w:rPr>
                <w:sz w:val="22"/>
                <w:szCs w:val="22"/>
              </w:rPr>
            </w:pPr>
            <w:r w:rsidRPr="007A2F03">
              <w:rPr>
                <w:sz w:val="22"/>
                <w:szCs w:val="22"/>
              </w:rPr>
              <w:t>0,8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14:paraId="33E19624" w14:textId="641BAABE" w:rsidR="00343365" w:rsidRPr="007A2F03" w:rsidRDefault="00343365" w:rsidP="00F367FC">
            <w:pPr>
              <w:jc w:val="center"/>
              <w:rPr>
                <w:sz w:val="22"/>
                <w:szCs w:val="22"/>
              </w:rPr>
            </w:pPr>
            <w:r w:rsidRPr="007A2F03">
              <w:rPr>
                <w:sz w:val="22"/>
                <w:szCs w:val="22"/>
              </w:rPr>
              <w:t>0,6</w:t>
            </w:r>
          </w:p>
        </w:tc>
      </w:tr>
      <w:tr w:rsidR="00F367FC" w:rsidRPr="00481531" w14:paraId="2A2DDA92" w14:textId="3C7C4EFE" w:rsidTr="00F367FC">
        <w:trPr>
          <w:trHeight w:val="283"/>
          <w:jc w:val="center"/>
        </w:trPr>
        <w:tc>
          <w:tcPr>
            <w:tcW w:w="631" w:type="dxa"/>
            <w:vMerge/>
            <w:shd w:val="clear" w:color="auto" w:fill="auto"/>
            <w:vAlign w:val="center"/>
          </w:tcPr>
          <w:p w14:paraId="70B06567" w14:textId="77777777" w:rsidR="00343365" w:rsidRPr="007A2F03" w:rsidRDefault="00343365">
            <w:pPr>
              <w:rPr>
                <w:sz w:val="22"/>
                <w:szCs w:val="22"/>
              </w:rPr>
            </w:pPr>
          </w:p>
        </w:tc>
        <w:tc>
          <w:tcPr>
            <w:tcW w:w="4025" w:type="dxa"/>
            <w:vMerge/>
            <w:shd w:val="clear" w:color="auto" w:fill="auto"/>
            <w:vAlign w:val="center"/>
            <w:hideMark/>
          </w:tcPr>
          <w:p w14:paraId="3A2F23C5" w14:textId="77777777" w:rsidR="00343365" w:rsidRPr="007A2F03" w:rsidRDefault="00343365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  <w:hideMark/>
          </w:tcPr>
          <w:p w14:paraId="3D7C0014" w14:textId="77777777" w:rsidR="00343365" w:rsidRPr="007A2F03" w:rsidRDefault="00343365">
            <w:pPr>
              <w:rPr>
                <w:sz w:val="22"/>
                <w:szCs w:val="22"/>
              </w:rPr>
            </w:pP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14:paraId="591BCBFE" w14:textId="7DC1F111" w:rsidR="00343365" w:rsidRPr="007A2F03" w:rsidRDefault="00343365">
            <w:pPr>
              <w:jc w:val="center"/>
              <w:rPr>
                <w:sz w:val="22"/>
                <w:szCs w:val="22"/>
              </w:rPr>
            </w:pPr>
            <w:r w:rsidRPr="007A2F03">
              <w:rPr>
                <w:sz w:val="22"/>
                <w:szCs w:val="22"/>
              </w:rPr>
              <w:t>базовый</w:t>
            </w:r>
          </w:p>
        </w:tc>
        <w:tc>
          <w:tcPr>
            <w:tcW w:w="1252" w:type="dxa"/>
            <w:vMerge/>
            <w:shd w:val="clear" w:color="auto" w:fill="auto"/>
            <w:vAlign w:val="center"/>
          </w:tcPr>
          <w:p w14:paraId="1A6DA91D" w14:textId="77777777" w:rsidR="00343365" w:rsidRPr="007A2F03" w:rsidRDefault="00343365" w:rsidP="00F367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9" w:type="dxa"/>
            <w:vMerge/>
            <w:shd w:val="clear" w:color="auto" w:fill="auto"/>
            <w:vAlign w:val="center"/>
          </w:tcPr>
          <w:p w14:paraId="7BFD8F34" w14:textId="77777777" w:rsidR="00343365" w:rsidRPr="007A2F03" w:rsidRDefault="00343365" w:rsidP="00F367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6" w:type="dxa"/>
            <w:shd w:val="clear" w:color="auto" w:fill="auto"/>
            <w:noWrap/>
            <w:vAlign w:val="center"/>
          </w:tcPr>
          <w:p w14:paraId="4557313E" w14:textId="0D8755EE" w:rsidR="00343365" w:rsidRPr="007A2F03" w:rsidRDefault="00343365" w:rsidP="00F367FC">
            <w:pPr>
              <w:jc w:val="center"/>
              <w:rPr>
                <w:sz w:val="22"/>
                <w:szCs w:val="22"/>
              </w:rPr>
            </w:pPr>
            <w:r w:rsidRPr="007A2F03">
              <w:rPr>
                <w:sz w:val="22"/>
                <w:szCs w:val="22"/>
              </w:rPr>
              <w:t>0,8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14:paraId="3D08EA3F" w14:textId="204DCF6F" w:rsidR="00343365" w:rsidRPr="007A2F03" w:rsidRDefault="00343365" w:rsidP="00F367FC">
            <w:pPr>
              <w:jc w:val="center"/>
              <w:rPr>
                <w:sz w:val="22"/>
                <w:szCs w:val="22"/>
              </w:rPr>
            </w:pPr>
            <w:r w:rsidRPr="007A2F03">
              <w:rPr>
                <w:sz w:val="22"/>
                <w:szCs w:val="22"/>
              </w:rPr>
              <w:t>0,6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14:paraId="1A0F3ABF" w14:textId="14721790" w:rsidR="00343365" w:rsidRPr="007A2F03" w:rsidRDefault="00343365" w:rsidP="00F367FC">
            <w:pPr>
              <w:jc w:val="center"/>
              <w:rPr>
                <w:sz w:val="22"/>
                <w:szCs w:val="22"/>
              </w:rPr>
            </w:pPr>
            <w:r w:rsidRPr="007A2F03">
              <w:rPr>
                <w:sz w:val="22"/>
                <w:szCs w:val="22"/>
              </w:rPr>
              <w:t>0,5</w:t>
            </w:r>
          </w:p>
        </w:tc>
      </w:tr>
    </w:tbl>
    <w:p w14:paraId="3C26DFFE" w14:textId="77777777" w:rsidR="00F66AEF" w:rsidRPr="002265EE" w:rsidRDefault="00F66AEF" w:rsidP="0085636C">
      <w:pPr>
        <w:jc w:val="center"/>
      </w:pPr>
    </w:p>
    <w:p w14:paraId="3A6BDBA8" w14:textId="77777777" w:rsidR="002C3EF4" w:rsidRPr="002265EE" w:rsidRDefault="002C3EF4">
      <w:pPr>
        <w:sectPr w:rsidR="002C3EF4" w:rsidRPr="002265EE" w:rsidSect="002F22E6">
          <w:headerReference w:type="default" r:id="rId8"/>
          <w:headerReference w:type="first" r:id="rId9"/>
          <w:pgSz w:w="16838" w:h="11906" w:orient="landscape"/>
          <w:pgMar w:top="1134" w:right="851" w:bottom="851" w:left="851" w:header="709" w:footer="709" w:gutter="0"/>
          <w:cols w:space="708"/>
          <w:titlePg/>
          <w:docGrid w:linePitch="360"/>
        </w:sectPr>
      </w:pPr>
    </w:p>
    <w:p w14:paraId="56D68157" w14:textId="77777777" w:rsidR="002C3EF4" w:rsidRPr="002265EE" w:rsidRDefault="002C3EF4" w:rsidP="002C3EF4">
      <w:pPr>
        <w:jc w:val="center"/>
        <w:rPr>
          <w:sz w:val="28"/>
          <w:szCs w:val="28"/>
        </w:rPr>
      </w:pPr>
      <w:r w:rsidRPr="002265EE">
        <w:rPr>
          <w:sz w:val="28"/>
          <w:szCs w:val="28"/>
        </w:rPr>
        <w:lastRenderedPageBreak/>
        <w:t xml:space="preserve">2. Пояснительная записка </w:t>
      </w:r>
    </w:p>
    <w:p w14:paraId="7E2CC11E" w14:textId="152FA5A0" w:rsidR="00141582" w:rsidRPr="002265EE" w:rsidRDefault="00141582" w:rsidP="00141582">
      <w:pPr>
        <w:jc w:val="center"/>
        <w:rPr>
          <w:sz w:val="28"/>
          <w:szCs w:val="28"/>
        </w:rPr>
      </w:pPr>
      <w:r w:rsidRPr="002265EE">
        <w:rPr>
          <w:sz w:val="28"/>
          <w:szCs w:val="28"/>
        </w:rPr>
        <w:t xml:space="preserve">к показателям прогноза социально-экономического развития </w:t>
      </w:r>
      <w:r w:rsidR="00481531">
        <w:rPr>
          <w:sz w:val="28"/>
          <w:szCs w:val="28"/>
        </w:rPr>
        <w:br/>
      </w:r>
      <w:r w:rsidRPr="002265EE">
        <w:rPr>
          <w:sz w:val="28"/>
          <w:szCs w:val="28"/>
        </w:rPr>
        <w:t>Ленинградской области на 20</w:t>
      </w:r>
      <w:r w:rsidR="00EB3177" w:rsidRPr="002265EE">
        <w:rPr>
          <w:sz w:val="28"/>
          <w:szCs w:val="28"/>
        </w:rPr>
        <w:t>2</w:t>
      </w:r>
      <w:r w:rsidR="00481531">
        <w:rPr>
          <w:sz w:val="28"/>
          <w:szCs w:val="28"/>
        </w:rPr>
        <w:t>1</w:t>
      </w:r>
      <w:r w:rsidR="00C80F5A" w:rsidRPr="002265EE">
        <w:rPr>
          <w:sz w:val="28"/>
          <w:szCs w:val="28"/>
        </w:rPr>
        <w:t xml:space="preserve"> - 202</w:t>
      </w:r>
      <w:r w:rsidR="00481531">
        <w:rPr>
          <w:sz w:val="28"/>
          <w:szCs w:val="28"/>
        </w:rPr>
        <w:t>3</w:t>
      </w:r>
      <w:r w:rsidRPr="002265EE">
        <w:rPr>
          <w:sz w:val="28"/>
          <w:szCs w:val="28"/>
        </w:rPr>
        <w:t xml:space="preserve"> год</w:t>
      </w:r>
      <w:r w:rsidR="00EB3177" w:rsidRPr="002265EE">
        <w:rPr>
          <w:sz w:val="28"/>
          <w:szCs w:val="28"/>
        </w:rPr>
        <w:t>ы</w:t>
      </w:r>
    </w:p>
    <w:p w14:paraId="15F985ED" w14:textId="77777777" w:rsidR="007A48FA" w:rsidRPr="002265EE" w:rsidRDefault="007A48FA" w:rsidP="007A48FA">
      <w:pPr>
        <w:jc w:val="center"/>
        <w:rPr>
          <w:sz w:val="28"/>
          <w:szCs w:val="28"/>
        </w:rPr>
      </w:pPr>
    </w:p>
    <w:p w14:paraId="20104917" w14:textId="6120ABBC" w:rsidR="00284604" w:rsidRPr="00E675DC" w:rsidRDefault="00284604" w:rsidP="00284604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E675DC">
        <w:rPr>
          <w:color w:val="000000" w:themeColor="text1"/>
          <w:sz w:val="28"/>
          <w:szCs w:val="28"/>
        </w:rPr>
        <w:t xml:space="preserve">Прогноз социально-экономического развития Ленинградской области </w:t>
      </w:r>
      <w:r w:rsidRPr="00E675DC">
        <w:rPr>
          <w:color w:val="000000" w:themeColor="text1"/>
          <w:sz w:val="28"/>
          <w:szCs w:val="28"/>
        </w:rPr>
        <w:br/>
        <w:t>на 2021 - 2023 годы разработан с учетом сценарных условий функционирования экономики Российской Федерации, ретроспективного анализа социально-экономического развития Ленинградской области, итогов социально-экономического развития за 2019 год и за январь-</w:t>
      </w:r>
      <w:r w:rsidR="00F367FC">
        <w:rPr>
          <w:color w:val="000000" w:themeColor="text1"/>
          <w:sz w:val="28"/>
          <w:szCs w:val="28"/>
        </w:rPr>
        <w:t>июнь</w:t>
      </w:r>
      <w:r w:rsidRPr="00E675DC">
        <w:rPr>
          <w:color w:val="000000" w:themeColor="text1"/>
          <w:sz w:val="28"/>
          <w:szCs w:val="28"/>
        </w:rPr>
        <w:t xml:space="preserve"> 2020 года.</w:t>
      </w:r>
    </w:p>
    <w:p w14:paraId="2BD0C954" w14:textId="41B5433C" w:rsidR="00284604" w:rsidRDefault="00284604" w:rsidP="00284604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E675DC">
        <w:rPr>
          <w:color w:val="000000" w:themeColor="text1"/>
          <w:sz w:val="28"/>
          <w:szCs w:val="28"/>
        </w:rPr>
        <w:t>С момента подготовки и одобрения прогноза социально-экономического развития Ленинградской области на 2020-2024 годы (распоряжение Правительства Ленинградской области от 7.10.2019 № 689-р) внешние и внутренние условия развития экономики России и Ленинградской области существенно поменялись.</w:t>
      </w:r>
      <w:r w:rsidR="00A45D17">
        <w:rPr>
          <w:color w:val="000000" w:themeColor="text1"/>
          <w:sz w:val="28"/>
          <w:szCs w:val="28"/>
        </w:rPr>
        <w:t xml:space="preserve"> Распространение новой коронавирусной инфекции стало масштабным вызовом как для мировой и российской экономики, так и для экономики каждого субъекта, каждого города и поселения Российской Федерации. </w:t>
      </w:r>
      <w:r w:rsidRPr="00E675DC">
        <w:rPr>
          <w:color w:val="000000" w:themeColor="text1"/>
          <w:sz w:val="28"/>
          <w:szCs w:val="28"/>
        </w:rPr>
        <w:t>Траектория развития в 2020 году и на период до 2023 года определяется не только экономическими, но и эпидемиологическими факторами и в связи с этим характеризуется повышенной степенью неопределенности.</w:t>
      </w:r>
    </w:p>
    <w:p w14:paraId="03C86A6B" w14:textId="77777777" w:rsidR="00284604" w:rsidRPr="00E675DC" w:rsidRDefault="00284604" w:rsidP="00284604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E675DC">
        <w:rPr>
          <w:color w:val="000000" w:themeColor="text1"/>
          <w:sz w:val="28"/>
          <w:szCs w:val="28"/>
        </w:rPr>
        <w:t>Сценарные условия, основные параметры прогноза социально-экономического развития Российской Федерации на 2021 год и на плановый период 2022 и 2023 годов разработаны в двух вариантах:</w:t>
      </w:r>
    </w:p>
    <w:p w14:paraId="3AA7489D" w14:textId="618963F1" w:rsidR="00284604" w:rsidRPr="00E675DC" w:rsidRDefault="00284604" w:rsidP="00284604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E675DC">
        <w:rPr>
          <w:color w:val="000000" w:themeColor="text1"/>
          <w:sz w:val="28"/>
          <w:szCs w:val="28"/>
        </w:rPr>
        <w:t xml:space="preserve"> </w:t>
      </w:r>
      <w:r w:rsidRPr="00E675DC">
        <w:rPr>
          <w:b/>
          <w:color w:val="000000" w:themeColor="text1"/>
          <w:sz w:val="28"/>
          <w:szCs w:val="28"/>
        </w:rPr>
        <w:t>– базовый вариант</w:t>
      </w:r>
      <w:r w:rsidRPr="00E675DC">
        <w:rPr>
          <w:color w:val="000000" w:themeColor="text1"/>
          <w:sz w:val="28"/>
          <w:szCs w:val="28"/>
        </w:rPr>
        <w:t xml:space="preserve"> характеризует наиболее вероятный сценарий развития экономики с учетом ожидаемых внешних условий и принимаемых мер экономической политики, включая реализацию Общенационального плана действий, обеспечивающих восстановление занятости и доходов населения, рост экономики и долгосрочные структурные изменения в экономике;</w:t>
      </w:r>
    </w:p>
    <w:p w14:paraId="3E997C49" w14:textId="2BB4C2EC" w:rsidR="00284604" w:rsidRPr="00E675DC" w:rsidRDefault="00284604" w:rsidP="00284604">
      <w:pPr>
        <w:shd w:val="clear" w:color="auto" w:fill="FFFFFF"/>
        <w:tabs>
          <w:tab w:val="left" w:pos="720"/>
        </w:tabs>
        <w:ind w:firstLine="709"/>
        <w:jc w:val="both"/>
        <w:rPr>
          <w:color w:val="000000" w:themeColor="text1"/>
          <w:sz w:val="28"/>
          <w:szCs w:val="28"/>
        </w:rPr>
      </w:pPr>
      <w:r w:rsidRPr="00E675DC">
        <w:rPr>
          <w:color w:val="000000" w:themeColor="text1"/>
          <w:sz w:val="28"/>
          <w:szCs w:val="28"/>
        </w:rPr>
        <w:t xml:space="preserve">– </w:t>
      </w:r>
      <w:r w:rsidRPr="00E675DC">
        <w:rPr>
          <w:b/>
          <w:color w:val="000000" w:themeColor="text1"/>
          <w:sz w:val="28"/>
          <w:szCs w:val="28"/>
        </w:rPr>
        <w:t>консервативный вариант</w:t>
      </w:r>
      <w:r w:rsidRPr="00E675DC">
        <w:rPr>
          <w:color w:val="000000" w:themeColor="text1"/>
          <w:sz w:val="28"/>
          <w:szCs w:val="28"/>
        </w:rPr>
        <w:t xml:space="preserve"> основан </w:t>
      </w:r>
      <w:r w:rsidR="004B3C4B">
        <w:rPr>
          <w:color w:val="000000" w:themeColor="text1"/>
          <w:sz w:val="28"/>
          <w:szCs w:val="28"/>
        </w:rPr>
        <w:t xml:space="preserve">на предпосылках </w:t>
      </w:r>
      <w:r w:rsidRPr="00E675DC">
        <w:rPr>
          <w:color w:val="000000" w:themeColor="text1"/>
          <w:sz w:val="28"/>
          <w:szCs w:val="28"/>
        </w:rPr>
        <w:t>о менее благоприятной санитарно-эпидемиологической ситуацией, затяжном восстановлении экономики и структурном замедлении темпов ее роста в среднесрочной перспективе.</w:t>
      </w:r>
    </w:p>
    <w:p w14:paraId="7A6022AF" w14:textId="550A1CC8" w:rsidR="004B3C4B" w:rsidRPr="00E675DC" w:rsidRDefault="004B3C4B" w:rsidP="004B3C4B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</w:p>
    <w:p w14:paraId="551F804B" w14:textId="397FE2C0" w:rsidR="004B3C4B" w:rsidRPr="00E675DC" w:rsidRDefault="004B3C4B" w:rsidP="004B3C4B">
      <w:pPr>
        <w:shd w:val="clear" w:color="auto" w:fill="FFFFFF"/>
        <w:ind w:firstLine="709"/>
        <w:jc w:val="both"/>
        <w:rPr>
          <w:b/>
          <w:color w:val="000000" w:themeColor="text1"/>
          <w:sz w:val="28"/>
          <w:szCs w:val="28"/>
        </w:rPr>
      </w:pPr>
      <w:r w:rsidRPr="00E675DC">
        <w:rPr>
          <w:b/>
          <w:color w:val="000000" w:themeColor="text1"/>
          <w:sz w:val="28"/>
          <w:szCs w:val="28"/>
        </w:rPr>
        <w:t xml:space="preserve">Прогноз социально-экономического развития Ленинградской области </w:t>
      </w:r>
      <w:r w:rsidRPr="00E675DC">
        <w:rPr>
          <w:b/>
          <w:color w:val="000000" w:themeColor="text1"/>
          <w:sz w:val="28"/>
          <w:szCs w:val="28"/>
        </w:rPr>
        <w:br/>
        <w:t>на 2021-2023 годы разработан в</w:t>
      </w:r>
      <w:r w:rsidR="003F48CC">
        <w:rPr>
          <w:b/>
          <w:color w:val="000000" w:themeColor="text1"/>
          <w:sz w:val="28"/>
          <w:szCs w:val="28"/>
        </w:rPr>
        <w:t xml:space="preserve"> двух соответствующих </w:t>
      </w:r>
      <w:r w:rsidRPr="00E675DC">
        <w:rPr>
          <w:b/>
          <w:color w:val="000000" w:themeColor="text1"/>
          <w:sz w:val="28"/>
          <w:szCs w:val="28"/>
        </w:rPr>
        <w:t>вариантах</w:t>
      </w:r>
      <w:r w:rsidRPr="00E675DC">
        <w:rPr>
          <w:color w:val="000000" w:themeColor="text1"/>
          <w:sz w:val="28"/>
          <w:szCs w:val="28"/>
        </w:rPr>
        <w:t xml:space="preserve"> (таблица 1).</w:t>
      </w:r>
    </w:p>
    <w:p w14:paraId="573B7BFC" w14:textId="77777777" w:rsidR="00284604" w:rsidRDefault="00284604" w:rsidP="00593B71">
      <w:pPr>
        <w:shd w:val="clear" w:color="auto" w:fill="FFFFFF"/>
        <w:ind w:firstLine="709"/>
        <w:jc w:val="both"/>
        <w:rPr>
          <w:color w:val="FF0000"/>
          <w:sz w:val="28"/>
          <w:szCs w:val="28"/>
        </w:rPr>
      </w:pPr>
    </w:p>
    <w:p w14:paraId="20B1D36C" w14:textId="77777777" w:rsidR="004B3C4B" w:rsidRPr="00E675DC" w:rsidRDefault="004B3C4B" w:rsidP="004B3C4B">
      <w:pPr>
        <w:shd w:val="clear" w:color="auto" w:fill="FFFFFF"/>
        <w:ind w:right="-5"/>
        <w:jc w:val="both"/>
        <w:rPr>
          <w:color w:val="000000" w:themeColor="text1"/>
          <w:sz w:val="28"/>
          <w:szCs w:val="28"/>
        </w:rPr>
      </w:pPr>
      <w:r w:rsidRPr="00E675DC">
        <w:rPr>
          <w:color w:val="000000" w:themeColor="text1"/>
          <w:sz w:val="28"/>
          <w:szCs w:val="28"/>
        </w:rPr>
        <w:t>Таблица 1 – Основные показатели прогноза социально-экономического развития Ленинградской области на 2021-2023 годы</w:t>
      </w:r>
    </w:p>
    <w:tbl>
      <w:tblPr>
        <w:tblW w:w="102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5"/>
        <w:gridCol w:w="1469"/>
        <w:gridCol w:w="1303"/>
        <w:gridCol w:w="1140"/>
        <w:gridCol w:w="1105"/>
        <w:gridCol w:w="1121"/>
      </w:tblGrid>
      <w:tr w:rsidR="004B3C4B" w:rsidRPr="00E675DC" w14:paraId="015050C0" w14:textId="77777777" w:rsidTr="00E03656">
        <w:trPr>
          <w:trHeight w:val="170"/>
          <w:tblHeader/>
          <w:jc w:val="center"/>
        </w:trPr>
        <w:tc>
          <w:tcPr>
            <w:tcW w:w="4075" w:type="dxa"/>
            <w:vMerge w:val="restart"/>
            <w:vAlign w:val="center"/>
          </w:tcPr>
          <w:p w14:paraId="17F27652" w14:textId="77777777" w:rsidR="004B3C4B" w:rsidRPr="00E675DC" w:rsidRDefault="004B3C4B" w:rsidP="00E03656">
            <w:pPr>
              <w:shd w:val="clear" w:color="auto" w:fill="FFFFFF"/>
              <w:jc w:val="center"/>
              <w:rPr>
                <w:b/>
                <w:bCs/>
                <w:color w:val="000000" w:themeColor="text1"/>
              </w:rPr>
            </w:pPr>
            <w:r w:rsidRPr="00E675DC">
              <w:rPr>
                <w:b/>
                <w:bCs/>
                <w:color w:val="000000" w:themeColor="text1"/>
              </w:rPr>
              <w:t>Наименование показателя</w:t>
            </w:r>
          </w:p>
        </w:tc>
        <w:tc>
          <w:tcPr>
            <w:tcW w:w="1469" w:type="dxa"/>
            <w:vMerge w:val="restart"/>
            <w:vAlign w:val="center"/>
          </w:tcPr>
          <w:p w14:paraId="4BB1E6A7" w14:textId="77777777" w:rsidR="004B3C4B" w:rsidRPr="00E675DC" w:rsidRDefault="004B3C4B" w:rsidP="00E03656">
            <w:pPr>
              <w:shd w:val="clear" w:color="auto" w:fill="FFFFFF"/>
              <w:jc w:val="center"/>
              <w:rPr>
                <w:b/>
                <w:color w:val="000000" w:themeColor="text1"/>
              </w:rPr>
            </w:pPr>
            <w:r w:rsidRPr="00E675DC">
              <w:rPr>
                <w:b/>
                <w:color w:val="000000" w:themeColor="text1"/>
              </w:rPr>
              <w:t>2019</w:t>
            </w:r>
          </w:p>
          <w:p w14:paraId="02EA7DB9" w14:textId="77777777" w:rsidR="004B3C4B" w:rsidRPr="00E675DC" w:rsidRDefault="004B3C4B" w:rsidP="00E03656">
            <w:pPr>
              <w:shd w:val="clear" w:color="auto" w:fill="FFFFFF"/>
              <w:jc w:val="center"/>
              <w:rPr>
                <w:b/>
                <w:color w:val="000000" w:themeColor="text1"/>
              </w:rPr>
            </w:pPr>
            <w:r w:rsidRPr="00E675DC">
              <w:rPr>
                <w:b/>
                <w:color w:val="000000" w:themeColor="text1"/>
              </w:rPr>
              <w:t>отчет</w:t>
            </w:r>
          </w:p>
        </w:tc>
        <w:tc>
          <w:tcPr>
            <w:tcW w:w="1303" w:type="dxa"/>
            <w:vMerge w:val="restart"/>
            <w:vAlign w:val="center"/>
          </w:tcPr>
          <w:p w14:paraId="78E5C8A4" w14:textId="77777777" w:rsidR="004B3C4B" w:rsidRPr="00E675DC" w:rsidRDefault="004B3C4B" w:rsidP="00E03656">
            <w:pPr>
              <w:shd w:val="clear" w:color="auto" w:fill="FFFFFF"/>
              <w:jc w:val="center"/>
              <w:rPr>
                <w:b/>
                <w:color w:val="000000" w:themeColor="text1"/>
              </w:rPr>
            </w:pPr>
            <w:r w:rsidRPr="00E675DC">
              <w:rPr>
                <w:b/>
                <w:color w:val="000000" w:themeColor="text1"/>
              </w:rPr>
              <w:t>2020</w:t>
            </w:r>
          </w:p>
          <w:p w14:paraId="224F42C1" w14:textId="77777777" w:rsidR="004B3C4B" w:rsidRPr="00E675DC" w:rsidRDefault="004B3C4B" w:rsidP="00E03656">
            <w:pPr>
              <w:shd w:val="clear" w:color="auto" w:fill="FFFFFF"/>
              <w:jc w:val="center"/>
              <w:rPr>
                <w:b/>
                <w:color w:val="000000" w:themeColor="text1"/>
              </w:rPr>
            </w:pPr>
            <w:r w:rsidRPr="00E675DC">
              <w:rPr>
                <w:b/>
                <w:color w:val="000000" w:themeColor="text1"/>
              </w:rPr>
              <w:t>оценка</w:t>
            </w:r>
          </w:p>
        </w:tc>
        <w:tc>
          <w:tcPr>
            <w:tcW w:w="1140" w:type="dxa"/>
            <w:vAlign w:val="center"/>
          </w:tcPr>
          <w:p w14:paraId="55C0A461" w14:textId="77777777" w:rsidR="004B3C4B" w:rsidRPr="00E675DC" w:rsidRDefault="004B3C4B" w:rsidP="00E03656">
            <w:pPr>
              <w:shd w:val="clear" w:color="auto" w:fill="FFFFFF"/>
              <w:jc w:val="center"/>
              <w:rPr>
                <w:b/>
                <w:color w:val="000000" w:themeColor="text1"/>
              </w:rPr>
            </w:pPr>
            <w:r w:rsidRPr="00E675DC">
              <w:rPr>
                <w:b/>
                <w:color w:val="000000" w:themeColor="text1"/>
              </w:rPr>
              <w:t>2021</w:t>
            </w:r>
          </w:p>
        </w:tc>
        <w:tc>
          <w:tcPr>
            <w:tcW w:w="1105" w:type="dxa"/>
          </w:tcPr>
          <w:p w14:paraId="5A6EF4E7" w14:textId="77777777" w:rsidR="004B3C4B" w:rsidRPr="00E675DC" w:rsidRDefault="004B3C4B" w:rsidP="00E03656">
            <w:pPr>
              <w:shd w:val="clear" w:color="auto" w:fill="FFFFFF"/>
              <w:jc w:val="center"/>
              <w:rPr>
                <w:b/>
                <w:color w:val="000000" w:themeColor="text1"/>
                <w:lang w:val="en-US"/>
              </w:rPr>
            </w:pPr>
            <w:r w:rsidRPr="00E675DC">
              <w:rPr>
                <w:b/>
                <w:color w:val="000000" w:themeColor="text1"/>
                <w:lang w:val="en-US"/>
              </w:rPr>
              <w:t>20</w:t>
            </w:r>
            <w:r w:rsidRPr="00E675DC">
              <w:rPr>
                <w:b/>
                <w:color w:val="000000" w:themeColor="text1"/>
              </w:rPr>
              <w:t>22</w:t>
            </w:r>
          </w:p>
        </w:tc>
        <w:tc>
          <w:tcPr>
            <w:tcW w:w="1121" w:type="dxa"/>
          </w:tcPr>
          <w:p w14:paraId="6DB62FAF" w14:textId="77777777" w:rsidR="004B3C4B" w:rsidRPr="00E675DC" w:rsidRDefault="004B3C4B" w:rsidP="00E03656">
            <w:pPr>
              <w:shd w:val="clear" w:color="auto" w:fill="FFFFFF"/>
              <w:jc w:val="center"/>
              <w:rPr>
                <w:b/>
                <w:color w:val="000000" w:themeColor="text1"/>
                <w:lang w:val="en-US"/>
              </w:rPr>
            </w:pPr>
            <w:r w:rsidRPr="00E675DC">
              <w:rPr>
                <w:b/>
                <w:color w:val="000000" w:themeColor="text1"/>
                <w:lang w:val="en-US"/>
              </w:rPr>
              <w:t>20</w:t>
            </w:r>
            <w:r w:rsidRPr="00E675DC">
              <w:rPr>
                <w:b/>
                <w:color w:val="000000" w:themeColor="text1"/>
              </w:rPr>
              <w:t>23</w:t>
            </w:r>
          </w:p>
        </w:tc>
      </w:tr>
      <w:tr w:rsidR="004B3C4B" w:rsidRPr="00E675DC" w14:paraId="5C490D3B" w14:textId="77777777" w:rsidTr="00E03656">
        <w:trPr>
          <w:trHeight w:val="170"/>
          <w:tblHeader/>
          <w:jc w:val="center"/>
        </w:trPr>
        <w:tc>
          <w:tcPr>
            <w:tcW w:w="4075" w:type="dxa"/>
            <w:vMerge/>
            <w:vAlign w:val="center"/>
          </w:tcPr>
          <w:p w14:paraId="0136991D" w14:textId="77777777" w:rsidR="004B3C4B" w:rsidRPr="00E675DC" w:rsidRDefault="004B3C4B" w:rsidP="00E03656">
            <w:pPr>
              <w:shd w:val="clear" w:color="auto" w:fill="FFFFFF"/>
              <w:rPr>
                <w:b/>
                <w:bCs/>
                <w:color w:val="000000" w:themeColor="text1"/>
              </w:rPr>
            </w:pPr>
          </w:p>
        </w:tc>
        <w:tc>
          <w:tcPr>
            <w:tcW w:w="1469" w:type="dxa"/>
            <w:vMerge/>
            <w:vAlign w:val="center"/>
          </w:tcPr>
          <w:p w14:paraId="269CAC54" w14:textId="77777777" w:rsidR="004B3C4B" w:rsidRPr="00E675DC" w:rsidRDefault="004B3C4B" w:rsidP="00E03656">
            <w:pPr>
              <w:shd w:val="clear" w:color="auto" w:fill="FFFFFF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303" w:type="dxa"/>
            <w:vMerge/>
            <w:vAlign w:val="center"/>
          </w:tcPr>
          <w:p w14:paraId="638BD9BB" w14:textId="77777777" w:rsidR="004B3C4B" w:rsidRPr="00E675DC" w:rsidRDefault="004B3C4B" w:rsidP="00E03656">
            <w:pPr>
              <w:shd w:val="clear" w:color="auto" w:fill="FFFFFF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366" w:type="dxa"/>
            <w:gridSpan w:val="3"/>
          </w:tcPr>
          <w:p w14:paraId="072CC9DE" w14:textId="77777777" w:rsidR="004B3C4B" w:rsidRPr="00E675DC" w:rsidRDefault="004B3C4B" w:rsidP="00E03656">
            <w:pPr>
              <w:shd w:val="clear" w:color="auto" w:fill="FFFFFF"/>
              <w:jc w:val="center"/>
              <w:rPr>
                <w:b/>
                <w:color w:val="000000" w:themeColor="text1"/>
              </w:rPr>
            </w:pPr>
            <w:r w:rsidRPr="00E675DC">
              <w:rPr>
                <w:b/>
                <w:color w:val="000000" w:themeColor="text1"/>
              </w:rPr>
              <w:t>прогноз</w:t>
            </w:r>
          </w:p>
        </w:tc>
      </w:tr>
      <w:tr w:rsidR="004B3C4B" w:rsidRPr="00E675DC" w14:paraId="4606D97E" w14:textId="77777777" w:rsidTr="00E03656">
        <w:trPr>
          <w:trHeight w:val="283"/>
          <w:jc w:val="center"/>
        </w:trPr>
        <w:tc>
          <w:tcPr>
            <w:tcW w:w="10213" w:type="dxa"/>
            <w:gridSpan w:val="6"/>
          </w:tcPr>
          <w:p w14:paraId="798D8A7D" w14:textId="77777777" w:rsidR="004B3C4B" w:rsidRPr="00E675DC" w:rsidRDefault="004B3C4B" w:rsidP="00E03656">
            <w:pPr>
              <w:shd w:val="clear" w:color="auto" w:fill="FFFFFF"/>
              <w:rPr>
                <w:bCs/>
                <w:color w:val="000000" w:themeColor="text1"/>
              </w:rPr>
            </w:pPr>
            <w:r w:rsidRPr="00E675DC">
              <w:rPr>
                <w:bCs/>
                <w:color w:val="000000" w:themeColor="text1"/>
              </w:rPr>
              <w:t>Валовой региональный продукт, прирост, %</w:t>
            </w:r>
          </w:p>
        </w:tc>
      </w:tr>
      <w:tr w:rsidR="004B3C4B" w:rsidRPr="00E675DC" w14:paraId="0A05A785" w14:textId="77777777" w:rsidTr="00E03656">
        <w:trPr>
          <w:trHeight w:val="283"/>
          <w:jc w:val="center"/>
        </w:trPr>
        <w:tc>
          <w:tcPr>
            <w:tcW w:w="4075" w:type="dxa"/>
            <w:tcBorders>
              <w:bottom w:val="dotted" w:sz="4" w:space="0" w:color="auto"/>
            </w:tcBorders>
            <w:vAlign w:val="center"/>
          </w:tcPr>
          <w:p w14:paraId="0FD288D3" w14:textId="77777777" w:rsidR="004B3C4B" w:rsidRPr="00E675DC" w:rsidRDefault="004B3C4B" w:rsidP="00E03656">
            <w:pPr>
              <w:shd w:val="clear" w:color="auto" w:fill="FFFFFF"/>
              <w:jc w:val="center"/>
              <w:rPr>
                <w:bCs/>
                <w:color w:val="000000" w:themeColor="text1"/>
              </w:rPr>
            </w:pPr>
            <w:r w:rsidRPr="00E675DC">
              <w:rPr>
                <w:bCs/>
                <w:color w:val="000000" w:themeColor="text1"/>
              </w:rPr>
              <w:t>консервативный вариант</w:t>
            </w:r>
          </w:p>
        </w:tc>
        <w:tc>
          <w:tcPr>
            <w:tcW w:w="1469" w:type="dxa"/>
            <w:vMerge w:val="restar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AD7B629" w14:textId="77777777" w:rsidR="004B3C4B" w:rsidRPr="00E675DC" w:rsidRDefault="004B3C4B" w:rsidP="00E03656">
            <w:pPr>
              <w:jc w:val="center"/>
              <w:rPr>
                <w:color w:val="000000" w:themeColor="text1"/>
              </w:rPr>
            </w:pPr>
            <w:r w:rsidRPr="00E675DC">
              <w:rPr>
                <w:color w:val="000000" w:themeColor="text1"/>
              </w:rPr>
              <w:t>102,8</w:t>
            </w:r>
          </w:p>
        </w:tc>
        <w:tc>
          <w:tcPr>
            <w:tcW w:w="130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3FC83" w14:textId="77777777" w:rsidR="004B3C4B" w:rsidRPr="00E675DC" w:rsidRDefault="004B3C4B" w:rsidP="00E03656">
            <w:pPr>
              <w:jc w:val="center"/>
              <w:rPr>
                <w:color w:val="000000" w:themeColor="text1"/>
              </w:rPr>
            </w:pPr>
            <w:r w:rsidRPr="00E675DC">
              <w:rPr>
                <w:color w:val="000000" w:themeColor="text1"/>
              </w:rPr>
              <w:t>100,1</w:t>
            </w:r>
          </w:p>
        </w:tc>
        <w:tc>
          <w:tcPr>
            <w:tcW w:w="1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B2194" w14:textId="77777777" w:rsidR="004B3C4B" w:rsidRPr="00E675DC" w:rsidRDefault="004B3C4B" w:rsidP="00E0365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E675DC">
              <w:rPr>
                <w:color w:val="000000" w:themeColor="text1"/>
              </w:rPr>
              <w:t>101,8</w:t>
            </w:r>
          </w:p>
        </w:tc>
        <w:tc>
          <w:tcPr>
            <w:tcW w:w="11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40B80" w14:textId="77777777" w:rsidR="004B3C4B" w:rsidRPr="00E675DC" w:rsidRDefault="004B3C4B" w:rsidP="00E0365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E675DC">
              <w:rPr>
                <w:color w:val="000000" w:themeColor="text1"/>
              </w:rPr>
              <w:t>102,4</w:t>
            </w:r>
          </w:p>
        </w:tc>
        <w:tc>
          <w:tcPr>
            <w:tcW w:w="11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9F415" w14:textId="77777777" w:rsidR="004B3C4B" w:rsidRPr="00E675DC" w:rsidRDefault="004B3C4B" w:rsidP="00E0365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E675DC">
              <w:rPr>
                <w:color w:val="000000" w:themeColor="text1"/>
              </w:rPr>
              <w:t>102,5</w:t>
            </w:r>
          </w:p>
        </w:tc>
      </w:tr>
      <w:tr w:rsidR="004B3C4B" w:rsidRPr="00E675DC" w14:paraId="28062265" w14:textId="77777777" w:rsidTr="00A45D17">
        <w:trPr>
          <w:trHeight w:val="283"/>
          <w:jc w:val="center"/>
        </w:trPr>
        <w:tc>
          <w:tcPr>
            <w:tcW w:w="4075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5F83D49" w14:textId="77777777" w:rsidR="004B3C4B" w:rsidRPr="00E675DC" w:rsidRDefault="004B3C4B" w:rsidP="00E03656">
            <w:pPr>
              <w:shd w:val="clear" w:color="auto" w:fill="FFFFFF"/>
              <w:jc w:val="center"/>
              <w:rPr>
                <w:bCs/>
                <w:color w:val="000000" w:themeColor="text1"/>
              </w:rPr>
            </w:pPr>
            <w:r w:rsidRPr="00E675DC">
              <w:rPr>
                <w:bCs/>
                <w:color w:val="000000" w:themeColor="text1"/>
              </w:rPr>
              <w:t>базовый вариант</w:t>
            </w:r>
          </w:p>
        </w:tc>
        <w:tc>
          <w:tcPr>
            <w:tcW w:w="14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3D430" w14:textId="77777777" w:rsidR="004B3C4B" w:rsidRPr="00E675DC" w:rsidRDefault="004B3C4B" w:rsidP="00E03656">
            <w:pPr>
              <w:shd w:val="clear" w:color="auto" w:fill="FFFFFF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017E4" w14:textId="77777777" w:rsidR="004B3C4B" w:rsidRPr="00E675DC" w:rsidRDefault="004B3C4B" w:rsidP="00E03656">
            <w:pPr>
              <w:shd w:val="clear" w:color="auto" w:fill="FFFFFF"/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179BE" w14:textId="77777777" w:rsidR="004B3C4B" w:rsidRPr="00E675DC" w:rsidRDefault="004B3C4B" w:rsidP="00E0365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E675DC">
              <w:rPr>
                <w:color w:val="000000" w:themeColor="text1"/>
              </w:rPr>
              <w:t>103,0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847DD" w14:textId="77777777" w:rsidR="004B3C4B" w:rsidRPr="00E675DC" w:rsidRDefault="004B3C4B" w:rsidP="00E0365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E675DC">
              <w:rPr>
                <w:color w:val="000000" w:themeColor="text1"/>
              </w:rPr>
              <w:t>103,1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9BAF6" w14:textId="77777777" w:rsidR="004B3C4B" w:rsidRPr="00E675DC" w:rsidRDefault="004B3C4B" w:rsidP="00E0365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E675DC">
              <w:rPr>
                <w:color w:val="000000" w:themeColor="text1"/>
              </w:rPr>
              <w:t>103,4</w:t>
            </w:r>
          </w:p>
        </w:tc>
      </w:tr>
      <w:tr w:rsidR="004B3C4B" w:rsidRPr="00E675DC" w14:paraId="6BE0E51F" w14:textId="77777777" w:rsidTr="002C75B4">
        <w:trPr>
          <w:trHeight w:val="283"/>
          <w:jc w:val="center"/>
        </w:trPr>
        <w:tc>
          <w:tcPr>
            <w:tcW w:w="10213" w:type="dxa"/>
            <w:gridSpan w:val="6"/>
            <w:tcBorders>
              <w:bottom w:val="single" w:sz="4" w:space="0" w:color="auto"/>
            </w:tcBorders>
          </w:tcPr>
          <w:p w14:paraId="0E624AEB" w14:textId="77777777" w:rsidR="004B3C4B" w:rsidRPr="00E675DC" w:rsidRDefault="004B3C4B" w:rsidP="00E03656">
            <w:pPr>
              <w:shd w:val="clear" w:color="auto" w:fill="FFFFFF"/>
              <w:rPr>
                <w:bCs/>
                <w:color w:val="000000" w:themeColor="text1"/>
              </w:rPr>
            </w:pPr>
            <w:r w:rsidRPr="00E675DC">
              <w:rPr>
                <w:bCs/>
                <w:color w:val="000000" w:themeColor="text1"/>
              </w:rPr>
              <w:t>Промышленность, прирост, %</w:t>
            </w:r>
          </w:p>
        </w:tc>
      </w:tr>
      <w:tr w:rsidR="004B3C4B" w:rsidRPr="00E675DC" w14:paraId="50BB531B" w14:textId="77777777" w:rsidTr="00E03656">
        <w:trPr>
          <w:trHeight w:val="283"/>
          <w:jc w:val="center"/>
        </w:trPr>
        <w:tc>
          <w:tcPr>
            <w:tcW w:w="4075" w:type="dxa"/>
            <w:tcBorders>
              <w:bottom w:val="dotted" w:sz="4" w:space="0" w:color="auto"/>
            </w:tcBorders>
            <w:vAlign w:val="center"/>
          </w:tcPr>
          <w:p w14:paraId="2DC2C89B" w14:textId="77777777" w:rsidR="004B3C4B" w:rsidRPr="00E675DC" w:rsidRDefault="004B3C4B" w:rsidP="00E03656">
            <w:pPr>
              <w:shd w:val="clear" w:color="auto" w:fill="FFFFFF"/>
              <w:jc w:val="center"/>
              <w:rPr>
                <w:bCs/>
                <w:color w:val="000000" w:themeColor="text1"/>
              </w:rPr>
            </w:pPr>
            <w:r w:rsidRPr="00E675DC">
              <w:rPr>
                <w:bCs/>
                <w:color w:val="000000" w:themeColor="text1"/>
              </w:rPr>
              <w:t>консервативный вариант</w:t>
            </w:r>
          </w:p>
        </w:tc>
        <w:tc>
          <w:tcPr>
            <w:tcW w:w="1469" w:type="dxa"/>
            <w:vMerge w:val="restar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4969CFB" w14:textId="77777777" w:rsidR="004B3C4B" w:rsidRPr="00E675DC" w:rsidRDefault="004B3C4B" w:rsidP="00E03656">
            <w:pPr>
              <w:shd w:val="clear" w:color="auto" w:fill="FFFFFF"/>
              <w:jc w:val="center"/>
              <w:rPr>
                <w:bCs/>
                <w:color w:val="000000" w:themeColor="text1"/>
              </w:rPr>
            </w:pPr>
            <w:r w:rsidRPr="00E675DC">
              <w:rPr>
                <w:bCs/>
                <w:color w:val="000000" w:themeColor="text1"/>
              </w:rPr>
              <w:t>104,8</w:t>
            </w:r>
          </w:p>
        </w:tc>
        <w:tc>
          <w:tcPr>
            <w:tcW w:w="130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10547" w14:textId="77777777" w:rsidR="004B3C4B" w:rsidRPr="00E675DC" w:rsidRDefault="004B3C4B" w:rsidP="00E03656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E675DC">
              <w:rPr>
                <w:color w:val="000000" w:themeColor="text1"/>
              </w:rPr>
              <w:t>98,0</w:t>
            </w:r>
          </w:p>
        </w:tc>
        <w:tc>
          <w:tcPr>
            <w:tcW w:w="1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44232" w14:textId="77777777" w:rsidR="004B3C4B" w:rsidRPr="00E675DC" w:rsidRDefault="004B3C4B" w:rsidP="00E0365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E675DC">
              <w:rPr>
                <w:color w:val="000000" w:themeColor="text1"/>
              </w:rPr>
              <w:t>101,7</w:t>
            </w:r>
          </w:p>
        </w:tc>
        <w:tc>
          <w:tcPr>
            <w:tcW w:w="11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C43FE" w14:textId="77777777" w:rsidR="004B3C4B" w:rsidRPr="00E675DC" w:rsidRDefault="004B3C4B" w:rsidP="00E0365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E675DC">
              <w:rPr>
                <w:color w:val="000000" w:themeColor="text1"/>
              </w:rPr>
              <w:t>102,1</w:t>
            </w:r>
          </w:p>
        </w:tc>
        <w:tc>
          <w:tcPr>
            <w:tcW w:w="11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93A39" w14:textId="77777777" w:rsidR="004B3C4B" w:rsidRPr="00E675DC" w:rsidRDefault="004B3C4B" w:rsidP="00E0365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E675DC">
              <w:rPr>
                <w:color w:val="000000" w:themeColor="text1"/>
              </w:rPr>
              <w:t>102,4</w:t>
            </w:r>
          </w:p>
        </w:tc>
      </w:tr>
      <w:tr w:rsidR="004B3C4B" w:rsidRPr="00E675DC" w14:paraId="54F27A22" w14:textId="77777777" w:rsidTr="002C75B4">
        <w:trPr>
          <w:trHeight w:val="283"/>
          <w:jc w:val="center"/>
        </w:trPr>
        <w:tc>
          <w:tcPr>
            <w:tcW w:w="4075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D7007B4" w14:textId="77777777" w:rsidR="004B3C4B" w:rsidRPr="00E675DC" w:rsidRDefault="004B3C4B" w:rsidP="00E03656">
            <w:pPr>
              <w:shd w:val="clear" w:color="auto" w:fill="FFFFFF"/>
              <w:jc w:val="center"/>
              <w:rPr>
                <w:bCs/>
                <w:color w:val="000000" w:themeColor="text1"/>
              </w:rPr>
            </w:pPr>
            <w:r w:rsidRPr="00E675DC">
              <w:rPr>
                <w:bCs/>
                <w:color w:val="000000" w:themeColor="text1"/>
              </w:rPr>
              <w:t>базовый вариант</w:t>
            </w:r>
          </w:p>
        </w:tc>
        <w:tc>
          <w:tcPr>
            <w:tcW w:w="14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45684" w14:textId="77777777" w:rsidR="004B3C4B" w:rsidRPr="00E675DC" w:rsidRDefault="004B3C4B" w:rsidP="00E03656">
            <w:pPr>
              <w:shd w:val="clear" w:color="auto" w:fill="FFFFFF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7BC6E" w14:textId="77777777" w:rsidR="004B3C4B" w:rsidRPr="00E675DC" w:rsidRDefault="004B3C4B" w:rsidP="00E03656">
            <w:pPr>
              <w:shd w:val="clear" w:color="auto" w:fill="FFFFFF"/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47D75" w14:textId="77777777" w:rsidR="004B3C4B" w:rsidRPr="00E675DC" w:rsidRDefault="004B3C4B" w:rsidP="00E0365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E675DC">
              <w:rPr>
                <w:color w:val="000000" w:themeColor="text1"/>
              </w:rPr>
              <w:t>102,6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DE5DF" w14:textId="77777777" w:rsidR="004B3C4B" w:rsidRPr="00E675DC" w:rsidRDefault="004B3C4B" w:rsidP="00E0365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E675DC">
              <w:rPr>
                <w:color w:val="000000" w:themeColor="text1"/>
              </w:rPr>
              <w:t>102,4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852F0" w14:textId="77777777" w:rsidR="004B3C4B" w:rsidRPr="00E675DC" w:rsidRDefault="004B3C4B" w:rsidP="00E0365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E675DC">
              <w:rPr>
                <w:color w:val="000000" w:themeColor="text1"/>
              </w:rPr>
              <w:t>103,0</w:t>
            </w:r>
          </w:p>
        </w:tc>
      </w:tr>
      <w:tr w:rsidR="004B3C4B" w:rsidRPr="00E675DC" w14:paraId="7AEF31DE" w14:textId="77777777" w:rsidTr="002C75B4">
        <w:trPr>
          <w:trHeight w:val="283"/>
          <w:jc w:val="center"/>
        </w:trPr>
        <w:tc>
          <w:tcPr>
            <w:tcW w:w="10213" w:type="dxa"/>
            <w:gridSpan w:val="6"/>
            <w:tcBorders>
              <w:top w:val="single" w:sz="4" w:space="0" w:color="auto"/>
            </w:tcBorders>
          </w:tcPr>
          <w:p w14:paraId="573DDA5E" w14:textId="77777777" w:rsidR="004B3C4B" w:rsidRPr="00E675DC" w:rsidRDefault="004B3C4B" w:rsidP="00E03656">
            <w:pPr>
              <w:shd w:val="clear" w:color="auto" w:fill="FFFFFF"/>
              <w:rPr>
                <w:bCs/>
                <w:color w:val="000000" w:themeColor="text1"/>
              </w:rPr>
            </w:pPr>
            <w:r w:rsidRPr="00E675DC">
              <w:rPr>
                <w:bCs/>
                <w:color w:val="000000" w:themeColor="text1"/>
              </w:rPr>
              <w:lastRenderedPageBreak/>
              <w:t>Сельское хозяйство, прирост, %</w:t>
            </w:r>
          </w:p>
        </w:tc>
      </w:tr>
      <w:tr w:rsidR="004B3C4B" w:rsidRPr="00E675DC" w14:paraId="7852C3AB" w14:textId="77777777" w:rsidTr="00E03656">
        <w:trPr>
          <w:trHeight w:val="283"/>
          <w:jc w:val="center"/>
        </w:trPr>
        <w:tc>
          <w:tcPr>
            <w:tcW w:w="4075" w:type="dxa"/>
            <w:tcBorders>
              <w:bottom w:val="dotted" w:sz="4" w:space="0" w:color="auto"/>
            </w:tcBorders>
            <w:vAlign w:val="center"/>
          </w:tcPr>
          <w:p w14:paraId="45591D2A" w14:textId="77777777" w:rsidR="004B3C4B" w:rsidRPr="00E675DC" w:rsidRDefault="004B3C4B" w:rsidP="00E03656">
            <w:pPr>
              <w:shd w:val="clear" w:color="auto" w:fill="FFFFFF"/>
              <w:jc w:val="center"/>
              <w:rPr>
                <w:bCs/>
                <w:color w:val="000000" w:themeColor="text1"/>
              </w:rPr>
            </w:pPr>
            <w:r w:rsidRPr="00E675DC">
              <w:rPr>
                <w:bCs/>
                <w:color w:val="000000" w:themeColor="text1"/>
              </w:rPr>
              <w:t>консервативный вариант</w:t>
            </w:r>
          </w:p>
        </w:tc>
        <w:tc>
          <w:tcPr>
            <w:tcW w:w="1469" w:type="dxa"/>
            <w:vMerge w:val="restar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6C0B67E" w14:textId="77777777" w:rsidR="004B3C4B" w:rsidRPr="00E675DC" w:rsidRDefault="004B3C4B" w:rsidP="00E03656">
            <w:pPr>
              <w:jc w:val="center"/>
              <w:rPr>
                <w:color w:val="000000" w:themeColor="text1"/>
              </w:rPr>
            </w:pPr>
            <w:r w:rsidRPr="00E675DC">
              <w:rPr>
                <w:color w:val="000000" w:themeColor="text1"/>
              </w:rPr>
              <w:t>101,6</w:t>
            </w:r>
          </w:p>
        </w:tc>
        <w:tc>
          <w:tcPr>
            <w:tcW w:w="130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5B845" w14:textId="77777777" w:rsidR="004B3C4B" w:rsidRPr="00E675DC" w:rsidRDefault="004B3C4B" w:rsidP="00E03656">
            <w:pPr>
              <w:jc w:val="center"/>
              <w:rPr>
                <w:color w:val="000000" w:themeColor="text1"/>
              </w:rPr>
            </w:pPr>
            <w:r w:rsidRPr="00E675DC">
              <w:rPr>
                <w:color w:val="000000" w:themeColor="text1"/>
              </w:rPr>
              <w:t>101,0</w:t>
            </w:r>
          </w:p>
        </w:tc>
        <w:tc>
          <w:tcPr>
            <w:tcW w:w="1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B0743" w14:textId="77777777" w:rsidR="004B3C4B" w:rsidRPr="00E675DC" w:rsidRDefault="004B3C4B" w:rsidP="00E0365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E675DC">
              <w:rPr>
                <w:color w:val="000000" w:themeColor="text1"/>
              </w:rPr>
              <w:t>100,0</w:t>
            </w:r>
          </w:p>
        </w:tc>
        <w:tc>
          <w:tcPr>
            <w:tcW w:w="11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240CD" w14:textId="77777777" w:rsidR="004B3C4B" w:rsidRPr="00E675DC" w:rsidRDefault="004B3C4B" w:rsidP="00E0365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E675DC">
              <w:rPr>
                <w:color w:val="000000" w:themeColor="text1"/>
              </w:rPr>
              <w:t>100,3</w:t>
            </w:r>
          </w:p>
        </w:tc>
        <w:tc>
          <w:tcPr>
            <w:tcW w:w="11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CB970" w14:textId="77777777" w:rsidR="004B3C4B" w:rsidRPr="00E675DC" w:rsidRDefault="004B3C4B" w:rsidP="00E0365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E675DC">
              <w:rPr>
                <w:color w:val="000000" w:themeColor="text1"/>
              </w:rPr>
              <w:t>102,6</w:t>
            </w:r>
          </w:p>
        </w:tc>
      </w:tr>
      <w:tr w:rsidR="004B3C4B" w:rsidRPr="00E675DC" w14:paraId="2F3130CE" w14:textId="77777777" w:rsidTr="00E03656">
        <w:trPr>
          <w:trHeight w:val="283"/>
          <w:jc w:val="center"/>
        </w:trPr>
        <w:tc>
          <w:tcPr>
            <w:tcW w:w="407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A2969FD" w14:textId="77777777" w:rsidR="004B3C4B" w:rsidRPr="00E675DC" w:rsidRDefault="004B3C4B" w:rsidP="00E03656">
            <w:pPr>
              <w:shd w:val="clear" w:color="auto" w:fill="FFFFFF"/>
              <w:jc w:val="center"/>
              <w:rPr>
                <w:bCs/>
                <w:color w:val="000000" w:themeColor="text1"/>
              </w:rPr>
            </w:pPr>
            <w:r w:rsidRPr="00E675DC">
              <w:rPr>
                <w:bCs/>
                <w:color w:val="000000" w:themeColor="text1"/>
              </w:rPr>
              <w:t>базовый вариант</w:t>
            </w:r>
          </w:p>
        </w:tc>
        <w:tc>
          <w:tcPr>
            <w:tcW w:w="14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3D3EB" w14:textId="77777777" w:rsidR="004B3C4B" w:rsidRPr="00E675DC" w:rsidRDefault="004B3C4B" w:rsidP="00E03656">
            <w:pPr>
              <w:shd w:val="clear" w:color="auto" w:fill="FFFFFF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5C35F" w14:textId="77777777" w:rsidR="004B3C4B" w:rsidRPr="00E675DC" w:rsidRDefault="004B3C4B" w:rsidP="00E03656">
            <w:pPr>
              <w:shd w:val="clear" w:color="auto" w:fill="FFFFFF"/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50E06" w14:textId="77777777" w:rsidR="004B3C4B" w:rsidRPr="00E675DC" w:rsidRDefault="004B3C4B" w:rsidP="00E0365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E675DC">
              <w:rPr>
                <w:color w:val="000000" w:themeColor="text1"/>
              </w:rPr>
              <w:t>101,9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7AF0E" w14:textId="77777777" w:rsidR="004B3C4B" w:rsidRPr="00E675DC" w:rsidRDefault="004B3C4B" w:rsidP="00E0365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E675DC">
              <w:rPr>
                <w:color w:val="000000" w:themeColor="text1"/>
              </w:rPr>
              <w:t>101,0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392BC" w14:textId="77777777" w:rsidR="004B3C4B" w:rsidRPr="00E675DC" w:rsidRDefault="004B3C4B" w:rsidP="00E0365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E675DC">
              <w:rPr>
                <w:color w:val="000000" w:themeColor="text1"/>
              </w:rPr>
              <w:t>102,9</w:t>
            </w:r>
          </w:p>
        </w:tc>
      </w:tr>
      <w:tr w:rsidR="004B3C4B" w:rsidRPr="00E675DC" w14:paraId="254D67AF" w14:textId="77777777" w:rsidTr="00E03656">
        <w:trPr>
          <w:trHeight w:val="283"/>
          <w:jc w:val="center"/>
        </w:trPr>
        <w:tc>
          <w:tcPr>
            <w:tcW w:w="10213" w:type="dxa"/>
            <w:gridSpan w:val="6"/>
          </w:tcPr>
          <w:p w14:paraId="0D2A2801" w14:textId="77777777" w:rsidR="004B3C4B" w:rsidRPr="00E675DC" w:rsidRDefault="004B3C4B" w:rsidP="00E03656">
            <w:pPr>
              <w:shd w:val="clear" w:color="auto" w:fill="FFFFFF"/>
              <w:rPr>
                <w:bCs/>
                <w:color w:val="000000" w:themeColor="text1"/>
              </w:rPr>
            </w:pPr>
            <w:r w:rsidRPr="00E675DC">
              <w:rPr>
                <w:bCs/>
                <w:color w:val="000000" w:themeColor="text1"/>
              </w:rPr>
              <w:t>Инвестиции в основной капитал, прирост, %</w:t>
            </w:r>
          </w:p>
        </w:tc>
      </w:tr>
      <w:tr w:rsidR="004B3C4B" w:rsidRPr="00E675DC" w14:paraId="03C13D0C" w14:textId="77777777" w:rsidTr="00E03656">
        <w:trPr>
          <w:trHeight w:val="283"/>
          <w:jc w:val="center"/>
        </w:trPr>
        <w:tc>
          <w:tcPr>
            <w:tcW w:w="4075" w:type="dxa"/>
            <w:tcBorders>
              <w:bottom w:val="dotted" w:sz="4" w:space="0" w:color="auto"/>
            </w:tcBorders>
            <w:vAlign w:val="center"/>
          </w:tcPr>
          <w:p w14:paraId="258F7CB1" w14:textId="77777777" w:rsidR="004B3C4B" w:rsidRPr="00E675DC" w:rsidRDefault="004B3C4B" w:rsidP="00E03656">
            <w:pPr>
              <w:shd w:val="clear" w:color="auto" w:fill="FFFFFF"/>
              <w:jc w:val="center"/>
              <w:rPr>
                <w:bCs/>
                <w:color w:val="000000" w:themeColor="text1"/>
              </w:rPr>
            </w:pPr>
            <w:r w:rsidRPr="00E675DC">
              <w:rPr>
                <w:bCs/>
                <w:color w:val="000000" w:themeColor="text1"/>
              </w:rPr>
              <w:t>консервативный вариант</w:t>
            </w:r>
          </w:p>
        </w:tc>
        <w:tc>
          <w:tcPr>
            <w:tcW w:w="1469" w:type="dxa"/>
            <w:vMerge w:val="restar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CAF5D28" w14:textId="77777777" w:rsidR="004B3C4B" w:rsidRPr="00E675DC" w:rsidRDefault="004B3C4B" w:rsidP="00E03656">
            <w:pPr>
              <w:shd w:val="clear" w:color="auto" w:fill="FFFFFF"/>
              <w:jc w:val="center"/>
              <w:rPr>
                <w:bCs/>
                <w:color w:val="000000" w:themeColor="text1"/>
              </w:rPr>
            </w:pPr>
            <w:r w:rsidRPr="00E675DC">
              <w:rPr>
                <w:bCs/>
                <w:color w:val="000000" w:themeColor="text1"/>
              </w:rPr>
              <w:t xml:space="preserve">76,1 </w:t>
            </w:r>
          </w:p>
        </w:tc>
        <w:tc>
          <w:tcPr>
            <w:tcW w:w="130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58C9E" w14:textId="77777777" w:rsidR="004B3C4B" w:rsidRPr="00E675DC" w:rsidRDefault="004B3C4B" w:rsidP="00E03656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E675DC">
              <w:rPr>
                <w:color w:val="000000" w:themeColor="text1"/>
              </w:rPr>
              <w:t>91,5</w:t>
            </w:r>
          </w:p>
        </w:tc>
        <w:tc>
          <w:tcPr>
            <w:tcW w:w="1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04F03" w14:textId="77777777" w:rsidR="004B3C4B" w:rsidRPr="00E675DC" w:rsidRDefault="004B3C4B" w:rsidP="00E0365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E675DC">
              <w:rPr>
                <w:color w:val="000000" w:themeColor="text1"/>
              </w:rPr>
              <w:t>101,0</w:t>
            </w:r>
          </w:p>
        </w:tc>
        <w:tc>
          <w:tcPr>
            <w:tcW w:w="11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3CFC0" w14:textId="77777777" w:rsidR="004B3C4B" w:rsidRPr="00E675DC" w:rsidRDefault="004B3C4B" w:rsidP="00E0365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E675DC">
              <w:rPr>
                <w:color w:val="000000" w:themeColor="text1"/>
              </w:rPr>
              <w:t>104,5</w:t>
            </w:r>
          </w:p>
        </w:tc>
        <w:tc>
          <w:tcPr>
            <w:tcW w:w="11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5D24A" w14:textId="77777777" w:rsidR="004B3C4B" w:rsidRPr="00E675DC" w:rsidRDefault="004B3C4B" w:rsidP="00E0365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E675DC">
              <w:rPr>
                <w:color w:val="000000" w:themeColor="text1"/>
              </w:rPr>
              <w:t>106,0</w:t>
            </w:r>
          </w:p>
        </w:tc>
      </w:tr>
      <w:tr w:rsidR="004B3C4B" w:rsidRPr="00E675DC" w14:paraId="5E4F0632" w14:textId="77777777" w:rsidTr="00E03656">
        <w:trPr>
          <w:trHeight w:val="283"/>
          <w:jc w:val="center"/>
        </w:trPr>
        <w:tc>
          <w:tcPr>
            <w:tcW w:w="407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74FB8DF" w14:textId="77777777" w:rsidR="004B3C4B" w:rsidRPr="00E675DC" w:rsidRDefault="004B3C4B" w:rsidP="00E03656">
            <w:pPr>
              <w:shd w:val="clear" w:color="auto" w:fill="FFFFFF"/>
              <w:jc w:val="center"/>
              <w:rPr>
                <w:bCs/>
                <w:color w:val="000000" w:themeColor="text1"/>
              </w:rPr>
            </w:pPr>
            <w:r w:rsidRPr="00E675DC">
              <w:rPr>
                <w:bCs/>
                <w:color w:val="000000" w:themeColor="text1"/>
              </w:rPr>
              <w:t>базовый вариант</w:t>
            </w:r>
          </w:p>
        </w:tc>
        <w:tc>
          <w:tcPr>
            <w:tcW w:w="14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40FBD" w14:textId="77777777" w:rsidR="004B3C4B" w:rsidRPr="00E675DC" w:rsidRDefault="004B3C4B" w:rsidP="00E03656">
            <w:pPr>
              <w:shd w:val="clear" w:color="auto" w:fill="FFFFFF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C9F80" w14:textId="77777777" w:rsidR="004B3C4B" w:rsidRPr="00E675DC" w:rsidRDefault="004B3C4B" w:rsidP="00E03656">
            <w:pPr>
              <w:shd w:val="clear" w:color="auto" w:fill="FFFFFF"/>
              <w:jc w:val="center"/>
              <w:rPr>
                <w:color w:val="000000" w:themeColor="text1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FC32C" w14:textId="77777777" w:rsidR="004B3C4B" w:rsidRPr="00E675DC" w:rsidRDefault="004B3C4B" w:rsidP="00E0365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E675DC">
              <w:rPr>
                <w:color w:val="000000" w:themeColor="text1"/>
              </w:rPr>
              <w:t>103,2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F485F" w14:textId="77777777" w:rsidR="004B3C4B" w:rsidRPr="00E675DC" w:rsidRDefault="004B3C4B" w:rsidP="00E0365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E675DC">
              <w:rPr>
                <w:color w:val="000000" w:themeColor="text1"/>
              </w:rPr>
              <w:t>115,0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85919" w14:textId="77777777" w:rsidR="004B3C4B" w:rsidRPr="00E675DC" w:rsidRDefault="004B3C4B" w:rsidP="00E0365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E675DC">
              <w:rPr>
                <w:color w:val="000000" w:themeColor="text1"/>
              </w:rPr>
              <w:t>115,0</w:t>
            </w:r>
          </w:p>
        </w:tc>
      </w:tr>
      <w:tr w:rsidR="004B3C4B" w:rsidRPr="00E675DC" w14:paraId="57A69BBF" w14:textId="77777777" w:rsidTr="00E03656">
        <w:trPr>
          <w:trHeight w:val="283"/>
          <w:jc w:val="center"/>
        </w:trPr>
        <w:tc>
          <w:tcPr>
            <w:tcW w:w="10213" w:type="dxa"/>
            <w:gridSpan w:val="6"/>
          </w:tcPr>
          <w:p w14:paraId="18AD9E82" w14:textId="77777777" w:rsidR="004B3C4B" w:rsidRPr="00E675DC" w:rsidRDefault="004B3C4B" w:rsidP="00E03656">
            <w:pPr>
              <w:shd w:val="clear" w:color="auto" w:fill="FFFFFF"/>
              <w:rPr>
                <w:bCs/>
                <w:color w:val="000000" w:themeColor="text1"/>
              </w:rPr>
            </w:pPr>
            <w:r w:rsidRPr="00E675DC">
              <w:rPr>
                <w:bCs/>
                <w:color w:val="000000" w:themeColor="text1"/>
              </w:rPr>
              <w:t>Реальная заработная плата, прирост, %</w:t>
            </w:r>
          </w:p>
        </w:tc>
      </w:tr>
      <w:tr w:rsidR="004B3C4B" w:rsidRPr="00E675DC" w14:paraId="303F6AF2" w14:textId="77777777" w:rsidTr="00E03656">
        <w:trPr>
          <w:trHeight w:val="283"/>
          <w:jc w:val="center"/>
        </w:trPr>
        <w:tc>
          <w:tcPr>
            <w:tcW w:w="4075" w:type="dxa"/>
            <w:tcBorders>
              <w:bottom w:val="dotted" w:sz="4" w:space="0" w:color="auto"/>
            </w:tcBorders>
            <w:vAlign w:val="center"/>
          </w:tcPr>
          <w:p w14:paraId="2DB1C2E8" w14:textId="77777777" w:rsidR="004B3C4B" w:rsidRPr="00E675DC" w:rsidRDefault="004B3C4B" w:rsidP="00E03656">
            <w:pPr>
              <w:shd w:val="clear" w:color="auto" w:fill="FFFFFF"/>
              <w:jc w:val="center"/>
              <w:rPr>
                <w:bCs/>
                <w:color w:val="000000" w:themeColor="text1"/>
              </w:rPr>
            </w:pPr>
            <w:r w:rsidRPr="00E675DC">
              <w:rPr>
                <w:bCs/>
                <w:color w:val="000000" w:themeColor="text1"/>
              </w:rPr>
              <w:t>консервативный вариант</w:t>
            </w:r>
          </w:p>
        </w:tc>
        <w:tc>
          <w:tcPr>
            <w:tcW w:w="1469" w:type="dxa"/>
            <w:vMerge w:val="restar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78F13ED" w14:textId="77777777" w:rsidR="004B3C4B" w:rsidRPr="00E675DC" w:rsidRDefault="004B3C4B" w:rsidP="00E03656">
            <w:pPr>
              <w:shd w:val="clear" w:color="auto" w:fill="FFFFFF"/>
              <w:jc w:val="center"/>
              <w:rPr>
                <w:bCs/>
                <w:color w:val="000000" w:themeColor="text1"/>
              </w:rPr>
            </w:pPr>
            <w:r w:rsidRPr="00E675DC">
              <w:rPr>
                <w:bCs/>
                <w:color w:val="000000" w:themeColor="text1"/>
              </w:rPr>
              <w:t>102,2</w:t>
            </w:r>
          </w:p>
        </w:tc>
        <w:tc>
          <w:tcPr>
            <w:tcW w:w="130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C362C" w14:textId="77777777" w:rsidR="004B3C4B" w:rsidRPr="00E675DC" w:rsidRDefault="004B3C4B" w:rsidP="00E03656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E675DC">
              <w:rPr>
                <w:color w:val="000000" w:themeColor="text1"/>
              </w:rPr>
              <w:t>99,0</w:t>
            </w:r>
          </w:p>
        </w:tc>
        <w:tc>
          <w:tcPr>
            <w:tcW w:w="1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73655" w14:textId="77777777" w:rsidR="004B3C4B" w:rsidRPr="00E675DC" w:rsidRDefault="004B3C4B" w:rsidP="00E0365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E675DC">
              <w:rPr>
                <w:color w:val="000000" w:themeColor="text1"/>
              </w:rPr>
              <w:t>101,4</w:t>
            </w:r>
          </w:p>
        </w:tc>
        <w:tc>
          <w:tcPr>
            <w:tcW w:w="11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C60DA" w14:textId="77777777" w:rsidR="004B3C4B" w:rsidRPr="00E675DC" w:rsidRDefault="004B3C4B" w:rsidP="00E0365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E675DC">
              <w:rPr>
                <w:color w:val="000000" w:themeColor="text1"/>
              </w:rPr>
              <w:t>101,0</w:t>
            </w:r>
          </w:p>
        </w:tc>
        <w:tc>
          <w:tcPr>
            <w:tcW w:w="11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C5C57" w14:textId="77777777" w:rsidR="004B3C4B" w:rsidRPr="00E675DC" w:rsidRDefault="004B3C4B" w:rsidP="00E0365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E675DC">
              <w:rPr>
                <w:color w:val="000000" w:themeColor="text1"/>
              </w:rPr>
              <w:t>102,0</w:t>
            </w:r>
          </w:p>
        </w:tc>
      </w:tr>
      <w:tr w:rsidR="004B3C4B" w:rsidRPr="00E675DC" w14:paraId="654846D8" w14:textId="77777777" w:rsidTr="00E03656">
        <w:trPr>
          <w:trHeight w:val="283"/>
          <w:jc w:val="center"/>
        </w:trPr>
        <w:tc>
          <w:tcPr>
            <w:tcW w:w="407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BF68AC7" w14:textId="77777777" w:rsidR="004B3C4B" w:rsidRPr="00E675DC" w:rsidRDefault="004B3C4B" w:rsidP="00E03656">
            <w:pPr>
              <w:shd w:val="clear" w:color="auto" w:fill="FFFFFF"/>
              <w:jc w:val="center"/>
              <w:rPr>
                <w:bCs/>
                <w:color w:val="000000" w:themeColor="text1"/>
              </w:rPr>
            </w:pPr>
            <w:r w:rsidRPr="00E675DC">
              <w:rPr>
                <w:bCs/>
                <w:color w:val="000000" w:themeColor="text1"/>
              </w:rPr>
              <w:t>базовый вариант</w:t>
            </w:r>
          </w:p>
        </w:tc>
        <w:tc>
          <w:tcPr>
            <w:tcW w:w="14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6A500" w14:textId="77777777" w:rsidR="004B3C4B" w:rsidRPr="00E675DC" w:rsidRDefault="004B3C4B" w:rsidP="00E03656">
            <w:pPr>
              <w:shd w:val="clear" w:color="auto" w:fill="FFFFFF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4A706" w14:textId="77777777" w:rsidR="004B3C4B" w:rsidRPr="00E675DC" w:rsidRDefault="004B3C4B" w:rsidP="00E03656">
            <w:pPr>
              <w:shd w:val="clear" w:color="auto" w:fill="FFFFFF"/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86998" w14:textId="77777777" w:rsidR="004B3C4B" w:rsidRPr="00E675DC" w:rsidRDefault="004B3C4B" w:rsidP="00E0365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E675DC">
              <w:rPr>
                <w:color w:val="000000" w:themeColor="text1"/>
              </w:rPr>
              <w:t>102,8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7D2F2" w14:textId="77777777" w:rsidR="004B3C4B" w:rsidRPr="00E675DC" w:rsidRDefault="004B3C4B" w:rsidP="00E0365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E675DC">
              <w:rPr>
                <w:color w:val="000000" w:themeColor="text1"/>
              </w:rPr>
              <w:t>102,0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468E0" w14:textId="77777777" w:rsidR="004B3C4B" w:rsidRPr="00E675DC" w:rsidRDefault="004B3C4B" w:rsidP="00E0365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E675DC">
              <w:rPr>
                <w:color w:val="000000" w:themeColor="text1"/>
              </w:rPr>
              <w:t>102,8</w:t>
            </w:r>
          </w:p>
        </w:tc>
      </w:tr>
      <w:tr w:rsidR="004B3C4B" w:rsidRPr="00E675DC" w14:paraId="4E709D48" w14:textId="77777777" w:rsidTr="00E03656">
        <w:trPr>
          <w:trHeight w:val="283"/>
          <w:jc w:val="center"/>
        </w:trPr>
        <w:tc>
          <w:tcPr>
            <w:tcW w:w="10213" w:type="dxa"/>
            <w:gridSpan w:val="6"/>
          </w:tcPr>
          <w:p w14:paraId="20D2B4D9" w14:textId="77777777" w:rsidR="004B3C4B" w:rsidRPr="00E675DC" w:rsidRDefault="004B3C4B" w:rsidP="00E03656">
            <w:pPr>
              <w:shd w:val="clear" w:color="auto" w:fill="FFFFFF"/>
              <w:rPr>
                <w:bCs/>
                <w:color w:val="000000" w:themeColor="text1"/>
              </w:rPr>
            </w:pPr>
            <w:r w:rsidRPr="00E675DC">
              <w:rPr>
                <w:bCs/>
                <w:color w:val="000000" w:themeColor="text1"/>
              </w:rPr>
              <w:t>Оборот розничной торговли, прирост, %</w:t>
            </w:r>
          </w:p>
        </w:tc>
      </w:tr>
      <w:tr w:rsidR="004B3C4B" w:rsidRPr="00E675DC" w14:paraId="27B528E3" w14:textId="77777777" w:rsidTr="00E03656">
        <w:trPr>
          <w:trHeight w:val="283"/>
          <w:jc w:val="center"/>
        </w:trPr>
        <w:tc>
          <w:tcPr>
            <w:tcW w:w="4075" w:type="dxa"/>
            <w:tcBorders>
              <w:bottom w:val="dotted" w:sz="4" w:space="0" w:color="auto"/>
            </w:tcBorders>
            <w:vAlign w:val="center"/>
          </w:tcPr>
          <w:p w14:paraId="514EB2B0" w14:textId="77777777" w:rsidR="004B3C4B" w:rsidRPr="00E675DC" w:rsidRDefault="004B3C4B" w:rsidP="00E03656">
            <w:pPr>
              <w:shd w:val="clear" w:color="auto" w:fill="FFFFFF"/>
              <w:jc w:val="center"/>
              <w:rPr>
                <w:bCs/>
                <w:color w:val="000000" w:themeColor="text1"/>
              </w:rPr>
            </w:pPr>
            <w:r w:rsidRPr="00E675DC">
              <w:rPr>
                <w:bCs/>
                <w:color w:val="000000" w:themeColor="text1"/>
              </w:rPr>
              <w:t>консервативный вариант</w:t>
            </w:r>
          </w:p>
        </w:tc>
        <w:tc>
          <w:tcPr>
            <w:tcW w:w="1469" w:type="dxa"/>
            <w:vMerge w:val="restar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329FA7B" w14:textId="77777777" w:rsidR="004B3C4B" w:rsidRPr="00E675DC" w:rsidRDefault="004B3C4B" w:rsidP="00E03656">
            <w:pPr>
              <w:jc w:val="center"/>
              <w:rPr>
                <w:color w:val="000000" w:themeColor="text1"/>
              </w:rPr>
            </w:pPr>
            <w:r w:rsidRPr="00E675DC">
              <w:rPr>
                <w:color w:val="000000" w:themeColor="text1"/>
              </w:rPr>
              <w:t>104,5</w:t>
            </w:r>
          </w:p>
        </w:tc>
        <w:tc>
          <w:tcPr>
            <w:tcW w:w="130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B13C8" w14:textId="77777777" w:rsidR="004B3C4B" w:rsidRPr="00E675DC" w:rsidRDefault="004B3C4B" w:rsidP="00E03656">
            <w:pPr>
              <w:jc w:val="center"/>
              <w:rPr>
                <w:color w:val="000000" w:themeColor="text1"/>
              </w:rPr>
            </w:pPr>
            <w:r w:rsidRPr="00E675DC">
              <w:rPr>
                <w:color w:val="000000" w:themeColor="text1"/>
              </w:rPr>
              <w:t>102,0</w:t>
            </w:r>
          </w:p>
        </w:tc>
        <w:tc>
          <w:tcPr>
            <w:tcW w:w="1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2A3FD" w14:textId="77777777" w:rsidR="004B3C4B" w:rsidRPr="00E675DC" w:rsidRDefault="004B3C4B" w:rsidP="00E0365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E675DC">
              <w:rPr>
                <w:color w:val="000000" w:themeColor="text1"/>
              </w:rPr>
              <w:t>102,6</w:t>
            </w:r>
          </w:p>
        </w:tc>
        <w:tc>
          <w:tcPr>
            <w:tcW w:w="11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A13ED" w14:textId="77777777" w:rsidR="004B3C4B" w:rsidRPr="00E675DC" w:rsidRDefault="004B3C4B" w:rsidP="00E0365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E675DC">
              <w:rPr>
                <w:color w:val="000000" w:themeColor="text1"/>
              </w:rPr>
              <w:t>102,4</w:t>
            </w:r>
          </w:p>
        </w:tc>
        <w:tc>
          <w:tcPr>
            <w:tcW w:w="11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B3DF8" w14:textId="77777777" w:rsidR="004B3C4B" w:rsidRPr="00E675DC" w:rsidRDefault="004B3C4B" w:rsidP="00E0365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E675DC">
              <w:rPr>
                <w:color w:val="000000" w:themeColor="text1"/>
              </w:rPr>
              <w:t>102,3</w:t>
            </w:r>
          </w:p>
        </w:tc>
      </w:tr>
      <w:tr w:rsidR="004B3C4B" w:rsidRPr="00E675DC" w14:paraId="747CFB88" w14:textId="77777777" w:rsidTr="00E03656">
        <w:trPr>
          <w:trHeight w:val="283"/>
          <w:jc w:val="center"/>
        </w:trPr>
        <w:tc>
          <w:tcPr>
            <w:tcW w:w="4075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BEE657A" w14:textId="77777777" w:rsidR="004B3C4B" w:rsidRPr="00E675DC" w:rsidRDefault="004B3C4B" w:rsidP="00E03656">
            <w:pPr>
              <w:shd w:val="clear" w:color="auto" w:fill="FFFFFF"/>
              <w:jc w:val="center"/>
              <w:rPr>
                <w:bCs/>
                <w:color w:val="000000" w:themeColor="text1"/>
              </w:rPr>
            </w:pPr>
            <w:r w:rsidRPr="00E675DC">
              <w:rPr>
                <w:bCs/>
                <w:color w:val="000000" w:themeColor="text1"/>
              </w:rPr>
              <w:t>базовый вариант</w:t>
            </w:r>
          </w:p>
        </w:tc>
        <w:tc>
          <w:tcPr>
            <w:tcW w:w="1469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3B7F16E" w14:textId="77777777" w:rsidR="004B3C4B" w:rsidRPr="00E675DC" w:rsidRDefault="004B3C4B" w:rsidP="00E03656">
            <w:pPr>
              <w:shd w:val="clear" w:color="auto" w:fill="FFFFFF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B5E965" w14:textId="77777777" w:rsidR="004B3C4B" w:rsidRPr="00E675DC" w:rsidRDefault="004B3C4B" w:rsidP="00E03656">
            <w:pPr>
              <w:shd w:val="clear" w:color="auto" w:fill="FFFFFF"/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798C4" w14:textId="77777777" w:rsidR="004B3C4B" w:rsidRPr="00E675DC" w:rsidRDefault="004B3C4B" w:rsidP="00E0365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E675DC">
              <w:rPr>
                <w:color w:val="000000" w:themeColor="text1"/>
              </w:rPr>
              <w:t>106,8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C5F36" w14:textId="77777777" w:rsidR="004B3C4B" w:rsidRPr="00E675DC" w:rsidRDefault="004B3C4B" w:rsidP="00E0365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E675DC">
              <w:rPr>
                <w:color w:val="000000" w:themeColor="text1"/>
              </w:rPr>
              <w:t>102,3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D6373" w14:textId="77777777" w:rsidR="004B3C4B" w:rsidRPr="00E675DC" w:rsidRDefault="004B3C4B" w:rsidP="00E0365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E675DC">
              <w:rPr>
                <w:color w:val="000000" w:themeColor="text1"/>
              </w:rPr>
              <w:t>102,3</w:t>
            </w:r>
          </w:p>
        </w:tc>
      </w:tr>
      <w:tr w:rsidR="004B3C4B" w:rsidRPr="00E675DC" w14:paraId="677FCC01" w14:textId="77777777" w:rsidTr="00E03656">
        <w:trPr>
          <w:trHeight w:val="283"/>
          <w:jc w:val="center"/>
        </w:trPr>
        <w:tc>
          <w:tcPr>
            <w:tcW w:w="10213" w:type="dxa"/>
            <w:gridSpan w:val="6"/>
            <w:tcBorders>
              <w:top w:val="single" w:sz="4" w:space="0" w:color="auto"/>
            </w:tcBorders>
          </w:tcPr>
          <w:p w14:paraId="79CA788E" w14:textId="77777777" w:rsidR="004B3C4B" w:rsidRPr="00E675DC" w:rsidRDefault="004B3C4B" w:rsidP="00E03656">
            <w:pPr>
              <w:shd w:val="clear" w:color="auto" w:fill="FFFFFF"/>
              <w:rPr>
                <w:bCs/>
                <w:color w:val="000000" w:themeColor="text1"/>
              </w:rPr>
            </w:pPr>
            <w:r w:rsidRPr="00E675DC">
              <w:rPr>
                <w:bCs/>
                <w:color w:val="000000" w:themeColor="text1"/>
              </w:rPr>
              <w:t>Индекс потребительских цен, прирост, %</w:t>
            </w:r>
          </w:p>
        </w:tc>
      </w:tr>
      <w:tr w:rsidR="004B3C4B" w:rsidRPr="00E675DC" w14:paraId="1F674B6F" w14:textId="77777777" w:rsidTr="00E03656">
        <w:trPr>
          <w:trHeight w:val="283"/>
          <w:jc w:val="center"/>
        </w:trPr>
        <w:tc>
          <w:tcPr>
            <w:tcW w:w="4075" w:type="dxa"/>
            <w:tcBorders>
              <w:bottom w:val="dotted" w:sz="4" w:space="0" w:color="auto"/>
            </w:tcBorders>
            <w:vAlign w:val="center"/>
          </w:tcPr>
          <w:p w14:paraId="2CC23C46" w14:textId="77777777" w:rsidR="004B3C4B" w:rsidRPr="00E675DC" w:rsidRDefault="004B3C4B" w:rsidP="00E03656">
            <w:pPr>
              <w:shd w:val="clear" w:color="auto" w:fill="FFFFFF"/>
              <w:jc w:val="center"/>
              <w:rPr>
                <w:bCs/>
                <w:color w:val="000000" w:themeColor="text1"/>
              </w:rPr>
            </w:pPr>
            <w:r w:rsidRPr="00E675DC">
              <w:rPr>
                <w:bCs/>
                <w:color w:val="000000" w:themeColor="text1"/>
              </w:rPr>
              <w:t>консервативный вариант</w:t>
            </w:r>
          </w:p>
        </w:tc>
        <w:tc>
          <w:tcPr>
            <w:tcW w:w="1469" w:type="dxa"/>
            <w:vMerge w:val="restar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28F1136" w14:textId="77777777" w:rsidR="004B3C4B" w:rsidRPr="00E675DC" w:rsidRDefault="004B3C4B" w:rsidP="00E03656">
            <w:pPr>
              <w:shd w:val="clear" w:color="auto" w:fill="FFFFFF"/>
              <w:jc w:val="center"/>
              <w:rPr>
                <w:bCs/>
                <w:color w:val="000000" w:themeColor="text1"/>
              </w:rPr>
            </w:pPr>
            <w:r w:rsidRPr="00E675DC">
              <w:rPr>
                <w:bCs/>
                <w:color w:val="000000" w:themeColor="text1"/>
              </w:rPr>
              <w:t>102,9</w:t>
            </w:r>
          </w:p>
        </w:tc>
        <w:tc>
          <w:tcPr>
            <w:tcW w:w="130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41EE8" w14:textId="77777777" w:rsidR="004B3C4B" w:rsidRPr="00E675DC" w:rsidRDefault="004B3C4B" w:rsidP="00E03656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E675DC">
              <w:rPr>
                <w:color w:val="000000" w:themeColor="text1"/>
              </w:rPr>
              <w:t>104,0</w:t>
            </w:r>
          </w:p>
        </w:tc>
        <w:tc>
          <w:tcPr>
            <w:tcW w:w="1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27F67" w14:textId="77777777" w:rsidR="004B3C4B" w:rsidRPr="00E675DC" w:rsidRDefault="004B3C4B" w:rsidP="00E0365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E675DC">
              <w:rPr>
                <w:color w:val="000000" w:themeColor="text1"/>
              </w:rPr>
              <w:t>104,0</w:t>
            </w:r>
          </w:p>
        </w:tc>
        <w:tc>
          <w:tcPr>
            <w:tcW w:w="11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E5314" w14:textId="77777777" w:rsidR="004B3C4B" w:rsidRPr="00E675DC" w:rsidRDefault="004B3C4B" w:rsidP="00E0365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E675DC">
              <w:rPr>
                <w:color w:val="000000" w:themeColor="text1"/>
              </w:rPr>
              <w:t>104,0</w:t>
            </w:r>
          </w:p>
        </w:tc>
        <w:tc>
          <w:tcPr>
            <w:tcW w:w="11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61D1A" w14:textId="77777777" w:rsidR="004B3C4B" w:rsidRPr="00E675DC" w:rsidRDefault="004B3C4B" w:rsidP="00E0365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E675DC">
              <w:rPr>
                <w:color w:val="000000" w:themeColor="text1"/>
              </w:rPr>
              <w:t>104,0</w:t>
            </w:r>
          </w:p>
        </w:tc>
      </w:tr>
      <w:tr w:rsidR="004B3C4B" w:rsidRPr="00E675DC" w14:paraId="72CA0129" w14:textId="77777777" w:rsidTr="00E03656">
        <w:trPr>
          <w:trHeight w:val="283"/>
          <w:jc w:val="center"/>
        </w:trPr>
        <w:tc>
          <w:tcPr>
            <w:tcW w:w="4075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8C5A4C2" w14:textId="77777777" w:rsidR="004B3C4B" w:rsidRPr="00E675DC" w:rsidRDefault="004B3C4B" w:rsidP="00E03656">
            <w:pPr>
              <w:shd w:val="clear" w:color="auto" w:fill="FFFFFF"/>
              <w:jc w:val="center"/>
              <w:rPr>
                <w:bCs/>
                <w:color w:val="000000" w:themeColor="text1"/>
              </w:rPr>
            </w:pPr>
            <w:r w:rsidRPr="00E675DC">
              <w:rPr>
                <w:bCs/>
                <w:color w:val="000000" w:themeColor="text1"/>
              </w:rPr>
              <w:t>базовый вариант</w:t>
            </w:r>
          </w:p>
        </w:tc>
        <w:tc>
          <w:tcPr>
            <w:tcW w:w="14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E9299" w14:textId="77777777" w:rsidR="004B3C4B" w:rsidRPr="00E675DC" w:rsidRDefault="004B3C4B" w:rsidP="00E03656">
            <w:pPr>
              <w:shd w:val="clear" w:color="auto" w:fill="FFFFFF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AD58B" w14:textId="77777777" w:rsidR="004B3C4B" w:rsidRPr="00E675DC" w:rsidRDefault="004B3C4B" w:rsidP="00E03656">
            <w:pPr>
              <w:shd w:val="clear" w:color="auto" w:fill="FFFFFF"/>
              <w:jc w:val="center"/>
              <w:rPr>
                <w:color w:val="000000" w:themeColor="text1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F06CA" w14:textId="77777777" w:rsidR="004B3C4B" w:rsidRPr="00E675DC" w:rsidRDefault="004B3C4B" w:rsidP="00E0365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E675DC">
              <w:rPr>
                <w:color w:val="000000" w:themeColor="text1"/>
              </w:rPr>
              <w:t>104,0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476A8" w14:textId="77777777" w:rsidR="004B3C4B" w:rsidRPr="00E675DC" w:rsidRDefault="004B3C4B" w:rsidP="00E0365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E675DC">
              <w:rPr>
                <w:color w:val="000000" w:themeColor="text1"/>
              </w:rPr>
              <w:t>104,0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8EDDD" w14:textId="77777777" w:rsidR="004B3C4B" w:rsidRPr="00E675DC" w:rsidRDefault="004B3C4B" w:rsidP="00E0365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E675DC">
              <w:rPr>
                <w:color w:val="000000" w:themeColor="text1"/>
              </w:rPr>
              <w:t>104,0</w:t>
            </w:r>
          </w:p>
        </w:tc>
      </w:tr>
    </w:tbl>
    <w:p w14:paraId="69879F50" w14:textId="77777777" w:rsidR="00593B71" w:rsidRPr="00481531" w:rsidRDefault="00593B71" w:rsidP="004B3C4B">
      <w:pPr>
        <w:jc w:val="both"/>
        <w:rPr>
          <w:rFonts w:eastAsia="Calibri"/>
          <w:color w:val="FF0000"/>
          <w:sz w:val="28"/>
          <w:szCs w:val="28"/>
          <w:lang w:eastAsia="en-US"/>
        </w:rPr>
      </w:pPr>
    </w:p>
    <w:p w14:paraId="42A3621E" w14:textId="77777777" w:rsidR="004B3C4B" w:rsidRPr="00E675DC" w:rsidRDefault="004B3C4B" w:rsidP="004B3C4B">
      <w:pPr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E675DC">
        <w:rPr>
          <w:color w:val="000000" w:themeColor="text1"/>
          <w:sz w:val="28"/>
          <w:szCs w:val="28"/>
          <w:lang w:eastAsia="en-US"/>
        </w:rPr>
        <w:t xml:space="preserve">Для формирования </w:t>
      </w:r>
      <w:r w:rsidRPr="00E675DC">
        <w:rPr>
          <w:color w:val="000000" w:themeColor="text1"/>
          <w:sz w:val="28"/>
          <w:szCs w:val="28"/>
        </w:rPr>
        <w:t>параметров консолидированного бюджета Ленинградской области на среднесрочный период</w:t>
      </w:r>
      <w:r w:rsidRPr="00E675DC">
        <w:rPr>
          <w:color w:val="000000" w:themeColor="text1"/>
          <w:sz w:val="28"/>
          <w:szCs w:val="28"/>
          <w:lang w:eastAsia="en-US"/>
        </w:rPr>
        <w:t xml:space="preserve">, в качестве основного рекомендован </w:t>
      </w:r>
      <w:r w:rsidRPr="00E675DC">
        <w:rPr>
          <w:b/>
          <w:color w:val="000000" w:themeColor="text1"/>
          <w:sz w:val="28"/>
          <w:szCs w:val="28"/>
          <w:lang w:eastAsia="en-US"/>
        </w:rPr>
        <w:t>базовый сценарий</w:t>
      </w:r>
      <w:r w:rsidRPr="00E675DC">
        <w:rPr>
          <w:rFonts w:eastAsia="Calibri"/>
          <w:color w:val="000000" w:themeColor="text1"/>
          <w:sz w:val="28"/>
          <w:szCs w:val="28"/>
        </w:rPr>
        <w:t xml:space="preserve">. </w:t>
      </w:r>
    </w:p>
    <w:p w14:paraId="10F7F4C4" w14:textId="6BC44E30" w:rsidR="004B3C4B" w:rsidRPr="00E675DC" w:rsidRDefault="004B3C4B" w:rsidP="004B3C4B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E675DC">
        <w:rPr>
          <w:rFonts w:eastAsia="Calibri"/>
          <w:color w:val="000000" w:themeColor="text1"/>
          <w:sz w:val="28"/>
          <w:szCs w:val="28"/>
        </w:rPr>
        <w:t xml:space="preserve">Базовый </w:t>
      </w:r>
      <w:r w:rsidRPr="00E675DC">
        <w:rPr>
          <w:rFonts w:eastAsia="Calibri"/>
          <w:color w:val="000000" w:themeColor="text1"/>
          <w:sz w:val="28"/>
          <w:szCs w:val="28"/>
          <w:lang w:eastAsia="en-US"/>
        </w:rPr>
        <w:t>вариант прогноза характеризует развитие экономики области</w:t>
      </w:r>
      <w:r w:rsidRPr="00E675DC">
        <w:rPr>
          <w:rFonts w:eastAsia="Calibri"/>
          <w:color w:val="000000" w:themeColor="text1"/>
          <w:sz w:val="28"/>
          <w:szCs w:val="28"/>
          <w:lang w:eastAsia="en-US"/>
        </w:rPr>
        <w:br/>
        <w:t>в условиях</w:t>
      </w:r>
      <w:r w:rsidR="00A45D17">
        <w:rPr>
          <w:rFonts w:eastAsia="Calibri"/>
          <w:color w:val="000000" w:themeColor="text1"/>
          <w:sz w:val="28"/>
          <w:szCs w:val="28"/>
          <w:lang w:eastAsia="en-US"/>
        </w:rPr>
        <w:t xml:space="preserve"> продолжения реализации федеральных и региональных мер поддержки </w:t>
      </w:r>
      <w:r w:rsidRPr="00E675DC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A45D17">
        <w:rPr>
          <w:rFonts w:eastAsia="Calibri"/>
          <w:color w:val="000000" w:themeColor="text1"/>
          <w:sz w:val="28"/>
          <w:szCs w:val="28"/>
          <w:lang w:eastAsia="en-US"/>
        </w:rPr>
        <w:t xml:space="preserve">наиболее пострадавших отраслей экономики, а так же </w:t>
      </w:r>
      <w:r w:rsidR="00A45D17">
        <w:rPr>
          <w:color w:val="000000" w:themeColor="text1"/>
          <w:sz w:val="28"/>
          <w:szCs w:val="28"/>
        </w:rPr>
        <w:t>полного выполнения пунктов Р</w:t>
      </w:r>
      <w:r w:rsidRPr="00E675DC">
        <w:rPr>
          <w:color w:val="000000" w:themeColor="text1"/>
          <w:sz w:val="28"/>
          <w:szCs w:val="28"/>
        </w:rPr>
        <w:t xml:space="preserve">егионального плана действий, </w:t>
      </w:r>
      <w:r w:rsidRPr="00A45D17">
        <w:rPr>
          <w:rFonts w:eastAsia="Calibri"/>
          <w:color w:val="000000" w:themeColor="text1"/>
          <w:sz w:val="28"/>
          <w:szCs w:val="28"/>
          <w:lang w:eastAsia="en-US"/>
        </w:rPr>
        <w:t>обеспечивающих восстановление занятости и доходов населения, рост экономики и долгосрочные ст</w:t>
      </w:r>
      <w:r w:rsidR="00A45D17" w:rsidRPr="00A45D17">
        <w:rPr>
          <w:rFonts w:eastAsia="Calibri"/>
          <w:color w:val="000000" w:themeColor="text1"/>
          <w:sz w:val="28"/>
          <w:szCs w:val="28"/>
          <w:lang w:eastAsia="en-US"/>
        </w:rPr>
        <w:t>руктурные изменения в экономике Ленинградской области на 2020-2021 годы</w:t>
      </w:r>
      <w:r w:rsidR="00A45D17">
        <w:rPr>
          <w:rFonts w:eastAsia="Calibri"/>
          <w:color w:val="000000" w:themeColor="text1"/>
          <w:sz w:val="28"/>
          <w:szCs w:val="28"/>
          <w:lang w:eastAsia="en-US"/>
        </w:rPr>
        <w:t>.</w:t>
      </w:r>
    </w:p>
    <w:p w14:paraId="11333F78" w14:textId="65EC0D2B" w:rsidR="004B3C4B" w:rsidRPr="00E675DC" w:rsidRDefault="004B3C4B" w:rsidP="004B3C4B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E675DC">
        <w:rPr>
          <w:color w:val="000000" w:themeColor="text1"/>
          <w:sz w:val="28"/>
          <w:szCs w:val="28"/>
        </w:rPr>
        <w:t xml:space="preserve">Изменение сценарных условий функционирования экономики России </w:t>
      </w:r>
      <w:r w:rsidRPr="00E675DC">
        <w:rPr>
          <w:color w:val="000000" w:themeColor="text1"/>
          <w:sz w:val="28"/>
          <w:szCs w:val="28"/>
        </w:rPr>
        <w:br/>
        <w:t>в зависимости от внешних и внутренних условий развития, экономических и эпидемиологических факторов, сложившаяся текущая социально-экономическая ситуация в Ленинградской области и результаты мониторинга ключевых показателей социально-экономического развития Ленинградской области</w:t>
      </w:r>
      <w:r w:rsidRPr="00E675DC">
        <w:rPr>
          <w:rStyle w:val="af1"/>
          <w:color w:val="000000" w:themeColor="text1"/>
          <w:sz w:val="28"/>
          <w:szCs w:val="28"/>
        </w:rPr>
        <w:footnoteReference w:id="1"/>
      </w:r>
      <w:r w:rsidRPr="00E675DC">
        <w:rPr>
          <w:color w:val="000000" w:themeColor="text1"/>
          <w:sz w:val="28"/>
          <w:szCs w:val="28"/>
        </w:rPr>
        <w:t xml:space="preserve"> привели к </w:t>
      </w:r>
      <w:r w:rsidR="00A45D17">
        <w:rPr>
          <w:color w:val="000000" w:themeColor="text1"/>
          <w:sz w:val="28"/>
          <w:szCs w:val="28"/>
        </w:rPr>
        <w:t>обоснованной</w:t>
      </w:r>
      <w:r w:rsidRPr="00E675DC">
        <w:rPr>
          <w:color w:val="000000" w:themeColor="text1"/>
          <w:sz w:val="28"/>
          <w:szCs w:val="28"/>
        </w:rPr>
        <w:t xml:space="preserve"> </w:t>
      </w:r>
      <w:r w:rsidR="00A45D17">
        <w:rPr>
          <w:color w:val="000000" w:themeColor="text1"/>
          <w:sz w:val="28"/>
          <w:szCs w:val="28"/>
        </w:rPr>
        <w:t xml:space="preserve">корректировки </w:t>
      </w:r>
      <w:r w:rsidRPr="00E675DC">
        <w:rPr>
          <w:color w:val="000000" w:themeColor="text1"/>
          <w:sz w:val="28"/>
          <w:szCs w:val="28"/>
        </w:rPr>
        <w:t xml:space="preserve"> прогнозных показателей социально-экономического развития Ленинградской области на период 2021-2023 годов, разработанных в 2019 году в рамках прогноза социально-экономического развития Ленинградской области на период 2020-2024 годов (распоряжение Правительства Ленинградской области от 07.10.2019 № 689-р). </w:t>
      </w:r>
    </w:p>
    <w:p w14:paraId="76169284" w14:textId="77777777" w:rsidR="004B3C4B" w:rsidRPr="00E675DC" w:rsidRDefault="004B3C4B" w:rsidP="004B3C4B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E675DC">
        <w:rPr>
          <w:color w:val="000000" w:themeColor="text1"/>
          <w:sz w:val="28"/>
          <w:szCs w:val="28"/>
        </w:rPr>
        <w:t xml:space="preserve">Актуальные параметры прогноза социально-экономического развития Ленинградской области на среднесрочный период позволяют адекватно отразить складывающиеся в 2020 году тенденции и оценивать перспективы, динамику и направления развития региона на среднесрочный период. </w:t>
      </w:r>
    </w:p>
    <w:p w14:paraId="5064B5E8" w14:textId="77777777" w:rsidR="004B3C4B" w:rsidRDefault="004B3C4B" w:rsidP="00593B71">
      <w:pPr>
        <w:ind w:firstLine="709"/>
        <w:jc w:val="both"/>
        <w:rPr>
          <w:color w:val="FF0000"/>
          <w:sz w:val="28"/>
          <w:szCs w:val="28"/>
          <w:lang w:eastAsia="en-US"/>
        </w:rPr>
      </w:pPr>
    </w:p>
    <w:p w14:paraId="1375AAD8" w14:textId="77777777" w:rsidR="004B3C4B" w:rsidRDefault="004B3C4B" w:rsidP="00593B71">
      <w:pPr>
        <w:shd w:val="clear" w:color="auto" w:fill="FFFFFF"/>
        <w:ind w:firstLine="709"/>
        <w:jc w:val="both"/>
        <w:rPr>
          <w:color w:val="FF0000"/>
          <w:sz w:val="28"/>
          <w:szCs w:val="28"/>
          <w:lang w:eastAsia="en-US"/>
        </w:rPr>
      </w:pPr>
    </w:p>
    <w:p w14:paraId="467A0434" w14:textId="364C34C7" w:rsidR="007A48FA" w:rsidRPr="00BB1CBA" w:rsidRDefault="00C27501" w:rsidP="007A48FA">
      <w:pPr>
        <w:ind w:right="-5" w:firstLine="709"/>
        <w:jc w:val="both"/>
        <w:rPr>
          <w:color w:val="000000" w:themeColor="text1"/>
          <w:sz w:val="28"/>
          <w:szCs w:val="28"/>
        </w:rPr>
      </w:pPr>
      <w:r w:rsidRPr="000578CB">
        <w:rPr>
          <w:color w:val="000000" w:themeColor="text1"/>
          <w:sz w:val="28"/>
          <w:szCs w:val="28"/>
        </w:rPr>
        <w:lastRenderedPageBreak/>
        <w:t xml:space="preserve">При прогнозировании макроэкономических индикаторов социально-экономического развития Ленинградской области на период </w:t>
      </w:r>
      <w:r w:rsidR="000578CB" w:rsidRPr="000578CB">
        <w:rPr>
          <w:color w:val="000000" w:themeColor="text1"/>
          <w:sz w:val="28"/>
          <w:szCs w:val="28"/>
        </w:rPr>
        <w:t>2021-</w:t>
      </w:r>
      <w:r w:rsidRPr="000578CB">
        <w:rPr>
          <w:color w:val="000000" w:themeColor="text1"/>
          <w:sz w:val="28"/>
          <w:szCs w:val="28"/>
        </w:rPr>
        <w:t>202</w:t>
      </w:r>
      <w:r w:rsidR="000D2E34" w:rsidRPr="000578CB">
        <w:rPr>
          <w:color w:val="000000" w:themeColor="text1"/>
          <w:sz w:val="28"/>
          <w:szCs w:val="28"/>
        </w:rPr>
        <w:t>3</w:t>
      </w:r>
      <w:r w:rsidRPr="000578CB">
        <w:rPr>
          <w:color w:val="000000" w:themeColor="text1"/>
          <w:sz w:val="28"/>
          <w:szCs w:val="28"/>
        </w:rPr>
        <w:t xml:space="preserve"> год</w:t>
      </w:r>
      <w:r w:rsidR="000578CB" w:rsidRPr="000578CB">
        <w:rPr>
          <w:color w:val="000000" w:themeColor="text1"/>
          <w:sz w:val="28"/>
          <w:szCs w:val="28"/>
        </w:rPr>
        <w:t>ы</w:t>
      </w:r>
      <w:r w:rsidRPr="000578CB">
        <w:rPr>
          <w:color w:val="000000" w:themeColor="text1"/>
          <w:sz w:val="28"/>
          <w:szCs w:val="28"/>
        </w:rPr>
        <w:t xml:space="preserve"> </w:t>
      </w:r>
      <w:r w:rsidRPr="00BB1CBA">
        <w:rPr>
          <w:color w:val="000000" w:themeColor="text1"/>
          <w:sz w:val="28"/>
          <w:szCs w:val="28"/>
        </w:rPr>
        <w:t xml:space="preserve">учтено влияние </w:t>
      </w:r>
      <w:r w:rsidR="000578CB" w:rsidRPr="00BB1CBA">
        <w:rPr>
          <w:color w:val="000000" w:themeColor="text1"/>
          <w:sz w:val="28"/>
          <w:szCs w:val="28"/>
        </w:rPr>
        <w:t>не только традиционных, но</w:t>
      </w:r>
      <w:r w:rsidRPr="00BB1CBA">
        <w:rPr>
          <w:color w:val="000000" w:themeColor="text1"/>
          <w:sz w:val="28"/>
          <w:szCs w:val="28"/>
        </w:rPr>
        <w:t xml:space="preserve"> и</w:t>
      </w:r>
      <w:r w:rsidR="000578CB" w:rsidRPr="00BB1CBA">
        <w:rPr>
          <w:color w:val="000000" w:themeColor="text1"/>
          <w:sz w:val="28"/>
          <w:szCs w:val="28"/>
        </w:rPr>
        <w:t xml:space="preserve"> новых </w:t>
      </w:r>
      <w:r w:rsidRPr="00BB1CBA">
        <w:rPr>
          <w:color w:val="000000" w:themeColor="text1"/>
          <w:sz w:val="28"/>
          <w:szCs w:val="28"/>
        </w:rPr>
        <w:t xml:space="preserve">внешних и внутренних факторов и ограничений, </w:t>
      </w:r>
      <w:r w:rsidR="007A48FA" w:rsidRPr="00BB1CBA">
        <w:rPr>
          <w:color w:val="000000" w:themeColor="text1"/>
          <w:sz w:val="28"/>
          <w:szCs w:val="28"/>
        </w:rPr>
        <w:t xml:space="preserve">на преодоление которых направлены совместные действия Правительства Ленинградской области, органов исполнительной власти и местного самоуправления Ленинградской области, участников бизнес-сообщества и общественных организаций. </w:t>
      </w:r>
    </w:p>
    <w:p w14:paraId="6086EC51" w14:textId="3D073701" w:rsidR="002C75B4" w:rsidRDefault="002C75B4" w:rsidP="007A48FA">
      <w:pPr>
        <w:ind w:right="-5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На период 2021-2023 годы сохраниться влияние традиционных </w:t>
      </w:r>
      <w:r w:rsidR="00E63A55">
        <w:rPr>
          <w:color w:val="000000" w:themeColor="text1"/>
          <w:sz w:val="28"/>
          <w:szCs w:val="28"/>
        </w:rPr>
        <w:t xml:space="preserve">внешних </w:t>
      </w:r>
      <w:r>
        <w:rPr>
          <w:color w:val="000000" w:themeColor="text1"/>
          <w:sz w:val="28"/>
          <w:szCs w:val="28"/>
        </w:rPr>
        <w:t xml:space="preserve">факторов </w:t>
      </w:r>
      <w:r w:rsidR="00E63A55">
        <w:rPr>
          <w:color w:val="000000" w:themeColor="text1"/>
          <w:sz w:val="28"/>
          <w:szCs w:val="28"/>
        </w:rPr>
        <w:t>развития Ленинградской области:</w:t>
      </w:r>
    </w:p>
    <w:p w14:paraId="712C1B2F" w14:textId="6E8849F4" w:rsidR="00E63A55" w:rsidRPr="00E63A55" w:rsidRDefault="00E63A55" w:rsidP="00E63A55">
      <w:pPr>
        <w:ind w:right="-5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– </w:t>
      </w:r>
      <w:r w:rsidRPr="00E63A55">
        <w:rPr>
          <w:color w:val="000000" w:themeColor="text1"/>
          <w:sz w:val="28"/>
          <w:szCs w:val="28"/>
        </w:rPr>
        <w:t>несбалансированность системы расселения и мест приложения труда на территории Санкт-Петербурга и Ленинградской области;</w:t>
      </w:r>
    </w:p>
    <w:p w14:paraId="65755F07" w14:textId="35918FEC" w:rsidR="00E63A55" w:rsidRPr="00E63A55" w:rsidRDefault="00E63A55" w:rsidP="00E63A55">
      <w:pPr>
        <w:ind w:right="-5" w:firstLine="709"/>
        <w:jc w:val="both"/>
        <w:rPr>
          <w:color w:val="000000" w:themeColor="text1"/>
          <w:sz w:val="28"/>
          <w:szCs w:val="28"/>
        </w:rPr>
      </w:pPr>
      <w:r w:rsidRPr="00E63A55">
        <w:rPr>
          <w:color w:val="000000" w:themeColor="text1"/>
          <w:sz w:val="28"/>
          <w:szCs w:val="28"/>
        </w:rPr>
        <w:t>– сохранение высокой доли инвестиционных вложений в инфраструктурные отрасли экономики.</w:t>
      </w:r>
    </w:p>
    <w:p w14:paraId="52001967" w14:textId="7D8E8A08" w:rsidR="007A48FA" w:rsidRPr="00BB1CBA" w:rsidRDefault="007A48FA" w:rsidP="007A48FA">
      <w:pPr>
        <w:ind w:right="-5" w:firstLine="709"/>
        <w:jc w:val="both"/>
        <w:rPr>
          <w:color w:val="000000" w:themeColor="text1"/>
          <w:sz w:val="28"/>
          <w:szCs w:val="28"/>
        </w:rPr>
      </w:pPr>
      <w:r w:rsidRPr="00BB1CBA">
        <w:rPr>
          <w:color w:val="000000" w:themeColor="text1"/>
          <w:sz w:val="28"/>
          <w:szCs w:val="28"/>
        </w:rPr>
        <w:t xml:space="preserve">К </w:t>
      </w:r>
      <w:r w:rsidR="00F37438" w:rsidRPr="00BB1CBA">
        <w:rPr>
          <w:color w:val="000000" w:themeColor="text1"/>
          <w:sz w:val="28"/>
          <w:szCs w:val="28"/>
        </w:rPr>
        <w:t xml:space="preserve">новым </w:t>
      </w:r>
      <w:r w:rsidRPr="00BB1CBA">
        <w:rPr>
          <w:color w:val="000000" w:themeColor="text1"/>
          <w:sz w:val="28"/>
          <w:szCs w:val="28"/>
        </w:rPr>
        <w:t xml:space="preserve">внешним </w:t>
      </w:r>
      <w:r w:rsidR="00C219C9" w:rsidRPr="00BB1CBA">
        <w:rPr>
          <w:color w:val="000000" w:themeColor="text1"/>
          <w:sz w:val="28"/>
          <w:szCs w:val="28"/>
        </w:rPr>
        <w:t xml:space="preserve">факторам развития </w:t>
      </w:r>
      <w:r w:rsidRPr="00BB1CBA">
        <w:rPr>
          <w:color w:val="000000" w:themeColor="text1"/>
          <w:sz w:val="28"/>
          <w:szCs w:val="28"/>
        </w:rPr>
        <w:t>Ленин</w:t>
      </w:r>
      <w:r w:rsidR="00F37438" w:rsidRPr="00BB1CBA">
        <w:rPr>
          <w:color w:val="000000" w:themeColor="text1"/>
          <w:sz w:val="28"/>
          <w:szCs w:val="28"/>
        </w:rPr>
        <w:t>градской области  можно отнести формирующиеся развития мировой и российской экономики в период распространения новой коронавирусной инфекции.</w:t>
      </w:r>
    </w:p>
    <w:p w14:paraId="4BFE8058" w14:textId="631C8038" w:rsidR="00F37438" w:rsidRDefault="00F37438" w:rsidP="007A48FA">
      <w:pPr>
        <w:ind w:right="-5" w:firstLine="709"/>
        <w:jc w:val="both"/>
        <w:rPr>
          <w:color w:val="000000" w:themeColor="text1"/>
          <w:sz w:val="28"/>
          <w:szCs w:val="28"/>
        </w:rPr>
      </w:pPr>
      <w:r w:rsidRPr="00BB1CBA">
        <w:rPr>
          <w:color w:val="000000" w:themeColor="text1"/>
          <w:sz w:val="28"/>
          <w:szCs w:val="28"/>
        </w:rPr>
        <w:t xml:space="preserve">В начале 2020 года введенные многими странами карантинные меры, направленные на борьбу с распространением новой коронавирусной инфекции, привели у существенному снижению деловой активности в крупнейших экономиках. В условиях одновременного сжатия как спроса, так и предложения, </w:t>
      </w:r>
      <w:r w:rsidR="00BB1CBA" w:rsidRPr="00BB1CBA">
        <w:rPr>
          <w:color w:val="000000" w:themeColor="text1"/>
          <w:sz w:val="28"/>
          <w:szCs w:val="28"/>
        </w:rPr>
        <w:t xml:space="preserve">в первом квартале 2020 года экономики Китая, США и Европы стремительно ушли в отрицательную зону. </w:t>
      </w:r>
    </w:p>
    <w:p w14:paraId="1539B8CD" w14:textId="79DB6BD4" w:rsidR="00BB1CBA" w:rsidRDefault="00BB1CBA" w:rsidP="007A48FA">
      <w:pPr>
        <w:ind w:right="-5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 глобальном масштабе композитный индекс </w:t>
      </w:r>
      <w:r w:rsidRPr="00BB1CBA">
        <w:rPr>
          <w:color w:val="000000" w:themeColor="text1"/>
          <w:sz w:val="28"/>
          <w:szCs w:val="28"/>
        </w:rPr>
        <w:t xml:space="preserve">PMI (Purchasing Managers' Index), </w:t>
      </w:r>
      <w:r>
        <w:rPr>
          <w:color w:val="000000" w:themeColor="text1"/>
          <w:sz w:val="28"/>
          <w:szCs w:val="28"/>
        </w:rPr>
        <w:t>характеризующий деловую активность в мировой экономике, снизился до 26,2 в апреле с 39,2 в марте 2020 года. В страновом разрезе снижение индекса было зафиксировано во всех крупнейших экономиках, при этом опережающее сокращение деловой активности наблюдалось в сфере услуг.</w:t>
      </w:r>
    </w:p>
    <w:p w14:paraId="4F43061C" w14:textId="77777777" w:rsidR="00BB1CBA" w:rsidRDefault="00BB1CBA" w:rsidP="007A48FA">
      <w:pPr>
        <w:ind w:right="-5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 мере снятия карантинных ограничений в крупнейших странах наблюдается оживление экономической активности, однако экономические  индикаторы остаются существенно ниже докризисного уровня. По прогнозу Минэкономразвития России, снижение мирового ВВП в 2020 году составит не менее 3% к уровню предыдущего года.</w:t>
      </w:r>
    </w:p>
    <w:p w14:paraId="3DC537E9" w14:textId="54F9F79D" w:rsidR="00BB1CBA" w:rsidRDefault="00BB1CBA" w:rsidP="007A48FA">
      <w:pPr>
        <w:ind w:right="-5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Скорость восстановления мировой экономики в период после 2020 года </w:t>
      </w:r>
      <w:r w:rsidR="002C75B4">
        <w:rPr>
          <w:color w:val="000000" w:themeColor="text1"/>
          <w:sz w:val="28"/>
          <w:szCs w:val="28"/>
        </w:rPr>
        <w:t xml:space="preserve">будет во многом определяться эпидемиологической ситуацией. Неравномерность выхода стран из карантина и длительное сохранение ограничений будет сдерживать темпы глобального роста. При этом существенным риском для восстановления мировой экономики остается «вторая волна» эпидемии новой коронавирусной инфекции. </w:t>
      </w:r>
    </w:p>
    <w:p w14:paraId="149D36A1" w14:textId="3A6FB9BE" w:rsidR="002C75B4" w:rsidRPr="002C75B4" w:rsidRDefault="002C75B4" w:rsidP="007A48FA">
      <w:pPr>
        <w:ind w:right="-5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 Российской Федерации экономическая ситуация оказалось в целом более устойчивая. Сбалансированная макроэкономическая политика и значительные объемы накопленных резервов позволили ограничить влияние ухудшения внешней конъюнктуры на российскую экономику. </w:t>
      </w:r>
    </w:p>
    <w:p w14:paraId="5441DE1F" w14:textId="7FFF1A11" w:rsidR="00BB1CBA" w:rsidRPr="00B66744" w:rsidRDefault="00BB1CBA" w:rsidP="007A48FA">
      <w:pPr>
        <w:ind w:right="-5" w:firstLine="709"/>
        <w:jc w:val="both"/>
        <w:rPr>
          <w:noProof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="002C75B4" w:rsidRPr="00E675DC">
        <w:rPr>
          <w:color w:val="000000" w:themeColor="text1"/>
          <w:sz w:val="28"/>
          <w:szCs w:val="28"/>
        </w:rPr>
        <w:t xml:space="preserve">При успешной реализации всего комплекса антикризисных мер экономической политики в целом по России темпы экономического развития </w:t>
      </w:r>
      <w:r w:rsidR="002C75B4" w:rsidRPr="00E675DC">
        <w:rPr>
          <w:color w:val="000000" w:themeColor="text1"/>
          <w:sz w:val="28"/>
          <w:szCs w:val="28"/>
        </w:rPr>
        <w:lastRenderedPageBreak/>
        <w:t xml:space="preserve">(рост ВВП России) после снижения в 2020 году на 4,8% к уровню 2019 года </w:t>
      </w:r>
      <w:r w:rsidR="002C75B4" w:rsidRPr="00B66744">
        <w:rPr>
          <w:color w:val="000000" w:themeColor="text1"/>
          <w:sz w:val="28"/>
          <w:szCs w:val="28"/>
        </w:rPr>
        <w:t>прогнозируется восстановление динамики до уровня 3% за год (в среднем).</w:t>
      </w:r>
    </w:p>
    <w:p w14:paraId="2F4E8849" w14:textId="7B4371AF" w:rsidR="007A48FA" w:rsidRPr="00B66744" w:rsidRDefault="007A48FA" w:rsidP="007A48FA">
      <w:pPr>
        <w:ind w:right="-5" w:firstLine="709"/>
        <w:jc w:val="both"/>
        <w:rPr>
          <w:color w:val="000000" w:themeColor="text1"/>
          <w:sz w:val="28"/>
          <w:szCs w:val="28"/>
        </w:rPr>
      </w:pPr>
      <w:r w:rsidRPr="00B66744">
        <w:rPr>
          <w:color w:val="000000" w:themeColor="text1"/>
          <w:sz w:val="28"/>
          <w:szCs w:val="28"/>
        </w:rPr>
        <w:t>Внутренни</w:t>
      </w:r>
      <w:r w:rsidR="00E63A55" w:rsidRPr="00B66744">
        <w:rPr>
          <w:color w:val="000000" w:themeColor="text1"/>
          <w:sz w:val="28"/>
          <w:szCs w:val="28"/>
        </w:rPr>
        <w:t xml:space="preserve">е факторы </w:t>
      </w:r>
      <w:r w:rsidR="00076F55" w:rsidRPr="00B66744">
        <w:rPr>
          <w:color w:val="000000" w:themeColor="text1"/>
          <w:sz w:val="28"/>
          <w:szCs w:val="28"/>
        </w:rPr>
        <w:t xml:space="preserve">развития </w:t>
      </w:r>
      <w:r w:rsidRPr="00B66744">
        <w:rPr>
          <w:color w:val="000000" w:themeColor="text1"/>
          <w:sz w:val="28"/>
          <w:szCs w:val="28"/>
        </w:rPr>
        <w:t xml:space="preserve">Ленинградской области </w:t>
      </w:r>
      <w:r w:rsidR="00E63A55" w:rsidRPr="00B66744">
        <w:rPr>
          <w:color w:val="000000" w:themeColor="text1"/>
          <w:sz w:val="28"/>
          <w:szCs w:val="28"/>
        </w:rPr>
        <w:t>в период введение ограничений по противодействию распространения новой коронавирусной инфекции усилились</w:t>
      </w:r>
      <w:r w:rsidRPr="00B66744">
        <w:rPr>
          <w:color w:val="000000" w:themeColor="text1"/>
          <w:sz w:val="28"/>
          <w:szCs w:val="28"/>
        </w:rPr>
        <w:t>:</w:t>
      </w:r>
    </w:p>
    <w:p w14:paraId="72CF23E5" w14:textId="1AC5A588" w:rsidR="007A48FA" w:rsidRPr="00B66744" w:rsidRDefault="007A48FA" w:rsidP="007A48FA">
      <w:pPr>
        <w:ind w:right="-5" w:firstLine="709"/>
        <w:jc w:val="both"/>
        <w:rPr>
          <w:color w:val="000000" w:themeColor="text1"/>
          <w:sz w:val="28"/>
          <w:szCs w:val="28"/>
        </w:rPr>
      </w:pPr>
      <w:r w:rsidRPr="00B66744">
        <w:rPr>
          <w:color w:val="000000" w:themeColor="text1"/>
          <w:sz w:val="28"/>
          <w:szCs w:val="28"/>
        </w:rPr>
        <w:t xml:space="preserve">– необходимость полного выполнения социальных обязательств перед жителями Ленинградской области и </w:t>
      </w:r>
      <w:r w:rsidR="00BB6F13" w:rsidRPr="00B66744">
        <w:rPr>
          <w:color w:val="000000" w:themeColor="text1"/>
          <w:sz w:val="28"/>
          <w:szCs w:val="28"/>
        </w:rPr>
        <w:t xml:space="preserve">первоочередное обеспечение этих </w:t>
      </w:r>
      <w:r w:rsidRPr="00B66744">
        <w:rPr>
          <w:color w:val="000000" w:themeColor="text1"/>
          <w:sz w:val="28"/>
          <w:szCs w:val="28"/>
        </w:rPr>
        <w:t>расходов</w:t>
      </w:r>
      <w:r w:rsidR="00E63A55" w:rsidRPr="00B66744">
        <w:rPr>
          <w:color w:val="000000" w:themeColor="text1"/>
          <w:sz w:val="28"/>
          <w:szCs w:val="28"/>
        </w:rPr>
        <w:t>, особенной в период сокращения экономической активности и введения мер экономической поддержки пострадавших отраслей (в том числе налоговые льготы). Э</w:t>
      </w:r>
      <w:r w:rsidR="002265EE" w:rsidRPr="00B66744">
        <w:rPr>
          <w:color w:val="000000" w:themeColor="text1"/>
          <w:sz w:val="28"/>
          <w:szCs w:val="28"/>
        </w:rPr>
        <w:t xml:space="preserve">то </w:t>
      </w:r>
      <w:r w:rsidR="00E63A55" w:rsidRPr="00B66744">
        <w:rPr>
          <w:color w:val="000000" w:themeColor="text1"/>
          <w:sz w:val="28"/>
          <w:szCs w:val="28"/>
        </w:rPr>
        <w:t xml:space="preserve">значительно </w:t>
      </w:r>
      <w:r w:rsidR="002265EE" w:rsidRPr="00B66744">
        <w:rPr>
          <w:color w:val="000000" w:themeColor="text1"/>
          <w:sz w:val="28"/>
          <w:szCs w:val="28"/>
        </w:rPr>
        <w:t xml:space="preserve">ограничивает возможность концентрации </w:t>
      </w:r>
      <w:r w:rsidRPr="00B66744">
        <w:rPr>
          <w:color w:val="000000" w:themeColor="text1"/>
          <w:sz w:val="28"/>
          <w:szCs w:val="28"/>
        </w:rPr>
        <w:t xml:space="preserve">расходов на </w:t>
      </w:r>
      <w:r w:rsidR="00C219C9" w:rsidRPr="00B66744">
        <w:rPr>
          <w:color w:val="000000" w:themeColor="text1"/>
          <w:sz w:val="28"/>
          <w:szCs w:val="28"/>
        </w:rPr>
        <w:t>инвестиционные проекты в прорывных секторах экономики</w:t>
      </w:r>
      <w:r w:rsidRPr="00B66744">
        <w:rPr>
          <w:color w:val="000000" w:themeColor="text1"/>
          <w:sz w:val="28"/>
          <w:szCs w:val="28"/>
        </w:rPr>
        <w:t xml:space="preserve">, которые </w:t>
      </w:r>
      <w:r w:rsidR="00C219C9" w:rsidRPr="00B66744">
        <w:rPr>
          <w:color w:val="000000" w:themeColor="text1"/>
          <w:sz w:val="28"/>
          <w:szCs w:val="28"/>
        </w:rPr>
        <w:t xml:space="preserve">в долгосрочной перспективе </w:t>
      </w:r>
      <w:r w:rsidRPr="00B66744">
        <w:rPr>
          <w:color w:val="000000" w:themeColor="text1"/>
          <w:sz w:val="28"/>
          <w:szCs w:val="28"/>
        </w:rPr>
        <w:t xml:space="preserve">могут </w:t>
      </w:r>
      <w:r w:rsidR="00C219C9" w:rsidRPr="00B66744">
        <w:rPr>
          <w:color w:val="000000" w:themeColor="text1"/>
          <w:sz w:val="28"/>
          <w:szCs w:val="28"/>
        </w:rPr>
        <w:t>с</w:t>
      </w:r>
      <w:r w:rsidRPr="00B66744">
        <w:rPr>
          <w:color w:val="000000" w:themeColor="text1"/>
          <w:sz w:val="28"/>
          <w:szCs w:val="28"/>
        </w:rPr>
        <w:t xml:space="preserve">формировать увеличение прибавочной стоимости и создать основу для </w:t>
      </w:r>
      <w:r w:rsidR="00C219C9" w:rsidRPr="00B66744">
        <w:rPr>
          <w:color w:val="000000" w:themeColor="text1"/>
          <w:sz w:val="28"/>
          <w:szCs w:val="28"/>
        </w:rPr>
        <w:t xml:space="preserve">стабильного </w:t>
      </w:r>
      <w:r w:rsidRPr="00B66744">
        <w:rPr>
          <w:color w:val="000000" w:themeColor="text1"/>
          <w:sz w:val="28"/>
          <w:szCs w:val="28"/>
        </w:rPr>
        <w:t>роста</w:t>
      </w:r>
      <w:r w:rsidR="00C219C9" w:rsidRPr="00B66744">
        <w:rPr>
          <w:color w:val="000000" w:themeColor="text1"/>
          <w:sz w:val="28"/>
          <w:szCs w:val="28"/>
        </w:rPr>
        <w:t xml:space="preserve"> производительности труда</w:t>
      </w:r>
      <w:r w:rsidRPr="00B66744">
        <w:rPr>
          <w:color w:val="000000" w:themeColor="text1"/>
          <w:sz w:val="28"/>
          <w:szCs w:val="28"/>
        </w:rPr>
        <w:t>;</w:t>
      </w:r>
    </w:p>
    <w:p w14:paraId="0FA0FE0F" w14:textId="3891619D" w:rsidR="007A48FA" w:rsidRPr="00B66744" w:rsidRDefault="007A48FA" w:rsidP="007A48FA">
      <w:pPr>
        <w:ind w:right="-5" w:firstLine="709"/>
        <w:jc w:val="both"/>
        <w:rPr>
          <w:color w:val="000000" w:themeColor="text1"/>
          <w:sz w:val="28"/>
          <w:szCs w:val="28"/>
        </w:rPr>
      </w:pPr>
      <w:r w:rsidRPr="00B66744">
        <w:rPr>
          <w:color w:val="000000" w:themeColor="text1"/>
          <w:sz w:val="28"/>
          <w:szCs w:val="28"/>
        </w:rPr>
        <w:t xml:space="preserve">– большая часть доходов бюджетов всех уровней формируется в </w:t>
      </w:r>
      <w:r w:rsidR="00C219C9" w:rsidRPr="00B66744">
        <w:rPr>
          <w:color w:val="000000" w:themeColor="text1"/>
          <w:sz w:val="28"/>
          <w:szCs w:val="28"/>
        </w:rPr>
        <w:t xml:space="preserve">отраслях </w:t>
      </w:r>
      <w:r w:rsidRPr="00B66744">
        <w:rPr>
          <w:color w:val="000000" w:themeColor="text1"/>
          <w:sz w:val="28"/>
          <w:szCs w:val="28"/>
        </w:rPr>
        <w:t>нефт</w:t>
      </w:r>
      <w:r w:rsidR="00C219C9" w:rsidRPr="00B66744">
        <w:rPr>
          <w:color w:val="000000" w:themeColor="text1"/>
          <w:sz w:val="28"/>
          <w:szCs w:val="28"/>
        </w:rPr>
        <w:t xml:space="preserve">яной и химической </w:t>
      </w:r>
      <w:r w:rsidRPr="00B66744">
        <w:rPr>
          <w:color w:val="000000" w:themeColor="text1"/>
          <w:sz w:val="28"/>
          <w:szCs w:val="28"/>
        </w:rPr>
        <w:t>промышленности, транспорт</w:t>
      </w:r>
      <w:r w:rsidR="00825923" w:rsidRPr="00B66744">
        <w:rPr>
          <w:color w:val="000000" w:themeColor="text1"/>
          <w:sz w:val="28"/>
          <w:szCs w:val="28"/>
        </w:rPr>
        <w:t>а</w:t>
      </w:r>
      <w:r w:rsidRPr="00B66744">
        <w:rPr>
          <w:color w:val="000000" w:themeColor="text1"/>
          <w:sz w:val="28"/>
          <w:szCs w:val="28"/>
        </w:rPr>
        <w:t xml:space="preserve"> и энергетики. Снижение </w:t>
      </w:r>
      <w:r w:rsidR="00E63A55" w:rsidRPr="00B66744">
        <w:rPr>
          <w:color w:val="000000" w:themeColor="text1"/>
          <w:sz w:val="28"/>
          <w:szCs w:val="28"/>
        </w:rPr>
        <w:t xml:space="preserve">деловой и </w:t>
      </w:r>
      <w:r w:rsidRPr="00B66744">
        <w:rPr>
          <w:color w:val="000000" w:themeColor="text1"/>
          <w:sz w:val="28"/>
          <w:szCs w:val="28"/>
        </w:rPr>
        <w:t>инвестиционн</w:t>
      </w:r>
      <w:r w:rsidR="00E63A55" w:rsidRPr="00B66744">
        <w:rPr>
          <w:color w:val="000000" w:themeColor="text1"/>
          <w:sz w:val="28"/>
          <w:szCs w:val="28"/>
        </w:rPr>
        <w:t>ой активности уже привело к значительному</w:t>
      </w:r>
      <w:r w:rsidR="00C219C9" w:rsidRPr="00B66744">
        <w:rPr>
          <w:color w:val="000000" w:themeColor="text1"/>
          <w:sz w:val="28"/>
          <w:szCs w:val="28"/>
        </w:rPr>
        <w:t xml:space="preserve"> сокращению инвестиционных вложений</w:t>
      </w:r>
      <w:r w:rsidR="00E63A55" w:rsidRPr="00B66744">
        <w:rPr>
          <w:color w:val="000000" w:themeColor="text1"/>
          <w:sz w:val="28"/>
          <w:szCs w:val="28"/>
        </w:rPr>
        <w:t xml:space="preserve">, а в перспективе может привести к необходимости использования </w:t>
      </w:r>
      <w:r w:rsidR="00C219C9" w:rsidRPr="00B66744">
        <w:rPr>
          <w:color w:val="000000" w:themeColor="text1"/>
          <w:sz w:val="28"/>
          <w:szCs w:val="28"/>
        </w:rPr>
        <w:t>заемных источников финансирования</w:t>
      </w:r>
      <w:r w:rsidR="00E63A55" w:rsidRPr="00B66744">
        <w:rPr>
          <w:color w:val="000000" w:themeColor="text1"/>
          <w:sz w:val="28"/>
          <w:szCs w:val="28"/>
        </w:rPr>
        <w:t>.</w:t>
      </w:r>
    </w:p>
    <w:p w14:paraId="41437B7B" w14:textId="168467D7" w:rsidR="007A48FA" w:rsidRPr="00B66744" w:rsidRDefault="00E63A55" w:rsidP="007A48FA">
      <w:pPr>
        <w:ind w:right="-5" w:firstLine="709"/>
        <w:jc w:val="both"/>
        <w:rPr>
          <w:color w:val="000000" w:themeColor="text1"/>
          <w:sz w:val="28"/>
          <w:szCs w:val="28"/>
        </w:rPr>
      </w:pPr>
      <w:r w:rsidRPr="00B66744">
        <w:rPr>
          <w:color w:val="000000" w:themeColor="text1"/>
          <w:sz w:val="28"/>
          <w:szCs w:val="28"/>
        </w:rPr>
        <w:t xml:space="preserve">На территории Ленинградской области сохраняется </w:t>
      </w:r>
      <w:r w:rsidR="007A48FA" w:rsidRPr="00B66744">
        <w:rPr>
          <w:color w:val="000000" w:themeColor="text1"/>
          <w:sz w:val="28"/>
          <w:szCs w:val="28"/>
        </w:rPr>
        <w:t>дисбаланс системы расселения, неравномерное развитие муниципальных образований. В муниципальных районах, где происходит убыль населения и рост бюджетного дефицита, существуют риски снижения экономической и социальной устойчивости, инвестиционной активности, показателей качества жизни населения.</w:t>
      </w:r>
    </w:p>
    <w:p w14:paraId="3508001F" w14:textId="07BF8109" w:rsidR="00B66744" w:rsidRPr="00B66744" w:rsidRDefault="00B66744" w:rsidP="007A48FA">
      <w:pPr>
        <w:ind w:right="-5" w:firstLine="709"/>
        <w:jc w:val="both"/>
        <w:rPr>
          <w:color w:val="000000" w:themeColor="text1"/>
          <w:sz w:val="28"/>
          <w:szCs w:val="28"/>
        </w:rPr>
      </w:pPr>
      <w:r w:rsidRPr="00B66744">
        <w:rPr>
          <w:color w:val="000000" w:themeColor="text1"/>
          <w:sz w:val="28"/>
          <w:szCs w:val="28"/>
        </w:rPr>
        <w:t>П</w:t>
      </w:r>
      <w:r w:rsidR="00E63A55" w:rsidRPr="00B66744">
        <w:rPr>
          <w:color w:val="000000" w:themeColor="text1"/>
          <w:sz w:val="28"/>
          <w:szCs w:val="28"/>
        </w:rPr>
        <w:t>ервоочередны</w:t>
      </w:r>
      <w:r w:rsidRPr="00B66744">
        <w:rPr>
          <w:color w:val="000000" w:themeColor="text1"/>
          <w:sz w:val="28"/>
          <w:szCs w:val="28"/>
        </w:rPr>
        <w:t>е</w:t>
      </w:r>
      <w:r w:rsidR="00E63A55" w:rsidRPr="00B66744">
        <w:rPr>
          <w:color w:val="000000" w:themeColor="text1"/>
          <w:sz w:val="28"/>
          <w:szCs w:val="28"/>
        </w:rPr>
        <w:t xml:space="preserve"> </w:t>
      </w:r>
      <w:r w:rsidR="007A48FA" w:rsidRPr="00B66744">
        <w:rPr>
          <w:color w:val="000000" w:themeColor="text1"/>
          <w:sz w:val="28"/>
          <w:szCs w:val="28"/>
        </w:rPr>
        <w:t>проблем</w:t>
      </w:r>
      <w:r w:rsidRPr="00B66744">
        <w:rPr>
          <w:color w:val="000000" w:themeColor="text1"/>
          <w:sz w:val="28"/>
          <w:szCs w:val="28"/>
        </w:rPr>
        <w:t>ы</w:t>
      </w:r>
      <w:r w:rsidR="00E63A55" w:rsidRPr="00B66744">
        <w:rPr>
          <w:color w:val="000000" w:themeColor="text1"/>
          <w:sz w:val="28"/>
          <w:szCs w:val="28"/>
        </w:rPr>
        <w:t>, связанны</w:t>
      </w:r>
      <w:r w:rsidRPr="00B66744">
        <w:rPr>
          <w:color w:val="000000" w:themeColor="text1"/>
          <w:sz w:val="28"/>
          <w:szCs w:val="28"/>
        </w:rPr>
        <w:t>е</w:t>
      </w:r>
      <w:r w:rsidR="00E63A55" w:rsidRPr="00B66744">
        <w:rPr>
          <w:color w:val="000000" w:themeColor="text1"/>
          <w:sz w:val="28"/>
          <w:szCs w:val="28"/>
        </w:rPr>
        <w:t xml:space="preserve"> с  последствиями распространения новой коронавирусной инфекции, </w:t>
      </w:r>
      <w:r w:rsidRPr="00B66744">
        <w:rPr>
          <w:color w:val="000000" w:themeColor="text1"/>
          <w:sz w:val="28"/>
          <w:szCs w:val="28"/>
        </w:rPr>
        <w:t xml:space="preserve">решаются с помощью федеральных и региональных мер поддержки экономики в период пандемии и реализации </w:t>
      </w:r>
      <w:r>
        <w:rPr>
          <w:color w:val="000000" w:themeColor="text1"/>
          <w:sz w:val="28"/>
          <w:szCs w:val="28"/>
        </w:rPr>
        <w:t>регионального</w:t>
      </w:r>
      <w:r w:rsidRPr="00B66744">
        <w:rPr>
          <w:color w:val="000000" w:themeColor="text1"/>
          <w:sz w:val="28"/>
          <w:szCs w:val="28"/>
        </w:rPr>
        <w:t xml:space="preserve"> плана действий, обеспечивающих восстановление занятости и доходов населения, роста экономики и долгосрочные структурные изменения в экономике Ленинградской области на 2020-2021 годы.</w:t>
      </w:r>
    </w:p>
    <w:p w14:paraId="54E5036F" w14:textId="1B40D224" w:rsidR="007A48FA" w:rsidRPr="00B66744" w:rsidRDefault="00B66744" w:rsidP="007A48FA">
      <w:pPr>
        <w:ind w:right="-5" w:firstLine="709"/>
        <w:jc w:val="both"/>
        <w:rPr>
          <w:color w:val="000000" w:themeColor="text1"/>
          <w:sz w:val="28"/>
          <w:szCs w:val="28"/>
        </w:rPr>
      </w:pPr>
      <w:r w:rsidRPr="00B66744">
        <w:rPr>
          <w:color w:val="000000" w:themeColor="text1"/>
          <w:sz w:val="28"/>
          <w:szCs w:val="28"/>
        </w:rPr>
        <w:t xml:space="preserve">  </w:t>
      </w:r>
      <w:r>
        <w:rPr>
          <w:color w:val="000000" w:themeColor="text1"/>
          <w:sz w:val="28"/>
          <w:szCs w:val="28"/>
        </w:rPr>
        <w:t xml:space="preserve">Преодоление системных внешних и внутренних ограничений развития Ленинградской области </w:t>
      </w:r>
      <w:r w:rsidR="007A48FA" w:rsidRPr="00B66744">
        <w:rPr>
          <w:color w:val="000000" w:themeColor="text1"/>
          <w:sz w:val="28"/>
          <w:szCs w:val="28"/>
        </w:rPr>
        <w:t xml:space="preserve">планируется в рамках </w:t>
      </w:r>
      <w:r>
        <w:rPr>
          <w:color w:val="000000" w:themeColor="text1"/>
          <w:sz w:val="28"/>
          <w:szCs w:val="28"/>
        </w:rPr>
        <w:t>актуализированной Стратегии социально-экономического развития Ленинградской области до 2030 года (о</w:t>
      </w:r>
      <w:r w:rsidRPr="00B66744">
        <w:rPr>
          <w:color w:val="000000" w:themeColor="text1"/>
          <w:sz w:val="28"/>
          <w:szCs w:val="28"/>
        </w:rPr>
        <w:t xml:space="preserve">бластной закон Ленинградской области от 19.12.2019 </w:t>
      </w:r>
      <w:r>
        <w:rPr>
          <w:color w:val="000000" w:themeColor="text1"/>
          <w:sz w:val="28"/>
          <w:szCs w:val="28"/>
        </w:rPr>
        <w:t>№</w:t>
      </w:r>
      <w:r w:rsidRPr="00B66744">
        <w:rPr>
          <w:color w:val="000000" w:themeColor="text1"/>
          <w:sz w:val="28"/>
          <w:szCs w:val="28"/>
        </w:rPr>
        <w:t xml:space="preserve"> 100-оз</w:t>
      </w:r>
      <w:r>
        <w:rPr>
          <w:color w:val="000000" w:themeColor="text1"/>
          <w:sz w:val="28"/>
          <w:szCs w:val="28"/>
        </w:rPr>
        <w:t xml:space="preserve">), главной целью которой </w:t>
      </w:r>
      <w:r w:rsidR="00B262C0">
        <w:rPr>
          <w:color w:val="000000" w:themeColor="text1"/>
          <w:sz w:val="28"/>
          <w:szCs w:val="28"/>
        </w:rPr>
        <w:t xml:space="preserve">является </w:t>
      </w:r>
      <w:r w:rsidR="007A48FA" w:rsidRPr="00B66744">
        <w:rPr>
          <w:color w:val="000000" w:themeColor="text1"/>
          <w:sz w:val="28"/>
          <w:szCs w:val="28"/>
        </w:rPr>
        <w:t>обеспечение устойчивого экономического роста и улучшение качества жизни населения региона.</w:t>
      </w:r>
    </w:p>
    <w:p w14:paraId="55B3122F" w14:textId="77777777" w:rsidR="007A48FA" w:rsidRPr="00B66744" w:rsidRDefault="007A48FA" w:rsidP="007A48FA">
      <w:pPr>
        <w:jc w:val="both"/>
        <w:rPr>
          <w:color w:val="000000" w:themeColor="text1"/>
          <w:sz w:val="28"/>
          <w:szCs w:val="28"/>
        </w:rPr>
      </w:pPr>
    </w:p>
    <w:p w14:paraId="567040AF" w14:textId="22F6B8F2" w:rsidR="004B3C4B" w:rsidRPr="004B3C4B" w:rsidRDefault="007A48FA" w:rsidP="004B3C4B">
      <w:pPr>
        <w:widowControl w:val="0"/>
        <w:ind w:firstLine="709"/>
        <w:jc w:val="both"/>
        <w:rPr>
          <w:b/>
          <w:sz w:val="28"/>
          <w:szCs w:val="28"/>
        </w:rPr>
      </w:pPr>
      <w:r w:rsidRPr="00B66744">
        <w:rPr>
          <w:b/>
          <w:color w:val="000000" w:themeColor="text1"/>
          <w:sz w:val="28"/>
          <w:szCs w:val="28"/>
        </w:rPr>
        <w:t>Оценка социально-экономического развития Ленинградской области</w:t>
      </w:r>
      <w:r w:rsidR="00283993" w:rsidRPr="00B66744">
        <w:rPr>
          <w:b/>
          <w:color w:val="000000" w:themeColor="text1"/>
          <w:sz w:val="28"/>
          <w:szCs w:val="28"/>
        </w:rPr>
        <w:t xml:space="preserve"> </w:t>
      </w:r>
      <w:r w:rsidR="00B50C97" w:rsidRPr="00B66744">
        <w:rPr>
          <w:b/>
          <w:color w:val="000000" w:themeColor="text1"/>
          <w:sz w:val="28"/>
          <w:szCs w:val="28"/>
        </w:rPr>
        <w:br/>
      </w:r>
      <w:r w:rsidRPr="00B66744">
        <w:rPr>
          <w:b/>
          <w:color w:val="000000" w:themeColor="text1"/>
          <w:sz w:val="28"/>
          <w:szCs w:val="28"/>
        </w:rPr>
        <w:t>за 201</w:t>
      </w:r>
      <w:r w:rsidR="004B3C4B" w:rsidRPr="00B66744">
        <w:rPr>
          <w:b/>
          <w:color w:val="000000" w:themeColor="text1"/>
          <w:sz w:val="28"/>
          <w:szCs w:val="28"/>
        </w:rPr>
        <w:t>9</w:t>
      </w:r>
      <w:r w:rsidRPr="00B66744">
        <w:rPr>
          <w:b/>
          <w:color w:val="000000" w:themeColor="text1"/>
          <w:sz w:val="28"/>
          <w:szCs w:val="28"/>
        </w:rPr>
        <w:t xml:space="preserve"> год</w:t>
      </w:r>
      <w:r w:rsidR="004B3C4B" w:rsidRPr="00B66744">
        <w:rPr>
          <w:b/>
          <w:color w:val="000000" w:themeColor="text1"/>
          <w:sz w:val="28"/>
          <w:szCs w:val="28"/>
        </w:rPr>
        <w:t xml:space="preserve">. </w:t>
      </w:r>
      <w:r w:rsidR="004B3C4B" w:rsidRPr="00B66744">
        <w:rPr>
          <w:bCs/>
          <w:color w:val="000000" w:themeColor="text1"/>
          <w:sz w:val="28"/>
          <w:szCs w:val="28"/>
        </w:rPr>
        <w:t xml:space="preserve">В 2019 году </w:t>
      </w:r>
      <w:r w:rsidR="004B3C4B" w:rsidRPr="00B66744">
        <w:rPr>
          <w:color w:val="000000" w:themeColor="text1"/>
          <w:sz w:val="28"/>
          <w:szCs w:val="28"/>
        </w:rPr>
        <w:t xml:space="preserve">Ленинградская область смогла обеспечить </w:t>
      </w:r>
      <w:r w:rsidR="004B3C4B" w:rsidRPr="00B50C97">
        <w:rPr>
          <w:color w:val="000000" w:themeColor="text1"/>
          <w:sz w:val="28"/>
          <w:szCs w:val="28"/>
        </w:rPr>
        <w:t>устойчивый экономический рост и социальную стабильность.</w:t>
      </w:r>
    </w:p>
    <w:p w14:paraId="2B6E6F53" w14:textId="23CA9E0E" w:rsidR="004B3C4B" w:rsidRPr="00E675DC" w:rsidRDefault="004B3C4B" w:rsidP="004B3C4B">
      <w:pPr>
        <w:ind w:firstLine="709"/>
        <w:jc w:val="both"/>
        <w:rPr>
          <w:color w:val="000000" w:themeColor="text1"/>
          <w:sz w:val="28"/>
          <w:szCs w:val="28"/>
        </w:rPr>
      </w:pPr>
      <w:r w:rsidRPr="00E675DC">
        <w:rPr>
          <w:color w:val="000000" w:themeColor="text1"/>
          <w:sz w:val="28"/>
          <w:szCs w:val="28"/>
        </w:rPr>
        <w:t xml:space="preserve">По итогам 2019 года Ленинградская область укрепила свое место в ТОП-20 субъектов Российской Федерации по объемам промышленного производства </w:t>
      </w:r>
      <w:r>
        <w:rPr>
          <w:color w:val="000000" w:themeColor="text1"/>
          <w:sz w:val="28"/>
          <w:szCs w:val="28"/>
        </w:rPr>
        <w:br/>
      </w:r>
      <w:r w:rsidRPr="00E675DC">
        <w:rPr>
          <w:color w:val="000000" w:themeColor="text1"/>
          <w:sz w:val="28"/>
          <w:szCs w:val="28"/>
        </w:rPr>
        <w:t xml:space="preserve">и сельского хозяйства, выполненных работ по строительству и вводу жилых домов, обороту розничной торговли и уровню безработицы. </w:t>
      </w:r>
    </w:p>
    <w:p w14:paraId="46B19AF8" w14:textId="77777777" w:rsidR="004B3C4B" w:rsidRPr="00E675DC" w:rsidRDefault="004B3C4B" w:rsidP="004B3C4B">
      <w:pPr>
        <w:shd w:val="clear" w:color="auto" w:fill="FFFFFF"/>
        <w:tabs>
          <w:tab w:val="left" w:pos="1134"/>
        </w:tabs>
        <w:ind w:firstLine="709"/>
        <w:jc w:val="both"/>
        <w:rPr>
          <w:color w:val="000000" w:themeColor="text1"/>
          <w:sz w:val="28"/>
          <w:szCs w:val="28"/>
        </w:rPr>
      </w:pPr>
      <w:r w:rsidRPr="00E675DC">
        <w:rPr>
          <w:bCs/>
          <w:color w:val="000000" w:themeColor="text1"/>
          <w:sz w:val="28"/>
          <w:szCs w:val="28"/>
        </w:rPr>
        <w:lastRenderedPageBreak/>
        <w:t>Это подтверждается ключевыми показателями развития:</w:t>
      </w:r>
    </w:p>
    <w:p w14:paraId="2692F170" w14:textId="77777777" w:rsidR="004B3C4B" w:rsidRPr="00E675DC" w:rsidRDefault="004B3C4B" w:rsidP="004B3C4B">
      <w:pPr>
        <w:shd w:val="clear" w:color="auto" w:fill="FFFFFF"/>
        <w:tabs>
          <w:tab w:val="left" w:pos="1134"/>
        </w:tabs>
        <w:ind w:firstLine="709"/>
        <w:jc w:val="both"/>
        <w:rPr>
          <w:color w:val="000000" w:themeColor="text1"/>
          <w:sz w:val="28"/>
          <w:szCs w:val="28"/>
        </w:rPr>
      </w:pPr>
      <w:r w:rsidRPr="00E675DC">
        <w:rPr>
          <w:color w:val="000000" w:themeColor="text1"/>
          <w:sz w:val="28"/>
          <w:szCs w:val="28"/>
        </w:rPr>
        <w:t xml:space="preserve">1. Ленинградской области, не являющейся сырьевым регионом, удалось </w:t>
      </w:r>
      <w:r w:rsidRPr="00E675DC">
        <w:rPr>
          <w:color w:val="000000" w:themeColor="text1"/>
          <w:sz w:val="28"/>
          <w:szCs w:val="28"/>
        </w:rPr>
        <w:br/>
        <w:t>за счет развития обрабатывающей промышленности обеспечить рост промышленного производства в течение последних трех лет: инд</w:t>
      </w:r>
      <w:r>
        <w:rPr>
          <w:color w:val="000000" w:themeColor="text1"/>
          <w:sz w:val="28"/>
          <w:szCs w:val="28"/>
        </w:rPr>
        <w:t xml:space="preserve">екс промышленного производства </w:t>
      </w:r>
      <w:r w:rsidRPr="00E675DC">
        <w:rPr>
          <w:color w:val="000000" w:themeColor="text1"/>
          <w:sz w:val="28"/>
          <w:szCs w:val="28"/>
        </w:rPr>
        <w:t xml:space="preserve">в 2017 г. – 100,2%, в 2018 году - 104,9%, </w:t>
      </w:r>
      <w:r>
        <w:rPr>
          <w:color w:val="000000" w:themeColor="text1"/>
          <w:sz w:val="28"/>
          <w:szCs w:val="28"/>
        </w:rPr>
        <w:br/>
      </w:r>
      <w:r w:rsidRPr="00E675DC">
        <w:rPr>
          <w:color w:val="000000" w:themeColor="text1"/>
          <w:sz w:val="28"/>
          <w:szCs w:val="28"/>
        </w:rPr>
        <w:t>в 2019 году - 104,8%.</w:t>
      </w:r>
    </w:p>
    <w:p w14:paraId="6E452B41" w14:textId="2F1E3808" w:rsidR="004B3C4B" w:rsidRPr="00E675DC" w:rsidRDefault="004B3C4B" w:rsidP="004B3C4B">
      <w:pPr>
        <w:shd w:val="clear" w:color="auto" w:fill="FFFFFF"/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E675DC">
        <w:rPr>
          <w:rFonts w:eastAsia="Calibri"/>
          <w:color w:val="000000" w:themeColor="text1"/>
          <w:sz w:val="28"/>
          <w:szCs w:val="28"/>
        </w:rPr>
        <w:t xml:space="preserve">2. В течение последних лет стабильный рост демонстрирует оборот розничной торговли: в 2019 году он достиг отметки в 439 млрд рублей (104,5% </w:t>
      </w:r>
      <w:r>
        <w:rPr>
          <w:rFonts w:eastAsia="Calibri"/>
          <w:color w:val="000000" w:themeColor="text1"/>
          <w:sz w:val="28"/>
          <w:szCs w:val="28"/>
        </w:rPr>
        <w:br/>
      </w:r>
      <w:r w:rsidRPr="00E675DC">
        <w:rPr>
          <w:rFonts w:eastAsia="Calibri"/>
          <w:color w:val="000000" w:themeColor="text1"/>
          <w:sz w:val="28"/>
          <w:szCs w:val="28"/>
        </w:rPr>
        <w:t>к уровню 2018 года).</w:t>
      </w:r>
    </w:p>
    <w:p w14:paraId="6E994715" w14:textId="77777777" w:rsidR="004B3C4B" w:rsidRPr="00E675DC" w:rsidRDefault="004B3C4B" w:rsidP="004B3C4B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E675DC">
        <w:rPr>
          <w:rFonts w:eastAsia="Calibri"/>
          <w:color w:val="000000" w:themeColor="text1"/>
          <w:sz w:val="28"/>
          <w:szCs w:val="28"/>
        </w:rPr>
        <w:t xml:space="preserve">3. 2019 год охарактеризовался значительным ростом строительства на 44,9% на фоне общероссийского роста на 0,6%. </w:t>
      </w:r>
      <w:r w:rsidRPr="00E675DC">
        <w:rPr>
          <w:color w:val="000000" w:themeColor="text1"/>
          <w:sz w:val="28"/>
          <w:szCs w:val="28"/>
        </w:rPr>
        <w:t xml:space="preserve">За 2019 год </w:t>
      </w:r>
      <w:r w:rsidRPr="00E675DC">
        <w:rPr>
          <w:bCs/>
          <w:iCs/>
          <w:color w:val="000000" w:themeColor="text1"/>
          <w:sz w:val="28"/>
          <w:szCs w:val="28"/>
        </w:rPr>
        <w:t>по виду деятельности «строительство» выполнено работ на сумму 251,9 млрд</w:t>
      </w:r>
      <w:r w:rsidRPr="00E675DC">
        <w:rPr>
          <w:color w:val="000000" w:themeColor="text1"/>
          <w:sz w:val="28"/>
          <w:szCs w:val="28"/>
        </w:rPr>
        <w:t xml:space="preserve"> рублей.</w:t>
      </w:r>
    </w:p>
    <w:p w14:paraId="0948F52E" w14:textId="77777777" w:rsidR="004B3C4B" w:rsidRPr="00B50C97" w:rsidRDefault="004B3C4B" w:rsidP="004B3C4B">
      <w:pPr>
        <w:shd w:val="clear" w:color="auto" w:fill="FFFFFF"/>
        <w:tabs>
          <w:tab w:val="left" w:pos="1134"/>
        </w:tabs>
        <w:ind w:firstLine="709"/>
        <w:jc w:val="both"/>
        <w:rPr>
          <w:color w:val="000000" w:themeColor="text1"/>
          <w:sz w:val="28"/>
          <w:szCs w:val="28"/>
        </w:rPr>
      </w:pPr>
      <w:r w:rsidRPr="00E675DC">
        <w:rPr>
          <w:color w:val="000000" w:themeColor="text1"/>
          <w:sz w:val="28"/>
          <w:szCs w:val="28"/>
        </w:rPr>
        <w:t xml:space="preserve">Достижения и успехи Ленинградской области в 2019 году подтверждаются </w:t>
      </w:r>
      <w:r w:rsidRPr="00B50C97">
        <w:rPr>
          <w:color w:val="000000" w:themeColor="text1"/>
          <w:sz w:val="28"/>
          <w:szCs w:val="28"/>
        </w:rPr>
        <w:t>независимыми рейтингами:</w:t>
      </w:r>
    </w:p>
    <w:p w14:paraId="4EF2A5A0" w14:textId="77777777" w:rsidR="004B3C4B" w:rsidRPr="002F22E6" w:rsidRDefault="004B3C4B" w:rsidP="004B3C4B">
      <w:pPr>
        <w:shd w:val="clear" w:color="auto" w:fill="FFFFFF"/>
        <w:tabs>
          <w:tab w:val="left" w:pos="1134"/>
        </w:tabs>
        <w:ind w:firstLine="709"/>
        <w:jc w:val="both"/>
        <w:rPr>
          <w:color w:val="000000" w:themeColor="text1"/>
          <w:sz w:val="28"/>
          <w:szCs w:val="28"/>
        </w:rPr>
      </w:pPr>
      <w:r w:rsidRPr="002F22E6">
        <w:rPr>
          <w:color w:val="000000" w:themeColor="text1"/>
          <w:sz w:val="28"/>
          <w:szCs w:val="28"/>
        </w:rPr>
        <w:t>3 место в демографическом</w:t>
      </w:r>
      <w:r w:rsidRPr="00E675DC">
        <w:rPr>
          <w:color w:val="000000" w:themeColor="text1"/>
          <w:sz w:val="28"/>
          <w:szCs w:val="28"/>
        </w:rPr>
        <w:t xml:space="preserve"> рейтинге регионов РФ по версии агентства </w:t>
      </w:r>
      <w:r w:rsidRPr="00E675DC">
        <w:rPr>
          <w:color w:val="000000" w:themeColor="text1"/>
          <w:sz w:val="28"/>
          <w:szCs w:val="28"/>
        </w:rPr>
        <w:br/>
        <w:t>«РИ</w:t>
      </w:r>
      <w:r w:rsidRPr="002F22E6">
        <w:rPr>
          <w:color w:val="000000" w:themeColor="text1"/>
          <w:sz w:val="28"/>
          <w:szCs w:val="28"/>
        </w:rPr>
        <w:t>А Рейтинг»;</w:t>
      </w:r>
    </w:p>
    <w:p w14:paraId="4DC8C2A4" w14:textId="77777777" w:rsidR="004B3C4B" w:rsidRPr="002F22E6" w:rsidRDefault="004B3C4B" w:rsidP="004B3C4B">
      <w:pPr>
        <w:shd w:val="clear" w:color="auto" w:fill="FFFFFF"/>
        <w:tabs>
          <w:tab w:val="left" w:pos="1134"/>
        </w:tabs>
        <w:ind w:firstLine="709"/>
        <w:jc w:val="both"/>
        <w:rPr>
          <w:color w:val="000000" w:themeColor="text1"/>
          <w:sz w:val="28"/>
          <w:szCs w:val="28"/>
        </w:rPr>
      </w:pPr>
      <w:r w:rsidRPr="002F22E6">
        <w:rPr>
          <w:color w:val="000000" w:themeColor="text1"/>
          <w:sz w:val="28"/>
          <w:szCs w:val="28"/>
        </w:rPr>
        <w:t>8 место в рейтинге агентства «РИА Рейтинг» по качеству жизни населения;</w:t>
      </w:r>
    </w:p>
    <w:p w14:paraId="29DFED6A" w14:textId="77777777" w:rsidR="004B3C4B" w:rsidRPr="002F22E6" w:rsidRDefault="004B3C4B" w:rsidP="004B3C4B">
      <w:pPr>
        <w:shd w:val="clear" w:color="auto" w:fill="FFFFFF"/>
        <w:tabs>
          <w:tab w:val="left" w:pos="1134"/>
        </w:tabs>
        <w:ind w:firstLine="709"/>
        <w:jc w:val="both"/>
        <w:rPr>
          <w:color w:val="000000" w:themeColor="text1"/>
          <w:sz w:val="28"/>
          <w:szCs w:val="28"/>
        </w:rPr>
      </w:pPr>
      <w:r w:rsidRPr="002F22E6">
        <w:rPr>
          <w:color w:val="000000" w:themeColor="text1"/>
          <w:sz w:val="28"/>
          <w:szCs w:val="28"/>
        </w:rPr>
        <w:t>9 место в рейтинге агентства «РИА Рейтинг» социально-экономического положения субъектов Российской Федерации;</w:t>
      </w:r>
    </w:p>
    <w:p w14:paraId="0EA3BB33" w14:textId="77777777" w:rsidR="004B3C4B" w:rsidRPr="00E675DC" w:rsidRDefault="004B3C4B" w:rsidP="004B3C4B">
      <w:pPr>
        <w:shd w:val="clear" w:color="auto" w:fill="FFFFFF"/>
        <w:tabs>
          <w:tab w:val="left" w:pos="1134"/>
        </w:tabs>
        <w:ind w:firstLine="709"/>
        <w:jc w:val="both"/>
        <w:rPr>
          <w:color w:val="000000" w:themeColor="text1"/>
          <w:sz w:val="28"/>
          <w:szCs w:val="28"/>
        </w:rPr>
      </w:pPr>
      <w:r w:rsidRPr="002F22E6">
        <w:rPr>
          <w:color w:val="000000" w:themeColor="text1"/>
          <w:sz w:val="28"/>
          <w:szCs w:val="28"/>
        </w:rPr>
        <w:t xml:space="preserve">13 место в </w:t>
      </w:r>
      <w:r w:rsidRPr="00E675DC">
        <w:rPr>
          <w:color w:val="000000" w:themeColor="text1"/>
          <w:sz w:val="28"/>
          <w:szCs w:val="28"/>
        </w:rPr>
        <w:t>Национальном рейтинге состояния инвестиционного климата.</w:t>
      </w:r>
    </w:p>
    <w:p w14:paraId="422D287A" w14:textId="77777777" w:rsidR="00F17BCE" w:rsidRDefault="00F17BCE" w:rsidP="009863F9">
      <w:pPr>
        <w:pStyle w:val="24"/>
        <w:shd w:val="clear" w:color="auto" w:fill="FFFFFF"/>
        <w:spacing w:after="0"/>
        <w:ind w:firstLine="709"/>
        <w:rPr>
          <w:b/>
          <w:color w:val="000000" w:themeColor="text1"/>
          <w:szCs w:val="28"/>
        </w:rPr>
      </w:pPr>
    </w:p>
    <w:p w14:paraId="02C5EEAB" w14:textId="6E9A5B3E" w:rsidR="009863F9" w:rsidRPr="00E675DC" w:rsidRDefault="009863F9" w:rsidP="009863F9">
      <w:pPr>
        <w:pStyle w:val="24"/>
        <w:shd w:val="clear" w:color="auto" w:fill="FFFFFF"/>
        <w:spacing w:after="0"/>
        <w:ind w:firstLine="709"/>
        <w:rPr>
          <w:color w:val="000000" w:themeColor="text1"/>
        </w:rPr>
      </w:pPr>
      <w:r w:rsidRPr="009863F9">
        <w:rPr>
          <w:b/>
          <w:color w:val="000000" w:themeColor="text1"/>
          <w:szCs w:val="28"/>
        </w:rPr>
        <w:t>Население.</w:t>
      </w:r>
      <w:r>
        <w:rPr>
          <w:color w:val="000000" w:themeColor="text1"/>
          <w:szCs w:val="28"/>
        </w:rPr>
        <w:t xml:space="preserve"> </w:t>
      </w:r>
      <w:r w:rsidRPr="00E675DC">
        <w:rPr>
          <w:color w:val="000000" w:themeColor="text1"/>
          <w:szCs w:val="28"/>
        </w:rPr>
        <w:t xml:space="preserve">Среднегодовая численность постоянного населения Ленинградской области </w:t>
      </w:r>
      <w:r w:rsidRPr="00B50C97">
        <w:rPr>
          <w:color w:val="000000" w:themeColor="text1"/>
          <w:szCs w:val="28"/>
        </w:rPr>
        <w:t>в 2019 году</w:t>
      </w:r>
      <w:r w:rsidRPr="00E675DC">
        <w:rPr>
          <w:color w:val="000000" w:themeColor="text1"/>
          <w:szCs w:val="28"/>
        </w:rPr>
        <w:t xml:space="preserve"> составила 1861,9 тыс. человек. </w:t>
      </w:r>
      <w:r w:rsidRPr="00E675DC">
        <w:rPr>
          <w:color w:val="000000" w:themeColor="text1"/>
        </w:rPr>
        <w:t xml:space="preserve">По сравнению с 2018 годом численность населения области увеличилась на 31 тыс. человек, </w:t>
      </w:r>
      <w:r w:rsidR="008E790E">
        <w:rPr>
          <w:color w:val="000000" w:themeColor="text1"/>
        </w:rPr>
        <w:br/>
      </w:r>
      <w:r w:rsidRPr="00E675DC">
        <w:rPr>
          <w:color w:val="000000" w:themeColor="text1"/>
        </w:rPr>
        <w:t xml:space="preserve">или на 1,7%. </w:t>
      </w:r>
    </w:p>
    <w:p w14:paraId="7E61BD4E" w14:textId="6EB5B352" w:rsidR="009863F9" w:rsidRPr="00B262C0" w:rsidRDefault="009863F9" w:rsidP="009863F9">
      <w:pPr>
        <w:tabs>
          <w:tab w:val="left" w:pos="1418"/>
        </w:tabs>
        <w:ind w:firstLine="709"/>
        <w:jc w:val="both"/>
        <w:rPr>
          <w:color w:val="000000" w:themeColor="text1"/>
          <w:sz w:val="28"/>
        </w:rPr>
      </w:pPr>
      <w:r w:rsidRPr="00B262C0">
        <w:rPr>
          <w:color w:val="000000" w:themeColor="text1"/>
          <w:sz w:val="28"/>
          <w:szCs w:val="28"/>
        </w:rPr>
        <w:t xml:space="preserve">Число родившихся в 2019 году составило 13,5 тыс. человек (за 2018 год - 13,9 тыс. человек), </w:t>
      </w:r>
      <w:r w:rsidRPr="00B262C0">
        <w:rPr>
          <w:iCs/>
          <w:color w:val="000000" w:themeColor="text1"/>
          <w:sz w:val="28"/>
          <w:szCs w:val="28"/>
        </w:rPr>
        <w:t xml:space="preserve">коэффициент рождаемости </w:t>
      </w:r>
      <w:r w:rsidRPr="00B262C0">
        <w:rPr>
          <w:color w:val="000000" w:themeColor="text1"/>
          <w:sz w:val="28"/>
          <w:szCs w:val="28"/>
        </w:rPr>
        <w:t xml:space="preserve">сложился на уровне </w:t>
      </w:r>
      <w:r w:rsidR="008E790E" w:rsidRPr="00B262C0">
        <w:rPr>
          <w:color w:val="000000" w:themeColor="text1"/>
          <w:sz w:val="28"/>
          <w:szCs w:val="28"/>
        </w:rPr>
        <w:br/>
      </w:r>
      <w:r w:rsidRPr="00B262C0">
        <w:rPr>
          <w:color w:val="000000" w:themeColor="text1"/>
          <w:sz w:val="28"/>
          <w:szCs w:val="28"/>
        </w:rPr>
        <w:t xml:space="preserve">7,2 родившихся на 1000 населения. Число </w:t>
      </w:r>
      <w:r w:rsidRPr="00B262C0">
        <w:rPr>
          <w:iCs/>
          <w:color w:val="000000" w:themeColor="text1"/>
          <w:sz w:val="28"/>
          <w:szCs w:val="28"/>
        </w:rPr>
        <w:t xml:space="preserve">умерших </w:t>
      </w:r>
      <w:r w:rsidRPr="00B262C0">
        <w:rPr>
          <w:color w:val="000000" w:themeColor="text1"/>
          <w:sz w:val="28"/>
          <w:szCs w:val="28"/>
        </w:rPr>
        <w:t xml:space="preserve">в 2019 году составило </w:t>
      </w:r>
      <w:r w:rsidR="008E790E" w:rsidRPr="00B262C0">
        <w:rPr>
          <w:color w:val="000000" w:themeColor="text1"/>
          <w:sz w:val="28"/>
          <w:szCs w:val="28"/>
        </w:rPr>
        <w:br/>
      </w:r>
      <w:r w:rsidRPr="00B262C0">
        <w:rPr>
          <w:color w:val="000000" w:themeColor="text1"/>
          <w:sz w:val="28"/>
          <w:szCs w:val="28"/>
        </w:rPr>
        <w:t xml:space="preserve">23,4 тыс. человек (в 2018 году составило 23,6 тыс. человек), </w:t>
      </w:r>
      <w:r w:rsidRPr="00B262C0">
        <w:rPr>
          <w:color w:val="000000" w:themeColor="text1"/>
          <w:sz w:val="28"/>
        </w:rPr>
        <w:t xml:space="preserve">коэффициент смертности составил 12,5 человек на 1000 населения. </w:t>
      </w:r>
    </w:p>
    <w:p w14:paraId="06A85978" w14:textId="77777777" w:rsidR="009863F9" w:rsidRPr="00B262C0" w:rsidRDefault="009863F9" w:rsidP="009863F9">
      <w:pPr>
        <w:tabs>
          <w:tab w:val="left" w:pos="1418"/>
        </w:tabs>
        <w:ind w:firstLine="709"/>
        <w:jc w:val="both"/>
        <w:rPr>
          <w:color w:val="000000" w:themeColor="text1"/>
          <w:sz w:val="28"/>
        </w:rPr>
      </w:pPr>
      <w:r w:rsidRPr="00B262C0">
        <w:rPr>
          <w:color w:val="000000" w:themeColor="text1"/>
          <w:sz w:val="28"/>
        </w:rPr>
        <w:t>Естественная убыль населения в 2019 году составила (-9876) человек, коэффициент – (-5,3) человек на 1000 населения.</w:t>
      </w:r>
    </w:p>
    <w:p w14:paraId="037D0C04" w14:textId="77777777" w:rsidR="009863F9" w:rsidRPr="00B262C0" w:rsidRDefault="009863F9" w:rsidP="009863F9">
      <w:pPr>
        <w:tabs>
          <w:tab w:val="left" w:pos="1418"/>
        </w:tabs>
        <w:ind w:firstLine="709"/>
        <w:jc w:val="both"/>
        <w:rPr>
          <w:bCs/>
          <w:color w:val="000000" w:themeColor="text1"/>
          <w:sz w:val="28"/>
        </w:rPr>
      </w:pPr>
      <w:r w:rsidRPr="00B262C0">
        <w:rPr>
          <w:bCs/>
          <w:color w:val="000000" w:themeColor="text1"/>
          <w:sz w:val="28"/>
        </w:rPr>
        <w:t>Рост численности населения в 2019 году произошел за счет миграционного прироста. Миграционный прирост полностью компенсировал естественную убыль  населения и превысил ее в 2,8 раза и составил 37,9 тыс. человек (в 2018 году - 43,7 тыс. человек).</w:t>
      </w:r>
    </w:p>
    <w:p w14:paraId="73DB5877" w14:textId="6FA952C5" w:rsidR="009863F9" w:rsidRPr="00E675DC" w:rsidRDefault="009863F9" w:rsidP="009863F9">
      <w:pPr>
        <w:pStyle w:val="24"/>
        <w:shd w:val="clear" w:color="auto" w:fill="FFFFFF"/>
        <w:spacing w:after="0"/>
        <w:ind w:firstLine="709"/>
        <w:rPr>
          <w:color w:val="000000" w:themeColor="text1"/>
        </w:rPr>
      </w:pPr>
      <w:r w:rsidRPr="00B262C0">
        <w:rPr>
          <w:color w:val="000000" w:themeColor="text1"/>
          <w:szCs w:val="28"/>
        </w:rPr>
        <w:t>По оценке в 2020 году ср</w:t>
      </w:r>
      <w:r w:rsidRPr="00B262C0">
        <w:rPr>
          <w:bCs/>
          <w:iCs/>
          <w:color w:val="000000" w:themeColor="text1"/>
        </w:rPr>
        <w:t>еднегодовая численность постоянного населения</w:t>
      </w:r>
      <w:r w:rsidRPr="00B262C0">
        <w:rPr>
          <w:color w:val="000000" w:themeColor="text1"/>
        </w:rPr>
        <w:t xml:space="preserve"> </w:t>
      </w:r>
      <w:r w:rsidRPr="00B262C0">
        <w:rPr>
          <w:color w:val="000000" w:themeColor="text1"/>
        </w:rPr>
        <w:br/>
        <w:t>в Ленинградской</w:t>
      </w:r>
      <w:r w:rsidRPr="00E675DC">
        <w:rPr>
          <w:color w:val="000000" w:themeColor="text1"/>
        </w:rPr>
        <w:t xml:space="preserve"> области увеличится по сравнению с 2019 годом на 1,3% </w:t>
      </w:r>
      <w:r w:rsidR="00B50C97">
        <w:rPr>
          <w:color w:val="000000" w:themeColor="text1"/>
        </w:rPr>
        <w:br/>
      </w:r>
      <w:r w:rsidRPr="00E675DC">
        <w:rPr>
          <w:color w:val="000000" w:themeColor="text1"/>
        </w:rPr>
        <w:t xml:space="preserve">и составит 1886,1 тыс. чел. </w:t>
      </w:r>
    </w:p>
    <w:p w14:paraId="40DDD24E" w14:textId="743FB115" w:rsidR="009863F9" w:rsidRPr="00E675DC" w:rsidRDefault="009863F9" w:rsidP="009863F9">
      <w:pPr>
        <w:pStyle w:val="24"/>
        <w:shd w:val="clear" w:color="auto" w:fill="FFFFFF"/>
        <w:spacing w:after="0"/>
        <w:ind w:firstLine="709"/>
        <w:rPr>
          <w:color w:val="000000" w:themeColor="text1"/>
        </w:rPr>
      </w:pPr>
      <w:r w:rsidRPr="00E675DC">
        <w:rPr>
          <w:bCs/>
          <w:iCs/>
          <w:color w:val="000000" w:themeColor="text1"/>
        </w:rPr>
        <w:t>Уровень естественной убыли</w:t>
      </w:r>
      <w:r w:rsidRPr="00E675DC">
        <w:rPr>
          <w:color w:val="000000" w:themeColor="text1"/>
        </w:rPr>
        <w:t xml:space="preserve"> возрастет до 6,2 чел. на 1000 населения </w:t>
      </w:r>
      <w:r w:rsidR="008E790E">
        <w:rPr>
          <w:color w:val="000000" w:themeColor="text1"/>
        </w:rPr>
        <w:br/>
      </w:r>
      <w:r w:rsidRPr="00E675DC">
        <w:rPr>
          <w:color w:val="000000" w:themeColor="text1"/>
        </w:rPr>
        <w:t xml:space="preserve">(2019 год – 5,3 чел.), что обусловлено снижением уровня рождаемости </w:t>
      </w:r>
      <w:r w:rsidR="008E790E">
        <w:rPr>
          <w:color w:val="000000" w:themeColor="text1"/>
        </w:rPr>
        <w:br/>
      </w:r>
      <w:r w:rsidRPr="00E675DC">
        <w:rPr>
          <w:color w:val="000000" w:themeColor="text1"/>
        </w:rPr>
        <w:t xml:space="preserve">до 6,8 родившихся на 1000 населения и стабилизацией уровня смертности </w:t>
      </w:r>
      <w:r w:rsidR="008E790E">
        <w:rPr>
          <w:color w:val="000000" w:themeColor="text1"/>
        </w:rPr>
        <w:br/>
      </w:r>
      <w:r w:rsidRPr="00E675DC">
        <w:rPr>
          <w:color w:val="000000" w:themeColor="text1"/>
        </w:rPr>
        <w:t>на 13,0 умерших на 1000 населения.</w:t>
      </w:r>
    </w:p>
    <w:p w14:paraId="18D9C498" w14:textId="4A7955E9" w:rsidR="009863F9" w:rsidRPr="00E675DC" w:rsidRDefault="009863F9" w:rsidP="009863F9">
      <w:pPr>
        <w:pStyle w:val="24"/>
        <w:shd w:val="clear" w:color="auto" w:fill="FFFFFF"/>
        <w:spacing w:after="0"/>
        <w:ind w:firstLine="709"/>
        <w:rPr>
          <w:color w:val="000000" w:themeColor="text1"/>
        </w:rPr>
      </w:pPr>
      <w:r w:rsidRPr="00E675DC">
        <w:rPr>
          <w:color w:val="000000" w:themeColor="text1"/>
        </w:rPr>
        <w:t xml:space="preserve">Спад рождаемости связан с сокращением численности женского </w:t>
      </w:r>
      <w:r w:rsidRPr="00E675DC">
        <w:rPr>
          <w:color w:val="000000" w:themeColor="text1"/>
        </w:rPr>
        <w:lastRenderedPageBreak/>
        <w:t>репродуктивного населения, в т.ч. в молодом репрод</w:t>
      </w:r>
      <w:r>
        <w:rPr>
          <w:color w:val="000000" w:themeColor="text1"/>
        </w:rPr>
        <w:t xml:space="preserve">уктивном возрасте </w:t>
      </w:r>
      <w:r w:rsidR="008E790E">
        <w:rPr>
          <w:color w:val="000000" w:themeColor="text1"/>
        </w:rPr>
        <w:br/>
      </w:r>
      <w:r>
        <w:rPr>
          <w:color w:val="000000" w:themeColor="text1"/>
        </w:rPr>
        <w:t xml:space="preserve">(20-29 лет), </w:t>
      </w:r>
      <w:r w:rsidRPr="00E675DC">
        <w:rPr>
          <w:color w:val="000000" w:themeColor="text1"/>
        </w:rPr>
        <w:t xml:space="preserve">в связи с вступлением в данную возрастную группу малочисленных поколений женщин, родившихся в начале </w:t>
      </w:r>
      <w:r w:rsidR="00B50C97">
        <w:rPr>
          <w:color w:val="000000" w:themeColor="text1"/>
        </w:rPr>
        <w:t>19</w:t>
      </w:r>
      <w:r w:rsidRPr="00E675DC">
        <w:rPr>
          <w:color w:val="000000" w:themeColor="text1"/>
        </w:rPr>
        <w:t>90-х гг. – период резкого снижения рождаемости.</w:t>
      </w:r>
    </w:p>
    <w:p w14:paraId="7557AEEB" w14:textId="77777777" w:rsidR="009863F9" w:rsidRPr="00E675DC" w:rsidRDefault="009863F9" w:rsidP="009863F9">
      <w:pPr>
        <w:pStyle w:val="24"/>
        <w:shd w:val="clear" w:color="auto" w:fill="FFFFFF"/>
        <w:spacing w:after="0"/>
        <w:ind w:firstLine="709"/>
        <w:rPr>
          <w:color w:val="000000" w:themeColor="text1"/>
        </w:rPr>
      </w:pPr>
      <w:r w:rsidRPr="00E675DC">
        <w:rPr>
          <w:color w:val="000000" w:themeColor="text1"/>
        </w:rPr>
        <w:t>Динамика смертности населения будет формироваться под влиянием трендов эпидемиологический ситуации и жестких ограничений, введённых в период карантинных мер для лиц старшего поколения, но при этом и продолжением реализации мероприятий, направленных на вовлечение старшего поколения в процессы активного долголетия и увеличение ожидаемой продолжительности здоровой жизни.</w:t>
      </w:r>
    </w:p>
    <w:p w14:paraId="3FDE53F3" w14:textId="08B92D31" w:rsidR="009863F9" w:rsidRPr="00E675DC" w:rsidRDefault="009863F9" w:rsidP="009863F9">
      <w:pPr>
        <w:pStyle w:val="24"/>
        <w:shd w:val="clear" w:color="auto" w:fill="FFFFFF"/>
        <w:spacing w:after="0"/>
        <w:ind w:firstLine="709"/>
        <w:rPr>
          <w:color w:val="000000" w:themeColor="text1"/>
        </w:rPr>
      </w:pPr>
      <w:r w:rsidRPr="00E675DC">
        <w:rPr>
          <w:color w:val="000000" w:themeColor="text1"/>
        </w:rPr>
        <w:t xml:space="preserve">Интенсивность </w:t>
      </w:r>
      <w:r w:rsidRPr="00E675DC">
        <w:rPr>
          <w:bCs/>
          <w:iCs/>
          <w:color w:val="000000" w:themeColor="text1"/>
        </w:rPr>
        <w:t>миграционного прироста</w:t>
      </w:r>
      <w:r w:rsidRPr="00E675DC">
        <w:rPr>
          <w:color w:val="000000" w:themeColor="text1"/>
        </w:rPr>
        <w:t xml:space="preserve"> снизится до 32,2 тыс. человек </w:t>
      </w:r>
      <w:r w:rsidR="008E790E">
        <w:rPr>
          <w:color w:val="000000" w:themeColor="text1"/>
        </w:rPr>
        <w:br/>
      </w:r>
      <w:r w:rsidRPr="00E675DC">
        <w:rPr>
          <w:color w:val="000000" w:themeColor="text1"/>
        </w:rPr>
        <w:t xml:space="preserve">на фоне значительного уровня, сложившегося в 2018-2019 годах (43,7 и 37,9 тыс. чел.). Основной миграционный прирост будет обеспечен за счет сохранения притока населения из других регионов России и снижения притока мигрантов </w:t>
      </w:r>
      <w:r w:rsidR="008E790E">
        <w:rPr>
          <w:color w:val="000000" w:themeColor="text1"/>
        </w:rPr>
        <w:br/>
      </w:r>
      <w:r w:rsidRPr="00E675DC">
        <w:rPr>
          <w:color w:val="000000" w:themeColor="text1"/>
        </w:rPr>
        <w:t xml:space="preserve">из стран СНГ и Зарубежья  в связи с введением странового карантина. </w:t>
      </w:r>
    </w:p>
    <w:p w14:paraId="4F475E61" w14:textId="43075D62" w:rsidR="009863F9" w:rsidRPr="00E675DC" w:rsidRDefault="009863F9" w:rsidP="009863F9">
      <w:pPr>
        <w:pStyle w:val="24"/>
        <w:shd w:val="clear" w:color="auto" w:fill="FFFFFF"/>
        <w:spacing w:after="0"/>
        <w:ind w:firstLine="709"/>
        <w:rPr>
          <w:color w:val="000000" w:themeColor="text1"/>
          <w:szCs w:val="28"/>
        </w:rPr>
      </w:pPr>
      <w:r w:rsidRPr="00E675DC">
        <w:rPr>
          <w:color w:val="000000" w:themeColor="text1"/>
          <w:szCs w:val="28"/>
        </w:rPr>
        <w:t xml:space="preserve">На период </w:t>
      </w:r>
      <w:r w:rsidRPr="00B50C97">
        <w:rPr>
          <w:color w:val="000000" w:themeColor="text1"/>
          <w:szCs w:val="28"/>
        </w:rPr>
        <w:t>2021-2023 годов</w:t>
      </w:r>
      <w:r w:rsidRPr="00E675DC">
        <w:rPr>
          <w:color w:val="000000" w:themeColor="text1"/>
          <w:szCs w:val="28"/>
        </w:rPr>
        <w:t xml:space="preserve"> прогноз численности населения проведен </w:t>
      </w:r>
      <w:r w:rsidR="008E790E">
        <w:rPr>
          <w:color w:val="000000" w:themeColor="text1"/>
          <w:szCs w:val="28"/>
        </w:rPr>
        <w:br/>
      </w:r>
      <w:r w:rsidRPr="00E675DC">
        <w:rPr>
          <w:color w:val="000000" w:themeColor="text1"/>
          <w:szCs w:val="28"/>
        </w:rPr>
        <w:t xml:space="preserve">в соответствии с методическими рекомендациями по разработке, корректировке, мониторингу среднесрочного прогноза социально-экономического развития Минэкономразвития России (приказ от 30.06.2016 № 423), которыми рекомендуется определять демографические параметры субъектов Российской Федерации на основе демографического прогноза, разрабатываемого Росстатом. </w:t>
      </w:r>
    </w:p>
    <w:p w14:paraId="7FFC858D" w14:textId="77777777" w:rsidR="009863F9" w:rsidRPr="00E675DC" w:rsidRDefault="009863F9" w:rsidP="009863F9">
      <w:pPr>
        <w:pStyle w:val="24"/>
        <w:shd w:val="clear" w:color="auto" w:fill="FFFFFF"/>
        <w:spacing w:after="0"/>
        <w:ind w:firstLine="709"/>
        <w:rPr>
          <w:color w:val="000000" w:themeColor="text1"/>
          <w:szCs w:val="28"/>
        </w:rPr>
      </w:pPr>
      <w:r w:rsidRPr="00E675DC">
        <w:rPr>
          <w:color w:val="000000" w:themeColor="text1"/>
          <w:szCs w:val="28"/>
        </w:rPr>
        <w:t xml:space="preserve">Демографический прогноз «Предположительная численность населения Российской Федерации до 2035 года» опубликован Росстатом в апреле 2020 года. </w:t>
      </w:r>
    </w:p>
    <w:p w14:paraId="159C7C05" w14:textId="45FFBE53" w:rsidR="009863F9" w:rsidRPr="00E675DC" w:rsidRDefault="009863F9" w:rsidP="009863F9">
      <w:pPr>
        <w:pStyle w:val="24"/>
        <w:shd w:val="clear" w:color="auto" w:fill="FFFFFF"/>
        <w:spacing w:after="0"/>
        <w:ind w:firstLine="709"/>
        <w:rPr>
          <w:color w:val="000000" w:themeColor="text1"/>
          <w:szCs w:val="28"/>
        </w:rPr>
      </w:pPr>
      <w:r w:rsidRPr="00B50C97">
        <w:rPr>
          <w:color w:val="000000" w:themeColor="text1"/>
          <w:szCs w:val="28"/>
        </w:rPr>
        <w:t>В 2021-2023 годах</w:t>
      </w:r>
      <w:r w:rsidRPr="00E675DC">
        <w:rPr>
          <w:color w:val="000000" w:themeColor="text1"/>
          <w:szCs w:val="28"/>
        </w:rPr>
        <w:t xml:space="preserve"> в результате реализации запланированных мероприятий демографической политики прогнозируется стабилизация коэффициента естественной убыли населения на уровне 6,1-6,3 человек на 1000 населения, при снижении суммарного коэффициента рождаемости (в 2023 году до 1,081 чел. </w:t>
      </w:r>
      <w:r w:rsidR="00B50C97">
        <w:rPr>
          <w:color w:val="000000" w:themeColor="text1"/>
          <w:szCs w:val="28"/>
        </w:rPr>
        <w:br/>
      </w:r>
      <w:r w:rsidRPr="00E675DC">
        <w:rPr>
          <w:color w:val="000000" w:themeColor="text1"/>
          <w:szCs w:val="28"/>
        </w:rPr>
        <w:t xml:space="preserve">на 1000 населения в базовом варианте и до 0,975 - в консервативном). Миграционный прирост в 2023 году по базовому варианту прогноза составит </w:t>
      </w:r>
      <w:r w:rsidR="00B50C97">
        <w:rPr>
          <w:color w:val="000000" w:themeColor="text1"/>
          <w:szCs w:val="28"/>
        </w:rPr>
        <w:br/>
      </w:r>
      <w:r w:rsidRPr="00E675DC">
        <w:rPr>
          <w:color w:val="000000" w:themeColor="text1"/>
          <w:szCs w:val="28"/>
        </w:rPr>
        <w:t xml:space="preserve">29,9 тыс. человек, по консервативному – 24,9 тыс. человек. </w:t>
      </w:r>
    </w:p>
    <w:p w14:paraId="2F4E80CB" w14:textId="60973C04" w:rsidR="009863F9" w:rsidRPr="00E675DC" w:rsidRDefault="009863F9" w:rsidP="009863F9">
      <w:pPr>
        <w:pStyle w:val="24"/>
        <w:shd w:val="clear" w:color="auto" w:fill="FFFFFF"/>
        <w:spacing w:after="0"/>
        <w:ind w:firstLine="709"/>
        <w:rPr>
          <w:color w:val="000000" w:themeColor="text1"/>
          <w:szCs w:val="28"/>
        </w:rPr>
      </w:pPr>
      <w:r w:rsidRPr="00E675DC">
        <w:rPr>
          <w:rFonts w:eastAsia="Calibri"/>
          <w:color w:val="000000" w:themeColor="text1"/>
          <w:szCs w:val="28"/>
        </w:rPr>
        <w:t xml:space="preserve">Тенденция постепенного снижения общего и суммарного коэффициента рождаемости связана с уменьшением числа рождаемости в </w:t>
      </w:r>
      <w:r w:rsidRPr="00E675DC">
        <w:rPr>
          <w:color w:val="000000" w:themeColor="text1"/>
          <w:szCs w:val="28"/>
        </w:rPr>
        <w:t xml:space="preserve">1990-х годах </w:t>
      </w:r>
      <w:r w:rsidR="00B50C97">
        <w:rPr>
          <w:color w:val="000000" w:themeColor="text1"/>
          <w:szCs w:val="28"/>
        </w:rPr>
        <w:br/>
      </w:r>
      <w:r w:rsidRPr="00E675DC">
        <w:rPr>
          <w:color w:val="000000" w:themeColor="text1"/>
          <w:szCs w:val="28"/>
        </w:rPr>
        <w:t>в Российской Федерации и в Ленинградской области</w:t>
      </w:r>
      <w:r w:rsidRPr="00E675DC">
        <w:rPr>
          <w:rFonts w:eastAsia="Calibri"/>
          <w:color w:val="000000" w:themeColor="text1"/>
          <w:szCs w:val="28"/>
        </w:rPr>
        <w:t xml:space="preserve">, в т.ч. женщин в </w:t>
      </w:r>
      <w:r w:rsidRPr="00E675DC">
        <w:rPr>
          <w:color w:val="000000" w:themeColor="text1"/>
          <w:szCs w:val="28"/>
        </w:rPr>
        <w:t xml:space="preserve">возрастах наибольшей рождаемости (20-29 лет), </w:t>
      </w:r>
      <w:r w:rsidRPr="00E675DC">
        <w:rPr>
          <w:rFonts w:eastAsia="Calibri"/>
          <w:color w:val="000000" w:themeColor="text1"/>
          <w:szCs w:val="28"/>
        </w:rPr>
        <w:t>а такж</w:t>
      </w:r>
      <w:r w:rsidRPr="00E675DC">
        <w:rPr>
          <w:rStyle w:val="ae"/>
          <w:color w:val="000000" w:themeColor="text1"/>
          <w:szCs w:val="28"/>
        </w:rPr>
        <w:t>е</w:t>
      </w:r>
      <w:r w:rsidRPr="00E675DC">
        <w:rPr>
          <w:rFonts w:eastAsia="Calibri"/>
          <w:color w:val="000000" w:themeColor="text1"/>
          <w:szCs w:val="28"/>
        </w:rPr>
        <w:t xml:space="preserve"> региональными особенностями формирования статистической отчетности по территориальному признаку, </w:t>
      </w:r>
      <w:r w:rsidR="00B50C97">
        <w:rPr>
          <w:rFonts w:eastAsia="Calibri"/>
          <w:color w:val="000000" w:themeColor="text1"/>
          <w:szCs w:val="28"/>
        </w:rPr>
        <w:br/>
      </w:r>
      <w:r w:rsidRPr="00E675DC">
        <w:rPr>
          <w:rFonts w:eastAsia="Calibri"/>
          <w:color w:val="000000" w:themeColor="text1"/>
          <w:szCs w:val="28"/>
        </w:rPr>
        <w:t xml:space="preserve">а именно: родоразрешение значительного числа женщин – жителей Ленинградской области и регистрация рожденных детей на территории </w:t>
      </w:r>
      <w:r w:rsidR="00B50C97">
        <w:rPr>
          <w:rFonts w:eastAsia="Calibri"/>
          <w:color w:val="000000" w:themeColor="text1"/>
          <w:szCs w:val="28"/>
        </w:rPr>
        <w:br/>
      </w:r>
      <w:r w:rsidRPr="00E675DC">
        <w:rPr>
          <w:rFonts w:eastAsia="Calibri"/>
          <w:color w:val="000000" w:themeColor="text1"/>
          <w:szCs w:val="28"/>
        </w:rPr>
        <w:t>Санкт-Петербурга.</w:t>
      </w:r>
    </w:p>
    <w:p w14:paraId="71AFAF54" w14:textId="24E64464" w:rsidR="009863F9" w:rsidRPr="00E675DC" w:rsidRDefault="009863F9" w:rsidP="009863F9">
      <w:pPr>
        <w:pStyle w:val="24"/>
        <w:shd w:val="clear" w:color="auto" w:fill="FFFFFF"/>
        <w:spacing w:after="0"/>
        <w:ind w:firstLine="709"/>
        <w:rPr>
          <w:color w:val="000000" w:themeColor="text1"/>
          <w:szCs w:val="28"/>
        </w:rPr>
      </w:pPr>
      <w:r w:rsidRPr="00E675DC">
        <w:rPr>
          <w:color w:val="000000" w:themeColor="text1"/>
          <w:szCs w:val="28"/>
        </w:rPr>
        <w:t xml:space="preserve">В Ленинградской области ожидается рост численности населения </w:t>
      </w:r>
      <w:r w:rsidR="00B50C97">
        <w:rPr>
          <w:color w:val="000000" w:themeColor="text1"/>
          <w:szCs w:val="28"/>
        </w:rPr>
        <w:br/>
      </w:r>
      <w:r w:rsidRPr="00E675DC">
        <w:rPr>
          <w:color w:val="000000" w:themeColor="text1"/>
          <w:szCs w:val="28"/>
        </w:rPr>
        <w:t>в 2021-2023 годах (в среднем ежегодно на 0,8%), среднегодовая численность постоянного населения в 2023 году составит 1944,1 тыс</w:t>
      </w:r>
      <w:r w:rsidR="00B50C97">
        <w:rPr>
          <w:color w:val="000000" w:themeColor="text1"/>
          <w:szCs w:val="28"/>
        </w:rPr>
        <w:t xml:space="preserve">. человек по базовому варианту </w:t>
      </w:r>
      <w:r w:rsidRPr="00E675DC">
        <w:rPr>
          <w:color w:val="000000" w:themeColor="text1"/>
          <w:szCs w:val="28"/>
        </w:rPr>
        <w:t xml:space="preserve">(1923,4 тыс. человек - по консервативному варианту). </w:t>
      </w:r>
    </w:p>
    <w:p w14:paraId="7BE62392" w14:textId="77777777" w:rsidR="009863F9" w:rsidRPr="00E675DC" w:rsidRDefault="009863F9" w:rsidP="009863F9">
      <w:pPr>
        <w:pStyle w:val="24"/>
        <w:shd w:val="clear" w:color="auto" w:fill="FFFFFF"/>
        <w:spacing w:after="0"/>
        <w:ind w:firstLine="709"/>
        <w:rPr>
          <w:color w:val="000000" w:themeColor="text1"/>
          <w:szCs w:val="28"/>
        </w:rPr>
      </w:pPr>
      <w:r w:rsidRPr="00E675DC">
        <w:rPr>
          <w:color w:val="000000" w:themeColor="text1"/>
          <w:szCs w:val="28"/>
        </w:rPr>
        <w:t xml:space="preserve">В результате реализации запланированных мероприятий демографической политики и при положительной динамике снижения смертности населения </w:t>
      </w:r>
      <w:r w:rsidRPr="00E675DC">
        <w:rPr>
          <w:color w:val="000000" w:themeColor="text1"/>
          <w:szCs w:val="28"/>
        </w:rPr>
        <w:br/>
      </w:r>
      <w:r w:rsidRPr="00E675DC">
        <w:rPr>
          <w:color w:val="000000" w:themeColor="text1"/>
          <w:szCs w:val="28"/>
        </w:rPr>
        <w:lastRenderedPageBreak/>
        <w:t xml:space="preserve">в Ленинградской области прогнозируется тенденция к постепенному росту ожидаемой продолжительности жизни при рождении: в 2023 году по базовому варианту до 75,23 лет,  по консервативному – до 74,07 лет. </w:t>
      </w:r>
    </w:p>
    <w:p w14:paraId="2791E479" w14:textId="77777777" w:rsidR="00B50C97" w:rsidRDefault="00B50C97" w:rsidP="00B50C97">
      <w:pPr>
        <w:shd w:val="clear" w:color="auto" w:fill="FFFFFF"/>
        <w:tabs>
          <w:tab w:val="left" w:pos="1210"/>
        </w:tabs>
        <w:ind w:firstLine="709"/>
        <w:jc w:val="both"/>
        <w:rPr>
          <w:b/>
          <w:sz w:val="28"/>
          <w:szCs w:val="28"/>
        </w:rPr>
      </w:pPr>
    </w:p>
    <w:p w14:paraId="0B3E0A14" w14:textId="0C96555E" w:rsidR="00B50C97" w:rsidRPr="00B50C97" w:rsidRDefault="007A48FA" w:rsidP="00B50C97">
      <w:pPr>
        <w:shd w:val="clear" w:color="auto" w:fill="FFFFFF"/>
        <w:tabs>
          <w:tab w:val="left" w:pos="1210"/>
        </w:tabs>
        <w:ind w:firstLine="709"/>
        <w:jc w:val="both"/>
        <w:rPr>
          <w:b/>
          <w:sz w:val="28"/>
          <w:szCs w:val="28"/>
        </w:rPr>
      </w:pPr>
      <w:r w:rsidRPr="00B50C97">
        <w:rPr>
          <w:b/>
          <w:sz w:val="28"/>
          <w:szCs w:val="28"/>
        </w:rPr>
        <w:t>Валовой региональный продукт</w:t>
      </w:r>
      <w:r w:rsidR="00B50C97" w:rsidRPr="00B50C97">
        <w:rPr>
          <w:b/>
          <w:sz w:val="28"/>
          <w:szCs w:val="28"/>
        </w:rPr>
        <w:t xml:space="preserve">. </w:t>
      </w:r>
      <w:r w:rsidR="00B50C97" w:rsidRPr="00B50C97">
        <w:rPr>
          <w:sz w:val="28"/>
          <w:szCs w:val="28"/>
        </w:rPr>
        <w:t xml:space="preserve">По оценке 2019 года объем ВРП вырастет до 1178,5 млрд руб., прирост составит 2,8% к уровню 2018 года </w:t>
      </w:r>
      <w:r w:rsidR="008E790E">
        <w:rPr>
          <w:sz w:val="28"/>
          <w:szCs w:val="28"/>
        </w:rPr>
        <w:br/>
      </w:r>
      <w:r w:rsidR="00B50C97" w:rsidRPr="00B50C97">
        <w:rPr>
          <w:sz w:val="28"/>
          <w:szCs w:val="28"/>
        </w:rPr>
        <w:t xml:space="preserve">в сопоставимых ценах. </w:t>
      </w:r>
    </w:p>
    <w:p w14:paraId="66154647" w14:textId="77777777" w:rsidR="00B50C97" w:rsidRPr="00B50C97" w:rsidRDefault="00B50C97" w:rsidP="00B50C97">
      <w:pPr>
        <w:shd w:val="clear" w:color="auto" w:fill="FFFFFF"/>
        <w:ind w:firstLine="720"/>
        <w:jc w:val="both"/>
        <w:rPr>
          <w:color w:val="000000" w:themeColor="text1"/>
          <w:sz w:val="28"/>
          <w:szCs w:val="28"/>
        </w:rPr>
      </w:pPr>
      <w:r w:rsidRPr="00B50C97">
        <w:rPr>
          <w:color w:val="000000" w:themeColor="text1"/>
          <w:sz w:val="28"/>
          <w:szCs w:val="28"/>
        </w:rPr>
        <w:t>В 2020 году объем ВРП прогнозируется на уровне 1215,1 млрд руб. и с выходом по реальной динамике на уровень 2019 года (100,1%) в результате ожидаемого снижения активности в промышленности, строительстве и сфере потребительских услуг и положительной динамики развития транспорта и торговли, сельского хозяйства и услуг в сфере здравоохранения.</w:t>
      </w:r>
    </w:p>
    <w:p w14:paraId="593607A7" w14:textId="13761856" w:rsidR="00B50C97" w:rsidRPr="00B50C97" w:rsidRDefault="00B50C97" w:rsidP="00B50C97">
      <w:pPr>
        <w:shd w:val="clear" w:color="auto" w:fill="FFFFFF"/>
        <w:ind w:firstLine="720"/>
        <w:jc w:val="both"/>
        <w:rPr>
          <w:color w:val="000000" w:themeColor="text1"/>
          <w:sz w:val="28"/>
          <w:szCs w:val="28"/>
        </w:rPr>
      </w:pPr>
      <w:r w:rsidRPr="00B50C97">
        <w:rPr>
          <w:color w:val="000000" w:themeColor="text1"/>
          <w:sz w:val="28"/>
          <w:szCs w:val="28"/>
        </w:rPr>
        <w:t xml:space="preserve">Основная часть валового регионального продукта (около 80% от общего объема) создается в реальном секторе экономики: промышленном производстве, строительстве, на транспорте и связи, в оптовой и розничной торговле </w:t>
      </w:r>
      <w:r>
        <w:rPr>
          <w:color w:val="000000" w:themeColor="text1"/>
          <w:sz w:val="28"/>
          <w:szCs w:val="28"/>
        </w:rPr>
        <w:t>и сельском хозяйстве</w:t>
      </w:r>
      <w:r w:rsidRPr="00B50C97">
        <w:rPr>
          <w:color w:val="000000" w:themeColor="text1"/>
          <w:sz w:val="28"/>
          <w:szCs w:val="28"/>
        </w:rPr>
        <w:t xml:space="preserve">. </w:t>
      </w:r>
    </w:p>
    <w:p w14:paraId="5A570F7E" w14:textId="77777777" w:rsidR="00B50C97" w:rsidRPr="00B50C97" w:rsidRDefault="00B50C97" w:rsidP="00B50C97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B50C97">
        <w:rPr>
          <w:color w:val="000000" w:themeColor="text1"/>
          <w:sz w:val="28"/>
          <w:szCs w:val="28"/>
        </w:rPr>
        <w:t xml:space="preserve">На период 2021-2023 годов прогнозируется восстановление позитивной динамики экономического роста с учетом прогнозируемого возобновления роста показателей результатов деятельности по важнейшим отраслям экономики, а также тенденций изменения структуры ВРП. </w:t>
      </w:r>
    </w:p>
    <w:p w14:paraId="58FA332F" w14:textId="05BEF826" w:rsidR="00B50C97" w:rsidRPr="00B50C97" w:rsidRDefault="00B50C97" w:rsidP="00B50C97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B50C97">
        <w:rPr>
          <w:color w:val="000000" w:themeColor="text1"/>
          <w:sz w:val="28"/>
          <w:szCs w:val="28"/>
        </w:rPr>
        <w:t xml:space="preserve">По прогнозу, средний ежегодный прирост промышленного производства </w:t>
      </w:r>
      <w:r w:rsidRPr="00B50C97">
        <w:rPr>
          <w:color w:val="000000" w:themeColor="text1"/>
          <w:sz w:val="28"/>
          <w:szCs w:val="28"/>
        </w:rPr>
        <w:br/>
        <w:t>в 2021-2023 годах восстановится до 2,1% (по консе</w:t>
      </w:r>
      <w:r>
        <w:rPr>
          <w:color w:val="000000" w:themeColor="text1"/>
          <w:sz w:val="28"/>
          <w:szCs w:val="28"/>
        </w:rPr>
        <w:t xml:space="preserve">рвативному варианту) </w:t>
      </w:r>
      <w:r>
        <w:rPr>
          <w:color w:val="000000" w:themeColor="text1"/>
          <w:sz w:val="28"/>
          <w:szCs w:val="28"/>
        </w:rPr>
        <w:br/>
        <w:t xml:space="preserve">и до 2,7% </w:t>
      </w:r>
      <w:r w:rsidRPr="00B50C97">
        <w:rPr>
          <w:color w:val="000000" w:themeColor="text1"/>
          <w:sz w:val="28"/>
          <w:szCs w:val="28"/>
        </w:rPr>
        <w:t xml:space="preserve">(по базовому варианту), объема работ по виду </w:t>
      </w:r>
      <w:r>
        <w:rPr>
          <w:color w:val="000000" w:themeColor="text1"/>
          <w:sz w:val="28"/>
          <w:szCs w:val="28"/>
        </w:rPr>
        <w:t xml:space="preserve">деятельности «строительство» – </w:t>
      </w:r>
      <w:r w:rsidRPr="00B50C97">
        <w:rPr>
          <w:color w:val="000000" w:themeColor="text1"/>
          <w:sz w:val="28"/>
          <w:szCs w:val="28"/>
        </w:rPr>
        <w:t>от 0,4% до 0,8%, оборота розничной торговли – от 2,4% до 3,8% соответственно.</w:t>
      </w:r>
    </w:p>
    <w:p w14:paraId="118A66D2" w14:textId="77777777" w:rsidR="00B50C97" w:rsidRPr="00B50C97" w:rsidRDefault="00B50C97" w:rsidP="00B50C97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B50C97">
        <w:rPr>
          <w:color w:val="000000" w:themeColor="text1"/>
          <w:sz w:val="28"/>
          <w:szCs w:val="28"/>
        </w:rPr>
        <w:t xml:space="preserve">Важным фактором формирования роста ВРП в 2021-2023 годах станет реализация крупных инвестиционных проектов, и, как следствие, рост объема инвестиционных вложений в Ленинградской области (в среднем ежегодно на 3,8% по консервативному варианту и на 10,9% по базовому). </w:t>
      </w:r>
    </w:p>
    <w:p w14:paraId="05974A7A" w14:textId="77777777" w:rsidR="00B50C97" w:rsidRPr="00B50C97" w:rsidRDefault="00B50C97" w:rsidP="00B50C97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B50C97">
        <w:rPr>
          <w:color w:val="000000" w:themeColor="text1"/>
          <w:sz w:val="28"/>
          <w:szCs w:val="28"/>
        </w:rPr>
        <w:t xml:space="preserve">В среднесрочной перспективе до 2023 года важными факторами роста ВРП Ленинградской области станут реализация проектов в сфере промышленности, транспорта и логистики (развитие морских торговых портов и проекты строительства отдельных терминалов), рост производства в отдельных отраслях обрабатывающей промышленности (химическое, нефтехимическое производство, производство транспортных средств и оборудования и др.), положительная динамика темпов жилищного строительства. </w:t>
      </w:r>
    </w:p>
    <w:p w14:paraId="1810E90A" w14:textId="77777777" w:rsidR="00B50C97" w:rsidRPr="00B50C97" w:rsidRDefault="00B50C97" w:rsidP="00B50C97">
      <w:pPr>
        <w:ind w:firstLine="709"/>
        <w:jc w:val="both"/>
        <w:rPr>
          <w:color w:val="000000" w:themeColor="text1"/>
          <w:sz w:val="28"/>
          <w:szCs w:val="28"/>
        </w:rPr>
      </w:pPr>
      <w:r w:rsidRPr="00B50C97">
        <w:rPr>
          <w:color w:val="000000" w:themeColor="text1"/>
          <w:sz w:val="28"/>
          <w:szCs w:val="28"/>
        </w:rPr>
        <w:t xml:space="preserve">В результате, в соответствии с базовым вариантом прогноза, ВРП в 2023 году составит 1473,5 млрд рублей (прирост на 9,8% к уровню 2020 года в сопоставимых ценах), по консервативному варианту – 1449,2 млрд рублей (на 6,8% к 2020 году). </w:t>
      </w:r>
    </w:p>
    <w:p w14:paraId="6AA72446" w14:textId="77777777" w:rsidR="00283993" w:rsidRPr="00481531" w:rsidRDefault="00283993" w:rsidP="00283993">
      <w:pPr>
        <w:ind w:firstLine="709"/>
        <w:jc w:val="both"/>
        <w:rPr>
          <w:b/>
          <w:color w:val="FF0000"/>
          <w:sz w:val="28"/>
          <w:szCs w:val="28"/>
        </w:rPr>
      </w:pPr>
    </w:p>
    <w:p w14:paraId="127F340F" w14:textId="3244FB37" w:rsidR="008E790E" w:rsidRPr="008E790E" w:rsidRDefault="007A48FA" w:rsidP="008E790E">
      <w:pPr>
        <w:ind w:firstLine="709"/>
        <w:jc w:val="both"/>
        <w:rPr>
          <w:b/>
          <w:color w:val="FF0000"/>
          <w:sz w:val="28"/>
          <w:szCs w:val="28"/>
        </w:rPr>
      </w:pPr>
      <w:r w:rsidRPr="008E790E">
        <w:rPr>
          <w:b/>
          <w:sz w:val="28"/>
          <w:szCs w:val="28"/>
        </w:rPr>
        <w:t>Промышленное производство</w:t>
      </w:r>
      <w:r w:rsidR="008E790E" w:rsidRPr="008E790E">
        <w:rPr>
          <w:b/>
          <w:sz w:val="28"/>
          <w:szCs w:val="28"/>
        </w:rPr>
        <w:t xml:space="preserve">. </w:t>
      </w:r>
      <w:r w:rsidR="008E790E" w:rsidRPr="008E790E">
        <w:rPr>
          <w:bCs/>
          <w:sz w:val="28"/>
          <w:szCs w:val="28"/>
        </w:rPr>
        <w:t xml:space="preserve">В 2019 году </w:t>
      </w:r>
      <w:r w:rsidR="008E790E" w:rsidRPr="008E790E">
        <w:rPr>
          <w:b/>
          <w:i/>
          <w:iCs/>
          <w:sz w:val="28"/>
          <w:szCs w:val="28"/>
        </w:rPr>
        <w:t xml:space="preserve">индекс промышленного производства </w:t>
      </w:r>
      <w:r w:rsidR="008E790E" w:rsidRPr="008E790E">
        <w:rPr>
          <w:iCs/>
          <w:sz w:val="28"/>
          <w:szCs w:val="28"/>
        </w:rPr>
        <w:t>по полному кругу предприятий</w:t>
      </w:r>
      <w:r w:rsidR="008E790E" w:rsidRPr="008E790E">
        <w:rPr>
          <w:sz w:val="28"/>
          <w:szCs w:val="28"/>
        </w:rPr>
        <w:t xml:space="preserve"> </w:t>
      </w:r>
      <w:r w:rsidR="008E790E" w:rsidRPr="00E675DC">
        <w:rPr>
          <w:color w:val="000000" w:themeColor="text1"/>
          <w:sz w:val="28"/>
          <w:szCs w:val="28"/>
        </w:rPr>
        <w:t>к соответствующему периоду предыдущего года составил 104,8%.</w:t>
      </w:r>
    </w:p>
    <w:p w14:paraId="34FCE589" w14:textId="77777777" w:rsidR="008E790E" w:rsidRPr="00E675DC" w:rsidRDefault="008E790E" w:rsidP="008E790E">
      <w:pPr>
        <w:tabs>
          <w:tab w:val="left" w:pos="708"/>
          <w:tab w:val="left" w:pos="1418"/>
        </w:tabs>
        <w:ind w:firstLine="709"/>
        <w:jc w:val="both"/>
        <w:rPr>
          <w:color w:val="000000" w:themeColor="text1"/>
          <w:sz w:val="28"/>
          <w:szCs w:val="28"/>
        </w:rPr>
      </w:pPr>
      <w:r w:rsidRPr="00E675DC">
        <w:rPr>
          <w:b/>
          <w:i/>
          <w:color w:val="000000" w:themeColor="text1"/>
          <w:sz w:val="28"/>
          <w:szCs w:val="28"/>
        </w:rPr>
        <w:lastRenderedPageBreak/>
        <w:t xml:space="preserve">Объем отгруженных товаров собственного производства, выполненных работ и услуг </w:t>
      </w:r>
      <w:r w:rsidRPr="00E675DC">
        <w:rPr>
          <w:color w:val="000000" w:themeColor="text1"/>
          <w:sz w:val="28"/>
          <w:szCs w:val="28"/>
        </w:rPr>
        <w:t xml:space="preserve">по всем основным видам промышленной деятельности в январе-декабре 2019 года составил 1284,8 млрд рублей или 105,4% к уровню января-декабря 2018 года в действующих ценах. </w:t>
      </w:r>
    </w:p>
    <w:p w14:paraId="64FE9A8D" w14:textId="77777777" w:rsidR="008E790E" w:rsidRDefault="008E790E" w:rsidP="008E790E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E675DC">
        <w:rPr>
          <w:bCs/>
          <w:color w:val="000000" w:themeColor="text1"/>
          <w:sz w:val="28"/>
          <w:szCs w:val="28"/>
        </w:rPr>
        <w:t>Наибольший прирост объема отгруженной продукции по итогам 2019 года отмечается в производстве текстильных изделий (на 20,0%), в производстве химических веществ и химических продуктов (на 26,2%), а также в производстве лекарственных средств и материалов, применяемых в медицинских целях</w:t>
      </w:r>
      <w:r w:rsidRPr="00E675DC">
        <w:rPr>
          <w:b/>
          <w:bCs/>
          <w:i/>
          <w:color w:val="000000" w:themeColor="text1"/>
          <w:sz w:val="28"/>
          <w:szCs w:val="28"/>
        </w:rPr>
        <w:t xml:space="preserve"> </w:t>
      </w:r>
      <w:r w:rsidRPr="00E675DC">
        <w:rPr>
          <w:b/>
          <w:bCs/>
          <w:i/>
          <w:color w:val="000000" w:themeColor="text1"/>
          <w:sz w:val="28"/>
          <w:szCs w:val="28"/>
        </w:rPr>
        <w:br/>
      </w:r>
      <w:r w:rsidRPr="00E675DC">
        <w:rPr>
          <w:bCs/>
          <w:color w:val="000000" w:themeColor="text1"/>
          <w:sz w:val="28"/>
          <w:szCs w:val="28"/>
        </w:rPr>
        <w:t>(на 26,8%).</w:t>
      </w:r>
    </w:p>
    <w:p w14:paraId="6ABFA955" w14:textId="77777777" w:rsidR="00290FEF" w:rsidRPr="00E675DC" w:rsidRDefault="00290FEF" w:rsidP="00290FEF">
      <w:pPr>
        <w:shd w:val="clear" w:color="auto" w:fill="FFFFFF"/>
        <w:ind w:firstLine="709"/>
        <w:jc w:val="both"/>
        <w:rPr>
          <w:iCs/>
          <w:color w:val="000000" w:themeColor="text1"/>
          <w:sz w:val="28"/>
          <w:szCs w:val="28"/>
        </w:rPr>
      </w:pPr>
      <w:r w:rsidRPr="00290FEF">
        <w:rPr>
          <w:color w:val="000000" w:themeColor="text1"/>
          <w:sz w:val="28"/>
          <w:szCs w:val="28"/>
        </w:rPr>
        <w:t>В 2019 году</w:t>
      </w:r>
      <w:r w:rsidRPr="00E675DC">
        <w:rPr>
          <w:color w:val="000000" w:themeColor="text1"/>
          <w:sz w:val="28"/>
          <w:szCs w:val="28"/>
        </w:rPr>
        <w:t xml:space="preserve"> </w:t>
      </w:r>
      <w:r w:rsidRPr="00E675DC">
        <w:rPr>
          <w:iCs/>
          <w:color w:val="000000" w:themeColor="text1"/>
          <w:sz w:val="28"/>
          <w:szCs w:val="28"/>
        </w:rPr>
        <w:t>потребление электроэнергии по Ленинградской области составило 16 040,61 млн. кВт.ч, что на 0,74% выше уровня 2018 года.</w:t>
      </w:r>
    </w:p>
    <w:p w14:paraId="6DE66BE6" w14:textId="720E764E" w:rsidR="008E790E" w:rsidRPr="00E675DC" w:rsidRDefault="008E790E" w:rsidP="008E790E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8E790E">
        <w:rPr>
          <w:bCs/>
          <w:color w:val="000000" w:themeColor="text1"/>
          <w:sz w:val="28"/>
          <w:szCs w:val="28"/>
        </w:rPr>
        <w:t>В 2020 году</w:t>
      </w:r>
      <w:r w:rsidRPr="00E675DC">
        <w:rPr>
          <w:bCs/>
          <w:color w:val="000000" w:themeColor="text1"/>
          <w:sz w:val="28"/>
          <w:szCs w:val="28"/>
        </w:rPr>
        <w:t xml:space="preserve"> индекс промышленного производства по полному кругу предприятий прогнозируется по итогам года </w:t>
      </w:r>
      <w:r>
        <w:rPr>
          <w:bCs/>
          <w:color w:val="000000" w:themeColor="text1"/>
          <w:sz w:val="28"/>
          <w:szCs w:val="28"/>
        </w:rPr>
        <w:t xml:space="preserve">на уровне </w:t>
      </w:r>
      <w:r w:rsidRPr="00E675DC">
        <w:rPr>
          <w:bCs/>
          <w:color w:val="000000" w:themeColor="text1"/>
          <w:sz w:val="28"/>
          <w:szCs w:val="28"/>
        </w:rPr>
        <w:t>98,0%. Недостижение стоп</w:t>
      </w:r>
      <w:r>
        <w:rPr>
          <w:bCs/>
          <w:color w:val="000000" w:themeColor="text1"/>
          <w:sz w:val="28"/>
          <w:szCs w:val="28"/>
        </w:rPr>
        <w:t xml:space="preserve">роцентного значения показателя </w:t>
      </w:r>
      <w:r w:rsidRPr="00E675DC">
        <w:rPr>
          <w:bCs/>
          <w:color w:val="000000" w:themeColor="text1"/>
          <w:sz w:val="28"/>
          <w:szCs w:val="28"/>
        </w:rPr>
        <w:t>обусловлено возникшими на фоне пандемии коронавирусной инфекции обстоятельствами, оказавшими влияние на снижение объемов производства продукции промышленной отрасли и соответственно индекса промышленного производства.</w:t>
      </w:r>
    </w:p>
    <w:p w14:paraId="3BC65BC7" w14:textId="3AE0732D" w:rsidR="008E790E" w:rsidRPr="00E675DC" w:rsidRDefault="008E790E" w:rsidP="008E790E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E675DC">
        <w:rPr>
          <w:bCs/>
          <w:color w:val="000000" w:themeColor="text1"/>
          <w:sz w:val="28"/>
          <w:szCs w:val="28"/>
        </w:rPr>
        <w:t>Реализуемые Правительс</w:t>
      </w:r>
      <w:r w:rsidR="00290FEF">
        <w:rPr>
          <w:bCs/>
          <w:color w:val="000000" w:themeColor="text1"/>
          <w:sz w:val="28"/>
          <w:szCs w:val="28"/>
        </w:rPr>
        <w:t xml:space="preserve">твом Ленинградской области меры </w:t>
      </w:r>
      <w:r w:rsidR="00290FEF">
        <w:rPr>
          <w:bCs/>
          <w:color w:val="000000" w:themeColor="text1"/>
          <w:sz w:val="28"/>
          <w:szCs w:val="28"/>
        </w:rPr>
        <w:br/>
      </w:r>
      <w:r w:rsidRPr="00E675DC">
        <w:rPr>
          <w:bCs/>
          <w:color w:val="000000" w:themeColor="text1"/>
          <w:sz w:val="28"/>
          <w:szCs w:val="28"/>
        </w:rPr>
        <w:t xml:space="preserve">по обеспечению условий для развития промышленности, в том числе функционирование Центра развития промышленности Ленинградской области, призванного стать «единым окном» в Ленинградской области по оказанию услуг промышленным предприятиям по поиску бизнес-партнеров, расширению рынков сбыта продукции, получению мер государственной поддержки регионального </w:t>
      </w:r>
      <w:r w:rsidR="00190D26">
        <w:rPr>
          <w:bCs/>
          <w:color w:val="000000" w:themeColor="text1"/>
          <w:sz w:val="28"/>
          <w:szCs w:val="28"/>
        </w:rPr>
        <w:br/>
      </w:r>
      <w:r w:rsidRPr="00E675DC">
        <w:rPr>
          <w:bCs/>
          <w:color w:val="000000" w:themeColor="text1"/>
          <w:sz w:val="28"/>
          <w:szCs w:val="28"/>
        </w:rPr>
        <w:t xml:space="preserve">и федерального уровня, развитию экспорта, внедрению новых технологий </w:t>
      </w:r>
      <w:r w:rsidR="00190D26">
        <w:rPr>
          <w:bCs/>
          <w:color w:val="000000" w:themeColor="text1"/>
          <w:sz w:val="28"/>
          <w:szCs w:val="28"/>
        </w:rPr>
        <w:br/>
      </w:r>
      <w:r w:rsidRPr="00E675DC">
        <w:rPr>
          <w:bCs/>
          <w:color w:val="000000" w:themeColor="text1"/>
          <w:sz w:val="28"/>
          <w:szCs w:val="28"/>
        </w:rPr>
        <w:t>в промышленное производство, будут способствовать положительной динамике инде</w:t>
      </w:r>
      <w:r>
        <w:rPr>
          <w:bCs/>
          <w:color w:val="000000" w:themeColor="text1"/>
          <w:sz w:val="28"/>
          <w:szCs w:val="28"/>
        </w:rPr>
        <w:t xml:space="preserve">кса промышленного производства </w:t>
      </w:r>
      <w:r w:rsidRPr="00E675DC">
        <w:rPr>
          <w:bCs/>
          <w:color w:val="000000" w:themeColor="text1"/>
          <w:sz w:val="28"/>
          <w:szCs w:val="28"/>
        </w:rPr>
        <w:t xml:space="preserve">в основных отраслях промышленности </w:t>
      </w:r>
      <w:r w:rsidR="00190D26">
        <w:rPr>
          <w:bCs/>
          <w:color w:val="000000" w:themeColor="text1"/>
          <w:sz w:val="28"/>
          <w:szCs w:val="28"/>
        </w:rPr>
        <w:br/>
      </w:r>
      <w:r w:rsidRPr="00E675DC">
        <w:rPr>
          <w:bCs/>
          <w:color w:val="000000" w:themeColor="text1"/>
          <w:sz w:val="28"/>
          <w:szCs w:val="28"/>
        </w:rPr>
        <w:t>в период до 2023 года включительно.</w:t>
      </w:r>
    </w:p>
    <w:p w14:paraId="4B98BA00" w14:textId="3D245CC7" w:rsidR="00190D26" w:rsidRDefault="00190D26" w:rsidP="00190D26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E675DC">
        <w:rPr>
          <w:bCs/>
          <w:color w:val="000000" w:themeColor="text1"/>
          <w:sz w:val="28"/>
          <w:szCs w:val="28"/>
        </w:rPr>
        <w:t xml:space="preserve">Существенный прирост индекса производства к итогу 2023 года </w:t>
      </w:r>
      <w:r>
        <w:rPr>
          <w:bCs/>
          <w:color w:val="000000" w:themeColor="text1"/>
          <w:sz w:val="28"/>
          <w:szCs w:val="28"/>
        </w:rPr>
        <w:br/>
      </w:r>
      <w:r w:rsidRPr="00E675DC">
        <w:rPr>
          <w:bCs/>
          <w:color w:val="000000" w:themeColor="text1"/>
          <w:sz w:val="28"/>
          <w:szCs w:val="28"/>
        </w:rPr>
        <w:t xml:space="preserve">в сравнении с уровнем 2019 года прогнозируется в производстве пищевых продуктов (104,0%), производстве напитков (109,6%), производстве табачных изделий (105,6%), полиграфической деятельности (107,0%), производстве лекарственных средств и материалов, применяемых в медицинских целях (104,5%), резиновых и пластмассовых изделий (105,7%), прочих готовых изделий </w:t>
      </w:r>
      <w:r>
        <w:rPr>
          <w:bCs/>
          <w:color w:val="000000" w:themeColor="text1"/>
          <w:sz w:val="28"/>
          <w:szCs w:val="28"/>
        </w:rPr>
        <w:t>(</w:t>
      </w:r>
      <w:r w:rsidRPr="00E675DC">
        <w:rPr>
          <w:bCs/>
          <w:color w:val="000000" w:themeColor="text1"/>
          <w:sz w:val="28"/>
          <w:szCs w:val="28"/>
        </w:rPr>
        <w:t>107,8%</w:t>
      </w:r>
      <w:r>
        <w:rPr>
          <w:bCs/>
          <w:color w:val="000000" w:themeColor="text1"/>
          <w:sz w:val="28"/>
          <w:szCs w:val="28"/>
        </w:rPr>
        <w:t>)</w:t>
      </w:r>
      <w:r w:rsidRPr="00E675DC">
        <w:rPr>
          <w:bCs/>
          <w:color w:val="000000" w:themeColor="text1"/>
          <w:sz w:val="28"/>
          <w:szCs w:val="28"/>
        </w:rPr>
        <w:t>.</w:t>
      </w:r>
    </w:p>
    <w:p w14:paraId="2B725A42" w14:textId="77777777" w:rsidR="00290FEF" w:rsidRPr="00E675DC" w:rsidRDefault="00290FEF" w:rsidP="00290FEF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E675DC">
        <w:rPr>
          <w:bCs/>
          <w:color w:val="000000" w:themeColor="text1"/>
          <w:sz w:val="28"/>
          <w:szCs w:val="28"/>
        </w:rPr>
        <w:t xml:space="preserve">Рост индекса прогнозируется за счет реализации инвестиционных проектов: ООО «Галактика», ООО «ОРИМИ», ООО «ЯКОБС ДАУ ЭГБЕРТС РУС, </w:t>
      </w:r>
      <w:r>
        <w:rPr>
          <w:bCs/>
          <w:color w:val="000000" w:themeColor="text1"/>
          <w:sz w:val="28"/>
          <w:szCs w:val="28"/>
        </w:rPr>
        <w:br/>
      </w:r>
      <w:r w:rsidRPr="00E675DC">
        <w:rPr>
          <w:bCs/>
          <w:color w:val="000000" w:themeColor="text1"/>
          <w:sz w:val="28"/>
          <w:szCs w:val="28"/>
        </w:rPr>
        <w:t xml:space="preserve">ООО «Молочная Культура», ООО «Аллер Петфуд», ЗАО «Птицефабрика «Северная», ООО «Всеволожский мясной двор», ЗАО «Микельанджело», </w:t>
      </w:r>
      <w:r>
        <w:rPr>
          <w:bCs/>
          <w:color w:val="000000" w:themeColor="text1"/>
          <w:sz w:val="28"/>
          <w:szCs w:val="28"/>
        </w:rPr>
        <w:br/>
      </w:r>
      <w:r w:rsidRPr="00E675DC">
        <w:rPr>
          <w:bCs/>
          <w:color w:val="000000" w:themeColor="text1"/>
          <w:sz w:val="28"/>
          <w:szCs w:val="28"/>
        </w:rPr>
        <w:t xml:space="preserve">ООО «Роскар», ЗАО «Филип Моррис Ижора», ООО «Тепловое оборудование», ООО «Нокиан Тайерс», НАО «Северная звезда» и других. </w:t>
      </w:r>
    </w:p>
    <w:p w14:paraId="5CFD6F71" w14:textId="77777777" w:rsidR="00290FEF" w:rsidRPr="00E675DC" w:rsidRDefault="00290FEF" w:rsidP="00290FEF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E675DC">
        <w:rPr>
          <w:bCs/>
          <w:color w:val="000000" w:themeColor="text1"/>
          <w:sz w:val="28"/>
          <w:szCs w:val="28"/>
        </w:rPr>
        <w:t xml:space="preserve">В химической промышленности в связи с запуском предприятия </w:t>
      </w:r>
      <w:r w:rsidRPr="00E675DC">
        <w:rPr>
          <w:bCs/>
          <w:color w:val="000000" w:themeColor="text1"/>
          <w:sz w:val="28"/>
          <w:szCs w:val="28"/>
        </w:rPr>
        <w:br/>
        <w:t xml:space="preserve">по производству аммиака АО «МКХ «Еврохим», развитию </w:t>
      </w:r>
      <w:r w:rsidRPr="00E675DC">
        <w:rPr>
          <w:bCs/>
          <w:color w:val="000000" w:themeColor="text1"/>
          <w:sz w:val="28"/>
          <w:szCs w:val="28"/>
        </w:rPr>
        <w:br/>
        <w:t xml:space="preserve">производства жидких и порошковых красок ООО «Йотун Пэйнтс», реализацией инвестиционных проектов ПГ «Фосфорит», ВФ АО «Апатит» и ООО «Криогаз </w:t>
      </w:r>
      <w:r w:rsidRPr="00E675DC">
        <w:rPr>
          <w:bCs/>
          <w:color w:val="000000" w:themeColor="text1"/>
          <w:sz w:val="28"/>
          <w:szCs w:val="28"/>
        </w:rPr>
        <w:lastRenderedPageBreak/>
        <w:t xml:space="preserve">Высоцк»,  ООО «РуссХимаАльянс» -  прогнозируется увеличение индекса промышленного производства на  1-2% ежегодно. </w:t>
      </w:r>
    </w:p>
    <w:p w14:paraId="7F6A6D35" w14:textId="77777777" w:rsidR="00290FEF" w:rsidRPr="00E675DC" w:rsidRDefault="00290FEF" w:rsidP="00290FEF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E675DC">
        <w:rPr>
          <w:bCs/>
          <w:color w:val="000000" w:themeColor="text1"/>
          <w:sz w:val="28"/>
          <w:szCs w:val="28"/>
        </w:rPr>
        <w:t xml:space="preserve">Динамично будут развиваться такие отрасли промышленности как производство бумаги и бумажных изделий (ежегодный прирост индекса промышленного производства прогнозируется на уровне 1-2%), обработка древесины  и производство изделий из дерева (от 1-3% ежегодно), производство электрического оборудования (от 1 до 2,5% ежегодно). </w:t>
      </w:r>
    </w:p>
    <w:p w14:paraId="292777B5" w14:textId="77777777" w:rsidR="00283993" w:rsidRPr="00481531" w:rsidRDefault="00283993" w:rsidP="00283993">
      <w:pPr>
        <w:widowControl w:val="0"/>
        <w:ind w:firstLine="709"/>
        <w:jc w:val="both"/>
        <w:rPr>
          <w:b/>
          <w:color w:val="FF0000"/>
          <w:sz w:val="28"/>
          <w:szCs w:val="28"/>
        </w:rPr>
      </w:pPr>
    </w:p>
    <w:p w14:paraId="4149E10C" w14:textId="2D2E2B97" w:rsidR="00AD6EF0" w:rsidRPr="00BA18DE" w:rsidRDefault="007A48FA" w:rsidP="00BA18DE">
      <w:pPr>
        <w:widowControl w:val="0"/>
        <w:ind w:firstLine="709"/>
        <w:jc w:val="both"/>
        <w:rPr>
          <w:b/>
          <w:color w:val="FF0000"/>
          <w:sz w:val="28"/>
          <w:szCs w:val="28"/>
        </w:rPr>
      </w:pPr>
      <w:r w:rsidRPr="00BA18DE">
        <w:rPr>
          <w:b/>
          <w:sz w:val="28"/>
          <w:szCs w:val="28"/>
        </w:rPr>
        <w:t>Сельское хозяйство</w:t>
      </w:r>
      <w:r w:rsidR="00BA18DE" w:rsidRPr="00BA18DE">
        <w:rPr>
          <w:b/>
          <w:sz w:val="28"/>
          <w:szCs w:val="28"/>
        </w:rPr>
        <w:t xml:space="preserve">. </w:t>
      </w:r>
      <w:r w:rsidR="00AD6EF0" w:rsidRPr="00AD6EF0">
        <w:rPr>
          <w:color w:val="000000" w:themeColor="text1"/>
          <w:sz w:val="28"/>
          <w:szCs w:val="28"/>
        </w:rPr>
        <w:t>В 2019 году</w:t>
      </w:r>
      <w:r w:rsidR="00AD6EF0" w:rsidRPr="00E675DC">
        <w:rPr>
          <w:b/>
          <w:bCs/>
          <w:i/>
          <w:iCs/>
          <w:color w:val="000000" w:themeColor="text1"/>
          <w:sz w:val="28"/>
          <w:szCs w:val="28"/>
        </w:rPr>
        <w:t xml:space="preserve"> объем производства </w:t>
      </w:r>
      <w:r w:rsidR="00AD6EF0" w:rsidRPr="00E675DC">
        <w:rPr>
          <w:bCs/>
          <w:iCs/>
          <w:color w:val="000000" w:themeColor="text1"/>
          <w:sz w:val="28"/>
          <w:szCs w:val="28"/>
        </w:rPr>
        <w:t>продукции сельского хозяйства в Ленинградской области составил 103,0 млрд рублей и по сравнению с 2018</w:t>
      </w:r>
      <w:r w:rsidR="00AD6EF0">
        <w:rPr>
          <w:bCs/>
          <w:iCs/>
          <w:color w:val="000000" w:themeColor="text1"/>
          <w:sz w:val="28"/>
          <w:szCs w:val="28"/>
        </w:rPr>
        <w:t xml:space="preserve"> годом увеличился на 1,6%</w:t>
      </w:r>
      <w:r w:rsidR="00AD6EF0" w:rsidRPr="00E675DC">
        <w:rPr>
          <w:bCs/>
          <w:iCs/>
          <w:color w:val="000000" w:themeColor="text1"/>
          <w:sz w:val="28"/>
          <w:szCs w:val="28"/>
        </w:rPr>
        <w:t>.</w:t>
      </w:r>
    </w:p>
    <w:p w14:paraId="3ADAFBA8" w14:textId="77777777" w:rsidR="00AD6EF0" w:rsidRPr="00E675DC" w:rsidRDefault="00AD6EF0" w:rsidP="00AD6EF0">
      <w:pPr>
        <w:ind w:firstLine="709"/>
        <w:jc w:val="both"/>
        <w:rPr>
          <w:color w:val="000000" w:themeColor="text1"/>
          <w:sz w:val="28"/>
          <w:szCs w:val="28"/>
        </w:rPr>
      </w:pPr>
      <w:r w:rsidRPr="00E675DC">
        <w:rPr>
          <w:color w:val="000000" w:themeColor="text1"/>
          <w:sz w:val="28"/>
          <w:szCs w:val="28"/>
        </w:rPr>
        <w:t>Агропромышленный комплекс Ленинградской области остается основным производителем продуктов питания всего СЗФО. Область сохраняет свои лидирующие позиции по производству продукции животноводства: яйца - 1 место по России и 1 место по СЗФО, мяса – 12 и 1 места соответственно, молоко – 16 и 1 места соответственно.</w:t>
      </w:r>
    </w:p>
    <w:p w14:paraId="66D98929" w14:textId="5957FF8E" w:rsidR="00AD6EF0" w:rsidRPr="00E675DC" w:rsidRDefault="00AD6EF0" w:rsidP="00AD6EF0">
      <w:pPr>
        <w:ind w:firstLine="709"/>
        <w:jc w:val="both"/>
        <w:rPr>
          <w:color w:val="000000" w:themeColor="text1"/>
          <w:sz w:val="28"/>
          <w:szCs w:val="28"/>
        </w:rPr>
      </w:pPr>
      <w:r w:rsidRPr="00AD6EF0">
        <w:rPr>
          <w:color w:val="000000" w:themeColor="text1"/>
          <w:sz w:val="28"/>
          <w:szCs w:val="28"/>
        </w:rPr>
        <w:t>Также в 2019 году</w:t>
      </w:r>
      <w:r w:rsidRPr="00E675DC">
        <w:rPr>
          <w:color w:val="000000" w:themeColor="text1"/>
          <w:sz w:val="28"/>
          <w:szCs w:val="28"/>
        </w:rPr>
        <w:t xml:space="preserve"> активно продолжилась модернизация рыбохозяйственного комплекса. По результатам деятельности предприятий рыбохозяйственного комплекса за 2019 год общий объем производства товарной пищевой рыбной продукции составил 59,4 тыс. тонн (+3% относительно предыдущего года).</w:t>
      </w:r>
    </w:p>
    <w:p w14:paraId="4CED649B" w14:textId="77777777" w:rsidR="00AD6EF0" w:rsidRPr="00E675DC" w:rsidRDefault="00AD6EF0" w:rsidP="00AD6EF0">
      <w:pPr>
        <w:ind w:firstLine="709"/>
        <w:jc w:val="both"/>
        <w:rPr>
          <w:color w:val="000000" w:themeColor="text1"/>
          <w:sz w:val="28"/>
          <w:szCs w:val="28"/>
        </w:rPr>
      </w:pPr>
      <w:r w:rsidRPr="00AD6EF0">
        <w:rPr>
          <w:color w:val="000000" w:themeColor="text1"/>
          <w:sz w:val="28"/>
          <w:szCs w:val="28"/>
        </w:rPr>
        <w:t>По оценке 2020 года</w:t>
      </w:r>
      <w:r w:rsidRPr="00E675DC">
        <w:rPr>
          <w:color w:val="000000" w:themeColor="text1"/>
          <w:sz w:val="28"/>
          <w:szCs w:val="28"/>
        </w:rPr>
        <w:t xml:space="preserve"> объем производства продукции сельского хозяйства составит 107 млрд руб., индекс производства составит 100,7% к 2019 году.</w:t>
      </w:r>
    </w:p>
    <w:p w14:paraId="4A396B12" w14:textId="3DDF8272" w:rsidR="00AD6EF0" w:rsidRPr="00E675DC" w:rsidRDefault="00AD6EF0" w:rsidP="00AD6EF0">
      <w:pPr>
        <w:ind w:firstLine="709"/>
        <w:jc w:val="both"/>
        <w:rPr>
          <w:color w:val="000000" w:themeColor="text1"/>
          <w:sz w:val="28"/>
          <w:szCs w:val="28"/>
        </w:rPr>
      </w:pPr>
      <w:r w:rsidRPr="00E675DC">
        <w:rPr>
          <w:color w:val="000000" w:themeColor="text1"/>
          <w:sz w:val="28"/>
          <w:szCs w:val="28"/>
        </w:rPr>
        <w:t xml:space="preserve">Производство в растениеводстве составит: зерновые – 151 тыс. тонн (103,7%), картофель – 205 тыс. тонн (на уровне), овощи – 200 тыс. тонн </w:t>
      </w:r>
      <w:r>
        <w:rPr>
          <w:color w:val="000000" w:themeColor="text1"/>
          <w:sz w:val="28"/>
          <w:szCs w:val="28"/>
        </w:rPr>
        <w:br/>
      </w:r>
      <w:r w:rsidRPr="00E675DC">
        <w:rPr>
          <w:color w:val="000000" w:themeColor="text1"/>
          <w:sz w:val="28"/>
          <w:szCs w:val="28"/>
        </w:rPr>
        <w:t>(на уровне).</w:t>
      </w:r>
    </w:p>
    <w:p w14:paraId="17CD6670" w14:textId="77777777" w:rsidR="00AD6EF0" w:rsidRPr="00E675DC" w:rsidRDefault="00AD6EF0" w:rsidP="00AD6EF0">
      <w:pPr>
        <w:ind w:firstLine="709"/>
        <w:jc w:val="both"/>
        <w:rPr>
          <w:color w:val="000000" w:themeColor="text1"/>
          <w:sz w:val="28"/>
          <w:szCs w:val="28"/>
        </w:rPr>
      </w:pPr>
      <w:r w:rsidRPr="00E675DC">
        <w:rPr>
          <w:color w:val="000000" w:themeColor="text1"/>
          <w:sz w:val="28"/>
          <w:szCs w:val="28"/>
        </w:rPr>
        <w:t>Производство в животноводстве составит: мясо скота и птицы – 379 тыс. тонн (100,7%), молоко – 627,3 тыс. тонн (102,2%), яйца – 3,07 млрд шт. (на уровне 2019 года).</w:t>
      </w:r>
    </w:p>
    <w:p w14:paraId="3E0C2650" w14:textId="77777777" w:rsidR="00361BFE" w:rsidRPr="00E675DC" w:rsidRDefault="00361BFE" w:rsidP="00361BFE">
      <w:pPr>
        <w:ind w:firstLine="709"/>
        <w:jc w:val="both"/>
        <w:rPr>
          <w:color w:val="000000" w:themeColor="text1"/>
          <w:sz w:val="28"/>
          <w:szCs w:val="28"/>
        </w:rPr>
      </w:pPr>
      <w:r w:rsidRPr="00361BFE">
        <w:rPr>
          <w:color w:val="000000" w:themeColor="text1"/>
          <w:sz w:val="28"/>
          <w:szCs w:val="28"/>
        </w:rPr>
        <w:t xml:space="preserve">В 2020 году в рыбохозяйственном комплексе Ленинградской области </w:t>
      </w:r>
      <w:r w:rsidRPr="00E675DC">
        <w:rPr>
          <w:color w:val="000000" w:themeColor="text1"/>
          <w:sz w:val="28"/>
          <w:szCs w:val="28"/>
        </w:rPr>
        <w:t>прогнозируется улов водных биоресурсов на уровне 23,0 тонн (102%), выращивание – 11,5 тыс. тонн (106%), товарный выпуск пищевой рыбной продукций, включая консервы – 60,5 тыс. тонн (102%).</w:t>
      </w:r>
    </w:p>
    <w:p w14:paraId="298606A4" w14:textId="77777777" w:rsidR="00361BFE" w:rsidRPr="00361BFE" w:rsidRDefault="00361BFE" w:rsidP="00361BFE">
      <w:pPr>
        <w:ind w:firstLine="709"/>
        <w:jc w:val="both"/>
        <w:rPr>
          <w:color w:val="000000" w:themeColor="text1"/>
          <w:sz w:val="28"/>
          <w:szCs w:val="28"/>
        </w:rPr>
      </w:pPr>
      <w:r w:rsidRPr="00E675DC">
        <w:rPr>
          <w:color w:val="000000" w:themeColor="text1"/>
          <w:sz w:val="28"/>
          <w:szCs w:val="28"/>
          <w:lang w:eastAsia="en-US"/>
        </w:rPr>
        <w:t xml:space="preserve">Существенных колебаний в </w:t>
      </w:r>
      <w:r w:rsidRPr="00E675DC">
        <w:rPr>
          <w:color w:val="000000" w:themeColor="text1"/>
          <w:sz w:val="28"/>
          <w:szCs w:val="28"/>
        </w:rPr>
        <w:t xml:space="preserve">тенденциях развития агропромышленного комплекса Ленинградской </w:t>
      </w:r>
      <w:r w:rsidRPr="00361BFE">
        <w:rPr>
          <w:color w:val="000000" w:themeColor="text1"/>
          <w:sz w:val="28"/>
          <w:szCs w:val="28"/>
        </w:rPr>
        <w:t>области на 2021-2023 годы не прогнозируется.</w:t>
      </w:r>
    </w:p>
    <w:p w14:paraId="58E6BC74" w14:textId="77777777" w:rsidR="00361BFE" w:rsidRPr="00E675DC" w:rsidRDefault="00361BFE" w:rsidP="00361BFE">
      <w:pPr>
        <w:ind w:firstLine="709"/>
        <w:jc w:val="both"/>
        <w:rPr>
          <w:color w:val="000000" w:themeColor="text1"/>
          <w:sz w:val="28"/>
          <w:szCs w:val="28"/>
        </w:rPr>
      </w:pPr>
      <w:r w:rsidRPr="00E675DC">
        <w:rPr>
          <w:color w:val="000000" w:themeColor="text1"/>
          <w:sz w:val="28"/>
          <w:szCs w:val="28"/>
        </w:rPr>
        <w:t xml:space="preserve">Ленинградская область, в соответствии со </w:t>
      </w:r>
      <w:r w:rsidRPr="00E675DC">
        <w:rPr>
          <w:bCs/>
          <w:color w:val="000000" w:themeColor="text1"/>
          <w:sz w:val="28"/>
          <w:szCs w:val="28"/>
        </w:rPr>
        <w:t>своим</w:t>
      </w:r>
      <w:r w:rsidRPr="00E675DC">
        <w:rPr>
          <w:color w:val="000000" w:themeColor="text1"/>
          <w:sz w:val="28"/>
          <w:szCs w:val="28"/>
        </w:rPr>
        <w:t xml:space="preserve"> </w:t>
      </w:r>
      <w:r w:rsidRPr="00E675DC">
        <w:rPr>
          <w:bCs/>
          <w:color w:val="000000" w:themeColor="text1"/>
          <w:sz w:val="28"/>
          <w:szCs w:val="28"/>
        </w:rPr>
        <w:t>географическим</w:t>
      </w:r>
      <w:r w:rsidRPr="00E675DC">
        <w:rPr>
          <w:color w:val="000000" w:themeColor="text1"/>
          <w:sz w:val="28"/>
          <w:szCs w:val="28"/>
        </w:rPr>
        <w:t xml:space="preserve"> </w:t>
      </w:r>
      <w:r w:rsidRPr="00E675DC">
        <w:rPr>
          <w:bCs/>
          <w:color w:val="000000" w:themeColor="text1"/>
          <w:sz w:val="28"/>
          <w:szCs w:val="28"/>
        </w:rPr>
        <w:t>положением</w:t>
      </w:r>
      <w:r w:rsidRPr="00E675DC">
        <w:rPr>
          <w:color w:val="000000" w:themeColor="text1"/>
          <w:sz w:val="28"/>
          <w:szCs w:val="28"/>
        </w:rPr>
        <w:t xml:space="preserve">, </w:t>
      </w:r>
      <w:r w:rsidRPr="00E675DC">
        <w:rPr>
          <w:bCs/>
          <w:color w:val="000000" w:themeColor="text1"/>
          <w:sz w:val="28"/>
          <w:szCs w:val="28"/>
        </w:rPr>
        <w:t>находится</w:t>
      </w:r>
      <w:r w:rsidRPr="00E675DC">
        <w:rPr>
          <w:color w:val="000000" w:themeColor="text1"/>
          <w:sz w:val="28"/>
          <w:szCs w:val="28"/>
        </w:rPr>
        <w:t xml:space="preserve"> </w:t>
      </w:r>
      <w:r w:rsidRPr="00E675DC">
        <w:rPr>
          <w:bCs/>
          <w:color w:val="000000" w:themeColor="text1"/>
          <w:sz w:val="28"/>
          <w:szCs w:val="28"/>
        </w:rPr>
        <w:t>в</w:t>
      </w:r>
      <w:r w:rsidRPr="00E675DC">
        <w:rPr>
          <w:color w:val="000000" w:themeColor="text1"/>
          <w:sz w:val="28"/>
          <w:szCs w:val="28"/>
        </w:rPr>
        <w:t xml:space="preserve"> </w:t>
      </w:r>
      <w:r w:rsidRPr="00E675DC">
        <w:rPr>
          <w:bCs/>
          <w:color w:val="000000" w:themeColor="text1"/>
          <w:sz w:val="28"/>
          <w:szCs w:val="28"/>
        </w:rPr>
        <w:t>зоне</w:t>
      </w:r>
      <w:r w:rsidRPr="00E675DC">
        <w:rPr>
          <w:color w:val="000000" w:themeColor="text1"/>
          <w:sz w:val="28"/>
          <w:szCs w:val="28"/>
        </w:rPr>
        <w:t xml:space="preserve"> </w:t>
      </w:r>
      <w:r w:rsidRPr="00E675DC">
        <w:rPr>
          <w:bCs/>
          <w:color w:val="000000" w:themeColor="text1"/>
          <w:sz w:val="28"/>
          <w:szCs w:val="28"/>
        </w:rPr>
        <w:t>рискованного</w:t>
      </w:r>
      <w:r w:rsidRPr="00E675DC">
        <w:rPr>
          <w:color w:val="000000" w:themeColor="text1"/>
          <w:sz w:val="28"/>
          <w:szCs w:val="28"/>
        </w:rPr>
        <w:t xml:space="preserve"> </w:t>
      </w:r>
      <w:r w:rsidRPr="00E675DC">
        <w:rPr>
          <w:bCs/>
          <w:color w:val="000000" w:themeColor="text1"/>
          <w:sz w:val="28"/>
          <w:szCs w:val="28"/>
        </w:rPr>
        <w:t>земледелия</w:t>
      </w:r>
      <w:r w:rsidRPr="00E675DC">
        <w:rPr>
          <w:color w:val="000000" w:themeColor="text1"/>
          <w:sz w:val="28"/>
          <w:szCs w:val="28"/>
        </w:rPr>
        <w:t>. Поэтому современное растениеводство региона ориентировано на внедрение инновационных технологий направленных на сохранение и повышение плодородия почв, увеличение валовых сборов сельхозкультур, снижение зависимости сельхозпроизводства от влияния неблагоприятных природно-климатических условий, повышение производительности труда и механизации трудоемких производственных процессов.</w:t>
      </w:r>
    </w:p>
    <w:p w14:paraId="26D8885B" w14:textId="77777777" w:rsidR="00361BFE" w:rsidRPr="00E675DC" w:rsidRDefault="00361BFE" w:rsidP="00361BFE">
      <w:pPr>
        <w:ind w:firstLine="709"/>
        <w:jc w:val="both"/>
        <w:rPr>
          <w:color w:val="000000" w:themeColor="text1"/>
          <w:sz w:val="28"/>
          <w:szCs w:val="28"/>
          <w:lang w:eastAsia="en-US"/>
        </w:rPr>
      </w:pPr>
      <w:r w:rsidRPr="00E675DC">
        <w:rPr>
          <w:color w:val="000000" w:themeColor="text1"/>
          <w:sz w:val="28"/>
          <w:szCs w:val="28"/>
          <w:lang w:eastAsia="en-US"/>
        </w:rPr>
        <w:lastRenderedPageBreak/>
        <w:t xml:space="preserve">Рост качественных показателей в растениеводстве будет осуществляться за счет использования современных машин полного цикла, многофункциональных агрегатов, применения элементов точного земледелия, расширения числа предприятий имеющих замкнутые технологические комплексы в производстве товарных культур и предпродажную подготовку продукции. В прогнозируемый период планируется увеличение посевных  площадей за счет введения ранее неиспользуемых сельхозугодий, а также повышение урожайности сельхозкультур. </w:t>
      </w:r>
    </w:p>
    <w:p w14:paraId="5BF3D935" w14:textId="77777777" w:rsidR="00361BFE" w:rsidRPr="00E675DC" w:rsidRDefault="00361BFE" w:rsidP="00361BFE">
      <w:pPr>
        <w:tabs>
          <w:tab w:val="left" w:pos="540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  <w:lang w:eastAsia="en-US"/>
        </w:rPr>
      </w:pPr>
      <w:r w:rsidRPr="00E675DC">
        <w:rPr>
          <w:color w:val="000000" w:themeColor="text1"/>
          <w:sz w:val="28"/>
          <w:szCs w:val="28"/>
          <w:lang w:eastAsia="en-US"/>
        </w:rPr>
        <w:t>Рост объемов производства сельхозпродукции в животноводстве будет обеспечиваться за счет увеличения поголовья и повышения продуктивности сельхозживотных, обновления парка сельхозтехники и оборудования, производственного потенциала введенных объектов в предыдущих годах, модернизации действующих и введения новых современных производственных комплексов. Особое внимание будет уделяться государственной поддержке развития семейных животноводческих ферм и сельскохозяйственных потребительских кооперативов.</w:t>
      </w:r>
    </w:p>
    <w:p w14:paraId="2B028C85" w14:textId="59F427B7" w:rsidR="00361BFE" w:rsidRPr="00E675DC" w:rsidRDefault="00361BFE" w:rsidP="00361BFE">
      <w:pPr>
        <w:ind w:firstLine="709"/>
        <w:jc w:val="both"/>
        <w:rPr>
          <w:color w:val="000000" w:themeColor="text1"/>
          <w:sz w:val="28"/>
          <w:szCs w:val="28"/>
        </w:rPr>
      </w:pPr>
      <w:r w:rsidRPr="00361BFE">
        <w:rPr>
          <w:sz w:val="28"/>
          <w:szCs w:val="28"/>
        </w:rPr>
        <w:t>В рыбохозяйственном комплексе с</w:t>
      </w:r>
      <w:r w:rsidRPr="00E675DC">
        <w:rPr>
          <w:color w:val="000000" w:themeColor="text1"/>
          <w:sz w:val="28"/>
          <w:szCs w:val="28"/>
        </w:rPr>
        <w:t xml:space="preserve"> учетом ограниченности запаса водных биоресурсов, и возможности ежегодного вылова не более 28 тыс. тонн рыбы, увеличение объемов производства товарной рыбной продукции </w:t>
      </w:r>
      <w:r>
        <w:rPr>
          <w:color w:val="000000" w:themeColor="text1"/>
          <w:sz w:val="28"/>
          <w:szCs w:val="28"/>
        </w:rPr>
        <w:br/>
      </w:r>
      <w:r w:rsidRPr="00E675DC">
        <w:rPr>
          <w:color w:val="000000" w:themeColor="text1"/>
          <w:sz w:val="28"/>
          <w:szCs w:val="28"/>
        </w:rPr>
        <w:t xml:space="preserve">в прогнозируемый период будет осуществляться за счет роста объемов продукции товарной аквакультуры и повышения процента освоения водных биоресурсов при промышленном и прибрежном рыболовстве до разрешенного порога </w:t>
      </w:r>
      <w:r>
        <w:rPr>
          <w:color w:val="000000" w:themeColor="text1"/>
          <w:sz w:val="28"/>
          <w:szCs w:val="28"/>
        </w:rPr>
        <w:br/>
      </w:r>
      <w:r w:rsidRPr="00E675DC">
        <w:rPr>
          <w:color w:val="000000" w:themeColor="text1"/>
          <w:sz w:val="28"/>
          <w:szCs w:val="28"/>
        </w:rPr>
        <w:t xml:space="preserve">в 28 тыс. тонн. </w:t>
      </w:r>
    </w:p>
    <w:p w14:paraId="6691C553" w14:textId="6F0C235E" w:rsidR="00361BFE" w:rsidRPr="00E675DC" w:rsidRDefault="00361BFE" w:rsidP="00361BFE">
      <w:pPr>
        <w:ind w:firstLine="709"/>
        <w:jc w:val="both"/>
        <w:rPr>
          <w:color w:val="000000" w:themeColor="text1"/>
          <w:sz w:val="28"/>
          <w:szCs w:val="28"/>
        </w:rPr>
      </w:pPr>
      <w:r w:rsidRPr="00E675DC">
        <w:rPr>
          <w:color w:val="000000" w:themeColor="text1"/>
          <w:sz w:val="28"/>
          <w:szCs w:val="28"/>
        </w:rPr>
        <w:t xml:space="preserve">Особое внимание будет уделяться реализации инвестиционных проектов </w:t>
      </w:r>
      <w:r>
        <w:rPr>
          <w:color w:val="000000" w:themeColor="text1"/>
          <w:sz w:val="28"/>
          <w:szCs w:val="28"/>
        </w:rPr>
        <w:br/>
      </w:r>
      <w:r w:rsidRPr="00E675DC">
        <w:rPr>
          <w:color w:val="000000" w:themeColor="text1"/>
          <w:sz w:val="28"/>
          <w:szCs w:val="28"/>
        </w:rPr>
        <w:t xml:space="preserve">с грантовой поддержкой фермерских хозяйств по созданию садковых линий </w:t>
      </w:r>
      <w:r>
        <w:rPr>
          <w:color w:val="000000" w:themeColor="text1"/>
          <w:sz w:val="28"/>
          <w:szCs w:val="28"/>
        </w:rPr>
        <w:br/>
      </w:r>
      <w:r w:rsidRPr="00E675DC">
        <w:rPr>
          <w:color w:val="000000" w:themeColor="text1"/>
          <w:sz w:val="28"/>
          <w:szCs w:val="28"/>
        </w:rPr>
        <w:t>и производств на основе установок замкнутого водоснабжения по выращиванию товарной рыбоводной продукции.</w:t>
      </w:r>
    </w:p>
    <w:p w14:paraId="6A283245" w14:textId="77777777" w:rsidR="00283993" w:rsidRDefault="00283993" w:rsidP="00283993">
      <w:pPr>
        <w:widowControl w:val="0"/>
        <w:ind w:firstLine="709"/>
        <w:jc w:val="both"/>
        <w:rPr>
          <w:b/>
          <w:color w:val="FF0000"/>
          <w:sz w:val="28"/>
          <w:szCs w:val="28"/>
        </w:rPr>
      </w:pPr>
    </w:p>
    <w:p w14:paraId="74A3AEA3" w14:textId="0494A8E9" w:rsidR="00D016AD" w:rsidRDefault="007A245B" w:rsidP="00D016AD">
      <w:pPr>
        <w:widowControl w:val="0"/>
        <w:ind w:firstLine="709"/>
        <w:jc w:val="both"/>
        <w:rPr>
          <w:sz w:val="28"/>
          <w:szCs w:val="28"/>
        </w:rPr>
      </w:pPr>
      <w:r w:rsidRPr="00D016AD">
        <w:rPr>
          <w:b/>
          <w:sz w:val="28"/>
          <w:szCs w:val="28"/>
        </w:rPr>
        <w:t>Строительство</w:t>
      </w:r>
      <w:r w:rsidR="00D016AD" w:rsidRPr="00D016AD">
        <w:rPr>
          <w:b/>
          <w:sz w:val="28"/>
          <w:szCs w:val="28"/>
        </w:rPr>
        <w:t xml:space="preserve">. </w:t>
      </w:r>
      <w:r w:rsidR="00D016AD" w:rsidRPr="00D016AD">
        <w:rPr>
          <w:sz w:val="28"/>
          <w:szCs w:val="28"/>
        </w:rPr>
        <w:t xml:space="preserve">В 2019 году </w:t>
      </w:r>
      <w:r w:rsidR="00D016AD" w:rsidRPr="00D016AD">
        <w:rPr>
          <w:b/>
          <w:bCs/>
          <w:i/>
          <w:iCs/>
          <w:sz w:val="28"/>
          <w:szCs w:val="28"/>
        </w:rPr>
        <w:t>по виду деятельности «строительство» выполнено работ</w:t>
      </w:r>
      <w:r w:rsidR="00D016AD" w:rsidRPr="00D016AD">
        <w:rPr>
          <w:bCs/>
          <w:iCs/>
          <w:sz w:val="28"/>
          <w:szCs w:val="28"/>
        </w:rPr>
        <w:t xml:space="preserve"> на сумму 252,0 млрд</w:t>
      </w:r>
      <w:r w:rsidR="00D016AD" w:rsidRPr="00D016AD">
        <w:rPr>
          <w:sz w:val="28"/>
          <w:szCs w:val="28"/>
        </w:rPr>
        <w:t xml:space="preserve"> рублей, что в сопоставимых ценах на 44,9% больше соответствующего периода предыдущего года. Организациями различных видов деятельности выполнено хозяйственным способом строительно-монтажных работ на сумму 358,5 млн рублей.</w:t>
      </w:r>
    </w:p>
    <w:p w14:paraId="43C185F4" w14:textId="77777777" w:rsidR="00215501" w:rsidRPr="00E675DC" w:rsidRDefault="00215501" w:rsidP="00215501">
      <w:pPr>
        <w:ind w:firstLine="708"/>
        <w:jc w:val="both"/>
        <w:rPr>
          <w:color w:val="000000" w:themeColor="text1"/>
          <w:sz w:val="28"/>
          <w:szCs w:val="28"/>
        </w:rPr>
      </w:pPr>
      <w:r w:rsidRPr="00E675DC">
        <w:rPr>
          <w:color w:val="000000" w:themeColor="text1"/>
          <w:sz w:val="28"/>
          <w:szCs w:val="28"/>
        </w:rPr>
        <w:t>Средняя обеспеченность одного жителя Ленинградской области общей площадью жилья за 2019 год составила 29,7 кв.м, прогнозный показатель за 2020 год составляет 30,7 кв.м. В течение последних лет данный показатель стабильно увеличивается, что отражает улучшение состояния жилищного фонда.</w:t>
      </w:r>
    </w:p>
    <w:p w14:paraId="1D282AEA" w14:textId="44EA3199" w:rsidR="00D016AD" w:rsidRDefault="00D016AD" w:rsidP="007A245B">
      <w:pPr>
        <w:widowControl w:val="0"/>
        <w:ind w:firstLine="709"/>
        <w:jc w:val="both"/>
        <w:rPr>
          <w:color w:val="FF0000"/>
          <w:sz w:val="28"/>
          <w:szCs w:val="28"/>
        </w:rPr>
      </w:pPr>
      <w:r w:rsidRPr="00E675DC">
        <w:rPr>
          <w:color w:val="000000" w:themeColor="text1"/>
          <w:sz w:val="28"/>
          <w:szCs w:val="28"/>
        </w:rPr>
        <w:t xml:space="preserve">Ленинградская область занимает лидирующие позиции в области </w:t>
      </w:r>
      <w:r w:rsidRPr="00D016AD">
        <w:rPr>
          <w:color w:val="000000" w:themeColor="text1"/>
          <w:sz w:val="28"/>
          <w:szCs w:val="28"/>
        </w:rPr>
        <w:t>жилищного строительства</w:t>
      </w:r>
      <w:r w:rsidRPr="00E675DC">
        <w:rPr>
          <w:color w:val="000000" w:themeColor="text1"/>
          <w:sz w:val="28"/>
          <w:szCs w:val="28"/>
        </w:rPr>
        <w:t xml:space="preserve"> по Северо-Западному Федеральному округу.</w:t>
      </w:r>
    </w:p>
    <w:p w14:paraId="1DB8EC6A" w14:textId="77777777" w:rsidR="00D016AD" w:rsidRPr="00E675DC" w:rsidRDefault="00D016AD" w:rsidP="00D016AD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</w:t>
      </w:r>
      <w:r w:rsidRPr="00E675DC">
        <w:rPr>
          <w:color w:val="000000" w:themeColor="text1"/>
          <w:sz w:val="28"/>
          <w:szCs w:val="28"/>
        </w:rPr>
        <w:t>бъемы ввода жилья в Ленинградской области с каждым годом увеличиваются, так в 2019 году на территории области планировалось ввести в эксплуатацию 2 917,0 тыс.кв.м, по итогам года план по вводу жилья выполнен на 100,5%, введено в эксплуатацию 2 930,22 тыс.кв.м, в том числе индивидуально-жилищное строительство (ИЖС) 1 390,25 тыс.кв.м.</w:t>
      </w:r>
    </w:p>
    <w:p w14:paraId="6E4AD9BF" w14:textId="77777777" w:rsidR="00215501" w:rsidRDefault="00D016AD" w:rsidP="00215501">
      <w:pPr>
        <w:ind w:firstLine="709"/>
        <w:jc w:val="both"/>
        <w:rPr>
          <w:color w:val="000000" w:themeColor="text1"/>
          <w:sz w:val="28"/>
          <w:szCs w:val="28"/>
        </w:rPr>
      </w:pPr>
      <w:r w:rsidRPr="00E675DC">
        <w:rPr>
          <w:color w:val="000000" w:themeColor="text1"/>
          <w:sz w:val="28"/>
          <w:szCs w:val="28"/>
        </w:rPr>
        <w:lastRenderedPageBreak/>
        <w:t xml:space="preserve">По оценке </w:t>
      </w:r>
      <w:r w:rsidRPr="00215501">
        <w:rPr>
          <w:color w:val="000000" w:themeColor="text1"/>
          <w:sz w:val="28"/>
          <w:szCs w:val="28"/>
        </w:rPr>
        <w:t xml:space="preserve">в 2020 году </w:t>
      </w:r>
      <w:r w:rsidRPr="00E675DC">
        <w:rPr>
          <w:color w:val="000000" w:themeColor="text1"/>
          <w:sz w:val="28"/>
          <w:szCs w:val="28"/>
        </w:rPr>
        <w:t>объем выполненных подрядных работ составит 238,7 млрд рублей. (90,3 % по сравнению с 2019 годом).</w:t>
      </w:r>
      <w:r w:rsidR="00215501" w:rsidRPr="00215501">
        <w:rPr>
          <w:color w:val="000000" w:themeColor="text1"/>
          <w:sz w:val="28"/>
          <w:szCs w:val="28"/>
        </w:rPr>
        <w:t xml:space="preserve"> </w:t>
      </w:r>
    </w:p>
    <w:p w14:paraId="61508759" w14:textId="48905A4A" w:rsidR="00215501" w:rsidRPr="00E675DC" w:rsidRDefault="00215501" w:rsidP="00215501">
      <w:pPr>
        <w:ind w:firstLine="709"/>
        <w:jc w:val="both"/>
        <w:rPr>
          <w:color w:val="000000" w:themeColor="text1"/>
          <w:sz w:val="28"/>
          <w:szCs w:val="28"/>
        </w:rPr>
      </w:pPr>
      <w:r w:rsidRPr="00E675DC">
        <w:rPr>
          <w:color w:val="000000" w:themeColor="text1"/>
          <w:sz w:val="28"/>
          <w:szCs w:val="28"/>
        </w:rPr>
        <w:t>Согласно прогнозу на территории региона с 2020 до 2023 года планируется ввести 7,8 млн кв. м. жилья.</w:t>
      </w:r>
    </w:p>
    <w:p w14:paraId="76118957" w14:textId="64E4A3EB" w:rsidR="00D016AD" w:rsidRPr="00E675DC" w:rsidRDefault="00D016AD" w:rsidP="00D016AD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E675DC">
        <w:rPr>
          <w:color w:val="000000" w:themeColor="text1"/>
          <w:sz w:val="28"/>
          <w:szCs w:val="28"/>
        </w:rPr>
        <w:t xml:space="preserve">На период  </w:t>
      </w:r>
      <w:r w:rsidRPr="00215501">
        <w:rPr>
          <w:color w:val="000000" w:themeColor="text1"/>
          <w:sz w:val="28"/>
          <w:szCs w:val="28"/>
        </w:rPr>
        <w:t>2021 – 2023</w:t>
      </w:r>
      <w:r w:rsidRPr="00E675DC">
        <w:rPr>
          <w:color w:val="000000" w:themeColor="text1"/>
          <w:sz w:val="28"/>
          <w:szCs w:val="28"/>
        </w:rPr>
        <w:t xml:space="preserve"> год</w:t>
      </w:r>
      <w:r w:rsidR="00215501">
        <w:rPr>
          <w:color w:val="000000" w:themeColor="text1"/>
          <w:sz w:val="28"/>
          <w:szCs w:val="28"/>
        </w:rPr>
        <w:t>ов</w:t>
      </w:r>
      <w:r w:rsidRPr="00E675DC">
        <w:rPr>
          <w:color w:val="000000" w:themeColor="text1"/>
          <w:sz w:val="28"/>
          <w:szCs w:val="28"/>
        </w:rPr>
        <w:t xml:space="preserve"> ожидается восстановление стабильного роста объемов строительных работ умеренными темпами.</w:t>
      </w:r>
    </w:p>
    <w:p w14:paraId="20EB1899" w14:textId="77777777" w:rsidR="00215501" w:rsidRPr="00E675DC" w:rsidRDefault="00215501" w:rsidP="00215501">
      <w:pPr>
        <w:ind w:firstLine="709"/>
        <w:jc w:val="both"/>
        <w:rPr>
          <w:color w:val="000000" w:themeColor="text1"/>
          <w:sz w:val="28"/>
          <w:szCs w:val="28"/>
        </w:rPr>
      </w:pPr>
      <w:r w:rsidRPr="00E675DC">
        <w:rPr>
          <w:color w:val="000000" w:themeColor="text1"/>
          <w:sz w:val="28"/>
          <w:szCs w:val="28"/>
        </w:rPr>
        <w:t>В соответствии с прогнозными данными, в течение 2020-2025 годов, благодаря реализации мероприятий по переселению граждан из аварийного жилищного фонда, признанного таковым после 1 января 2012 года, доля аварийного жилья в жилищном фонде будет снижена до 0,40%.</w:t>
      </w:r>
    </w:p>
    <w:p w14:paraId="29030A02" w14:textId="77777777" w:rsidR="00D016AD" w:rsidRPr="00481531" w:rsidRDefault="00D016AD" w:rsidP="007A245B">
      <w:pPr>
        <w:widowControl w:val="0"/>
        <w:ind w:firstLine="709"/>
        <w:jc w:val="both"/>
        <w:rPr>
          <w:color w:val="FF0000"/>
          <w:sz w:val="28"/>
          <w:szCs w:val="28"/>
        </w:rPr>
      </w:pPr>
    </w:p>
    <w:p w14:paraId="1DA11DC5" w14:textId="0074FD57" w:rsidR="00215501" w:rsidRPr="00494DB7" w:rsidRDefault="00215501" w:rsidP="00494DB7">
      <w:pPr>
        <w:widowControl w:val="0"/>
        <w:ind w:firstLine="709"/>
        <w:jc w:val="both"/>
        <w:rPr>
          <w:b/>
          <w:sz w:val="28"/>
          <w:szCs w:val="28"/>
        </w:rPr>
      </w:pPr>
      <w:r w:rsidRPr="00215501">
        <w:rPr>
          <w:b/>
          <w:sz w:val="28"/>
          <w:szCs w:val="28"/>
        </w:rPr>
        <w:t>Торговля и услуги населению.</w:t>
      </w:r>
      <w:r w:rsidR="00494DB7">
        <w:rPr>
          <w:b/>
          <w:sz w:val="28"/>
          <w:szCs w:val="28"/>
        </w:rPr>
        <w:t xml:space="preserve"> </w:t>
      </w:r>
      <w:r w:rsidRPr="00215501">
        <w:rPr>
          <w:color w:val="000000" w:themeColor="text1"/>
          <w:sz w:val="28"/>
          <w:szCs w:val="28"/>
        </w:rPr>
        <w:t>В 2019 году оборот розничной торговли составил 436,6  млрд рублей, что в сопоставимых ценах на 4,0% больше уровня 2018 года; оборот общественного питания</w:t>
      </w:r>
      <w:r w:rsidRPr="00215501">
        <w:rPr>
          <w:i/>
          <w:color w:val="000000" w:themeColor="text1"/>
          <w:sz w:val="28"/>
          <w:szCs w:val="28"/>
        </w:rPr>
        <w:t xml:space="preserve">  </w:t>
      </w:r>
      <w:r w:rsidRPr="00215501">
        <w:rPr>
          <w:rFonts w:eastAsia="Calibri"/>
          <w:color w:val="000000" w:themeColor="text1"/>
          <w:sz w:val="28"/>
          <w:szCs w:val="28"/>
          <w:lang w:eastAsia="en-US"/>
        </w:rPr>
        <w:t xml:space="preserve">составил 18,9 млрд рублей или 107,1%; </w:t>
      </w:r>
      <w:r w:rsidRPr="00215501">
        <w:rPr>
          <w:color w:val="000000" w:themeColor="text1"/>
          <w:sz w:val="28"/>
          <w:szCs w:val="28"/>
        </w:rPr>
        <w:t>объем платных услуг,</w:t>
      </w:r>
      <w:r w:rsidRPr="00215501">
        <w:rPr>
          <w:i/>
          <w:color w:val="000000" w:themeColor="text1"/>
          <w:sz w:val="28"/>
          <w:szCs w:val="28"/>
        </w:rPr>
        <w:t xml:space="preserve"> </w:t>
      </w:r>
      <w:r w:rsidRPr="00215501">
        <w:rPr>
          <w:color w:val="000000" w:themeColor="text1"/>
          <w:sz w:val="28"/>
          <w:szCs w:val="28"/>
        </w:rPr>
        <w:t xml:space="preserve">оказанных населению, составил 83,6 млрд рублей </w:t>
      </w:r>
      <w:r w:rsidR="00494DB7">
        <w:rPr>
          <w:color w:val="000000" w:themeColor="text1"/>
          <w:sz w:val="28"/>
          <w:szCs w:val="28"/>
        </w:rPr>
        <w:br/>
      </w:r>
      <w:r w:rsidRPr="00215501">
        <w:rPr>
          <w:color w:val="000000" w:themeColor="text1"/>
          <w:sz w:val="28"/>
          <w:szCs w:val="28"/>
        </w:rPr>
        <w:t>и в сопоставимых ценах увеличился по сравнению с 2018 годом на 1,1%.</w:t>
      </w:r>
    </w:p>
    <w:p w14:paraId="48FFDFA3" w14:textId="2327AF13" w:rsidR="00215501" w:rsidRPr="00E675DC" w:rsidRDefault="00215501" w:rsidP="00215501">
      <w:pPr>
        <w:ind w:firstLine="709"/>
        <w:jc w:val="both"/>
        <w:rPr>
          <w:color w:val="000000" w:themeColor="text1"/>
          <w:sz w:val="28"/>
          <w:szCs w:val="28"/>
        </w:rPr>
      </w:pPr>
      <w:r w:rsidRPr="00E675DC">
        <w:rPr>
          <w:color w:val="000000" w:themeColor="text1"/>
          <w:sz w:val="28"/>
          <w:szCs w:val="28"/>
        </w:rPr>
        <w:t xml:space="preserve">Показатель доли торговых сетей в обороте розничной торговли вырос </w:t>
      </w:r>
      <w:r w:rsidRPr="00E675DC">
        <w:rPr>
          <w:color w:val="000000" w:themeColor="text1"/>
          <w:sz w:val="28"/>
          <w:szCs w:val="28"/>
        </w:rPr>
        <w:br/>
        <w:t xml:space="preserve">по сравнению с 2018 годом на 2% (с 70% до 72%). При этом доля малых </w:t>
      </w:r>
      <w:r w:rsidR="00494DB7">
        <w:rPr>
          <w:color w:val="000000" w:themeColor="text1"/>
          <w:sz w:val="28"/>
          <w:szCs w:val="28"/>
        </w:rPr>
        <w:br/>
      </w:r>
      <w:r w:rsidRPr="00E675DC">
        <w:rPr>
          <w:color w:val="000000" w:themeColor="text1"/>
          <w:sz w:val="28"/>
          <w:szCs w:val="28"/>
        </w:rPr>
        <w:t>и средних предпринимателей в обороте розничной торговли сохранилась на уровне 2018 года - 9% и 1% соответственно.</w:t>
      </w:r>
    </w:p>
    <w:p w14:paraId="1CC06953" w14:textId="77777777" w:rsidR="00215501" w:rsidRPr="00E675DC" w:rsidRDefault="00215501" w:rsidP="00215501">
      <w:pPr>
        <w:ind w:firstLine="709"/>
        <w:jc w:val="both"/>
        <w:rPr>
          <w:color w:val="000000" w:themeColor="text1"/>
          <w:sz w:val="28"/>
          <w:szCs w:val="28"/>
        </w:rPr>
      </w:pPr>
      <w:r w:rsidRPr="00E675DC">
        <w:rPr>
          <w:color w:val="000000" w:themeColor="text1"/>
          <w:sz w:val="28"/>
          <w:szCs w:val="28"/>
        </w:rPr>
        <w:t xml:space="preserve">В структуре оборота розничной торговли удельный вес оборота розничной торговли пищевыми продуктами, включая напитки, и табачными изделиями </w:t>
      </w:r>
      <w:r w:rsidRPr="00E675DC">
        <w:rPr>
          <w:color w:val="000000" w:themeColor="text1"/>
          <w:sz w:val="28"/>
          <w:szCs w:val="28"/>
        </w:rPr>
        <w:br/>
        <w:t>в 2019 году составил 47% (в 2018 году - 48%), непродовольственных товаров – 53% (52%).</w:t>
      </w:r>
    </w:p>
    <w:p w14:paraId="2940756F" w14:textId="447435C8" w:rsidR="00215501" w:rsidRDefault="00215501" w:rsidP="00215501">
      <w:pPr>
        <w:pStyle w:val="ac"/>
        <w:spacing w:after="0"/>
        <w:ind w:firstLine="709"/>
        <w:jc w:val="both"/>
        <w:rPr>
          <w:color w:val="000000" w:themeColor="text1"/>
          <w:sz w:val="28"/>
          <w:szCs w:val="28"/>
        </w:rPr>
      </w:pPr>
      <w:r w:rsidRPr="00E675DC">
        <w:rPr>
          <w:color w:val="000000" w:themeColor="text1"/>
          <w:sz w:val="28"/>
          <w:szCs w:val="28"/>
        </w:rPr>
        <w:t xml:space="preserve">Благодаря реализуемым мерам поддержки и, несмотря на ограничение (приостановление) деятельности субъектов предпринимательства в сфере потребительского рынка, </w:t>
      </w:r>
      <w:r w:rsidRPr="00215501">
        <w:rPr>
          <w:color w:val="000000" w:themeColor="text1"/>
          <w:sz w:val="28"/>
          <w:szCs w:val="28"/>
        </w:rPr>
        <w:t>в 2020 году</w:t>
      </w:r>
      <w:r w:rsidRPr="00E675DC">
        <w:rPr>
          <w:color w:val="000000" w:themeColor="text1"/>
          <w:sz w:val="28"/>
          <w:szCs w:val="28"/>
        </w:rPr>
        <w:t xml:space="preserve"> оборот розничной торговли Ленинградской области оценивается на уровне 462,5 млрд рублей и прирост на 2,0% </w:t>
      </w:r>
      <w:r w:rsidR="00494DB7">
        <w:rPr>
          <w:color w:val="000000" w:themeColor="text1"/>
          <w:sz w:val="28"/>
          <w:szCs w:val="28"/>
        </w:rPr>
        <w:br/>
      </w:r>
      <w:r w:rsidRPr="00E675DC">
        <w:rPr>
          <w:color w:val="000000" w:themeColor="text1"/>
          <w:sz w:val="28"/>
          <w:szCs w:val="28"/>
        </w:rPr>
        <w:t>в сопоставимых ценах к 2019 году.</w:t>
      </w:r>
    </w:p>
    <w:p w14:paraId="04C6A77D" w14:textId="6C81B687" w:rsidR="00215501" w:rsidRPr="00E675DC" w:rsidRDefault="00215501" w:rsidP="00215501">
      <w:pPr>
        <w:tabs>
          <w:tab w:val="left" w:pos="4104"/>
        </w:tabs>
        <w:ind w:firstLine="709"/>
        <w:jc w:val="both"/>
        <w:rPr>
          <w:color w:val="000000" w:themeColor="text1"/>
          <w:kern w:val="32"/>
          <w:sz w:val="28"/>
          <w:szCs w:val="28"/>
        </w:rPr>
      </w:pPr>
      <w:r w:rsidRPr="00E675DC">
        <w:rPr>
          <w:color w:val="000000" w:themeColor="text1"/>
          <w:kern w:val="32"/>
          <w:sz w:val="28"/>
          <w:szCs w:val="28"/>
        </w:rPr>
        <w:t xml:space="preserve">К 2023 году оборот розничной торговли достигнет 578,4 млрд рублей </w:t>
      </w:r>
      <w:r w:rsidRPr="00E675DC">
        <w:rPr>
          <w:color w:val="000000" w:themeColor="text1"/>
          <w:kern w:val="32"/>
          <w:sz w:val="28"/>
          <w:szCs w:val="28"/>
        </w:rPr>
        <w:br/>
        <w:t xml:space="preserve">(по базовому варианту) и увеличится по сравнению с 2020 годом в 1,3 раза </w:t>
      </w:r>
      <w:r w:rsidR="00494DB7">
        <w:rPr>
          <w:color w:val="000000" w:themeColor="text1"/>
          <w:kern w:val="32"/>
          <w:sz w:val="28"/>
          <w:szCs w:val="28"/>
        </w:rPr>
        <w:br/>
      </w:r>
      <w:r w:rsidRPr="00E675DC">
        <w:rPr>
          <w:color w:val="000000" w:themeColor="text1"/>
          <w:kern w:val="32"/>
          <w:sz w:val="28"/>
          <w:szCs w:val="28"/>
        </w:rPr>
        <w:t xml:space="preserve">в действующих ценах; по прогнозу консервативного варианта: к 2023 году оборот розничной торговли составит 556,2 млрд рублей и увеличится по сравнению </w:t>
      </w:r>
      <w:r w:rsidR="00494DB7">
        <w:rPr>
          <w:color w:val="000000" w:themeColor="text1"/>
          <w:kern w:val="32"/>
          <w:sz w:val="28"/>
          <w:szCs w:val="28"/>
        </w:rPr>
        <w:br/>
      </w:r>
      <w:r w:rsidRPr="00E675DC">
        <w:rPr>
          <w:color w:val="000000" w:themeColor="text1"/>
          <w:kern w:val="32"/>
          <w:sz w:val="28"/>
          <w:szCs w:val="28"/>
        </w:rPr>
        <w:t xml:space="preserve">с 2020 годом в 1,2 раза в действующих ценах. </w:t>
      </w:r>
    </w:p>
    <w:p w14:paraId="227CA7C7" w14:textId="77777777" w:rsidR="00215501" w:rsidRPr="00E675DC" w:rsidRDefault="00215501" w:rsidP="00215501">
      <w:pPr>
        <w:pStyle w:val="ac"/>
        <w:spacing w:after="0"/>
        <w:ind w:firstLine="709"/>
        <w:jc w:val="both"/>
        <w:rPr>
          <w:color w:val="000000" w:themeColor="text1"/>
          <w:kern w:val="32"/>
          <w:sz w:val="28"/>
          <w:szCs w:val="28"/>
        </w:rPr>
      </w:pPr>
      <w:r w:rsidRPr="00E675DC">
        <w:rPr>
          <w:color w:val="000000" w:themeColor="text1"/>
          <w:sz w:val="28"/>
          <w:szCs w:val="28"/>
        </w:rPr>
        <w:t>В 2020 году о</w:t>
      </w:r>
      <w:r w:rsidRPr="00E675DC">
        <w:rPr>
          <w:color w:val="000000" w:themeColor="text1"/>
          <w:kern w:val="32"/>
          <w:sz w:val="28"/>
          <w:szCs w:val="28"/>
        </w:rPr>
        <w:t xml:space="preserve">ценка объема платных услуг населению составит 81,7 млрд рублей и сократится по сравнению с 2020 годом на 5% </w:t>
      </w:r>
      <w:r w:rsidRPr="00E675DC">
        <w:rPr>
          <w:color w:val="000000" w:themeColor="text1"/>
          <w:sz w:val="28"/>
          <w:szCs w:val="28"/>
        </w:rPr>
        <w:t>в связи с вынужденным приостановлением деятельности порядка 74% организаций малого и среднего бизнеса региона</w:t>
      </w:r>
      <w:r w:rsidRPr="00E675DC">
        <w:rPr>
          <w:color w:val="000000" w:themeColor="text1"/>
          <w:kern w:val="32"/>
          <w:sz w:val="28"/>
          <w:szCs w:val="28"/>
        </w:rPr>
        <w:t xml:space="preserve">. </w:t>
      </w:r>
    </w:p>
    <w:p w14:paraId="7EA43A4D" w14:textId="6BDBB300" w:rsidR="00215501" w:rsidRPr="00E675DC" w:rsidRDefault="00215501" w:rsidP="00215501">
      <w:pPr>
        <w:pStyle w:val="ac"/>
        <w:spacing w:after="0"/>
        <w:ind w:firstLine="709"/>
        <w:jc w:val="both"/>
        <w:rPr>
          <w:color w:val="000000" w:themeColor="text1"/>
          <w:kern w:val="32"/>
          <w:sz w:val="28"/>
          <w:szCs w:val="28"/>
        </w:rPr>
      </w:pPr>
      <w:r w:rsidRPr="00E675DC">
        <w:rPr>
          <w:color w:val="000000" w:themeColor="text1"/>
          <w:kern w:val="32"/>
          <w:sz w:val="28"/>
          <w:szCs w:val="28"/>
        </w:rPr>
        <w:t xml:space="preserve">На прогнозируемом периоде 2021-2023 годов ожидается рост </w:t>
      </w:r>
      <w:r w:rsidR="00494DB7" w:rsidRPr="00E675DC">
        <w:rPr>
          <w:color w:val="000000" w:themeColor="text1"/>
          <w:kern w:val="32"/>
          <w:sz w:val="28"/>
          <w:szCs w:val="28"/>
        </w:rPr>
        <w:t>объема платных услуг населению</w:t>
      </w:r>
      <w:r w:rsidRPr="00E675DC">
        <w:rPr>
          <w:color w:val="000000" w:themeColor="text1"/>
          <w:kern w:val="32"/>
          <w:sz w:val="28"/>
          <w:szCs w:val="28"/>
        </w:rPr>
        <w:t xml:space="preserve"> в среднем на 1,5-2% ежегодно в сопоставимых ценах.</w:t>
      </w:r>
    </w:p>
    <w:p w14:paraId="5D7C4DEF" w14:textId="77777777" w:rsidR="00215501" w:rsidRPr="00E675DC" w:rsidRDefault="00215501" w:rsidP="00215501">
      <w:pPr>
        <w:pStyle w:val="ac"/>
        <w:spacing w:after="0"/>
        <w:ind w:firstLine="709"/>
        <w:jc w:val="both"/>
        <w:rPr>
          <w:color w:val="000000" w:themeColor="text1"/>
          <w:sz w:val="28"/>
          <w:szCs w:val="28"/>
        </w:rPr>
      </w:pPr>
    </w:p>
    <w:p w14:paraId="1B98FE78" w14:textId="0D56B5D4" w:rsidR="00494DB7" w:rsidRPr="00A85EAA" w:rsidRDefault="00494DB7" w:rsidP="00A85EAA">
      <w:pPr>
        <w:widowControl w:val="0"/>
        <w:ind w:firstLine="709"/>
        <w:jc w:val="both"/>
        <w:rPr>
          <w:b/>
          <w:color w:val="FF0000"/>
          <w:sz w:val="28"/>
          <w:szCs w:val="28"/>
        </w:rPr>
      </w:pPr>
      <w:r w:rsidRPr="00BA18DE">
        <w:rPr>
          <w:b/>
          <w:sz w:val="28"/>
          <w:szCs w:val="28"/>
        </w:rPr>
        <w:t>Внешнеэкономическая деятельность.</w:t>
      </w:r>
      <w:r>
        <w:rPr>
          <w:b/>
          <w:color w:val="FF0000"/>
          <w:sz w:val="28"/>
          <w:szCs w:val="28"/>
        </w:rPr>
        <w:t xml:space="preserve"> </w:t>
      </w:r>
      <w:r w:rsidRPr="00E675DC">
        <w:rPr>
          <w:rFonts w:eastAsia="Malgun Gothic"/>
          <w:color w:val="000000" w:themeColor="text1"/>
          <w:sz w:val="28"/>
          <w:szCs w:val="28"/>
        </w:rPr>
        <w:t xml:space="preserve">Внешнеторговый оборот Ленинградской области </w:t>
      </w:r>
      <w:r w:rsidRPr="00BA18DE">
        <w:rPr>
          <w:rFonts w:eastAsia="Malgun Gothic"/>
          <w:color w:val="000000" w:themeColor="text1"/>
          <w:sz w:val="28"/>
          <w:szCs w:val="28"/>
        </w:rPr>
        <w:t>за 2019 год</w:t>
      </w:r>
      <w:r>
        <w:rPr>
          <w:rFonts w:eastAsia="Malgun Gothic"/>
          <w:color w:val="000000" w:themeColor="text1"/>
          <w:sz w:val="28"/>
          <w:szCs w:val="28"/>
        </w:rPr>
        <w:t xml:space="preserve"> составил </w:t>
      </w:r>
      <w:r w:rsidRPr="00E675DC">
        <w:rPr>
          <w:rFonts w:eastAsia="Malgun Gothic"/>
          <w:color w:val="000000" w:themeColor="text1"/>
          <w:sz w:val="28"/>
          <w:szCs w:val="28"/>
        </w:rPr>
        <w:t xml:space="preserve">10 763,5 млн долларов США. </w:t>
      </w:r>
      <w:r w:rsidR="00A85EAA">
        <w:rPr>
          <w:rFonts w:eastAsia="Malgun Gothic"/>
          <w:color w:val="000000" w:themeColor="text1"/>
          <w:sz w:val="28"/>
          <w:szCs w:val="28"/>
        </w:rPr>
        <w:br/>
      </w:r>
      <w:r w:rsidRPr="00E675DC">
        <w:rPr>
          <w:rFonts w:eastAsia="Malgun Gothic"/>
          <w:color w:val="000000" w:themeColor="text1"/>
          <w:sz w:val="28"/>
          <w:szCs w:val="28"/>
        </w:rPr>
        <w:t xml:space="preserve">По сравнению с 2018 годом снижение товарооборота составило 4%, при этом </w:t>
      </w:r>
      <w:r w:rsidRPr="00E675DC">
        <w:rPr>
          <w:rFonts w:eastAsia="Malgun Gothic"/>
          <w:color w:val="000000" w:themeColor="text1"/>
          <w:sz w:val="28"/>
          <w:szCs w:val="28"/>
        </w:rPr>
        <w:lastRenderedPageBreak/>
        <w:t>импорт сократился на 5%, экспорт – на 4%. Коэффициент покрытия импорта экспортом – 174%.</w:t>
      </w:r>
      <w:r w:rsidR="00A85EAA">
        <w:rPr>
          <w:b/>
          <w:color w:val="FF0000"/>
          <w:sz w:val="28"/>
          <w:szCs w:val="28"/>
        </w:rPr>
        <w:t xml:space="preserve"> </w:t>
      </w:r>
      <w:r w:rsidR="00A85EAA">
        <w:rPr>
          <w:rFonts w:eastAsia="Malgun Gothic"/>
          <w:color w:val="000000" w:themeColor="text1"/>
          <w:sz w:val="28"/>
          <w:szCs w:val="28"/>
        </w:rPr>
        <w:t xml:space="preserve">Также </w:t>
      </w:r>
      <w:r w:rsidRPr="00E675DC">
        <w:rPr>
          <w:rFonts w:eastAsia="Malgun Gothic"/>
          <w:color w:val="000000" w:themeColor="text1"/>
          <w:sz w:val="28"/>
          <w:szCs w:val="28"/>
        </w:rPr>
        <w:t>92,2% товарооборота приходится</w:t>
      </w:r>
      <w:r w:rsidR="00A85EAA">
        <w:rPr>
          <w:rFonts w:eastAsia="Malgun Gothic"/>
          <w:color w:val="000000" w:themeColor="text1"/>
          <w:sz w:val="28"/>
          <w:szCs w:val="28"/>
        </w:rPr>
        <w:t xml:space="preserve"> на страны дальнего зарубежья, </w:t>
      </w:r>
      <w:r w:rsidRPr="00E675DC">
        <w:rPr>
          <w:rFonts w:eastAsia="Malgun Gothic"/>
          <w:color w:val="000000" w:themeColor="text1"/>
          <w:sz w:val="28"/>
          <w:szCs w:val="28"/>
        </w:rPr>
        <w:t>7,8% – на страны СНГ.</w:t>
      </w:r>
    </w:p>
    <w:p w14:paraId="5766F7EA" w14:textId="77777777" w:rsidR="00494DB7" w:rsidRPr="00E675DC" w:rsidRDefault="00494DB7" w:rsidP="00494DB7">
      <w:pPr>
        <w:ind w:firstLine="709"/>
        <w:jc w:val="both"/>
        <w:rPr>
          <w:rFonts w:eastAsia="Malgun Gothic"/>
          <w:color w:val="000000" w:themeColor="text1"/>
          <w:sz w:val="28"/>
          <w:szCs w:val="28"/>
        </w:rPr>
      </w:pPr>
      <w:r w:rsidRPr="00E675DC">
        <w:rPr>
          <w:rFonts w:eastAsia="Malgun Gothic"/>
          <w:color w:val="000000" w:themeColor="text1"/>
          <w:sz w:val="28"/>
          <w:szCs w:val="28"/>
        </w:rPr>
        <w:t xml:space="preserve">В Северо-Западном федеральном округе Ленинградская область занимает второе место по объемам экспорта (13,5% стоимостных объемов СЗФО) </w:t>
      </w:r>
      <w:r w:rsidRPr="00E675DC">
        <w:rPr>
          <w:rFonts w:eastAsia="Malgun Gothic"/>
          <w:color w:val="000000" w:themeColor="text1"/>
          <w:sz w:val="28"/>
          <w:szCs w:val="28"/>
        </w:rPr>
        <w:br/>
        <w:t xml:space="preserve">и товарообороту (12,2%), третье место по объемам импорта (10,4%). </w:t>
      </w:r>
    </w:p>
    <w:p w14:paraId="2441C04C" w14:textId="77777777" w:rsidR="00494DB7" w:rsidRPr="00E675DC" w:rsidRDefault="00494DB7" w:rsidP="00494DB7">
      <w:pPr>
        <w:ind w:firstLine="708"/>
        <w:jc w:val="both"/>
        <w:rPr>
          <w:rFonts w:eastAsia="Malgun Gothic"/>
          <w:color w:val="000000" w:themeColor="text1"/>
          <w:sz w:val="28"/>
          <w:szCs w:val="28"/>
        </w:rPr>
      </w:pPr>
      <w:r w:rsidRPr="00E675DC">
        <w:rPr>
          <w:rFonts w:eastAsia="Malgun Gothic"/>
          <w:color w:val="000000" w:themeColor="text1"/>
          <w:sz w:val="28"/>
          <w:szCs w:val="28"/>
        </w:rPr>
        <w:t>Внешнеэкономическую деятельность осуществляли 1122 участников ВЭД Ленинградской области: экспортировали товары 629 участников ВЭД, импортировали – 808.</w:t>
      </w:r>
    </w:p>
    <w:p w14:paraId="097AF9DB" w14:textId="77777777" w:rsidR="00494DB7" w:rsidRPr="00E675DC" w:rsidRDefault="00494DB7" w:rsidP="00494DB7">
      <w:pPr>
        <w:ind w:firstLine="709"/>
        <w:jc w:val="both"/>
        <w:rPr>
          <w:color w:val="000000" w:themeColor="text1"/>
          <w:sz w:val="28"/>
          <w:szCs w:val="28"/>
        </w:rPr>
      </w:pPr>
      <w:r w:rsidRPr="00E675DC">
        <w:rPr>
          <w:rFonts w:eastAsia="Malgun Gothic"/>
          <w:color w:val="000000" w:themeColor="text1"/>
          <w:sz w:val="28"/>
          <w:szCs w:val="28"/>
        </w:rPr>
        <w:t>Торговые операции осуществлялись с партнерами из 160 стран. Крупнейшие страны-контрагенты – КНР (12,2% товарооборота), Нидерланды (9,6%), Финляндия (8,6%), США (5,8%), ФРГ (5,2%). Суммарный товарооборот с этими странами составил 41,3% от общего товарооборота Ленинградской области.</w:t>
      </w:r>
    </w:p>
    <w:p w14:paraId="4DCFFCA8" w14:textId="77777777" w:rsidR="00494DB7" w:rsidRPr="00E675DC" w:rsidRDefault="00494DB7" w:rsidP="00494DB7">
      <w:pPr>
        <w:ind w:firstLine="708"/>
        <w:jc w:val="both"/>
        <w:rPr>
          <w:rFonts w:eastAsia="Malgun Gothic"/>
          <w:color w:val="000000" w:themeColor="text1"/>
          <w:sz w:val="28"/>
          <w:szCs w:val="28"/>
        </w:rPr>
      </w:pPr>
      <w:r w:rsidRPr="00E675DC">
        <w:rPr>
          <w:rFonts w:eastAsia="Malgun Gothic"/>
          <w:color w:val="000000" w:themeColor="text1"/>
          <w:sz w:val="28"/>
          <w:szCs w:val="28"/>
        </w:rPr>
        <w:t>Наиболее крупными участниками ВЭД Ленинградской области являлись следующие предприятия: ООО «Новатэк-Усть-Луга», АО «Филип Моррис Ижора», ООО ПГ «Фосфорит»,</w:t>
      </w:r>
      <w:r w:rsidRPr="00E675DC">
        <w:rPr>
          <w:rFonts w:eastAsia="Malgun Gothic"/>
          <w:b/>
          <w:color w:val="000000" w:themeColor="text1"/>
          <w:sz w:val="28"/>
          <w:szCs w:val="28"/>
        </w:rPr>
        <w:t xml:space="preserve"> </w:t>
      </w:r>
      <w:r w:rsidRPr="00E675DC">
        <w:rPr>
          <w:rFonts w:eastAsia="Malgun Gothic"/>
          <w:color w:val="000000" w:themeColor="text1"/>
          <w:sz w:val="28"/>
          <w:szCs w:val="28"/>
        </w:rPr>
        <w:t>ООО «Нокиан Тайерс», ООО «Орими», ЗАО «Интернешнл Пейпер», ООО «Якобс Дау Эгбертс Рус», ЗАО «Группа СЕБ-Восток», ООО «Крес Нева».</w:t>
      </w:r>
      <w:r w:rsidRPr="00E675DC">
        <w:rPr>
          <w:rFonts w:eastAsia="Malgun Gothic"/>
          <w:b/>
          <w:color w:val="000000" w:themeColor="text1"/>
          <w:sz w:val="28"/>
          <w:szCs w:val="28"/>
        </w:rPr>
        <w:t xml:space="preserve"> </w:t>
      </w:r>
      <w:r w:rsidRPr="00E675DC">
        <w:rPr>
          <w:rFonts w:eastAsia="Malgun Gothic"/>
          <w:color w:val="000000" w:themeColor="text1"/>
          <w:sz w:val="28"/>
          <w:szCs w:val="28"/>
        </w:rPr>
        <w:t>Доля этих предприятий во внешнеторговом обороте Ленинградской области составила 64%.</w:t>
      </w:r>
    </w:p>
    <w:p w14:paraId="3F1C986A" w14:textId="77777777" w:rsidR="00494DB7" w:rsidRPr="00E675DC" w:rsidRDefault="00494DB7" w:rsidP="00494DB7">
      <w:pPr>
        <w:ind w:firstLine="708"/>
        <w:jc w:val="both"/>
        <w:rPr>
          <w:rFonts w:eastAsia="Malgun Gothic"/>
          <w:color w:val="000000" w:themeColor="text1"/>
          <w:sz w:val="28"/>
          <w:szCs w:val="28"/>
        </w:rPr>
      </w:pPr>
      <w:r w:rsidRPr="00E675DC">
        <w:rPr>
          <w:rFonts w:eastAsia="Malgun Gothic"/>
          <w:b/>
          <w:i/>
          <w:color w:val="000000" w:themeColor="text1"/>
          <w:sz w:val="28"/>
          <w:szCs w:val="28"/>
        </w:rPr>
        <w:t>Экспортные поставки</w:t>
      </w:r>
      <w:r w:rsidRPr="00E675DC">
        <w:rPr>
          <w:rFonts w:eastAsia="Malgun Gothic"/>
          <w:color w:val="000000" w:themeColor="text1"/>
          <w:sz w:val="28"/>
          <w:szCs w:val="28"/>
        </w:rPr>
        <w:t xml:space="preserve"> (6837,8 млн долларов США) за 2019 год по сравнению с 2018 годом снизились на 4%. В торговле со странами СНГ произошло увеличение стоимостного объема экспорта на 36%. В торговле со странами дальнего зарубежья стоимостной объем экспорта снизился на 10%. </w:t>
      </w:r>
    </w:p>
    <w:p w14:paraId="470FFD1D" w14:textId="77777777" w:rsidR="00494DB7" w:rsidRPr="00E675DC" w:rsidRDefault="00494DB7" w:rsidP="00494DB7">
      <w:pPr>
        <w:ind w:firstLine="708"/>
        <w:jc w:val="both"/>
        <w:rPr>
          <w:rFonts w:eastAsia="Malgun Gothic"/>
          <w:color w:val="000000" w:themeColor="text1"/>
          <w:sz w:val="28"/>
          <w:szCs w:val="28"/>
        </w:rPr>
      </w:pPr>
      <w:r w:rsidRPr="00E675DC">
        <w:rPr>
          <w:rFonts w:eastAsia="Malgun Gothic"/>
          <w:color w:val="000000" w:themeColor="text1"/>
          <w:sz w:val="28"/>
          <w:szCs w:val="28"/>
        </w:rPr>
        <w:t xml:space="preserve">Экспорт в страны дальнего зарубежья составил 6154,2 млн долл. США        (90,0% экспорта Ленинградской области). Экспортные поставки осуществлялись,     в основном, в следующие страны: Нидерланды (13,4%), КНР (10,8%), Финляндию (9,2%), США (7,2%), Швецию (6,3%), Данию (6,0%). </w:t>
      </w:r>
    </w:p>
    <w:p w14:paraId="4B6E1CDF" w14:textId="77777777" w:rsidR="00494DB7" w:rsidRPr="00E675DC" w:rsidRDefault="00494DB7" w:rsidP="00494DB7">
      <w:pPr>
        <w:ind w:firstLine="708"/>
        <w:jc w:val="both"/>
        <w:rPr>
          <w:rFonts w:eastAsia="Malgun Gothic"/>
          <w:color w:val="000000" w:themeColor="text1"/>
          <w:sz w:val="28"/>
          <w:szCs w:val="28"/>
        </w:rPr>
      </w:pPr>
      <w:r w:rsidRPr="00E675DC">
        <w:rPr>
          <w:rFonts w:eastAsia="Malgun Gothic"/>
          <w:color w:val="000000" w:themeColor="text1"/>
          <w:sz w:val="28"/>
          <w:szCs w:val="28"/>
        </w:rPr>
        <w:t>Экспорт в страны СНГ составил 683,6 млн долл. США (10,0% экспорта Ленинградской области). Основными странами-контрагентами являлись: Беларусь (3,8%), Казахстан (3,4%) и Украина (1,1%).</w:t>
      </w:r>
    </w:p>
    <w:p w14:paraId="5A5680F6" w14:textId="77777777" w:rsidR="00494DB7" w:rsidRPr="00E675DC" w:rsidRDefault="00494DB7" w:rsidP="00494DB7">
      <w:pPr>
        <w:ind w:firstLine="708"/>
        <w:jc w:val="both"/>
        <w:rPr>
          <w:rFonts w:eastAsia="Malgun Gothic"/>
          <w:color w:val="000000" w:themeColor="text1"/>
          <w:sz w:val="28"/>
          <w:szCs w:val="28"/>
        </w:rPr>
      </w:pPr>
      <w:r w:rsidRPr="00E675DC">
        <w:rPr>
          <w:rFonts w:eastAsia="Malgun Gothic"/>
          <w:color w:val="000000" w:themeColor="text1"/>
          <w:sz w:val="28"/>
          <w:szCs w:val="28"/>
        </w:rPr>
        <w:t>В 2019 году участники ВЭД Ленинградской области экспортировали товары в 138 стран мира (в 2018 году – в 134 страны).</w:t>
      </w:r>
    </w:p>
    <w:p w14:paraId="439E3110" w14:textId="77777777" w:rsidR="00494DB7" w:rsidRPr="00E675DC" w:rsidRDefault="00494DB7" w:rsidP="00494DB7">
      <w:pPr>
        <w:ind w:firstLine="708"/>
        <w:jc w:val="both"/>
        <w:rPr>
          <w:rFonts w:eastAsia="Malgun Gothic"/>
          <w:color w:val="000000" w:themeColor="text1"/>
          <w:sz w:val="28"/>
          <w:szCs w:val="28"/>
        </w:rPr>
      </w:pPr>
      <w:r w:rsidRPr="00E675DC">
        <w:rPr>
          <w:rFonts w:eastAsia="Malgun Gothic"/>
          <w:color w:val="000000" w:themeColor="text1"/>
          <w:sz w:val="28"/>
          <w:szCs w:val="28"/>
        </w:rPr>
        <w:t>Общее количество экспортеров – субъектов малого и среднего предпринимательства Ленинградской области (далее – МСП), включая индивидуальных предпринимателей, за 2019 год составило 426 хозяйствующих субъектов, из них 379 субъектов осуществляли экспорт несырьевых товаров. Доля экспорта субъектов МСП в общем объеме экспорта Ленинградской области составила 2,9%, в общем объеме несырьевого экспорта – 2%.</w:t>
      </w:r>
    </w:p>
    <w:p w14:paraId="26CD0888" w14:textId="77777777" w:rsidR="00494DB7" w:rsidRPr="00E675DC" w:rsidRDefault="00494DB7" w:rsidP="00494DB7">
      <w:pPr>
        <w:jc w:val="both"/>
        <w:rPr>
          <w:rFonts w:eastAsia="Malgun Gothic"/>
          <w:color w:val="000000" w:themeColor="text1"/>
          <w:sz w:val="28"/>
          <w:szCs w:val="28"/>
        </w:rPr>
      </w:pPr>
      <w:r w:rsidRPr="00E675DC">
        <w:rPr>
          <w:rFonts w:eastAsia="Malgun Gothic"/>
          <w:color w:val="000000" w:themeColor="text1"/>
          <w:sz w:val="28"/>
          <w:szCs w:val="28"/>
        </w:rPr>
        <w:t>Ведущие позиции в экспорте занимают минеральные продукты (56,2%), продукция химической промышленности (19,5%), древесина и целлюлозно-бумажные изделия (10,1%). Структурные сдвиги в экспорте несущественные.</w:t>
      </w:r>
    </w:p>
    <w:p w14:paraId="22CD1B74" w14:textId="77777777" w:rsidR="00494DB7" w:rsidRPr="00E675DC" w:rsidRDefault="00494DB7" w:rsidP="00494DB7">
      <w:pPr>
        <w:ind w:firstLine="708"/>
        <w:jc w:val="both"/>
        <w:rPr>
          <w:rFonts w:eastAsia="Malgun Gothic"/>
          <w:snapToGrid w:val="0"/>
          <w:color w:val="000000" w:themeColor="text1"/>
          <w:sz w:val="28"/>
          <w:szCs w:val="28"/>
        </w:rPr>
      </w:pPr>
      <w:r w:rsidRPr="00E675DC">
        <w:rPr>
          <w:rFonts w:eastAsia="Malgun Gothic"/>
          <w:color w:val="000000" w:themeColor="text1"/>
          <w:sz w:val="28"/>
          <w:szCs w:val="28"/>
        </w:rPr>
        <w:t>Крупнейшими предприятиями-экспортерами Ленинградской области стали:</w:t>
      </w:r>
      <w:r w:rsidRPr="00E675DC">
        <w:rPr>
          <w:rFonts w:eastAsia="Malgun Gothic"/>
          <w:snapToGrid w:val="0"/>
          <w:color w:val="000000" w:themeColor="text1"/>
          <w:sz w:val="28"/>
          <w:szCs w:val="28"/>
        </w:rPr>
        <w:t xml:space="preserve"> ООО «Новатэк-Усть-Луга»,</w:t>
      </w:r>
      <w:r w:rsidRPr="00E675DC">
        <w:rPr>
          <w:rFonts w:eastAsia="Malgun Gothic"/>
          <w:color w:val="000000" w:themeColor="text1"/>
          <w:sz w:val="28"/>
          <w:szCs w:val="28"/>
        </w:rPr>
        <w:t xml:space="preserve"> </w:t>
      </w:r>
      <w:r w:rsidRPr="00E675DC">
        <w:rPr>
          <w:rFonts w:eastAsia="Malgun Gothic"/>
          <w:snapToGrid w:val="0"/>
          <w:color w:val="000000" w:themeColor="text1"/>
          <w:sz w:val="28"/>
          <w:szCs w:val="28"/>
        </w:rPr>
        <w:t xml:space="preserve">ООО ПГ «Фосфорит», </w:t>
      </w:r>
      <w:r w:rsidRPr="00E675DC">
        <w:rPr>
          <w:rFonts w:eastAsia="Malgun Gothic"/>
          <w:color w:val="000000" w:themeColor="text1"/>
          <w:sz w:val="28"/>
          <w:szCs w:val="28"/>
        </w:rPr>
        <w:t xml:space="preserve">ООО «Нокиан Тайерс», </w:t>
      </w:r>
      <w:r w:rsidRPr="00E675DC">
        <w:rPr>
          <w:rFonts w:eastAsia="Malgun Gothic"/>
          <w:color w:val="000000" w:themeColor="text1"/>
          <w:sz w:val="28"/>
          <w:szCs w:val="28"/>
        </w:rPr>
        <w:br/>
      </w:r>
      <w:r w:rsidRPr="00E675DC">
        <w:rPr>
          <w:rFonts w:eastAsia="Malgun Gothic"/>
          <w:snapToGrid w:val="0"/>
          <w:color w:val="000000" w:themeColor="text1"/>
          <w:sz w:val="28"/>
          <w:szCs w:val="28"/>
        </w:rPr>
        <w:t>ЗАО «Интернешнл Пейпер»,</w:t>
      </w:r>
      <w:r w:rsidRPr="00E675DC">
        <w:rPr>
          <w:rFonts w:eastAsia="Malgun Gothic"/>
          <w:color w:val="000000" w:themeColor="text1"/>
          <w:sz w:val="28"/>
          <w:szCs w:val="28"/>
        </w:rPr>
        <w:t xml:space="preserve"> </w:t>
      </w:r>
      <w:r w:rsidRPr="00E675DC">
        <w:rPr>
          <w:rFonts w:eastAsia="Malgun Gothic"/>
          <w:snapToGrid w:val="0"/>
          <w:color w:val="000000" w:themeColor="text1"/>
          <w:sz w:val="28"/>
          <w:szCs w:val="28"/>
        </w:rPr>
        <w:t xml:space="preserve">ООО ПО «Киришинефтеоргсинтез», АО «Филип </w:t>
      </w:r>
      <w:r w:rsidRPr="00E675DC">
        <w:rPr>
          <w:rFonts w:eastAsia="Malgun Gothic"/>
          <w:snapToGrid w:val="0"/>
          <w:color w:val="000000" w:themeColor="text1"/>
          <w:sz w:val="28"/>
          <w:szCs w:val="28"/>
        </w:rPr>
        <w:lastRenderedPageBreak/>
        <w:t>Моррис Ижора</w:t>
      </w:r>
      <w:r w:rsidRPr="00E675DC">
        <w:rPr>
          <w:rFonts w:eastAsia="Malgun Gothic"/>
          <w:color w:val="000000" w:themeColor="text1"/>
          <w:sz w:val="28"/>
          <w:szCs w:val="28"/>
        </w:rPr>
        <w:t xml:space="preserve">», ООО «Уни-Блок», </w:t>
      </w:r>
      <w:r w:rsidRPr="00E675DC">
        <w:rPr>
          <w:rFonts w:eastAsia="Malgun Gothic"/>
          <w:snapToGrid w:val="0"/>
          <w:color w:val="000000" w:themeColor="text1"/>
          <w:sz w:val="28"/>
          <w:szCs w:val="28"/>
        </w:rPr>
        <w:t>ООО «Майер-Мелнхоф Хольц Ефимовский», ООО «Крес Нева», ООО «Криогаз-Высоцк».</w:t>
      </w:r>
      <w:r w:rsidRPr="00E675DC">
        <w:rPr>
          <w:rFonts w:eastAsia="Malgun Gothic"/>
          <w:color w:val="000000" w:themeColor="text1"/>
          <w:sz w:val="28"/>
          <w:szCs w:val="28"/>
        </w:rPr>
        <w:t xml:space="preserve"> </w:t>
      </w:r>
      <w:r w:rsidRPr="00E675DC">
        <w:rPr>
          <w:rFonts w:eastAsia="Malgun Gothic"/>
          <w:snapToGrid w:val="0"/>
          <w:color w:val="000000" w:themeColor="text1"/>
          <w:sz w:val="28"/>
          <w:szCs w:val="28"/>
        </w:rPr>
        <w:t xml:space="preserve">Доля этих предприятий в экспорте </w:t>
      </w:r>
      <w:r w:rsidRPr="00E675DC">
        <w:rPr>
          <w:rFonts w:eastAsia="Malgun Gothic"/>
          <w:color w:val="000000" w:themeColor="text1"/>
          <w:sz w:val="28"/>
          <w:szCs w:val="28"/>
        </w:rPr>
        <w:t>Ленинградской</w:t>
      </w:r>
      <w:r w:rsidRPr="00E675DC">
        <w:rPr>
          <w:rFonts w:eastAsia="Malgun Gothic"/>
          <w:snapToGrid w:val="0"/>
          <w:color w:val="000000" w:themeColor="text1"/>
          <w:sz w:val="28"/>
          <w:szCs w:val="28"/>
        </w:rPr>
        <w:t xml:space="preserve"> области составила 79%.</w:t>
      </w:r>
    </w:p>
    <w:p w14:paraId="31A30702" w14:textId="77777777" w:rsidR="00494DB7" w:rsidRPr="00BA18DE" w:rsidRDefault="00494DB7" w:rsidP="00494DB7">
      <w:pPr>
        <w:ind w:firstLine="708"/>
        <w:jc w:val="both"/>
        <w:rPr>
          <w:rFonts w:eastAsia="Malgun Gothic"/>
          <w:color w:val="000000" w:themeColor="text1"/>
          <w:sz w:val="28"/>
          <w:szCs w:val="28"/>
        </w:rPr>
      </w:pPr>
      <w:r w:rsidRPr="00BA18DE">
        <w:rPr>
          <w:rFonts w:eastAsia="Malgun Gothic"/>
          <w:color w:val="000000" w:themeColor="text1"/>
          <w:sz w:val="28"/>
          <w:szCs w:val="28"/>
        </w:rPr>
        <w:t>Импортные поставки (3925,7 млн долл. США) в 2019 году по сравнению      с 2018 годом снизились на 5%. Стоимостной объем импорта из стран дальнего зарубежья сократился на 5%, из стран СНГ – на 7,8%. Товары импортировались из 127 стран мира (в 2018 году – из 123 стран).</w:t>
      </w:r>
    </w:p>
    <w:p w14:paraId="5650B7B5" w14:textId="77777777" w:rsidR="00494DB7" w:rsidRPr="00BA18DE" w:rsidRDefault="00494DB7" w:rsidP="00494DB7">
      <w:pPr>
        <w:ind w:firstLine="708"/>
        <w:jc w:val="both"/>
        <w:rPr>
          <w:rFonts w:eastAsia="Malgun Gothic"/>
          <w:color w:val="000000" w:themeColor="text1"/>
          <w:sz w:val="28"/>
          <w:szCs w:val="28"/>
        </w:rPr>
      </w:pPr>
      <w:r w:rsidRPr="00BA18DE">
        <w:rPr>
          <w:rFonts w:eastAsia="Malgun Gothic"/>
          <w:color w:val="000000" w:themeColor="text1"/>
          <w:sz w:val="28"/>
          <w:szCs w:val="28"/>
        </w:rPr>
        <w:t>Импорт из стран дальнего зарубежья составил</w:t>
      </w:r>
      <w:r w:rsidRPr="00BA18DE">
        <w:rPr>
          <w:rFonts w:eastAsia="Malgun Gothic"/>
          <w:b/>
          <w:color w:val="000000" w:themeColor="text1"/>
          <w:sz w:val="28"/>
          <w:szCs w:val="28"/>
        </w:rPr>
        <w:t xml:space="preserve"> </w:t>
      </w:r>
      <w:r w:rsidRPr="00BA18DE">
        <w:rPr>
          <w:rFonts w:eastAsia="Malgun Gothic"/>
          <w:color w:val="000000" w:themeColor="text1"/>
          <w:sz w:val="28"/>
          <w:szCs w:val="28"/>
        </w:rPr>
        <w:t>3753,6</w:t>
      </w:r>
      <w:r w:rsidRPr="00BA18DE">
        <w:rPr>
          <w:rFonts w:eastAsia="Malgun Gothic"/>
          <w:b/>
          <w:color w:val="000000" w:themeColor="text1"/>
          <w:sz w:val="28"/>
          <w:szCs w:val="28"/>
        </w:rPr>
        <w:t xml:space="preserve"> </w:t>
      </w:r>
      <w:r w:rsidRPr="00BA18DE">
        <w:rPr>
          <w:rFonts w:eastAsia="Malgun Gothic"/>
          <w:color w:val="000000" w:themeColor="text1"/>
          <w:sz w:val="28"/>
          <w:szCs w:val="28"/>
        </w:rPr>
        <w:t xml:space="preserve">млн долл. США (95,6% импорта Ленинградской области). Наиболее значимые страны-контрагенты по импорту: КНР (14,5%), ФРГ (10,0%), Италия (8,2%), Финляндия (7,4%), Бразилия (4,4%), Франция (4,3%), Индия (4,0%), Малайзия (3,6%), США (3,5%). </w:t>
      </w:r>
    </w:p>
    <w:p w14:paraId="71A48EBD" w14:textId="77777777" w:rsidR="00494DB7" w:rsidRPr="00BA18DE" w:rsidRDefault="00494DB7" w:rsidP="00494DB7">
      <w:pPr>
        <w:ind w:firstLine="708"/>
        <w:jc w:val="both"/>
        <w:rPr>
          <w:rFonts w:eastAsia="Malgun Gothic"/>
          <w:color w:val="000000" w:themeColor="text1"/>
          <w:sz w:val="28"/>
          <w:szCs w:val="28"/>
        </w:rPr>
      </w:pPr>
      <w:r w:rsidRPr="00BA18DE">
        <w:rPr>
          <w:rFonts w:eastAsia="Malgun Gothic"/>
          <w:color w:val="000000" w:themeColor="text1"/>
          <w:sz w:val="28"/>
          <w:szCs w:val="28"/>
        </w:rPr>
        <w:t>Импорт из стран СНГ составил 172,1</w:t>
      </w:r>
      <w:r w:rsidRPr="00BA18DE">
        <w:rPr>
          <w:rFonts w:eastAsia="Malgun Gothic"/>
          <w:b/>
          <w:color w:val="000000" w:themeColor="text1"/>
          <w:sz w:val="28"/>
          <w:szCs w:val="28"/>
        </w:rPr>
        <w:t xml:space="preserve"> </w:t>
      </w:r>
      <w:r w:rsidRPr="00BA18DE">
        <w:rPr>
          <w:rFonts w:eastAsia="Malgun Gothic"/>
          <w:color w:val="000000" w:themeColor="text1"/>
          <w:sz w:val="28"/>
          <w:szCs w:val="28"/>
        </w:rPr>
        <w:t>млн долл. США (4,4%). Основными странами-контрагентами являлись: Беларусь (2,7%), Казахстан (1,1%) и Украина (0,5%). В импорте доля продукции машиностроения составила 36,9%, продовольственных товаров – 27,9%, продукции химической промышленности – 16,4%.</w:t>
      </w:r>
    </w:p>
    <w:p w14:paraId="5104EFC1" w14:textId="27F4CED4" w:rsidR="00494DB7" w:rsidRPr="00BA18DE" w:rsidRDefault="00494DB7" w:rsidP="00494DB7">
      <w:pPr>
        <w:ind w:firstLine="708"/>
        <w:jc w:val="both"/>
        <w:rPr>
          <w:rFonts w:eastAsia="Malgun Gothic"/>
          <w:color w:val="000000" w:themeColor="text1"/>
          <w:sz w:val="28"/>
          <w:szCs w:val="28"/>
        </w:rPr>
      </w:pPr>
      <w:r w:rsidRPr="00BA18DE">
        <w:rPr>
          <w:rFonts w:eastAsia="Malgun Gothic"/>
          <w:color w:val="000000" w:themeColor="text1"/>
          <w:sz w:val="28"/>
          <w:szCs w:val="28"/>
        </w:rPr>
        <w:t xml:space="preserve">Крупнейшими предприятиями-импортерами Ленинградской области стали: АО «Филип Моррис Ижора», ООО «Орими», ООО «Нокиан Тайерс», </w:t>
      </w:r>
      <w:r w:rsidRPr="00BA18DE">
        <w:rPr>
          <w:rFonts w:eastAsia="Malgun Gothic"/>
          <w:color w:val="000000" w:themeColor="text1"/>
          <w:sz w:val="28"/>
          <w:szCs w:val="28"/>
        </w:rPr>
        <w:br/>
        <w:t xml:space="preserve">ЗАО «Группа СЕБ-Восток», ООО «Якобс Дау Эгбертс Рус», ООО «Понссе», </w:t>
      </w:r>
      <w:r w:rsidRPr="00BA18DE">
        <w:rPr>
          <w:rFonts w:eastAsia="Malgun Gothic"/>
          <w:color w:val="000000" w:themeColor="text1"/>
          <w:sz w:val="28"/>
          <w:szCs w:val="28"/>
        </w:rPr>
        <w:br/>
        <w:t xml:space="preserve">ООО «Крес Нева», ООО «Агроимпекс», ООО «Супервэйв Групп», ООО «Авангард». </w:t>
      </w:r>
    </w:p>
    <w:p w14:paraId="0D970AB5" w14:textId="4DE28214" w:rsidR="00494DB7" w:rsidRPr="00E675DC" w:rsidRDefault="00494DB7" w:rsidP="00494DB7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E675DC">
        <w:rPr>
          <w:color w:val="000000" w:themeColor="text1"/>
          <w:sz w:val="28"/>
          <w:szCs w:val="28"/>
        </w:rPr>
        <w:t xml:space="preserve">В </w:t>
      </w:r>
      <w:r w:rsidRPr="00494DB7">
        <w:rPr>
          <w:color w:val="000000" w:themeColor="text1"/>
          <w:sz w:val="28"/>
          <w:szCs w:val="28"/>
        </w:rPr>
        <w:t>базовом варианте</w:t>
      </w:r>
      <w:r w:rsidRPr="00E675DC">
        <w:rPr>
          <w:color w:val="000000" w:themeColor="text1"/>
          <w:sz w:val="28"/>
          <w:szCs w:val="28"/>
        </w:rPr>
        <w:t xml:space="preserve"> в Ленинградской области в условиях ухудшения конъюнктуры мировых рынков из-за продолжающего распространения в мире коронавирусной инфекции COVID-19 и снижения внешнего и внутреннего спроса, связанного с замедлением роста мировой экономики, по оценке 2020 года ожидается снижение как экспорта, так и импорта. Экспорт сократится </w:t>
      </w:r>
      <w:r>
        <w:rPr>
          <w:color w:val="000000" w:themeColor="text1"/>
          <w:sz w:val="28"/>
          <w:szCs w:val="28"/>
        </w:rPr>
        <w:br/>
      </w:r>
      <w:r w:rsidRPr="00E675DC">
        <w:rPr>
          <w:color w:val="000000" w:themeColor="text1"/>
          <w:sz w:val="28"/>
          <w:szCs w:val="28"/>
        </w:rPr>
        <w:t>до 5000 млн долларов США, импорт – до 3300 млн долларов США.</w:t>
      </w:r>
    </w:p>
    <w:p w14:paraId="7682821D" w14:textId="72C01495" w:rsidR="00494DB7" w:rsidRPr="00E675DC" w:rsidRDefault="00494DB7" w:rsidP="00494DB7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E675DC">
        <w:rPr>
          <w:color w:val="000000" w:themeColor="text1"/>
          <w:sz w:val="28"/>
          <w:szCs w:val="28"/>
        </w:rPr>
        <w:t xml:space="preserve">В 2021 году прогнозируется нарастание позитивных тенденций </w:t>
      </w:r>
      <w:r>
        <w:rPr>
          <w:color w:val="000000" w:themeColor="text1"/>
          <w:sz w:val="28"/>
          <w:szCs w:val="28"/>
        </w:rPr>
        <w:br/>
      </w:r>
      <w:r w:rsidRPr="00E675DC">
        <w:rPr>
          <w:color w:val="000000" w:themeColor="text1"/>
          <w:sz w:val="28"/>
          <w:szCs w:val="28"/>
        </w:rPr>
        <w:t xml:space="preserve">и восстановление экономики на 3,2%. К концу 2021 года экономика выйдет </w:t>
      </w:r>
      <w:r>
        <w:rPr>
          <w:color w:val="000000" w:themeColor="text1"/>
          <w:sz w:val="28"/>
          <w:szCs w:val="28"/>
        </w:rPr>
        <w:br/>
      </w:r>
      <w:r w:rsidRPr="00E675DC">
        <w:rPr>
          <w:color w:val="000000" w:themeColor="text1"/>
          <w:sz w:val="28"/>
          <w:szCs w:val="28"/>
        </w:rPr>
        <w:t xml:space="preserve">на траекторию устойчивого роста, который продолжится на среднесрочном горизонте. Вместе с тем скорость и сроки восстановления экономики в настоящее время характеризуются высокой степенью неопределенности, связанной </w:t>
      </w:r>
      <w:r>
        <w:rPr>
          <w:color w:val="000000" w:themeColor="text1"/>
          <w:sz w:val="28"/>
          <w:szCs w:val="28"/>
        </w:rPr>
        <w:br/>
      </w:r>
      <w:r w:rsidRPr="00E675DC">
        <w:rPr>
          <w:color w:val="000000" w:themeColor="text1"/>
          <w:sz w:val="28"/>
          <w:szCs w:val="28"/>
        </w:rPr>
        <w:t xml:space="preserve">с эпидемиологическими факторами. </w:t>
      </w:r>
    </w:p>
    <w:p w14:paraId="07C693DD" w14:textId="77777777" w:rsidR="00494DB7" w:rsidRPr="00E675DC" w:rsidRDefault="00494DB7" w:rsidP="00494DB7">
      <w:pPr>
        <w:ind w:firstLine="708"/>
        <w:contextualSpacing/>
        <w:jc w:val="both"/>
        <w:rPr>
          <w:color w:val="000000" w:themeColor="text1"/>
          <w:sz w:val="28"/>
          <w:szCs w:val="28"/>
        </w:rPr>
      </w:pPr>
      <w:r w:rsidRPr="00E675DC">
        <w:rPr>
          <w:color w:val="000000" w:themeColor="text1"/>
          <w:sz w:val="28"/>
          <w:szCs w:val="28"/>
        </w:rPr>
        <w:t>Прогнозируется, что к 2023 году экспорт достигнет ориентировочно            6500 млн долларов США, а  импорт вырастет до 4200 млн долларов США, в связи с ростом инвестиционной активности частного сектора, требующего увеличения импорта разного рода продукции.</w:t>
      </w:r>
    </w:p>
    <w:p w14:paraId="78884E74" w14:textId="77777777" w:rsidR="00494DB7" w:rsidRDefault="00494DB7" w:rsidP="00494DB7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E675DC">
        <w:rPr>
          <w:color w:val="000000" w:themeColor="text1"/>
          <w:sz w:val="28"/>
          <w:szCs w:val="28"/>
        </w:rPr>
        <w:t xml:space="preserve">В </w:t>
      </w:r>
      <w:r w:rsidRPr="00494DB7">
        <w:rPr>
          <w:color w:val="000000" w:themeColor="text1"/>
          <w:sz w:val="28"/>
          <w:szCs w:val="28"/>
        </w:rPr>
        <w:t>консервативном варианте</w:t>
      </w:r>
      <w:r w:rsidRPr="00E675DC">
        <w:rPr>
          <w:color w:val="000000" w:themeColor="text1"/>
          <w:sz w:val="28"/>
          <w:szCs w:val="28"/>
        </w:rPr>
        <w:t xml:space="preserve"> с 2021 по 2023 годы прогнозируется увеличение уровня экспорта Ленинградской области с 5200 до 6100 млн долларов США, </w:t>
      </w:r>
      <w:r>
        <w:rPr>
          <w:color w:val="000000" w:themeColor="text1"/>
          <w:sz w:val="28"/>
          <w:szCs w:val="28"/>
        </w:rPr>
        <w:br/>
      </w:r>
      <w:r w:rsidRPr="00E675DC">
        <w:rPr>
          <w:color w:val="000000" w:themeColor="text1"/>
          <w:sz w:val="28"/>
          <w:szCs w:val="28"/>
        </w:rPr>
        <w:t xml:space="preserve">а импорта – с 3600 до 4000 млн долларов США. Столь незначительные показатели прироста обуславливаются уменьшением спроса на энергоресурсы и прочие сырьевые товары, замедлением роста мировой экономики. Ожидается более существенное, по сравнению с базовым вариантом, ухудшение конъюнктуры </w:t>
      </w:r>
      <w:r w:rsidRPr="00E675DC">
        <w:rPr>
          <w:color w:val="000000" w:themeColor="text1"/>
          <w:sz w:val="28"/>
          <w:szCs w:val="28"/>
        </w:rPr>
        <w:lastRenderedPageBreak/>
        <w:t xml:space="preserve">мировых товарных рынков. В условиях слабого глобального спроса цены на основные биржевые товары (нефть, газ, уголь, основные черные и цветные металлы, древесину) будут меняться умеренными темпами. </w:t>
      </w:r>
    </w:p>
    <w:p w14:paraId="6CDAEA44" w14:textId="77777777" w:rsidR="00494DB7" w:rsidRDefault="00494DB7" w:rsidP="00494DB7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</w:p>
    <w:p w14:paraId="5E3B4DAF" w14:textId="4CB5A0C5" w:rsidR="00494DB7" w:rsidRPr="00E675DC" w:rsidRDefault="00494DB7" w:rsidP="00494DB7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494DB7">
        <w:rPr>
          <w:b/>
          <w:color w:val="000000" w:themeColor="text1"/>
          <w:sz w:val="28"/>
          <w:szCs w:val="28"/>
        </w:rPr>
        <w:t>Малое и среднее предпринимательство, включая микропредприятия.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br/>
      </w:r>
      <w:r w:rsidRPr="00494DB7">
        <w:rPr>
          <w:color w:val="000000" w:themeColor="text1"/>
          <w:sz w:val="28"/>
          <w:szCs w:val="28"/>
        </w:rPr>
        <w:t xml:space="preserve">В 2019 году </w:t>
      </w:r>
      <w:r w:rsidRPr="00E675DC">
        <w:rPr>
          <w:color w:val="000000" w:themeColor="text1"/>
          <w:sz w:val="28"/>
          <w:szCs w:val="28"/>
        </w:rPr>
        <w:t xml:space="preserve">количество малых и средних предприятий (с учетом микропредприятий)  и индивидуальных предпринимателей составило 63 918 ед. (107,3 % к уровню 2018 года). Среднесписочная численность работников указанных предприятий уменьшилась на 4,7 тыс. человек по сравнению </w:t>
      </w:r>
      <w:r>
        <w:rPr>
          <w:color w:val="000000" w:themeColor="text1"/>
          <w:sz w:val="28"/>
          <w:szCs w:val="28"/>
        </w:rPr>
        <w:br/>
      </w:r>
      <w:r w:rsidRPr="00E675DC">
        <w:rPr>
          <w:color w:val="000000" w:themeColor="text1"/>
          <w:sz w:val="28"/>
          <w:szCs w:val="28"/>
        </w:rPr>
        <w:t xml:space="preserve">с предшествующим годом. Это связано с обновлением ФНС России ежегодно </w:t>
      </w:r>
      <w:r>
        <w:rPr>
          <w:color w:val="000000" w:themeColor="text1"/>
          <w:sz w:val="28"/>
          <w:szCs w:val="28"/>
        </w:rPr>
        <w:br/>
      </w:r>
      <w:r w:rsidRPr="00E675DC">
        <w:rPr>
          <w:color w:val="000000" w:themeColor="text1"/>
          <w:sz w:val="28"/>
          <w:szCs w:val="28"/>
        </w:rPr>
        <w:t>в августе единого реестра субъектов малого и среднего предпринимательст</w:t>
      </w:r>
      <w:r>
        <w:rPr>
          <w:color w:val="000000" w:themeColor="text1"/>
          <w:sz w:val="28"/>
          <w:szCs w:val="28"/>
        </w:rPr>
        <w:t xml:space="preserve">ва (далее – единый реестр СМП) </w:t>
      </w:r>
      <w:r w:rsidRPr="00E675DC">
        <w:rPr>
          <w:color w:val="000000" w:themeColor="text1"/>
          <w:sz w:val="28"/>
          <w:szCs w:val="28"/>
        </w:rPr>
        <w:t xml:space="preserve">с учетом предоставления отчетности и соответствия критериям отнесения к категории малого и среднего предпринимательства. Оборот малых и средних предприятий в 2019 году составил 701 млрд. рублей, </w:t>
      </w:r>
      <w:r>
        <w:rPr>
          <w:color w:val="000000" w:themeColor="text1"/>
          <w:sz w:val="28"/>
          <w:szCs w:val="28"/>
        </w:rPr>
        <w:br/>
      </w:r>
      <w:r w:rsidRPr="00E675DC">
        <w:rPr>
          <w:color w:val="000000" w:themeColor="text1"/>
          <w:sz w:val="28"/>
          <w:szCs w:val="28"/>
        </w:rPr>
        <w:t>что превышает аналогичный показатель 2018 года на 52,2  млрд. руб. или на 8,1%.</w:t>
      </w:r>
    </w:p>
    <w:p w14:paraId="7E497C00" w14:textId="77777777" w:rsidR="00494DB7" w:rsidRPr="00E675DC" w:rsidRDefault="00494DB7" w:rsidP="00494DB7">
      <w:pPr>
        <w:ind w:firstLine="709"/>
        <w:jc w:val="both"/>
        <w:rPr>
          <w:color w:val="000000" w:themeColor="text1"/>
          <w:sz w:val="28"/>
          <w:szCs w:val="28"/>
        </w:rPr>
      </w:pPr>
      <w:r w:rsidRPr="00E675DC">
        <w:rPr>
          <w:color w:val="000000" w:themeColor="text1"/>
          <w:sz w:val="28"/>
          <w:szCs w:val="28"/>
        </w:rPr>
        <w:t xml:space="preserve">В целях снижения негативных последствий ограничительных мер на федеральном и региональном уровне разработаны и действуют эффективные меры поддержки субъектов малого и среднего предпринимательства Ленинградской области. </w:t>
      </w:r>
    </w:p>
    <w:p w14:paraId="6427150B" w14:textId="77777777" w:rsidR="00494DB7" w:rsidRPr="00E675DC" w:rsidRDefault="00494DB7" w:rsidP="00494DB7">
      <w:pPr>
        <w:ind w:firstLine="709"/>
        <w:jc w:val="both"/>
        <w:rPr>
          <w:color w:val="000000" w:themeColor="text1"/>
          <w:sz w:val="28"/>
          <w:szCs w:val="28"/>
        </w:rPr>
      </w:pPr>
      <w:r w:rsidRPr="00E675DC">
        <w:rPr>
          <w:color w:val="000000" w:themeColor="text1"/>
          <w:sz w:val="28"/>
          <w:szCs w:val="28"/>
        </w:rPr>
        <w:t>С учетом влияния на ситуацию в Ленинградской области ограничительных мер по предотвращению распространения новой коронавирусной инфекции по оценке в 2020 году прогнозируется снижение оборота малых и средних предприятий на 11,9% по сравнению с 2019 годом.</w:t>
      </w:r>
    </w:p>
    <w:p w14:paraId="4A5F2960" w14:textId="77777777" w:rsidR="00494DB7" w:rsidRPr="00E675DC" w:rsidRDefault="00494DB7" w:rsidP="00494DB7">
      <w:pPr>
        <w:ind w:firstLine="709"/>
        <w:jc w:val="both"/>
        <w:rPr>
          <w:color w:val="000000" w:themeColor="text1"/>
          <w:sz w:val="28"/>
          <w:szCs w:val="28"/>
        </w:rPr>
      </w:pPr>
      <w:r w:rsidRPr="00494DB7">
        <w:rPr>
          <w:color w:val="000000" w:themeColor="text1"/>
          <w:sz w:val="28"/>
          <w:szCs w:val="28"/>
        </w:rPr>
        <w:t xml:space="preserve">По прогнозу к 2023 году </w:t>
      </w:r>
      <w:r w:rsidRPr="00E675DC">
        <w:rPr>
          <w:color w:val="000000" w:themeColor="text1"/>
          <w:sz w:val="28"/>
          <w:szCs w:val="28"/>
        </w:rPr>
        <w:t xml:space="preserve">количество малых и средних предприятий в Ленинградской области увеличится на 16,5% к уровню 2019 года и достигнет 74 468 ед. (по консервативному варианту), на 17,4% к уровню 2019 года и достигнет 75 046 ед. (по базовому варианту). </w:t>
      </w:r>
    </w:p>
    <w:p w14:paraId="3FC334AC" w14:textId="77777777" w:rsidR="00494DB7" w:rsidRPr="00E675DC" w:rsidRDefault="00494DB7" w:rsidP="00494DB7">
      <w:pPr>
        <w:ind w:firstLine="709"/>
        <w:jc w:val="both"/>
        <w:rPr>
          <w:color w:val="000000" w:themeColor="text1"/>
          <w:sz w:val="28"/>
          <w:szCs w:val="28"/>
        </w:rPr>
      </w:pPr>
      <w:r w:rsidRPr="00E675DC">
        <w:rPr>
          <w:color w:val="000000" w:themeColor="text1"/>
          <w:sz w:val="28"/>
          <w:szCs w:val="28"/>
        </w:rPr>
        <w:t xml:space="preserve">В соответствии с </w:t>
      </w:r>
      <w:r w:rsidRPr="00494DB7">
        <w:rPr>
          <w:color w:val="000000" w:themeColor="text1"/>
          <w:sz w:val="28"/>
          <w:szCs w:val="28"/>
        </w:rPr>
        <w:t>базовым вариантом</w:t>
      </w:r>
      <w:r w:rsidRPr="00E675DC">
        <w:rPr>
          <w:color w:val="000000" w:themeColor="text1"/>
          <w:sz w:val="28"/>
          <w:szCs w:val="28"/>
        </w:rPr>
        <w:t xml:space="preserve"> к 2023 году ожидается постепенное увеличение среднесписочной численности работников малых и средних предприятий до 170,7 тыс. человек. (113,3% к уровню 2019 года), оборот малых и средних предприятий (включая микропредприятия) составит 695,8 млрд. руб. (рост на 12,7% по сравнению с 2020 годом).</w:t>
      </w:r>
    </w:p>
    <w:p w14:paraId="3EC87A6F" w14:textId="77777777" w:rsidR="00494DB7" w:rsidRPr="00E675DC" w:rsidRDefault="00494DB7" w:rsidP="00494DB7">
      <w:pPr>
        <w:ind w:firstLine="709"/>
        <w:jc w:val="both"/>
        <w:rPr>
          <w:color w:val="000000" w:themeColor="text1"/>
          <w:sz w:val="28"/>
          <w:szCs w:val="28"/>
        </w:rPr>
      </w:pPr>
      <w:r w:rsidRPr="00E675DC">
        <w:rPr>
          <w:color w:val="000000" w:themeColor="text1"/>
          <w:sz w:val="28"/>
          <w:szCs w:val="28"/>
        </w:rPr>
        <w:t xml:space="preserve">В соответствии с </w:t>
      </w:r>
      <w:r w:rsidRPr="00494DB7">
        <w:rPr>
          <w:color w:val="000000" w:themeColor="text1"/>
          <w:sz w:val="28"/>
          <w:szCs w:val="28"/>
        </w:rPr>
        <w:t>консервативным вариантом</w:t>
      </w:r>
      <w:r w:rsidRPr="00E675DC">
        <w:rPr>
          <w:color w:val="000000" w:themeColor="text1"/>
          <w:sz w:val="28"/>
          <w:szCs w:val="28"/>
        </w:rPr>
        <w:t xml:space="preserve"> к 2023 году ожидается постепенное увеличение среднесписочной численности работников малых и средних предприятий до 169,4 тыс. человек (112,3%  к уровню 2019 года), оборот малых и средних предприятий (включая микропредприятия) составит 690,5 млрд. руб. (рост на 11,8% по сравнению с 2020 годом).</w:t>
      </w:r>
    </w:p>
    <w:p w14:paraId="5146D07A" w14:textId="77777777" w:rsidR="00494DB7" w:rsidRPr="00481531" w:rsidRDefault="00494DB7" w:rsidP="00283993">
      <w:pPr>
        <w:widowControl w:val="0"/>
        <w:ind w:firstLine="709"/>
        <w:jc w:val="both"/>
        <w:rPr>
          <w:b/>
          <w:color w:val="FF0000"/>
          <w:sz w:val="28"/>
          <w:szCs w:val="28"/>
        </w:rPr>
      </w:pPr>
    </w:p>
    <w:p w14:paraId="0994D478" w14:textId="7C75F058" w:rsidR="00BA18DE" w:rsidRPr="00BA18DE" w:rsidRDefault="007A48FA" w:rsidP="00BA18DE">
      <w:pPr>
        <w:widowControl w:val="0"/>
        <w:ind w:firstLine="709"/>
        <w:jc w:val="both"/>
        <w:rPr>
          <w:b/>
          <w:sz w:val="28"/>
          <w:szCs w:val="28"/>
        </w:rPr>
      </w:pPr>
      <w:r w:rsidRPr="00BA18DE">
        <w:rPr>
          <w:b/>
          <w:sz w:val="28"/>
          <w:szCs w:val="28"/>
        </w:rPr>
        <w:t>Инвестиции</w:t>
      </w:r>
      <w:r w:rsidR="00BA18DE" w:rsidRPr="00BA18DE">
        <w:rPr>
          <w:b/>
          <w:sz w:val="28"/>
          <w:szCs w:val="28"/>
        </w:rPr>
        <w:t>.</w:t>
      </w:r>
      <w:r w:rsidR="00BA18DE">
        <w:rPr>
          <w:b/>
          <w:sz w:val="28"/>
          <w:szCs w:val="28"/>
        </w:rPr>
        <w:t xml:space="preserve"> </w:t>
      </w:r>
      <w:r w:rsidR="00BA18DE" w:rsidRPr="00BA18DE">
        <w:rPr>
          <w:color w:val="000000" w:themeColor="text1"/>
          <w:sz w:val="28"/>
          <w:szCs w:val="28"/>
        </w:rPr>
        <w:t>О</w:t>
      </w:r>
      <w:r w:rsidR="00BA18DE" w:rsidRPr="00BA18DE">
        <w:rPr>
          <w:bCs/>
          <w:iCs/>
          <w:color w:val="000000" w:themeColor="text1"/>
          <w:sz w:val="28"/>
          <w:szCs w:val="28"/>
        </w:rPr>
        <w:t>бъем инвестиций в основной капитал</w:t>
      </w:r>
      <w:r w:rsidR="00BA18DE" w:rsidRPr="00BA18DE">
        <w:rPr>
          <w:color w:val="000000" w:themeColor="text1"/>
          <w:sz w:val="28"/>
          <w:szCs w:val="28"/>
        </w:rPr>
        <w:t xml:space="preserve"> </w:t>
      </w:r>
      <w:r w:rsidR="00BA18DE" w:rsidRPr="00E675DC">
        <w:rPr>
          <w:color w:val="000000" w:themeColor="text1"/>
          <w:sz w:val="28"/>
          <w:szCs w:val="28"/>
        </w:rPr>
        <w:t>за счет всех источников финансирования в 2019 году составил  419,1 млрд руб. или 76,1% по отношению к 2018 года в сопоставимых ценах.</w:t>
      </w:r>
    </w:p>
    <w:p w14:paraId="17563A38" w14:textId="3B0DE7C7" w:rsidR="00BA18DE" w:rsidRPr="00E675DC" w:rsidRDefault="00BA18DE" w:rsidP="00BA18DE">
      <w:pPr>
        <w:ind w:firstLine="709"/>
        <w:jc w:val="both"/>
        <w:rPr>
          <w:color w:val="000000" w:themeColor="text1"/>
          <w:sz w:val="28"/>
          <w:szCs w:val="28"/>
        </w:rPr>
      </w:pPr>
      <w:r w:rsidRPr="00E675DC">
        <w:rPr>
          <w:color w:val="000000" w:themeColor="text1"/>
          <w:sz w:val="28"/>
          <w:szCs w:val="28"/>
        </w:rPr>
        <w:t xml:space="preserve">В Ленинградской области по </w:t>
      </w:r>
      <w:r w:rsidRPr="00BA18DE">
        <w:rPr>
          <w:color w:val="000000" w:themeColor="text1"/>
          <w:sz w:val="28"/>
          <w:szCs w:val="28"/>
        </w:rPr>
        <w:t>итогам 2020 года</w:t>
      </w:r>
      <w:r w:rsidRPr="00E675DC">
        <w:rPr>
          <w:color w:val="000000" w:themeColor="text1"/>
          <w:sz w:val="28"/>
          <w:szCs w:val="28"/>
        </w:rPr>
        <w:t xml:space="preserve"> ожидается снижение инвестиций в основной капитал </w:t>
      </w:r>
      <w:r w:rsidRPr="00E675DC">
        <w:rPr>
          <w:vanish/>
          <w:color w:val="000000" w:themeColor="text1"/>
          <w:sz w:val="28"/>
          <w:szCs w:val="28"/>
        </w:rPr>
        <w:t xml:space="preserve"> Ро</w:t>
      </w:r>
      <w:r w:rsidRPr="00E675DC">
        <w:rPr>
          <w:color w:val="000000" w:themeColor="text1"/>
          <w:sz w:val="28"/>
          <w:szCs w:val="28"/>
        </w:rPr>
        <w:t xml:space="preserve"> на </w:t>
      </w:r>
      <w:r w:rsidR="00B262C0">
        <w:rPr>
          <w:color w:val="000000" w:themeColor="text1"/>
          <w:sz w:val="28"/>
          <w:szCs w:val="28"/>
        </w:rPr>
        <w:t>11,8</w:t>
      </w:r>
      <w:r w:rsidRPr="00E675DC">
        <w:rPr>
          <w:color w:val="000000" w:themeColor="text1"/>
          <w:sz w:val="28"/>
          <w:szCs w:val="28"/>
        </w:rPr>
        <w:t>% к 2019 году, что ниже, чем по России.</w:t>
      </w:r>
    </w:p>
    <w:p w14:paraId="620423F9" w14:textId="2F4B0086" w:rsidR="00BA18DE" w:rsidRPr="00E675DC" w:rsidRDefault="00BA18DE" w:rsidP="00BA18DE">
      <w:pPr>
        <w:ind w:firstLine="709"/>
        <w:jc w:val="both"/>
        <w:rPr>
          <w:color w:val="000000" w:themeColor="text1"/>
          <w:sz w:val="28"/>
          <w:szCs w:val="28"/>
        </w:rPr>
      </w:pPr>
      <w:r w:rsidRPr="00E675DC">
        <w:rPr>
          <w:color w:val="000000" w:themeColor="text1"/>
          <w:sz w:val="28"/>
          <w:szCs w:val="28"/>
        </w:rPr>
        <w:lastRenderedPageBreak/>
        <w:t xml:space="preserve">Согласно </w:t>
      </w:r>
      <w:r>
        <w:rPr>
          <w:color w:val="000000" w:themeColor="text1"/>
          <w:sz w:val="28"/>
          <w:szCs w:val="28"/>
        </w:rPr>
        <w:t>оценки</w:t>
      </w:r>
      <w:r w:rsidRPr="00E675DC">
        <w:rPr>
          <w:color w:val="000000" w:themeColor="text1"/>
          <w:sz w:val="28"/>
          <w:szCs w:val="28"/>
        </w:rPr>
        <w:t xml:space="preserve"> на </w:t>
      </w:r>
      <w:r w:rsidRPr="00E675DC">
        <w:rPr>
          <w:b/>
          <w:color w:val="000000" w:themeColor="text1"/>
          <w:sz w:val="28"/>
          <w:szCs w:val="28"/>
        </w:rPr>
        <w:t>2020 год</w:t>
      </w:r>
      <w:r w:rsidRPr="00E675DC">
        <w:rPr>
          <w:color w:val="000000" w:themeColor="text1"/>
          <w:sz w:val="28"/>
          <w:szCs w:val="28"/>
        </w:rPr>
        <w:t xml:space="preserve"> объем инвестиций в основной капитал в Ленинградской области составит </w:t>
      </w:r>
      <w:r w:rsidR="00B262C0">
        <w:rPr>
          <w:color w:val="000000" w:themeColor="text1"/>
          <w:sz w:val="28"/>
          <w:szCs w:val="28"/>
        </w:rPr>
        <w:t>390,2</w:t>
      </w:r>
      <w:r w:rsidRPr="00E675DC">
        <w:rPr>
          <w:color w:val="000000" w:themeColor="text1"/>
          <w:sz w:val="28"/>
          <w:szCs w:val="28"/>
        </w:rPr>
        <w:t xml:space="preserve"> млрд руб.</w:t>
      </w:r>
    </w:p>
    <w:p w14:paraId="21A63D44" w14:textId="77777777" w:rsidR="00BA18DE" w:rsidRPr="00E675DC" w:rsidRDefault="00BA18DE" w:rsidP="00BA18DE">
      <w:pPr>
        <w:ind w:firstLine="709"/>
        <w:jc w:val="both"/>
        <w:rPr>
          <w:color w:val="000000" w:themeColor="text1"/>
          <w:sz w:val="28"/>
          <w:szCs w:val="28"/>
        </w:rPr>
      </w:pPr>
      <w:r w:rsidRPr="00E675DC">
        <w:rPr>
          <w:color w:val="000000" w:themeColor="text1"/>
          <w:sz w:val="28"/>
          <w:szCs w:val="28"/>
        </w:rPr>
        <w:t>В период с 2020 по 2023 годы структура распределения инвестиций по видам экономической деятельности может меняться, что обусловлено началом реализации одних крупных инвестиционных проектов и окончанием других.</w:t>
      </w:r>
    </w:p>
    <w:p w14:paraId="01892323" w14:textId="77777777" w:rsidR="00BA18DE" w:rsidRPr="00E675DC" w:rsidRDefault="00BA18DE" w:rsidP="00BA18DE">
      <w:pPr>
        <w:ind w:firstLine="709"/>
        <w:jc w:val="both"/>
        <w:rPr>
          <w:color w:val="000000" w:themeColor="text1"/>
          <w:sz w:val="28"/>
          <w:szCs w:val="28"/>
        </w:rPr>
      </w:pPr>
      <w:r w:rsidRPr="00E675DC">
        <w:rPr>
          <w:color w:val="000000" w:themeColor="text1"/>
          <w:sz w:val="28"/>
          <w:szCs w:val="28"/>
        </w:rPr>
        <w:t xml:space="preserve">Объем инвестиций в основной капитал в Ленинградской области коррелируется с инвестиционными фазами крупных инфраструктурных и промышленных проектов. Прогнозируемое снижение инвестиций в 2020 году по отношению к 2019 году связано с завершением реализации крупнейших инвестиционных проектов: Компрессорная станция «Славянская» (Газпром-Инвест), Криогаз-Высоцк (ПАО «Новатэк»), Норд Стрим-2. </w:t>
      </w:r>
    </w:p>
    <w:p w14:paraId="0515A97F" w14:textId="040F94D1" w:rsidR="00BA18DE" w:rsidRPr="00E675DC" w:rsidRDefault="00BA18DE" w:rsidP="00BA18DE">
      <w:pPr>
        <w:ind w:firstLine="709"/>
        <w:jc w:val="both"/>
        <w:rPr>
          <w:color w:val="000000" w:themeColor="text1"/>
          <w:sz w:val="28"/>
          <w:szCs w:val="28"/>
        </w:rPr>
      </w:pPr>
      <w:r w:rsidRPr="00E675DC">
        <w:rPr>
          <w:color w:val="000000" w:themeColor="text1"/>
          <w:sz w:val="28"/>
          <w:szCs w:val="28"/>
        </w:rPr>
        <w:t>Вместе с тем, продолжается реализация проектов в области обрабатывающих производств и транспортно-логистического комплекса, находящихся в активной инвестиционной фазе стоимо</w:t>
      </w:r>
      <w:r>
        <w:rPr>
          <w:color w:val="000000" w:themeColor="text1"/>
          <w:sz w:val="28"/>
          <w:szCs w:val="28"/>
        </w:rPr>
        <w:t>стью 0,5-6 млрд рублей. Однако</w:t>
      </w:r>
      <w:r w:rsidRPr="00E675DC">
        <w:rPr>
          <w:color w:val="000000" w:themeColor="text1"/>
          <w:sz w:val="28"/>
          <w:szCs w:val="28"/>
        </w:rPr>
        <w:t xml:space="preserve"> в связи с пандемией и внешнеэкономическими трендами в первой половине 2020 года прогнозируется приостановка реализации инвестиционных проектов (до 10% от общего числа проектов), которые находились в прединвестиционной фазе в сферах производства продуктов питания, производство строительных материалов, производство железобетонных и металлических конструкций, преимущественно стоимостью до 1 млрд рублей.</w:t>
      </w:r>
    </w:p>
    <w:p w14:paraId="2B140DF5" w14:textId="64CCCFEB" w:rsidR="00BA18DE" w:rsidRPr="00E675DC" w:rsidRDefault="00BA18DE" w:rsidP="00BA18DE">
      <w:pPr>
        <w:ind w:firstLine="709"/>
        <w:jc w:val="both"/>
        <w:rPr>
          <w:color w:val="000000" w:themeColor="text1"/>
          <w:sz w:val="28"/>
          <w:szCs w:val="28"/>
        </w:rPr>
      </w:pPr>
      <w:r w:rsidRPr="00E675DC">
        <w:rPr>
          <w:color w:val="000000" w:themeColor="text1"/>
          <w:sz w:val="28"/>
          <w:szCs w:val="28"/>
        </w:rPr>
        <w:t>Также отмечается активизация субъектов малого и среднего предпринимательства с проектами стоимостью 100-200 млн рублей, которые в основном связаны с переездом с арендуемых площадей в Санкт-Петербурге в собственные производственно-складские объекты в Ленинградской области. Основная мотивация инвесторов – оптимизация расходов на аренду и нивелирование рисков вынужденного переселения при продаже площадки собственником.</w:t>
      </w:r>
    </w:p>
    <w:p w14:paraId="3B684468" w14:textId="6C16B63B" w:rsidR="00BA18DE" w:rsidRPr="00E675DC" w:rsidRDefault="00BA18DE" w:rsidP="00BA18DE">
      <w:pPr>
        <w:ind w:firstLine="709"/>
        <w:jc w:val="both"/>
        <w:rPr>
          <w:color w:val="000000" w:themeColor="text1"/>
          <w:sz w:val="28"/>
          <w:szCs w:val="28"/>
        </w:rPr>
      </w:pPr>
      <w:r w:rsidRPr="00E675DC">
        <w:rPr>
          <w:color w:val="000000" w:themeColor="text1"/>
          <w:sz w:val="28"/>
          <w:szCs w:val="28"/>
        </w:rPr>
        <w:t xml:space="preserve">Продолжается активная реализация крупных портовых проектов ООО «Ультрамар» (строительство специализированного терминала по перевалке минеральных удобрений, 35 млрд рублей) и Универсального торгового терминала «Усть-Луга» (группа «Новотранс», 46,5 млрд рублей). </w:t>
      </w:r>
    </w:p>
    <w:p w14:paraId="2A152083" w14:textId="604D1AA2" w:rsidR="00BA18DE" w:rsidRPr="00E675DC" w:rsidRDefault="00BA18DE" w:rsidP="00BA18DE">
      <w:pPr>
        <w:ind w:firstLine="709"/>
        <w:jc w:val="both"/>
        <w:rPr>
          <w:color w:val="000000" w:themeColor="text1"/>
          <w:sz w:val="28"/>
          <w:szCs w:val="28"/>
        </w:rPr>
      </w:pPr>
      <w:r w:rsidRPr="00E675DC">
        <w:rPr>
          <w:color w:val="000000" w:themeColor="text1"/>
          <w:sz w:val="28"/>
          <w:szCs w:val="28"/>
        </w:rPr>
        <w:t>В 2021-2023 годах запланирован переход в активную инвестиционную фазу проектов по строительству комплекса по переработке этансодержащего газа, реализуемого ООО «РусХимАльянс» и ООО «Балтийский Химический Комплекс», суммарной стоимостью 2 400 млрд рублей; проекта Приморского универсального перегрузочного комплекса стоимостью 120 млрд рублей; проекта Высоцского зернового терминала стоимостью 7 млрд рублей; проекта Балтийского зернового терминала, стоимостью 35 млрд рублей; проекта развития производственной площадки Волховского филиала АО «Апатит» стоимостью 25 млрд рублей.</w:t>
      </w:r>
    </w:p>
    <w:p w14:paraId="078D11C4" w14:textId="77777777" w:rsidR="00BA18DE" w:rsidRPr="00E675DC" w:rsidRDefault="00BA18DE" w:rsidP="00BA18DE">
      <w:pPr>
        <w:ind w:firstLine="709"/>
        <w:jc w:val="both"/>
        <w:rPr>
          <w:color w:val="000000" w:themeColor="text1"/>
          <w:sz w:val="28"/>
          <w:szCs w:val="28"/>
        </w:rPr>
      </w:pPr>
      <w:r w:rsidRPr="00E675DC">
        <w:rPr>
          <w:color w:val="000000" w:themeColor="text1"/>
          <w:sz w:val="28"/>
          <w:szCs w:val="28"/>
        </w:rPr>
        <w:t xml:space="preserve">Таким образом, снижение инвестиционных вложений в основной капитал в 2019-2020 годах, связанное с завершением реализации крупных проектов, </w:t>
      </w:r>
      <w:r w:rsidRPr="00E675DC">
        <w:rPr>
          <w:color w:val="000000" w:themeColor="text1"/>
          <w:sz w:val="28"/>
          <w:szCs w:val="28"/>
        </w:rPr>
        <w:br/>
        <w:t>в 2021-2023 годах сменится ростом с выходом на докризисный уровень.</w:t>
      </w:r>
    </w:p>
    <w:p w14:paraId="231D60E7" w14:textId="77777777" w:rsidR="00283993" w:rsidRPr="00481531" w:rsidRDefault="00283993" w:rsidP="00283993">
      <w:pPr>
        <w:widowControl w:val="0"/>
        <w:ind w:firstLine="709"/>
        <w:jc w:val="both"/>
        <w:rPr>
          <w:b/>
          <w:color w:val="FF0000"/>
          <w:sz w:val="28"/>
          <w:szCs w:val="28"/>
        </w:rPr>
      </w:pPr>
    </w:p>
    <w:p w14:paraId="5E257E66" w14:textId="1C2B1A32" w:rsidR="00BA18DE" w:rsidRPr="00BA18DE" w:rsidRDefault="00BA18DE" w:rsidP="00BA18DE">
      <w:pPr>
        <w:pStyle w:val="1"/>
        <w:spacing w:after="0" w:line="240" w:lineRule="auto"/>
        <w:ind w:firstLine="709"/>
        <w:jc w:val="both"/>
        <w:rPr>
          <w:b/>
          <w:i w:val="0"/>
          <w:color w:val="000000" w:themeColor="text1"/>
          <w:sz w:val="28"/>
          <w:szCs w:val="28"/>
        </w:rPr>
      </w:pPr>
      <w:r w:rsidRPr="00BA18DE">
        <w:rPr>
          <w:b/>
          <w:i w:val="0"/>
          <w:color w:val="000000" w:themeColor="text1"/>
          <w:sz w:val="28"/>
          <w:szCs w:val="28"/>
        </w:rPr>
        <w:lastRenderedPageBreak/>
        <w:t>Денежные доходы населения</w:t>
      </w:r>
      <w:r>
        <w:rPr>
          <w:b/>
          <w:i w:val="0"/>
          <w:color w:val="000000" w:themeColor="text1"/>
          <w:sz w:val="28"/>
          <w:szCs w:val="28"/>
        </w:rPr>
        <w:t xml:space="preserve">. </w:t>
      </w:r>
      <w:r w:rsidRPr="00BA18DE">
        <w:rPr>
          <w:i w:val="0"/>
          <w:color w:val="000000" w:themeColor="text1"/>
          <w:sz w:val="28"/>
          <w:szCs w:val="28"/>
        </w:rPr>
        <w:t>В 2019 году денежные доходы на душу населения составили 32 464 рублей, что к уровню 2018 года составляет 101,3%. Среднемесячная номинальная начисленная заработная плата одного работника в 2019 году по данным Петростата составила 46 387 рублей, или 106,3% к 2018 году. Реальная заработная плата, рассчитанная с учетом индекса потребител</w:t>
      </w:r>
      <w:r>
        <w:rPr>
          <w:i w:val="0"/>
          <w:color w:val="000000" w:themeColor="text1"/>
          <w:sz w:val="28"/>
          <w:szCs w:val="28"/>
        </w:rPr>
        <w:t xml:space="preserve">ьских цен, на 2,2% выше уровня </w:t>
      </w:r>
      <w:r w:rsidRPr="00BA18DE">
        <w:rPr>
          <w:i w:val="0"/>
          <w:color w:val="000000" w:themeColor="text1"/>
          <w:sz w:val="28"/>
          <w:szCs w:val="28"/>
        </w:rPr>
        <w:t>2018 года.</w:t>
      </w:r>
    </w:p>
    <w:p w14:paraId="5D92BC4B" w14:textId="3C98A85C" w:rsidR="00BA18DE" w:rsidRPr="00BA18DE" w:rsidRDefault="00BA18DE" w:rsidP="00BA18DE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BA18DE">
        <w:rPr>
          <w:color w:val="000000" w:themeColor="text1"/>
          <w:sz w:val="28"/>
          <w:szCs w:val="28"/>
        </w:rPr>
        <w:t xml:space="preserve">По оценке 2020 года номинальная начисленная среднемесячная заработная плата работников организаций региона, возрастет до 47 310 рублей (102,0% </w:t>
      </w:r>
      <w:r>
        <w:rPr>
          <w:color w:val="000000" w:themeColor="text1"/>
          <w:sz w:val="28"/>
          <w:szCs w:val="28"/>
        </w:rPr>
        <w:br/>
      </w:r>
      <w:r w:rsidRPr="00BA18DE">
        <w:rPr>
          <w:color w:val="000000" w:themeColor="text1"/>
          <w:sz w:val="28"/>
          <w:szCs w:val="28"/>
        </w:rPr>
        <w:t xml:space="preserve">к уровню 2019 года), реальная заработная плата работников организаций составит 99,0% к уровню 2019 года. </w:t>
      </w:r>
      <w:r w:rsidRPr="00BA18DE">
        <w:rPr>
          <w:bCs/>
          <w:iCs/>
          <w:color w:val="000000" w:themeColor="text1"/>
          <w:sz w:val="28"/>
          <w:szCs w:val="28"/>
        </w:rPr>
        <w:t>Замедление темпов роста реальной заработной платы в 2020 году связано в первую очередь с ограничительными мерами по борьбе с новой коронавирусной инфекцией.</w:t>
      </w:r>
    </w:p>
    <w:p w14:paraId="614E713F" w14:textId="0903905F" w:rsidR="00BA18DE" w:rsidRPr="00BA18DE" w:rsidRDefault="00BA18DE" w:rsidP="00BA18DE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BA18DE">
        <w:rPr>
          <w:color w:val="000000" w:themeColor="text1"/>
          <w:sz w:val="28"/>
          <w:szCs w:val="28"/>
        </w:rPr>
        <w:t>В дальнейшем на прогнозном периоде ожидается восстановление темпов роста реальных заработных плат до сопоставимого уровня с темпами роста производительности труда.</w:t>
      </w:r>
    </w:p>
    <w:p w14:paraId="195B5C39" w14:textId="77777777" w:rsidR="00BA18DE" w:rsidRPr="00BA18DE" w:rsidRDefault="00BA18DE" w:rsidP="00BA18DE">
      <w:pPr>
        <w:shd w:val="clear" w:color="auto" w:fill="FFFFFF"/>
        <w:ind w:firstLine="709"/>
        <w:jc w:val="both"/>
        <w:rPr>
          <w:bCs/>
          <w:iCs/>
          <w:color w:val="000000" w:themeColor="text1"/>
          <w:sz w:val="28"/>
          <w:szCs w:val="28"/>
        </w:rPr>
      </w:pPr>
      <w:r w:rsidRPr="00BA18DE">
        <w:rPr>
          <w:bCs/>
          <w:iCs/>
          <w:color w:val="000000" w:themeColor="text1"/>
          <w:sz w:val="28"/>
          <w:szCs w:val="28"/>
        </w:rPr>
        <w:t xml:space="preserve">В 2021-2023 годах при базовом варианте прогноза ежегодный прирост реальных располагаемых денежных доходов населения составит от 2,3 до 3,2% </w:t>
      </w:r>
      <w:r w:rsidRPr="00BA18DE">
        <w:rPr>
          <w:bCs/>
          <w:iCs/>
          <w:color w:val="000000" w:themeColor="text1"/>
          <w:sz w:val="28"/>
          <w:szCs w:val="28"/>
        </w:rPr>
        <w:br/>
        <w:t xml:space="preserve">(по базовому варианту), или от 2 до 2,8% (по консервативному). </w:t>
      </w:r>
    </w:p>
    <w:p w14:paraId="60EDC47B" w14:textId="77777777" w:rsidR="00BA18DE" w:rsidRPr="00BA18DE" w:rsidRDefault="00BA18DE" w:rsidP="00BA18DE">
      <w:pPr>
        <w:shd w:val="clear" w:color="auto" w:fill="FFFFFF"/>
        <w:ind w:firstLine="709"/>
        <w:jc w:val="both"/>
        <w:rPr>
          <w:bCs/>
          <w:iCs/>
          <w:color w:val="000000" w:themeColor="text1"/>
          <w:sz w:val="28"/>
          <w:szCs w:val="28"/>
        </w:rPr>
      </w:pPr>
      <w:r w:rsidRPr="00BA18DE">
        <w:rPr>
          <w:bCs/>
          <w:iCs/>
          <w:color w:val="000000" w:themeColor="text1"/>
          <w:sz w:val="28"/>
          <w:szCs w:val="28"/>
        </w:rPr>
        <w:t xml:space="preserve">На прогнозном периоде реальная заработная плата будет увеличиваться </w:t>
      </w:r>
      <w:r w:rsidRPr="00BA18DE">
        <w:rPr>
          <w:bCs/>
          <w:iCs/>
          <w:color w:val="000000" w:themeColor="text1"/>
          <w:sz w:val="28"/>
          <w:szCs w:val="28"/>
        </w:rPr>
        <w:br/>
        <w:t xml:space="preserve">на 2-2,8% ежегодно по базовому сценарию, или на 1-2% ежегодно - по консервативному. </w:t>
      </w:r>
    </w:p>
    <w:p w14:paraId="1C97915B" w14:textId="77777777" w:rsidR="00BA18DE" w:rsidRPr="00BA18DE" w:rsidRDefault="00BA18DE" w:rsidP="00BA18DE">
      <w:pPr>
        <w:shd w:val="clear" w:color="auto" w:fill="FFFFFF"/>
        <w:ind w:firstLine="709"/>
        <w:jc w:val="both"/>
        <w:rPr>
          <w:bCs/>
          <w:iCs/>
          <w:color w:val="000000" w:themeColor="text1"/>
          <w:sz w:val="28"/>
          <w:szCs w:val="28"/>
        </w:rPr>
      </w:pPr>
      <w:r w:rsidRPr="00BA18DE">
        <w:rPr>
          <w:bCs/>
          <w:iCs/>
          <w:color w:val="000000" w:themeColor="text1"/>
          <w:sz w:val="28"/>
          <w:szCs w:val="28"/>
        </w:rPr>
        <w:t>В 2023 году по базовому варианту прогноза номинальная начисленная среднемесячная заработная плата работников организаций составит 57 350 рублей (увеличение в 1,22 раза по сравнению с 2020 годом), по консервативному варианту - 55 610 рублей (увеличение в 1,17 раза по сравнению с 2020 годом).</w:t>
      </w:r>
    </w:p>
    <w:p w14:paraId="7DB00E65" w14:textId="77777777" w:rsidR="00BA18DE" w:rsidRPr="00BA18DE" w:rsidRDefault="00BA18DE" w:rsidP="00BA18DE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BA18DE">
        <w:rPr>
          <w:color w:val="000000" w:themeColor="text1"/>
          <w:sz w:val="28"/>
          <w:szCs w:val="28"/>
        </w:rPr>
        <w:t>Стабильный рост заработной платы планируется обеспечить за счет:</w:t>
      </w:r>
    </w:p>
    <w:p w14:paraId="66253DB0" w14:textId="092D2BC1" w:rsidR="00BA18DE" w:rsidRPr="00BA18DE" w:rsidRDefault="00BA18DE" w:rsidP="00BA18DE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BA18DE">
        <w:rPr>
          <w:color w:val="000000" w:themeColor="text1"/>
          <w:sz w:val="28"/>
          <w:szCs w:val="28"/>
        </w:rPr>
        <w:t>- осуществления мер по обеспечению минимальных государственных гарантий по оплате труда: 28 ноября 2019 года подписано региональное соглашение № 15/с-19 «О минимальной заработной</w:t>
      </w:r>
      <w:r>
        <w:rPr>
          <w:color w:val="000000" w:themeColor="text1"/>
          <w:sz w:val="28"/>
          <w:szCs w:val="28"/>
        </w:rPr>
        <w:t xml:space="preserve"> плате в Ленинградской области </w:t>
      </w:r>
      <w:r w:rsidRPr="00BA18DE">
        <w:rPr>
          <w:color w:val="000000" w:themeColor="text1"/>
          <w:sz w:val="28"/>
          <w:szCs w:val="28"/>
        </w:rPr>
        <w:t xml:space="preserve">на 2020 год», устанавливающее с 1 января 2020 года размер минимальной оплаты труда в сумме 12 800 рублей (рост на 6,7% к 2019 году; на 5,5% выше, </w:t>
      </w:r>
      <w:r w:rsidRPr="00BA18DE">
        <w:rPr>
          <w:color w:val="000000" w:themeColor="text1"/>
          <w:sz w:val="28"/>
          <w:szCs w:val="28"/>
        </w:rPr>
        <w:br/>
        <w:t>чем по Российской Федерации);</w:t>
      </w:r>
    </w:p>
    <w:p w14:paraId="3DBC72A9" w14:textId="77777777" w:rsidR="00BA18DE" w:rsidRPr="00BA18DE" w:rsidRDefault="00BA18DE" w:rsidP="00BA18DE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BA18DE">
        <w:rPr>
          <w:color w:val="000000" w:themeColor="text1"/>
          <w:sz w:val="28"/>
          <w:szCs w:val="28"/>
        </w:rPr>
        <w:t xml:space="preserve">- планомерного повышения заработной платы отдельных категорий работников бюджетной сферы и сохранение достигнутых целевых показателей </w:t>
      </w:r>
      <w:r w:rsidRPr="00BA18DE">
        <w:rPr>
          <w:color w:val="000000" w:themeColor="text1"/>
          <w:sz w:val="28"/>
          <w:szCs w:val="28"/>
        </w:rPr>
        <w:br/>
        <w:t xml:space="preserve">в соответствии с указом Президента Российской Федерации от 7 мая 2012 года № 597 «О мероприятиях по реализации государственной социальной политики». </w:t>
      </w:r>
    </w:p>
    <w:p w14:paraId="0187A28D" w14:textId="77777777" w:rsidR="00BA18DE" w:rsidRPr="00BA18DE" w:rsidRDefault="00BA18DE" w:rsidP="00BA18DE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BA18DE">
        <w:rPr>
          <w:color w:val="000000" w:themeColor="text1"/>
          <w:sz w:val="28"/>
          <w:szCs w:val="28"/>
        </w:rPr>
        <w:t xml:space="preserve">Величина прожиточного минимума на душу населения по основным социально-демографическим группам населения в Ленинградской области определяется в соответствии с федеральным и областным законодательством </w:t>
      </w:r>
      <w:r w:rsidRPr="00BA18DE">
        <w:rPr>
          <w:color w:val="000000" w:themeColor="text1"/>
          <w:sz w:val="28"/>
          <w:szCs w:val="28"/>
        </w:rPr>
        <w:br/>
        <w:t>на основании потребительской корзины в Ленинградской области и данных Петростата об уровне потребительских цен на продукты питания и индексах потребительских цен на продукты питания, непродовольственные товары и услуги, входящие в состав потребительской корзины, и ежеквартально устанавливается постановлением Правительства Ленинградской области.</w:t>
      </w:r>
    </w:p>
    <w:p w14:paraId="4B73B6F1" w14:textId="3D7A5AF0" w:rsidR="00BA18DE" w:rsidRPr="00BA18DE" w:rsidRDefault="00BA18DE" w:rsidP="00BA18DE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BA18DE">
        <w:rPr>
          <w:color w:val="000000" w:themeColor="text1"/>
          <w:sz w:val="28"/>
          <w:szCs w:val="28"/>
        </w:rPr>
        <w:lastRenderedPageBreak/>
        <w:t>Ве</w:t>
      </w:r>
      <w:r w:rsidRPr="00BA18DE">
        <w:rPr>
          <w:bCs/>
          <w:color w:val="000000" w:themeColor="text1"/>
          <w:sz w:val="28"/>
          <w:szCs w:val="28"/>
        </w:rPr>
        <w:t>личина прожиточного минимума на душу населения в среднем за 2</w:t>
      </w:r>
      <w:r>
        <w:rPr>
          <w:bCs/>
          <w:color w:val="000000" w:themeColor="text1"/>
          <w:sz w:val="28"/>
          <w:szCs w:val="28"/>
        </w:rPr>
        <w:t>019 год составила 10 801 рублей</w:t>
      </w:r>
      <w:r w:rsidRPr="00BA18DE">
        <w:rPr>
          <w:bCs/>
          <w:color w:val="000000" w:themeColor="text1"/>
          <w:sz w:val="28"/>
          <w:szCs w:val="28"/>
        </w:rPr>
        <w:t xml:space="preserve">; оценка данного показателя по 2020 году – 11 233 рубля. </w:t>
      </w:r>
    </w:p>
    <w:p w14:paraId="313E0C7A" w14:textId="77777777" w:rsidR="00BA18DE" w:rsidRPr="00BA18DE" w:rsidRDefault="00BA18DE" w:rsidP="00BA18DE">
      <w:pPr>
        <w:ind w:firstLine="709"/>
        <w:jc w:val="both"/>
        <w:rPr>
          <w:color w:val="000000" w:themeColor="text1"/>
          <w:sz w:val="28"/>
          <w:szCs w:val="28"/>
        </w:rPr>
      </w:pPr>
      <w:r w:rsidRPr="00BA18DE">
        <w:rPr>
          <w:color w:val="000000" w:themeColor="text1"/>
          <w:sz w:val="28"/>
          <w:szCs w:val="28"/>
        </w:rPr>
        <w:t xml:space="preserve">Исходя из отчетных показателей величины прожиточного минимума </w:t>
      </w:r>
      <w:r w:rsidRPr="00BA18DE">
        <w:rPr>
          <w:color w:val="000000" w:themeColor="text1"/>
          <w:sz w:val="28"/>
          <w:szCs w:val="28"/>
        </w:rPr>
        <w:br/>
        <w:t xml:space="preserve">за 2019 год, оценки 2020 года, а также параметров прогноза показателей индекса потребительских цен на 2021-2023 годы,  величина прожиточного минимума </w:t>
      </w:r>
      <w:r w:rsidRPr="00BA18DE">
        <w:rPr>
          <w:color w:val="000000" w:themeColor="text1"/>
          <w:sz w:val="28"/>
          <w:szCs w:val="28"/>
        </w:rPr>
        <w:br/>
        <w:t xml:space="preserve">в среднем на душу населения по базовому варианту в 2021 году составит </w:t>
      </w:r>
      <w:r w:rsidRPr="00BA18DE">
        <w:rPr>
          <w:color w:val="000000" w:themeColor="text1"/>
          <w:sz w:val="28"/>
          <w:szCs w:val="28"/>
        </w:rPr>
        <w:br/>
        <w:t>11 682 рубля, в 2022 году – 12 149 рублей, в 2023 году – 12 635 рублей.</w:t>
      </w:r>
    </w:p>
    <w:p w14:paraId="0B692345" w14:textId="77777777" w:rsidR="007A48FA" w:rsidRPr="00481531" w:rsidRDefault="007A48FA" w:rsidP="00283993">
      <w:pPr>
        <w:ind w:firstLine="709"/>
        <w:jc w:val="both"/>
        <w:rPr>
          <w:color w:val="FF0000"/>
          <w:sz w:val="28"/>
          <w:szCs w:val="28"/>
        </w:rPr>
      </w:pPr>
    </w:p>
    <w:p w14:paraId="3D44FF9C" w14:textId="4240233E" w:rsidR="00BA18DE" w:rsidRPr="00405363" w:rsidRDefault="007A48FA" w:rsidP="00405363">
      <w:pPr>
        <w:ind w:firstLine="709"/>
        <w:jc w:val="both"/>
        <w:rPr>
          <w:sz w:val="28"/>
          <w:szCs w:val="28"/>
        </w:rPr>
      </w:pPr>
      <w:r w:rsidRPr="00405363">
        <w:rPr>
          <w:b/>
          <w:sz w:val="28"/>
          <w:szCs w:val="28"/>
        </w:rPr>
        <w:t>Труд и занятость</w:t>
      </w:r>
      <w:r w:rsidR="00405363">
        <w:rPr>
          <w:b/>
          <w:sz w:val="28"/>
          <w:szCs w:val="28"/>
        </w:rPr>
        <w:t xml:space="preserve">. </w:t>
      </w:r>
      <w:r w:rsidR="00BA18DE" w:rsidRPr="00E675DC">
        <w:rPr>
          <w:color w:val="000000" w:themeColor="text1"/>
          <w:sz w:val="28"/>
          <w:szCs w:val="28"/>
        </w:rPr>
        <w:t xml:space="preserve">В конце 2019 года, в условиях стабильного развития рынка труда Ленинградской области наблюдалось незначительное увеличение численности безработных граждан, зарегистрированных в службе занятости населения, и уровня регистрируемой безработицы. </w:t>
      </w:r>
    </w:p>
    <w:p w14:paraId="1B0ECF94" w14:textId="77777777" w:rsidR="00BA18DE" w:rsidRPr="00E675DC" w:rsidRDefault="00BA18DE" w:rsidP="00BA18DE">
      <w:pPr>
        <w:ind w:firstLine="709"/>
        <w:jc w:val="both"/>
        <w:rPr>
          <w:color w:val="000000" w:themeColor="text1"/>
          <w:sz w:val="28"/>
          <w:szCs w:val="28"/>
        </w:rPr>
      </w:pPr>
      <w:r w:rsidRPr="00E675DC">
        <w:rPr>
          <w:color w:val="000000" w:themeColor="text1"/>
          <w:sz w:val="28"/>
          <w:szCs w:val="28"/>
        </w:rPr>
        <w:t xml:space="preserve">Изменения основных показателей регистрируемого рынка труда </w:t>
      </w:r>
      <w:r w:rsidRPr="00E675DC">
        <w:rPr>
          <w:b/>
          <w:color w:val="000000" w:themeColor="text1"/>
          <w:sz w:val="28"/>
          <w:szCs w:val="28"/>
        </w:rPr>
        <w:t>в 2019 году</w:t>
      </w:r>
      <w:r w:rsidRPr="00E675DC">
        <w:rPr>
          <w:color w:val="000000" w:themeColor="text1"/>
          <w:sz w:val="28"/>
          <w:szCs w:val="28"/>
        </w:rPr>
        <w:t xml:space="preserve"> по сравнению с 2018 годом:</w:t>
      </w:r>
    </w:p>
    <w:p w14:paraId="223E1452" w14:textId="77777777" w:rsidR="00BA18DE" w:rsidRPr="00E675DC" w:rsidRDefault="00BA18DE" w:rsidP="00BA18DE">
      <w:pPr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8"/>
          <w:szCs w:val="28"/>
        </w:rPr>
      </w:pPr>
      <w:r w:rsidRPr="00E675DC">
        <w:rPr>
          <w:color w:val="000000" w:themeColor="text1"/>
          <w:sz w:val="28"/>
          <w:szCs w:val="28"/>
        </w:rPr>
        <w:t>уровень регистрируемой безработицы имел значение 0,4% к численности рабочей силы (по сравнению с 2018 годом ниже на 0,1 процентный пункт);</w:t>
      </w:r>
    </w:p>
    <w:p w14:paraId="429E4011" w14:textId="77777777" w:rsidR="00BA18DE" w:rsidRPr="00E675DC" w:rsidRDefault="00BA18DE" w:rsidP="00BA18DE">
      <w:pPr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8"/>
          <w:szCs w:val="28"/>
        </w:rPr>
      </w:pPr>
      <w:r w:rsidRPr="00E675DC">
        <w:rPr>
          <w:color w:val="000000" w:themeColor="text1"/>
          <w:sz w:val="28"/>
          <w:szCs w:val="28"/>
        </w:rPr>
        <w:t>численность официально зарегистрированных безработных – 3,7 тыс. человек (3,1 тыс. человек в 2018 году);</w:t>
      </w:r>
    </w:p>
    <w:p w14:paraId="4C0CA172" w14:textId="77777777" w:rsidR="00BA18DE" w:rsidRPr="00E675DC" w:rsidRDefault="00BA18DE" w:rsidP="00BA18DE">
      <w:pPr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8"/>
          <w:szCs w:val="28"/>
        </w:rPr>
      </w:pPr>
      <w:r w:rsidRPr="00E675DC">
        <w:rPr>
          <w:color w:val="000000" w:themeColor="text1"/>
          <w:sz w:val="28"/>
          <w:szCs w:val="28"/>
        </w:rPr>
        <w:t>напряженность на рынке труда в конце 2019 года по Ленинградской области составила 0,2 незанятых граждан на одну вакансию.</w:t>
      </w:r>
    </w:p>
    <w:p w14:paraId="1B9A6104" w14:textId="77777777" w:rsidR="00BA18DE" w:rsidRPr="00E675DC" w:rsidRDefault="00BA18DE" w:rsidP="00BA18DE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E675DC">
        <w:rPr>
          <w:color w:val="000000" w:themeColor="text1"/>
          <w:sz w:val="28"/>
          <w:szCs w:val="28"/>
        </w:rPr>
        <w:t>В 2019 году при содействии службы занятости трудоустроены 16,3 тыс. чел. (-1,3 тыс. чел. к 2018 году). Эффективность трудоустройства граждан составила 57,4%.</w:t>
      </w:r>
    </w:p>
    <w:p w14:paraId="0C889EB0" w14:textId="77777777" w:rsidR="00BA18DE" w:rsidRPr="00E675DC" w:rsidRDefault="00BA18DE" w:rsidP="00BA18DE">
      <w:pPr>
        <w:ind w:firstLine="709"/>
        <w:jc w:val="both"/>
        <w:rPr>
          <w:rFonts w:eastAsia="Calibri"/>
          <w:color w:val="000000" w:themeColor="text1"/>
          <w:spacing w:val="2"/>
          <w:sz w:val="28"/>
          <w:szCs w:val="28"/>
          <w:shd w:val="clear" w:color="auto" w:fill="FFFFFF"/>
          <w:lang w:eastAsia="en-US"/>
        </w:rPr>
      </w:pPr>
      <w:r w:rsidRPr="00E675DC">
        <w:rPr>
          <w:rFonts w:eastAsia="Calibri"/>
          <w:color w:val="000000" w:themeColor="text1"/>
          <w:spacing w:val="2"/>
          <w:sz w:val="28"/>
          <w:szCs w:val="28"/>
          <w:shd w:val="clear" w:color="auto" w:fill="FFFFFF"/>
          <w:lang w:eastAsia="en-US"/>
        </w:rPr>
        <w:t xml:space="preserve">В 2019 году уровень безработицы в среднем за год, рассчитываемый </w:t>
      </w:r>
      <w:r w:rsidRPr="00E675DC">
        <w:rPr>
          <w:rFonts w:eastAsia="Calibri"/>
          <w:color w:val="000000" w:themeColor="text1"/>
          <w:spacing w:val="2"/>
          <w:sz w:val="28"/>
          <w:szCs w:val="28"/>
          <w:shd w:val="clear" w:color="auto" w:fill="FFFFFF"/>
          <w:lang w:eastAsia="en-US"/>
        </w:rPr>
        <w:br/>
        <w:t>по методологии МОТ, по Ленинградской области составил 3,9%, что на 0,2% ниже значения в 2018 году и на 0,7% ниже значения в целом по Российской Федерации (4,6%).</w:t>
      </w:r>
    </w:p>
    <w:p w14:paraId="7F20AFF2" w14:textId="686DAEAE" w:rsidR="00BA18DE" w:rsidRPr="00E675DC" w:rsidRDefault="00BA18DE" w:rsidP="00405363">
      <w:pPr>
        <w:pStyle w:val="ac"/>
        <w:spacing w:after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E675DC">
        <w:rPr>
          <w:color w:val="000000" w:themeColor="text1"/>
          <w:sz w:val="28"/>
          <w:szCs w:val="28"/>
        </w:rPr>
        <w:t xml:space="preserve">По оценке к </w:t>
      </w:r>
      <w:r w:rsidRPr="00405363">
        <w:rPr>
          <w:color w:val="000000" w:themeColor="text1"/>
          <w:sz w:val="28"/>
          <w:szCs w:val="28"/>
        </w:rPr>
        <w:t>концу 2020 года</w:t>
      </w:r>
      <w:r w:rsidR="00405363">
        <w:rPr>
          <w:color w:val="000000" w:themeColor="text1"/>
          <w:sz w:val="28"/>
          <w:szCs w:val="28"/>
        </w:rPr>
        <w:t xml:space="preserve"> </w:t>
      </w:r>
      <w:r w:rsidRPr="00E675DC">
        <w:rPr>
          <w:color w:val="000000" w:themeColor="text1"/>
          <w:sz w:val="28"/>
          <w:szCs w:val="28"/>
        </w:rPr>
        <w:t>уровень регистрируемой безработицы может снизит</w:t>
      </w:r>
      <w:r w:rsidR="00405363">
        <w:rPr>
          <w:color w:val="000000" w:themeColor="text1"/>
          <w:sz w:val="28"/>
          <w:szCs w:val="28"/>
        </w:rPr>
        <w:t>ь</w:t>
      </w:r>
      <w:r w:rsidRPr="00E675DC">
        <w:rPr>
          <w:color w:val="000000" w:themeColor="text1"/>
          <w:sz w:val="28"/>
          <w:szCs w:val="28"/>
        </w:rPr>
        <w:t>ся до 1,88% при численности официально зарегистрированных безработных не более 18,4 тыс. человек.</w:t>
      </w:r>
    </w:p>
    <w:p w14:paraId="240AD685" w14:textId="0BCBBAAE" w:rsidR="00BA18DE" w:rsidRPr="00E675DC" w:rsidRDefault="00BA18DE" w:rsidP="00BA18DE">
      <w:pPr>
        <w:pStyle w:val="ac"/>
        <w:spacing w:after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E675DC">
        <w:rPr>
          <w:color w:val="000000" w:themeColor="text1"/>
          <w:sz w:val="28"/>
          <w:szCs w:val="28"/>
        </w:rPr>
        <w:t>По мере снятия карантинных ограничений в области можно ожидать, что уровень общей безработицы в среднем за 2020 год будет не более 6,6% при численност</w:t>
      </w:r>
      <w:r w:rsidR="00405363">
        <w:rPr>
          <w:color w:val="000000" w:themeColor="text1"/>
          <w:sz w:val="28"/>
          <w:szCs w:val="28"/>
        </w:rPr>
        <w:t>и</w:t>
      </w:r>
      <w:r w:rsidRPr="00E675DC">
        <w:rPr>
          <w:color w:val="000000" w:themeColor="text1"/>
          <w:sz w:val="28"/>
          <w:szCs w:val="28"/>
        </w:rPr>
        <w:t xml:space="preserve"> безработных порядка 64,3 тыс. человек. </w:t>
      </w:r>
    </w:p>
    <w:p w14:paraId="4ED46CAE" w14:textId="77777777" w:rsidR="00BA18DE" w:rsidRPr="00E675DC" w:rsidRDefault="00BA18DE" w:rsidP="00BA18DE">
      <w:pPr>
        <w:pStyle w:val="ac"/>
        <w:spacing w:after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E675DC">
        <w:rPr>
          <w:color w:val="000000" w:themeColor="text1"/>
          <w:sz w:val="28"/>
          <w:szCs w:val="28"/>
        </w:rPr>
        <w:t xml:space="preserve">Прогноз рынка труда по </w:t>
      </w:r>
      <w:r w:rsidRPr="00405363">
        <w:rPr>
          <w:color w:val="000000" w:themeColor="text1"/>
          <w:sz w:val="28"/>
          <w:szCs w:val="28"/>
        </w:rPr>
        <w:t>консервативному варианту</w:t>
      </w:r>
      <w:r w:rsidRPr="00E675DC">
        <w:rPr>
          <w:color w:val="000000" w:themeColor="text1"/>
          <w:sz w:val="28"/>
          <w:szCs w:val="28"/>
        </w:rPr>
        <w:t xml:space="preserve"> основан на предпосылке о менее благоприятной санитарно-эпидемиологической ситуации, затяжном восстановлении региональной экономики и структурном замедлении темпов ее роста в среднесрочной перспективе из-а последствий распространения новой короновирусной инфекции. В 2021-2023 годах прогнозируется восстановление стабильности на общем рынке труда с наметившейся тенденцией к постепенному снижению основных показателей, характеризующих безработицу.</w:t>
      </w:r>
    </w:p>
    <w:p w14:paraId="1C8E3E4E" w14:textId="77777777" w:rsidR="00405363" w:rsidRDefault="00BA18DE" w:rsidP="00BA18DE">
      <w:pPr>
        <w:pStyle w:val="ac"/>
        <w:spacing w:after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E675DC">
        <w:rPr>
          <w:color w:val="000000" w:themeColor="text1"/>
          <w:sz w:val="28"/>
          <w:szCs w:val="28"/>
        </w:rPr>
        <w:t xml:space="preserve">Планируемое значение показателя «уровень безработицы» (по методологии МОТ) в среднем за год, за период 2021 – 2022 год, составит 4,3%. </w:t>
      </w:r>
    </w:p>
    <w:p w14:paraId="465A2A2C" w14:textId="17F8F8BA" w:rsidR="00BA18DE" w:rsidRPr="00E675DC" w:rsidRDefault="00BA18DE" w:rsidP="00BA18DE">
      <w:pPr>
        <w:pStyle w:val="ac"/>
        <w:spacing w:after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E675DC">
        <w:rPr>
          <w:color w:val="000000" w:themeColor="text1"/>
          <w:sz w:val="28"/>
          <w:szCs w:val="28"/>
        </w:rPr>
        <w:lastRenderedPageBreak/>
        <w:t xml:space="preserve">В 2022 – 2023 году, при улучшении ситуации на рынке труда региона, ожидается ежегодное сокращение показателя до 4,0% к 2023 году. </w:t>
      </w:r>
    </w:p>
    <w:p w14:paraId="0C10C775" w14:textId="77777777" w:rsidR="00BA18DE" w:rsidRPr="00E675DC" w:rsidRDefault="00BA18DE" w:rsidP="00BA18DE">
      <w:pPr>
        <w:pStyle w:val="ac"/>
        <w:spacing w:after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E675DC">
        <w:rPr>
          <w:color w:val="000000" w:themeColor="text1"/>
          <w:sz w:val="28"/>
          <w:szCs w:val="28"/>
        </w:rPr>
        <w:t>Численность безработных (по методологии МОТ) в период с 2021-2022 год составит 42,5 тыс. человек. В 2022 – 2023 году ожидается ежегодное сокращение численности безработных граждан (по методологии МОТ) в среднем на 1,8 тыс. человек. К 2023 году численность безработных граждан (по методологии МОТ) составит 40,6 тыс. человек.</w:t>
      </w:r>
    </w:p>
    <w:p w14:paraId="7AC09570" w14:textId="77777777" w:rsidR="00BA18DE" w:rsidRPr="00E675DC" w:rsidRDefault="00BA18DE" w:rsidP="00BA18DE">
      <w:pPr>
        <w:pStyle w:val="ac"/>
        <w:spacing w:after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E675DC">
        <w:rPr>
          <w:color w:val="000000" w:themeColor="text1"/>
          <w:sz w:val="28"/>
          <w:szCs w:val="28"/>
        </w:rPr>
        <w:t xml:space="preserve">Показатель «уровень регистрируемой безработицы» прогнозируется </w:t>
      </w:r>
      <w:r w:rsidRPr="00E675DC">
        <w:rPr>
          <w:color w:val="000000" w:themeColor="text1"/>
          <w:sz w:val="28"/>
          <w:szCs w:val="28"/>
        </w:rPr>
        <w:br/>
        <w:t>в конце 2021 - 2022 года не выше 1,0% - 0,8%, за период с 2022-2023 год</w:t>
      </w:r>
      <w:r>
        <w:rPr>
          <w:color w:val="000000" w:themeColor="text1"/>
          <w:sz w:val="28"/>
          <w:szCs w:val="28"/>
        </w:rPr>
        <w:t>ы</w:t>
      </w:r>
      <w:r w:rsidRPr="00E675DC">
        <w:rPr>
          <w:color w:val="000000" w:themeColor="text1"/>
          <w:sz w:val="28"/>
          <w:szCs w:val="28"/>
        </w:rPr>
        <w:t xml:space="preserve"> ожидается снижение показателя на конец года в среднем на 1,1% в год. Таким образом, к концу 2023 года планируемое значение показателя составит 0,6%. </w:t>
      </w:r>
    </w:p>
    <w:p w14:paraId="4931E3E5" w14:textId="77777777" w:rsidR="00BA18DE" w:rsidRPr="00E675DC" w:rsidRDefault="00BA18DE" w:rsidP="00BA18DE">
      <w:pPr>
        <w:pStyle w:val="ac"/>
        <w:spacing w:after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E675DC">
        <w:rPr>
          <w:color w:val="000000" w:themeColor="text1"/>
          <w:sz w:val="28"/>
          <w:szCs w:val="28"/>
        </w:rPr>
        <w:t xml:space="preserve">Численность официально зарегистрированных в службе занятости безработных граждан прогнозируется в конце 2021-2022 года – </w:t>
      </w:r>
      <w:r>
        <w:rPr>
          <w:color w:val="000000" w:themeColor="text1"/>
          <w:sz w:val="28"/>
          <w:szCs w:val="28"/>
        </w:rPr>
        <w:t>7</w:t>
      </w:r>
      <w:r w:rsidRPr="00E675DC">
        <w:rPr>
          <w:color w:val="000000" w:themeColor="text1"/>
          <w:sz w:val="28"/>
          <w:szCs w:val="28"/>
        </w:rPr>
        <w:t>,9 тыс. человек, начиная с 2022-2023 года, планируется ежегодное сокращение численности официально зарегистрированных в службе занятости безработных граждан на конец года в среднем на 2,1 тыс. человек. К концу 2023 года данный показатель составит 5,9 тыс. человек.</w:t>
      </w:r>
    </w:p>
    <w:p w14:paraId="1A00ABEC" w14:textId="77777777" w:rsidR="00BA18DE" w:rsidRPr="00E675DC" w:rsidRDefault="00BA18DE" w:rsidP="00BA18DE">
      <w:pPr>
        <w:pStyle w:val="ac"/>
        <w:spacing w:after="0"/>
        <w:ind w:firstLine="708"/>
        <w:contextualSpacing/>
        <w:jc w:val="both"/>
        <w:rPr>
          <w:color w:val="000000" w:themeColor="text1"/>
          <w:sz w:val="28"/>
          <w:szCs w:val="28"/>
        </w:rPr>
      </w:pPr>
      <w:r w:rsidRPr="00E675DC">
        <w:rPr>
          <w:color w:val="000000" w:themeColor="text1"/>
          <w:sz w:val="28"/>
          <w:szCs w:val="28"/>
        </w:rPr>
        <w:t xml:space="preserve">Прогноз рынка труда по </w:t>
      </w:r>
      <w:r w:rsidRPr="00405363">
        <w:rPr>
          <w:color w:val="000000" w:themeColor="text1"/>
          <w:sz w:val="28"/>
          <w:szCs w:val="28"/>
        </w:rPr>
        <w:t>базовому варианту</w:t>
      </w:r>
      <w:r w:rsidRPr="00E675DC">
        <w:rPr>
          <w:color w:val="000000" w:themeColor="text1"/>
          <w:sz w:val="28"/>
          <w:szCs w:val="28"/>
        </w:rPr>
        <w:t xml:space="preserve"> опирается на позитивные ожидания в развитии всех сфер экономики региона, а также в части развития рынка труда, в том числе сохранение стабильности на рынке труда региона при снижении безработицы. </w:t>
      </w:r>
    </w:p>
    <w:p w14:paraId="26D04D82" w14:textId="57B797A0" w:rsidR="00BA18DE" w:rsidRPr="00E675DC" w:rsidRDefault="00BA18DE" w:rsidP="00BA18DE">
      <w:pPr>
        <w:pStyle w:val="ac"/>
        <w:spacing w:after="0"/>
        <w:ind w:firstLine="708"/>
        <w:contextualSpacing/>
        <w:jc w:val="both"/>
        <w:rPr>
          <w:i/>
          <w:color w:val="000000" w:themeColor="text1"/>
          <w:sz w:val="28"/>
          <w:szCs w:val="28"/>
        </w:rPr>
      </w:pPr>
      <w:r w:rsidRPr="00E675DC">
        <w:rPr>
          <w:color w:val="000000" w:themeColor="text1"/>
          <w:sz w:val="28"/>
          <w:szCs w:val="28"/>
        </w:rPr>
        <w:t xml:space="preserve">В 2021 году ожидается восстановление экономики региона, к концу 2021 года экономика региона выйдет на траекторию устойчивого роста. Вместе с тем скорость и сроки восстановления экономики региона в настоящее время характеризуется высокой степенью неопределенности, связанной </w:t>
      </w:r>
      <w:r w:rsidR="00405363">
        <w:rPr>
          <w:color w:val="000000" w:themeColor="text1"/>
          <w:sz w:val="28"/>
          <w:szCs w:val="28"/>
        </w:rPr>
        <w:br/>
      </w:r>
      <w:r w:rsidRPr="00E675DC">
        <w:rPr>
          <w:color w:val="000000" w:themeColor="text1"/>
          <w:sz w:val="28"/>
          <w:szCs w:val="28"/>
        </w:rPr>
        <w:t xml:space="preserve">с </w:t>
      </w:r>
      <w:r w:rsidR="00405363" w:rsidRPr="00E675DC">
        <w:rPr>
          <w:color w:val="000000" w:themeColor="text1"/>
          <w:sz w:val="28"/>
          <w:szCs w:val="28"/>
        </w:rPr>
        <w:t>эпид</w:t>
      </w:r>
      <w:r w:rsidR="00405363">
        <w:rPr>
          <w:color w:val="000000" w:themeColor="text1"/>
          <w:sz w:val="28"/>
          <w:szCs w:val="28"/>
        </w:rPr>
        <w:t>е</w:t>
      </w:r>
      <w:r w:rsidR="00405363" w:rsidRPr="00E675DC">
        <w:rPr>
          <w:color w:val="000000" w:themeColor="text1"/>
          <w:sz w:val="28"/>
          <w:szCs w:val="28"/>
        </w:rPr>
        <w:t>миологическими</w:t>
      </w:r>
      <w:r w:rsidRPr="00E675DC">
        <w:rPr>
          <w:color w:val="000000" w:themeColor="text1"/>
          <w:sz w:val="28"/>
          <w:szCs w:val="28"/>
        </w:rPr>
        <w:t xml:space="preserve"> факторами.</w:t>
      </w:r>
    </w:p>
    <w:p w14:paraId="203A46BA" w14:textId="29883D94" w:rsidR="00BA18DE" w:rsidRPr="00E675DC" w:rsidRDefault="00BA18DE" w:rsidP="00BA18DE">
      <w:pPr>
        <w:pStyle w:val="ac"/>
        <w:spacing w:after="0"/>
        <w:ind w:firstLine="708"/>
        <w:contextualSpacing/>
        <w:jc w:val="both"/>
        <w:rPr>
          <w:i/>
          <w:color w:val="000000" w:themeColor="text1"/>
          <w:sz w:val="28"/>
          <w:szCs w:val="28"/>
        </w:rPr>
      </w:pPr>
      <w:r w:rsidRPr="00E675DC">
        <w:rPr>
          <w:color w:val="000000" w:themeColor="text1"/>
          <w:sz w:val="28"/>
          <w:szCs w:val="28"/>
        </w:rPr>
        <w:t xml:space="preserve">В 2021-2023 годах прогнозируется постепенное снижение показателя «уровень безработицы» (по методологии МОТ) в среднем </w:t>
      </w:r>
      <w:r w:rsidR="00405363">
        <w:rPr>
          <w:color w:val="000000" w:themeColor="text1"/>
          <w:sz w:val="28"/>
          <w:szCs w:val="28"/>
        </w:rPr>
        <w:t xml:space="preserve">за год, соответственно, с 4,3% </w:t>
      </w:r>
      <w:r w:rsidRPr="00E675DC">
        <w:rPr>
          <w:color w:val="000000" w:themeColor="text1"/>
          <w:sz w:val="28"/>
          <w:szCs w:val="28"/>
        </w:rPr>
        <w:t xml:space="preserve">до 4,0%. </w:t>
      </w:r>
    </w:p>
    <w:p w14:paraId="76B80085" w14:textId="77777777" w:rsidR="00BA18DE" w:rsidRPr="00E675DC" w:rsidRDefault="00BA18DE" w:rsidP="00BA18DE">
      <w:pPr>
        <w:pStyle w:val="ac"/>
        <w:spacing w:after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E675DC">
        <w:rPr>
          <w:color w:val="000000" w:themeColor="text1"/>
          <w:sz w:val="28"/>
          <w:szCs w:val="28"/>
        </w:rPr>
        <w:t xml:space="preserve">Численность безработных (по методологии МОТ) в среднем за год сократится с 42,4 тыс. человек в 2021 году до 39,8 тыс. человек в 2023 году. </w:t>
      </w:r>
    </w:p>
    <w:p w14:paraId="0BF8DBF1" w14:textId="77777777" w:rsidR="00BA18DE" w:rsidRPr="00E675DC" w:rsidRDefault="00BA18DE" w:rsidP="00BA18DE">
      <w:pPr>
        <w:pStyle w:val="ac"/>
        <w:spacing w:after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E675DC">
        <w:rPr>
          <w:color w:val="000000" w:themeColor="text1"/>
          <w:sz w:val="28"/>
          <w:szCs w:val="28"/>
        </w:rPr>
        <w:t>В 2021-2023 годах прогнозируется ежегодное сокращение показателя «уровень регистрируемой безработицы» с 0,8% в конце 2021 года до 0,5% в конце 2023 года.</w:t>
      </w:r>
    </w:p>
    <w:p w14:paraId="651A5622" w14:textId="77777777" w:rsidR="00BA18DE" w:rsidRPr="00E675DC" w:rsidRDefault="00BA18DE" w:rsidP="00BA18DE">
      <w:pPr>
        <w:pStyle w:val="ac"/>
        <w:spacing w:after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E675DC">
        <w:rPr>
          <w:color w:val="000000" w:themeColor="text1"/>
          <w:sz w:val="28"/>
          <w:szCs w:val="28"/>
        </w:rPr>
        <w:t>По показателю численность официально зарегистрированных в службе занятости безработных граждан прогнозируется снижение с 7,9 тыс. человек                       в конце 2021 года до 5,0 тыс. человек в конце 2023 года.</w:t>
      </w:r>
    </w:p>
    <w:p w14:paraId="50DE0750" w14:textId="77777777" w:rsidR="00D948D6" w:rsidRPr="00481531" w:rsidRDefault="00D948D6" w:rsidP="00283993">
      <w:pPr>
        <w:tabs>
          <w:tab w:val="left" w:pos="1418"/>
        </w:tabs>
        <w:ind w:firstLine="709"/>
        <w:jc w:val="both"/>
        <w:rPr>
          <w:color w:val="FF0000"/>
          <w:sz w:val="28"/>
          <w:szCs w:val="28"/>
        </w:rPr>
      </w:pPr>
    </w:p>
    <w:p w14:paraId="58CA498B" w14:textId="608F7A2F" w:rsidR="00B07D61" w:rsidRPr="002265EE" w:rsidRDefault="00B07D61" w:rsidP="00B07D61">
      <w:pPr>
        <w:widowControl w:val="0"/>
        <w:ind w:firstLine="709"/>
        <w:jc w:val="both"/>
        <w:rPr>
          <w:rFonts w:eastAsia="Calibri"/>
          <w:sz w:val="28"/>
          <w:szCs w:val="28"/>
        </w:rPr>
      </w:pPr>
      <w:r w:rsidRPr="002265EE">
        <w:rPr>
          <w:b/>
          <w:sz w:val="28"/>
          <w:szCs w:val="28"/>
        </w:rPr>
        <w:t xml:space="preserve">Основные параметры государственных программ Ленинградской области. </w:t>
      </w:r>
      <w:r w:rsidRPr="002265EE">
        <w:rPr>
          <w:rFonts w:eastAsia="Calibri"/>
          <w:sz w:val="28"/>
          <w:szCs w:val="28"/>
        </w:rPr>
        <w:t>В 201</w:t>
      </w:r>
      <w:r>
        <w:rPr>
          <w:rFonts w:eastAsia="Calibri"/>
          <w:sz w:val="28"/>
          <w:szCs w:val="28"/>
        </w:rPr>
        <w:t>9</w:t>
      </w:r>
      <w:r w:rsidRPr="002265EE">
        <w:rPr>
          <w:rFonts w:eastAsia="Calibri"/>
          <w:sz w:val="28"/>
          <w:szCs w:val="28"/>
        </w:rPr>
        <w:t xml:space="preserve"> году было предусмотрено финансирование </w:t>
      </w:r>
      <w:r>
        <w:rPr>
          <w:rFonts w:eastAsia="Calibri"/>
          <w:sz w:val="28"/>
          <w:szCs w:val="28"/>
        </w:rPr>
        <w:t>16</w:t>
      </w:r>
      <w:r w:rsidRPr="002265EE">
        <w:rPr>
          <w:rFonts w:eastAsia="Calibri"/>
          <w:sz w:val="28"/>
          <w:szCs w:val="28"/>
        </w:rPr>
        <w:t xml:space="preserve"> государственных программ Ленинградской области в объеме </w:t>
      </w:r>
      <w:r>
        <w:rPr>
          <w:rFonts w:eastAsia="Calibri"/>
          <w:sz w:val="28"/>
          <w:szCs w:val="28"/>
        </w:rPr>
        <w:t>145,2 млрд</w:t>
      </w:r>
      <w:r w:rsidRPr="002265EE">
        <w:rPr>
          <w:rFonts w:eastAsia="Calibri"/>
          <w:sz w:val="28"/>
          <w:szCs w:val="28"/>
        </w:rPr>
        <w:t xml:space="preserve"> рублей (в 201</w:t>
      </w:r>
      <w:r>
        <w:rPr>
          <w:rFonts w:eastAsia="Calibri"/>
          <w:sz w:val="28"/>
          <w:szCs w:val="28"/>
        </w:rPr>
        <w:t>8</w:t>
      </w:r>
      <w:r w:rsidRPr="002265EE">
        <w:rPr>
          <w:rFonts w:eastAsia="Calibri"/>
          <w:sz w:val="28"/>
          <w:szCs w:val="28"/>
        </w:rPr>
        <w:t xml:space="preserve"> году – </w:t>
      </w:r>
      <w:r>
        <w:rPr>
          <w:rFonts w:eastAsia="Calibri"/>
          <w:sz w:val="28"/>
          <w:szCs w:val="28"/>
        </w:rPr>
        <w:t>125,9 млрд</w:t>
      </w:r>
      <w:r w:rsidRPr="002265EE">
        <w:rPr>
          <w:rFonts w:eastAsia="Calibri"/>
          <w:sz w:val="28"/>
          <w:szCs w:val="28"/>
        </w:rPr>
        <w:t xml:space="preserve"> рублей) за счет средств всех источников (в соответствии </w:t>
      </w:r>
      <w:r>
        <w:rPr>
          <w:rFonts w:eastAsia="Calibri"/>
          <w:sz w:val="28"/>
          <w:szCs w:val="28"/>
        </w:rPr>
        <w:br/>
      </w:r>
      <w:r w:rsidRPr="002265EE">
        <w:rPr>
          <w:rFonts w:eastAsia="Calibri"/>
          <w:sz w:val="28"/>
          <w:szCs w:val="28"/>
        </w:rPr>
        <w:t>с утвержденными государственными программами</w:t>
      </w:r>
      <w:r w:rsidRPr="002265EE">
        <w:rPr>
          <w:sz w:val="28"/>
          <w:szCs w:val="28"/>
        </w:rPr>
        <w:t xml:space="preserve"> </w:t>
      </w:r>
      <w:r w:rsidRPr="002265EE">
        <w:rPr>
          <w:rFonts w:eastAsia="Calibri"/>
          <w:sz w:val="28"/>
          <w:szCs w:val="28"/>
        </w:rPr>
        <w:t>Ленинградской области).</w:t>
      </w:r>
    </w:p>
    <w:p w14:paraId="63743DC0" w14:textId="24145530" w:rsidR="00B07D61" w:rsidRPr="002265EE" w:rsidRDefault="00B07D61" w:rsidP="00B07D61">
      <w:pPr>
        <w:pStyle w:val="24"/>
        <w:shd w:val="clear" w:color="auto" w:fill="FFFFFF"/>
        <w:spacing w:after="0"/>
        <w:ind w:firstLine="709"/>
        <w:rPr>
          <w:szCs w:val="28"/>
        </w:rPr>
      </w:pPr>
      <w:r w:rsidRPr="002265EE">
        <w:rPr>
          <w:szCs w:val="28"/>
        </w:rPr>
        <w:t xml:space="preserve">Расходы областного бюджета на государственные программы </w:t>
      </w:r>
      <w:r w:rsidRPr="002265EE">
        <w:rPr>
          <w:szCs w:val="28"/>
        </w:rPr>
        <w:lastRenderedPageBreak/>
        <w:t>Ленинградской области</w:t>
      </w:r>
      <w:r>
        <w:rPr>
          <w:szCs w:val="28"/>
        </w:rPr>
        <w:t xml:space="preserve"> с учетом межбюджетных трансфертов из федерального бюджета</w:t>
      </w:r>
      <w:r w:rsidRPr="002265EE">
        <w:rPr>
          <w:szCs w:val="28"/>
        </w:rPr>
        <w:t xml:space="preserve"> составили 94</w:t>
      </w:r>
      <w:r>
        <w:rPr>
          <w:szCs w:val="28"/>
        </w:rPr>
        <w:t>,4</w:t>
      </w:r>
      <w:r w:rsidRPr="002265EE">
        <w:rPr>
          <w:szCs w:val="28"/>
        </w:rPr>
        <w:t xml:space="preserve">% от общего объема расходов областного бюджета Ленинградской области или </w:t>
      </w:r>
      <w:r>
        <w:rPr>
          <w:szCs w:val="28"/>
        </w:rPr>
        <w:t>133,1 млрд</w:t>
      </w:r>
      <w:r w:rsidRPr="002265EE">
        <w:rPr>
          <w:szCs w:val="28"/>
        </w:rPr>
        <w:t xml:space="preserve"> рублей (в 201</w:t>
      </w:r>
      <w:r>
        <w:rPr>
          <w:szCs w:val="28"/>
        </w:rPr>
        <w:t xml:space="preserve">8 </w:t>
      </w:r>
      <w:r w:rsidRPr="002265EE">
        <w:rPr>
          <w:szCs w:val="28"/>
        </w:rPr>
        <w:t>году п</w:t>
      </w:r>
      <w:r>
        <w:rPr>
          <w:szCs w:val="28"/>
        </w:rPr>
        <w:t>рограммные расходы составили 94</w:t>
      </w:r>
      <w:r w:rsidRPr="002265EE">
        <w:rPr>
          <w:szCs w:val="28"/>
        </w:rPr>
        <w:t xml:space="preserve">% или </w:t>
      </w:r>
      <w:r>
        <w:rPr>
          <w:szCs w:val="28"/>
        </w:rPr>
        <w:t>119,8 млрд</w:t>
      </w:r>
      <w:r w:rsidRPr="002265EE">
        <w:rPr>
          <w:szCs w:val="28"/>
        </w:rPr>
        <w:t xml:space="preserve"> рублей). </w:t>
      </w:r>
    </w:p>
    <w:p w14:paraId="7D71C9EF" w14:textId="41E40119" w:rsidR="00B07D61" w:rsidRPr="002265EE" w:rsidRDefault="00B07D61" w:rsidP="00B07D61">
      <w:pPr>
        <w:pStyle w:val="24"/>
        <w:shd w:val="clear" w:color="auto" w:fill="FFFFFF"/>
        <w:spacing w:after="0"/>
        <w:ind w:firstLine="709"/>
        <w:rPr>
          <w:szCs w:val="28"/>
        </w:rPr>
      </w:pPr>
      <w:r w:rsidRPr="002265EE">
        <w:rPr>
          <w:szCs w:val="28"/>
        </w:rPr>
        <w:t xml:space="preserve">Фактическое финансирование государственных программ Ленинградской области из всех источников составило </w:t>
      </w:r>
      <w:r>
        <w:rPr>
          <w:szCs w:val="28"/>
        </w:rPr>
        <w:t>139,3 млрд</w:t>
      </w:r>
      <w:r w:rsidRPr="002265EE">
        <w:rPr>
          <w:szCs w:val="28"/>
        </w:rPr>
        <w:t xml:space="preserve"> рублей или 9</w:t>
      </w:r>
      <w:r>
        <w:rPr>
          <w:szCs w:val="28"/>
        </w:rPr>
        <w:t>6</w:t>
      </w:r>
      <w:r w:rsidRPr="002265EE">
        <w:rPr>
          <w:szCs w:val="28"/>
        </w:rPr>
        <w:t xml:space="preserve">% </w:t>
      </w:r>
      <w:r>
        <w:rPr>
          <w:szCs w:val="28"/>
        </w:rPr>
        <w:br/>
      </w:r>
      <w:r w:rsidRPr="002265EE">
        <w:rPr>
          <w:szCs w:val="28"/>
        </w:rPr>
        <w:t>от запланированного объема финансирования по программам на год (в 201</w:t>
      </w:r>
      <w:r>
        <w:rPr>
          <w:szCs w:val="28"/>
        </w:rPr>
        <w:t>8</w:t>
      </w:r>
      <w:r w:rsidRPr="002265EE">
        <w:rPr>
          <w:szCs w:val="28"/>
        </w:rPr>
        <w:t xml:space="preserve"> году – </w:t>
      </w:r>
      <w:r>
        <w:rPr>
          <w:szCs w:val="28"/>
        </w:rPr>
        <w:t>122,1 млрд</w:t>
      </w:r>
      <w:r w:rsidRPr="002265EE">
        <w:rPr>
          <w:szCs w:val="28"/>
        </w:rPr>
        <w:t xml:space="preserve"> рублей или 97%).</w:t>
      </w:r>
    </w:p>
    <w:p w14:paraId="115CD834" w14:textId="4067B9AD" w:rsidR="00B07D61" w:rsidRPr="002265EE" w:rsidRDefault="00B07D61" w:rsidP="00B07D61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265EE">
        <w:rPr>
          <w:rFonts w:eastAsia="Calibri"/>
          <w:sz w:val="28"/>
          <w:szCs w:val="28"/>
        </w:rPr>
        <w:t>Финансирование из областного бюджета Ленинградской области осуществлялось по всем 1</w:t>
      </w:r>
      <w:r>
        <w:rPr>
          <w:rFonts w:eastAsia="Calibri"/>
          <w:sz w:val="28"/>
          <w:szCs w:val="28"/>
        </w:rPr>
        <w:t>6</w:t>
      </w:r>
      <w:r w:rsidRPr="002265EE">
        <w:rPr>
          <w:rFonts w:eastAsia="Calibri"/>
          <w:sz w:val="28"/>
          <w:szCs w:val="28"/>
        </w:rPr>
        <w:t xml:space="preserve"> государственным программам и составило </w:t>
      </w:r>
      <w:r>
        <w:rPr>
          <w:rFonts w:eastAsia="Calibri"/>
          <w:sz w:val="28"/>
          <w:szCs w:val="28"/>
        </w:rPr>
        <w:br/>
        <w:t>122,5 млрд</w:t>
      </w:r>
      <w:r w:rsidRPr="002265EE">
        <w:rPr>
          <w:rFonts w:eastAsia="Calibri"/>
          <w:sz w:val="28"/>
          <w:szCs w:val="28"/>
        </w:rPr>
        <w:t xml:space="preserve"> рублей или 9</w:t>
      </w:r>
      <w:r>
        <w:rPr>
          <w:rFonts w:eastAsia="Calibri"/>
          <w:sz w:val="28"/>
          <w:szCs w:val="28"/>
        </w:rPr>
        <w:t>8</w:t>
      </w:r>
      <w:r w:rsidRPr="002265EE">
        <w:rPr>
          <w:rFonts w:eastAsia="Calibri"/>
          <w:sz w:val="28"/>
          <w:szCs w:val="28"/>
        </w:rPr>
        <w:t>% (в 201</w:t>
      </w:r>
      <w:r>
        <w:rPr>
          <w:rFonts w:eastAsia="Calibri"/>
          <w:sz w:val="28"/>
          <w:szCs w:val="28"/>
        </w:rPr>
        <w:t>8</w:t>
      </w:r>
      <w:r w:rsidRPr="002265EE">
        <w:rPr>
          <w:rFonts w:eastAsia="Calibri"/>
          <w:sz w:val="28"/>
          <w:szCs w:val="28"/>
        </w:rPr>
        <w:t xml:space="preserve"> году – </w:t>
      </w:r>
      <w:r>
        <w:rPr>
          <w:rFonts w:eastAsia="Calibri"/>
          <w:sz w:val="28"/>
          <w:szCs w:val="28"/>
        </w:rPr>
        <w:t>109,2 млрд</w:t>
      </w:r>
      <w:r w:rsidRPr="002265EE">
        <w:rPr>
          <w:rFonts w:eastAsia="Calibri"/>
          <w:sz w:val="28"/>
          <w:szCs w:val="28"/>
        </w:rPr>
        <w:t xml:space="preserve"> рублей или 97%) </w:t>
      </w:r>
      <w:r>
        <w:rPr>
          <w:rFonts w:eastAsia="Calibri"/>
          <w:sz w:val="28"/>
          <w:szCs w:val="28"/>
        </w:rPr>
        <w:br/>
      </w:r>
      <w:r w:rsidRPr="002265EE">
        <w:rPr>
          <w:rFonts w:eastAsia="Calibri"/>
          <w:sz w:val="28"/>
          <w:szCs w:val="28"/>
        </w:rPr>
        <w:t>от запланированного на год объема финансирования.</w:t>
      </w:r>
    </w:p>
    <w:p w14:paraId="31DEF877" w14:textId="77777777" w:rsidR="00B07D61" w:rsidRPr="002265EE" w:rsidRDefault="00B07D61" w:rsidP="00B07D6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265EE">
        <w:rPr>
          <w:rFonts w:eastAsia="Calibri"/>
          <w:sz w:val="28"/>
          <w:szCs w:val="28"/>
          <w:lang w:eastAsia="en-US"/>
        </w:rPr>
        <w:t xml:space="preserve">Выполнение работ (мероприятий) государственных программ Ленинградской области за счет всех источников составило </w:t>
      </w:r>
      <w:r>
        <w:rPr>
          <w:rFonts w:eastAsia="Calibri"/>
          <w:sz w:val="28"/>
          <w:szCs w:val="28"/>
          <w:lang w:eastAsia="en-US"/>
        </w:rPr>
        <w:t>133,8</w:t>
      </w:r>
      <w:r w:rsidRPr="002265EE">
        <w:rPr>
          <w:rFonts w:eastAsia="Calibri"/>
          <w:sz w:val="28"/>
          <w:szCs w:val="28"/>
          <w:lang w:eastAsia="en-US"/>
        </w:rPr>
        <w:t xml:space="preserve"> млрд руб. (9</w:t>
      </w:r>
      <w:r>
        <w:rPr>
          <w:rFonts w:eastAsia="Calibri"/>
          <w:sz w:val="28"/>
          <w:szCs w:val="28"/>
          <w:lang w:eastAsia="en-US"/>
        </w:rPr>
        <w:t>6</w:t>
      </w:r>
      <w:r w:rsidRPr="002265EE">
        <w:rPr>
          <w:rFonts w:eastAsia="Calibri"/>
          <w:sz w:val="28"/>
          <w:szCs w:val="28"/>
          <w:lang w:eastAsia="en-US"/>
        </w:rPr>
        <w:t xml:space="preserve">% от финансирования или </w:t>
      </w:r>
      <w:r>
        <w:rPr>
          <w:rFonts w:eastAsia="Calibri"/>
          <w:sz w:val="28"/>
          <w:szCs w:val="28"/>
          <w:lang w:eastAsia="en-US"/>
        </w:rPr>
        <w:t>92</w:t>
      </w:r>
      <w:r w:rsidRPr="002265EE">
        <w:rPr>
          <w:rFonts w:eastAsia="Calibri"/>
          <w:sz w:val="28"/>
          <w:szCs w:val="28"/>
          <w:lang w:eastAsia="en-US"/>
        </w:rPr>
        <w:t>% от плана).</w:t>
      </w:r>
    </w:p>
    <w:p w14:paraId="51EEC233" w14:textId="77777777" w:rsidR="00B07D61" w:rsidRDefault="00B07D61" w:rsidP="00B07D61">
      <w:pPr>
        <w:pStyle w:val="ab"/>
        <w:ind w:left="0" w:firstLine="709"/>
        <w:contextualSpacing w:val="0"/>
        <w:jc w:val="both"/>
        <w:rPr>
          <w:rFonts w:eastAsia="Calibri"/>
          <w:sz w:val="28"/>
          <w:szCs w:val="28"/>
        </w:rPr>
      </w:pPr>
      <w:r w:rsidRPr="002265EE">
        <w:rPr>
          <w:rFonts w:eastAsia="Calibri"/>
          <w:sz w:val="28"/>
          <w:szCs w:val="28"/>
        </w:rPr>
        <w:t>В 201</w:t>
      </w:r>
      <w:r>
        <w:rPr>
          <w:rFonts w:eastAsia="Calibri"/>
          <w:sz w:val="28"/>
          <w:szCs w:val="28"/>
        </w:rPr>
        <w:t>9</w:t>
      </w:r>
      <w:r w:rsidRPr="002265EE">
        <w:rPr>
          <w:rFonts w:eastAsia="Calibri"/>
          <w:sz w:val="28"/>
          <w:szCs w:val="28"/>
        </w:rPr>
        <w:t xml:space="preserve"> год отмечены следующие основные результаты реализации государственных программ: </w:t>
      </w:r>
    </w:p>
    <w:p w14:paraId="4F9CF79E" w14:textId="77777777" w:rsidR="00B07D61" w:rsidRPr="00CE18B0" w:rsidRDefault="00B07D61" w:rsidP="00B07D61">
      <w:pPr>
        <w:pStyle w:val="ab"/>
        <w:numPr>
          <w:ilvl w:val="0"/>
          <w:numId w:val="7"/>
        </w:numPr>
        <w:tabs>
          <w:tab w:val="left" w:pos="1134"/>
        </w:tabs>
        <w:ind w:left="0" w:firstLine="709"/>
        <w:contextualSpacing w:val="0"/>
        <w:jc w:val="both"/>
        <w:rPr>
          <w:rFonts w:eastAsia="Calibri"/>
          <w:sz w:val="28"/>
          <w:szCs w:val="28"/>
        </w:rPr>
      </w:pPr>
      <w:r w:rsidRPr="00CE18B0">
        <w:rPr>
          <w:rFonts w:eastAsia="Calibri"/>
          <w:sz w:val="28"/>
          <w:szCs w:val="28"/>
        </w:rPr>
        <w:t xml:space="preserve">введены в эксплуатацию: </w:t>
      </w:r>
    </w:p>
    <w:p w14:paraId="53D4411D" w14:textId="77777777" w:rsidR="00B07D61" w:rsidRPr="00CE18B0" w:rsidRDefault="00B07D61" w:rsidP="00B07D61">
      <w:pPr>
        <w:pStyle w:val="ab"/>
        <w:ind w:left="0" w:firstLine="709"/>
        <w:contextualSpacing w:val="0"/>
        <w:jc w:val="both"/>
        <w:rPr>
          <w:rFonts w:eastAsia="Calibri"/>
          <w:sz w:val="28"/>
          <w:szCs w:val="28"/>
        </w:rPr>
      </w:pPr>
      <w:r w:rsidRPr="00CE18B0">
        <w:rPr>
          <w:rFonts w:eastAsia="Calibri"/>
          <w:sz w:val="28"/>
          <w:szCs w:val="28"/>
        </w:rPr>
        <w:t xml:space="preserve">– ФАП в п.Яровщина Лодейнопольского района; </w:t>
      </w:r>
    </w:p>
    <w:p w14:paraId="10D2D1C6" w14:textId="77777777" w:rsidR="00B07D61" w:rsidRPr="00CE18B0" w:rsidRDefault="00B07D61" w:rsidP="00B07D61">
      <w:pPr>
        <w:pStyle w:val="ab"/>
        <w:ind w:left="0" w:firstLine="709"/>
        <w:contextualSpacing w:val="0"/>
        <w:jc w:val="both"/>
        <w:rPr>
          <w:rFonts w:eastAsia="Calibri"/>
          <w:sz w:val="28"/>
          <w:szCs w:val="28"/>
        </w:rPr>
      </w:pPr>
      <w:r w:rsidRPr="00CE18B0">
        <w:rPr>
          <w:rFonts w:eastAsia="Calibri"/>
          <w:sz w:val="28"/>
          <w:szCs w:val="28"/>
        </w:rPr>
        <w:t xml:space="preserve">– корпус № 3 Ульяновской психиатрической больницы на 50 коек; </w:t>
      </w:r>
    </w:p>
    <w:p w14:paraId="02C6636A" w14:textId="77777777" w:rsidR="00B07D61" w:rsidRPr="00CE18B0" w:rsidRDefault="00B07D61" w:rsidP="00B07D61">
      <w:pPr>
        <w:pStyle w:val="ab"/>
        <w:ind w:left="0" w:firstLine="709"/>
        <w:contextualSpacing w:val="0"/>
        <w:jc w:val="both"/>
        <w:rPr>
          <w:rFonts w:eastAsia="Calibri"/>
          <w:sz w:val="28"/>
          <w:szCs w:val="28"/>
        </w:rPr>
      </w:pPr>
      <w:r w:rsidRPr="00CE18B0">
        <w:rPr>
          <w:rFonts w:eastAsia="Calibri"/>
          <w:sz w:val="28"/>
          <w:szCs w:val="28"/>
        </w:rPr>
        <w:t xml:space="preserve">– школа на 350 мест в пос. Вознесенье Подпорожского района; </w:t>
      </w:r>
    </w:p>
    <w:p w14:paraId="0FE07BC1" w14:textId="77777777" w:rsidR="00B07D61" w:rsidRPr="00CE18B0" w:rsidRDefault="00B07D61" w:rsidP="00B07D61">
      <w:pPr>
        <w:pStyle w:val="ab"/>
        <w:ind w:left="0" w:firstLine="709"/>
        <w:contextualSpacing w:val="0"/>
        <w:jc w:val="both"/>
        <w:rPr>
          <w:rFonts w:eastAsia="Calibri"/>
          <w:sz w:val="28"/>
          <w:szCs w:val="28"/>
        </w:rPr>
      </w:pPr>
      <w:r w:rsidRPr="00CE18B0">
        <w:rPr>
          <w:rFonts w:eastAsia="Calibri"/>
          <w:sz w:val="28"/>
          <w:szCs w:val="28"/>
        </w:rPr>
        <w:t>– школа на 950 мест в пос.Бугры Всеволожского района;</w:t>
      </w:r>
    </w:p>
    <w:p w14:paraId="31F84EF8" w14:textId="77777777" w:rsidR="00B07D61" w:rsidRPr="00CE18B0" w:rsidRDefault="00B07D61" w:rsidP="00B07D61">
      <w:pPr>
        <w:pStyle w:val="ab"/>
        <w:ind w:left="0" w:firstLine="709"/>
        <w:contextualSpacing w:val="0"/>
        <w:jc w:val="both"/>
        <w:rPr>
          <w:rFonts w:eastAsia="Calibri"/>
          <w:sz w:val="28"/>
          <w:szCs w:val="28"/>
        </w:rPr>
      </w:pPr>
      <w:r w:rsidRPr="00CE18B0">
        <w:rPr>
          <w:rFonts w:eastAsia="Calibri"/>
          <w:sz w:val="28"/>
          <w:szCs w:val="28"/>
        </w:rPr>
        <w:t>– детский сад на 220 мест в г. Всеволожск;</w:t>
      </w:r>
    </w:p>
    <w:p w14:paraId="1DFA3EE3" w14:textId="77777777" w:rsidR="00B07D61" w:rsidRPr="00CE18B0" w:rsidRDefault="00B07D61" w:rsidP="00B07D61">
      <w:pPr>
        <w:pStyle w:val="ab"/>
        <w:ind w:left="0" w:firstLine="709"/>
        <w:contextualSpacing w:val="0"/>
        <w:jc w:val="both"/>
        <w:rPr>
          <w:rFonts w:eastAsia="Calibri"/>
          <w:sz w:val="28"/>
          <w:szCs w:val="28"/>
        </w:rPr>
      </w:pPr>
      <w:r w:rsidRPr="00CE18B0">
        <w:rPr>
          <w:rFonts w:eastAsia="Calibri"/>
          <w:sz w:val="28"/>
          <w:szCs w:val="28"/>
        </w:rPr>
        <w:t>– детский сад на 190 мест в пос.Бугры Всеволожского района;</w:t>
      </w:r>
    </w:p>
    <w:p w14:paraId="244B462F" w14:textId="77777777" w:rsidR="00B07D61" w:rsidRPr="00CE18B0" w:rsidRDefault="00B07D61" w:rsidP="00B07D61">
      <w:pPr>
        <w:pStyle w:val="ab"/>
        <w:ind w:left="0" w:firstLine="709"/>
        <w:contextualSpacing w:val="0"/>
        <w:jc w:val="both"/>
        <w:rPr>
          <w:rFonts w:eastAsia="Calibri"/>
          <w:sz w:val="28"/>
          <w:szCs w:val="28"/>
        </w:rPr>
      </w:pPr>
      <w:r w:rsidRPr="00CE18B0">
        <w:rPr>
          <w:rFonts w:eastAsia="Calibri"/>
          <w:sz w:val="28"/>
          <w:szCs w:val="28"/>
        </w:rPr>
        <w:t>– ФОК в дер. Малое Верево Гатчинского района;</w:t>
      </w:r>
    </w:p>
    <w:p w14:paraId="76D049FE" w14:textId="77777777" w:rsidR="00B07D61" w:rsidRPr="00CE18B0" w:rsidRDefault="00B07D61" w:rsidP="00B07D61">
      <w:pPr>
        <w:pStyle w:val="ab"/>
        <w:ind w:left="0" w:firstLine="709"/>
        <w:contextualSpacing w:val="0"/>
        <w:jc w:val="both"/>
        <w:rPr>
          <w:rFonts w:eastAsia="Calibri"/>
          <w:sz w:val="28"/>
          <w:szCs w:val="28"/>
        </w:rPr>
      </w:pPr>
      <w:r w:rsidRPr="00CE18B0">
        <w:rPr>
          <w:rFonts w:eastAsia="Calibri"/>
          <w:sz w:val="28"/>
          <w:szCs w:val="28"/>
        </w:rPr>
        <w:t>– 4 универсальные спортивные площадки (в пос. Сусанино Гатчинского района, пос. Коробицыно Выборгского района,</w:t>
      </w:r>
      <w:r w:rsidRPr="00CE18B0">
        <w:t xml:space="preserve"> </w:t>
      </w:r>
      <w:r w:rsidRPr="00CE18B0">
        <w:rPr>
          <w:rFonts w:eastAsia="Calibri"/>
          <w:sz w:val="28"/>
          <w:szCs w:val="28"/>
        </w:rPr>
        <w:t xml:space="preserve">в дер. Тарасово Тосненского района, пос. Мшинское Лужского района); </w:t>
      </w:r>
    </w:p>
    <w:p w14:paraId="2FB39C12" w14:textId="77777777" w:rsidR="00B07D61" w:rsidRPr="00CE18B0" w:rsidRDefault="00B07D61" w:rsidP="00B07D61">
      <w:pPr>
        <w:pStyle w:val="ab"/>
        <w:ind w:left="0" w:firstLine="709"/>
        <w:contextualSpacing w:val="0"/>
        <w:jc w:val="both"/>
      </w:pPr>
      <w:r w:rsidRPr="00CE18B0">
        <w:rPr>
          <w:rFonts w:eastAsia="Calibri"/>
          <w:sz w:val="28"/>
          <w:szCs w:val="28"/>
        </w:rPr>
        <w:t>– пожарное депо на 2 машино-выезда в с. Семиозерье Выборгского района;</w:t>
      </w:r>
      <w:r w:rsidRPr="00CE18B0">
        <w:t xml:space="preserve"> </w:t>
      </w:r>
    </w:p>
    <w:p w14:paraId="18772FB0" w14:textId="77777777" w:rsidR="00B07D61" w:rsidRPr="00CE18B0" w:rsidRDefault="00B07D61" w:rsidP="00B07D61">
      <w:pPr>
        <w:pStyle w:val="ab"/>
        <w:numPr>
          <w:ilvl w:val="0"/>
          <w:numId w:val="7"/>
        </w:numPr>
        <w:tabs>
          <w:tab w:val="left" w:pos="1134"/>
        </w:tabs>
        <w:ind w:left="0" w:firstLine="709"/>
        <w:contextualSpacing w:val="0"/>
        <w:jc w:val="both"/>
        <w:rPr>
          <w:rFonts w:eastAsia="Calibri"/>
          <w:sz w:val="28"/>
          <w:szCs w:val="28"/>
        </w:rPr>
      </w:pPr>
      <w:r w:rsidRPr="00CE18B0">
        <w:rPr>
          <w:rFonts w:eastAsia="Calibri"/>
          <w:sz w:val="28"/>
          <w:szCs w:val="28"/>
        </w:rPr>
        <w:t>завершено строительство:</w:t>
      </w:r>
    </w:p>
    <w:p w14:paraId="2F6D41EA" w14:textId="77777777" w:rsidR="00B07D61" w:rsidRPr="00CE18B0" w:rsidRDefault="00B07D61" w:rsidP="00B07D61">
      <w:pPr>
        <w:pStyle w:val="ab"/>
        <w:ind w:left="0" w:firstLine="709"/>
        <w:contextualSpacing w:val="0"/>
        <w:jc w:val="both"/>
        <w:rPr>
          <w:rFonts w:eastAsia="Calibri"/>
          <w:sz w:val="28"/>
          <w:szCs w:val="28"/>
        </w:rPr>
      </w:pPr>
      <w:r w:rsidRPr="00CE18B0">
        <w:rPr>
          <w:rFonts w:eastAsia="Calibri"/>
          <w:sz w:val="28"/>
          <w:szCs w:val="28"/>
        </w:rPr>
        <w:t xml:space="preserve">– врачебной амбулатории в пос. Котельский Кингисеппского района </w:t>
      </w:r>
      <w:r w:rsidRPr="00CE18B0">
        <w:rPr>
          <w:rFonts w:eastAsia="Calibri"/>
          <w:sz w:val="28"/>
          <w:szCs w:val="28"/>
        </w:rPr>
        <w:br/>
        <w:t>(80 посещений в смену, стационар на 4 койки);</w:t>
      </w:r>
    </w:p>
    <w:p w14:paraId="0D8672B8" w14:textId="77777777" w:rsidR="00B07D61" w:rsidRPr="00CE18B0" w:rsidRDefault="00B07D61" w:rsidP="00B07D61">
      <w:pPr>
        <w:pStyle w:val="ab"/>
        <w:ind w:left="0" w:firstLine="709"/>
        <w:contextualSpacing w:val="0"/>
        <w:jc w:val="both"/>
        <w:rPr>
          <w:rFonts w:eastAsia="Calibri"/>
          <w:sz w:val="28"/>
          <w:szCs w:val="28"/>
        </w:rPr>
      </w:pPr>
      <w:r w:rsidRPr="00CE18B0">
        <w:rPr>
          <w:rFonts w:eastAsia="Calibri"/>
          <w:sz w:val="28"/>
          <w:szCs w:val="28"/>
        </w:rPr>
        <w:t>– </w:t>
      </w:r>
      <w:r w:rsidRPr="00CE18B0">
        <w:rPr>
          <w:rFonts w:eastAsia="Calibri"/>
          <w:spacing w:val="-6"/>
          <w:sz w:val="28"/>
          <w:szCs w:val="28"/>
        </w:rPr>
        <w:t>школы на 1175 учащихся во Всеволожском районе (земли САОЗТ «Ручьи», уч.41);</w:t>
      </w:r>
      <w:r w:rsidRPr="00CE18B0">
        <w:rPr>
          <w:rFonts w:eastAsia="Calibri"/>
          <w:sz w:val="28"/>
          <w:szCs w:val="28"/>
        </w:rPr>
        <w:t xml:space="preserve"> </w:t>
      </w:r>
    </w:p>
    <w:p w14:paraId="79EBC5F8" w14:textId="77777777" w:rsidR="00B07D61" w:rsidRPr="00CE18B0" w:rsidRDefault="00B07D61" w:rsidP="00B07D61">
      <w:pPr>
        <w:pStyle w:val="ab"/>
        <w:ind w:left="0" w:firstLine="709"/>
        <w:contextualSpacing w:val="0"/>
        <w:jc w:val="both"/>
        <w:rPr>
          <w:rFonts w:eastAsia="Calibri"/>
          <w:sz w:val="28"/>
          <w:szCs w:val="28"/>
        </w:rPr>
      </w:pPr>
      <w:r w:rsidRPr="00CE18B0">
        <w:rPr>
          <w:rFonts w:eastAsia="Calibri"/>
          <w:sz w:val="28"/>
          <w:szCs w:val="28"/>
        </w:rPr>
        <w:t>– школы</w:t>
      </w:r>
      <w:r>
        <w:rPr>
          <w:rFonts w:eastAsia="Calibri"/>
          <w:sz w:val="28"/>
          <w:szCs w:val="28"/>
        </w:rPr>
        <w:t xml:space="preserve"> на 950 мест</w:t>
      </w:r>
      <w:r w:rsidRPr="00CE18B0">
        <w:rPr>
          <w:rFonts w:eastAsia="Calibri"/>
          <w:sz w:val="28"/>
          <w:szCs w:val="28"/>
        </w:rPr>
        <w:t xml:space="preserve"> в пос.Бугры Всеволожского района; </w:t>
      </w:r>
    </w:p>
    <w:p w14:paraId="6516C615" w14:textId="77777777" w:rsidR="00B07D61" w:rsidRPr="00CE18B0" w:rsidRDefault="00B07D61" w:rsidP="00B07D61">
      <w:pPr>
        <w:pStyle w:val="ab"/>
        <w:ind w:left="0" w:firstLine="709"/>
        <w:contextualSpacing w:val="0"/>
        <w:jc w:val="both"/>
        <w:rPr>
          <w:rFonts w:eastAsia="Calibri"/>
          <w:sz w:val="28"/>
          <w:szCs w:val="28"/>
        </w:rPr>
      </w:pPr>
      <w:r w:rsidRPr="00CE18B0">
        <w:rPr>
          <w:rFonts w:eastAsia="Calibri"/>
          <w:sz w:val="28"/>
          <w:szCs w:val="28"/>
        </w:rPr>
        <w:t xml:space="preserve">– репетиционного зала Сосновоборской детской школы искусств «Балтика» </w:t>
      </w:r>
      <w:r w:rsidRPr="00CE18B0">
        <w:rPr>
          <w:rFonts w:eastAsia="Calibri"/>
          <w:sz w:val="28"/>
          <w:szCs w:val="28"/>
        </w:rPr>
        <w:br/>
        <w:t>в г.Сосновый Бор;</w:t>
      </w:r>
    </w:p>
    <w:p w14:paraId="35BA11BC" w14:textId="77777777" w:rsidR="00B07D61" w:rsidRPr="00CE18B0" w:rsidRDefault="00B07D61" w:rsidP="00B07D61">
      <w:pPr>
        <w:pStyle w:val="ab"/>
        <w:ind w:left="0" w:firstLine="709"/>
        <w:contextualSpacing w:val="0"/>
        <w:jc w:val="both"/>
        <w:rPr>
          <w:rFonts w:eastAsia="Calibri"/>
          <w:spacing w:val="-6"/>
          <w:sz w:val="28"/>
          <w:szCs w:val="28"/>
        </w:rPr>
      </w:pPr>
      <w:r w:rsidRPr="00CE18B0">
        <w:rPr>
          <w:rFonts w:eastAsia="Calibri"/>
          <w:sz w:val="28"/>
          <w:szCs w:val="28"/>
        </w:rPr>
        <w:t>– </w:t>
      </w:r>
      <w:r w:rsidRPr="00CE18B0">
        <w:rPr>
          <w:rFonts w:eastAsia="Calibri"/>
          <w:spacing w:val="-6"/>
          <w:sz w:val="28"/>
          <w:szCs w:val="28"/>
        </w:rPr>
        <w:t>спортивного комплекса волейбола в г.Сосновый Бор;</w:t>
      </w:r>
    </w:p>
    <w:p w14:paraId="3E4727AC" w14:textId="77777777" w:rsidR="00B07D61" w:rsidRPr="00CE18B0" w:rsidRDefault="00B07D61" w:rsidP="00B07D61">
      <w:pPr>
        <w:pStyle w:val="ab"/>
        <w:ind w:left="0" w:firstLine="709"/>
        <w:contextualSpacing w:val="0"/>
        <w:jc w:val="both"/>
        <w:rPr>
          <w:rFonts w:eastAsia="Calibri"/>
          <w:sz w:val="28"/>
          <w:szCs w:val="28"/>
        </w:rPr>
      </w:pPr>
      <w:r w:rsidRPr="00CE18B0">
        <w:rPr>
          <w:rFonts w:eastAsia="Calibri"/>
          <w:sz w:val="28"/>
          <w:szCs w:val="28"/>
        </w:rPr>
        <w:t xml:space="preserve">– стадиона в г.Отрадное Кировского района; </w:t>
      </w:r>
    </w:p>
    <w:p w14:paraId="4AC9CB2C" w14:textId="77777777" w:rsidR="00B07D61" w:rsidRPr="00CE18B0" w:rsidRDefault="00B07D61" w:rsidP="00B07D61">
      <w:pPr>
        <w:pStyle w:val="ab"/>
        <w:ind w:left="0" w:firstLine="709"/>
        <w:contextualSpacing w:val="0"/>
        <w:jc w:val="both"/>
        <w:rPr>
          <w:rFonts w:eastAsia="Calibri"/>
          <w:spacing w:val="-6"/>
          <w:sz w:val="28"/>
          <w:szCs w:val="28"/>
        </w:rPr>
      </w:pPr>
      <w:r w:rsidRPr="00CE18B0">
        <w:rPr>
          <w:rFonts w:eastAsia="Calibri"/>
          <w:sz w:val="28"/>
          <w:szCs w:val="28"/>
        </w:rPr>
        <w:t>– </w:t>
      </w:r>
      <w:r w:rsidRPr="00CE18B0">
        <w:rPr>
          <w:rFonts w:eastAsia="Calibri"/>
          <w:spacing w:val="-6"/>
          <w:sz w:val="28"/>
          <w:szCs w:val="28"/>
        </w:rPr>
        <w:t>футбольного поля в г.п. Дубровка Всеволожского района;</w:t>
      </w:r>
    </w:p>
    <w:p w14:paraId="3A844115" w14:textId="77777777" w:rsidR="00B07D61" w:rsidRPr="00CE18B0" w:rsidRDefault="00B07D61" w:rsidP="00B07D61">
      <w:pPr>
        <w:pStyle w:val="ab"/>
        <w:ind w:left="0" w:firstLine="709"/>
        <w:contextualSpacing w:val="0"/>
        <w:jc w:val="both"/>
        <w:rPr>
          <w:rFonts w:eastAsia="Calibri"/>
          <w:sz w:val="28"/>
          <w:szCs w:val="28"/>
        </w:rPr>
      </w:pPr>
      <w:r w:rsidRPr="00CE18B0">
        <w:rPr>
          <w:rFonts w:eastAsia="Calibri"/>
          <w:sz w:val="28"/>
          <w:szCs w:val="28"/>
        </w:rPr>
        <w:t xml:space="preserve">– завершена реализация проекта комплексной компактной застройки </w:t>
      </w:r>
      <w:r w:rsidRPr="00CE18B0">
        <w:rPr>
          <w:rFonts w:eastAsia="Calibri"/>
          <w:sz w:val="28"/>
          <w:szCs w:val="28"/>
        </w:rPr>
        <w:br/>
        <w:t>в дер.Истинка Гатчинского района;</w:t>
      </w:r>
    </w:p>
    <w:p w14:paraId="7EC1A442" w14:textId="77777777" w:rsidR="00B07D61" w:rsidRPr="00CE18B0" w:rsidRDefault="00B07D61" w:rsidP="00B07D61">
      <w:pPr>
        <w:pStyle w:val="ab"/>
        <w:numPr>
          <w:ilvl w:val="0"/>
          <w:numId w:val="7"/>
        </w:numPr>
        <w:tabs>
          <w:tab w:val="left" w:pos="1134"/>
        </w:tabs>
        <w:ind w:left="0" w:firstLine="709"/>
        <w:contextualSpacing w:val="0"/>
        <w:jc w:val="both"/>
        <w:rPr>
          <w:rFonts w:eastAsia="Calibri"/>
          <w:spacing w:val="-6"/>
          <w:sz w:val="28"/>
          <w:szCs w:val="28"/>
        </w:rPr>
      </w:pPr>
      <w:r w:rsidRPr="00CE18B0">
        <w:rPr>
          <w:rFonts w:eastAsia="Calibri"/>
          <w:spacing w:val="-6"/>
          <w:sz w:val="28"/>
          <w:szCs w:val="28"/>
        </w:rPr>
        <w:t>приобретены:</w:t>
      </w:r>
    </w:p>
    <w:p w14:paraId="65C76BD0" w14:textId="77777777" w:rsidR="00B07D61" w:rsidRPr="00CE18B0" w:rsidRDefault="00B07D61" w:rsidP="00B07D61">
      <w:pPr>
        <w:pStyle w:val="ab"/>
        <w:ind w:left="0" w:firstLine="709"/>
        <w:contextualSpacing w:val="0"/>
        <w:jc w:val="both"/>
        <w:rPr>
          <w:rFonts w:eastAsia="Calibri"/>
          <w:sz w:val="28"/>
          <w:szCs w:val="28"/>
        </w:rPr>
      </w:pPr>
      <w:r w:rsidRPr="00CE18B0">
        <w:rPr>
          <w:rFonts w:eastAsia="Calibri"/>
          <w:sz w:val="28"/>
          <w:szCs w:val="28"/>
        </w:rPr>
        <w:t xml:space="preserve">– школа на 1175 мест в пос. Мурино Всеволожского района; </w:t>
      </w:r>
    </w:p>
    <w:p w14:paraId="2E8003DF" w14:textId="77777777" w:rsidR="00B07D61" w:rsidRPr="00CE18B0" w:rsidRDefault="00B07D61" w:rsidP="00B07D61">
      <w:pPr>
        <w:pStyle w:val="ab"/>
        <w:ind w:left="0" w:firstLine="709"/>
        <w:contextualSpacing w:val="0"/>
        <w:jc w:val="both"/>
        <w:rPr>
          <w:rFonts w:eastAsia="Calibri"/>
          <w:sz w:val="28"/>
          <w:szCs w:val="28"/>
        </w:rPr>
      </w:pPr>
      <w:r w:rsidRPr="00CE18B0">
        <w:rPr>
          <w:rFonts w:eastAsia="Calibri"/>
          <w:sz w:val="28"/>
          <w:szCs w:val="28"/>
        </w:rPr>
        <w:lastRenderedPageBreak/>
        <w:t>– 12 дошкольных образовательных учреждений во Всеволожском районе (пос. Мурино (7 объектов), гор. Всеволожск (1 объект), пос.Бугры (1 объект), дер. Новое Девяткино (1 объект), г. Кудрово (1 объект), г. Сертолово (1 объект).</w:t>
      </w:r>
    </w:p>
    <w:p w14:paraId="00215EC7" w14:textId="77777777" w:rsidR="00B07D61" w:rsidRPr="00CE18B0" w:rsidRDefault="00B07D61" w:rsidP="00B07D61">
      <w:pPr>
        <w:pStyle w:val="ab"/>
        <w:ind w:left="0" w:firstLine="709"/>
        <w:contextualSpacing w:val="0"/>
        <w:jc w:val="both"/>
        <w:rPr>
          <w:rFonts w:eastAsia="Calibri"/>
          <w:sz w:val="28"/>
          <w:szCs w:val="28"/>
        </w:rPr>
      </w:pPr>
      <w:r w:rsidRPr="00CE18B0">
        <w:rPr>
          <w:rFonts w:eastAsia="Calibri"/>
          <w:sz w:val="28"/>
          <w:szCs w:val="28"/>
        </w:rPr>
        <w:t xml:space="preserve">– 11 учреждений здравоохранения первичного звена (Всеволожский район (3 объекта), Волосовский район (2 объекта), Выборгский район (2 объекта), Гатчинский район (2 объекта), Бокситогорский район (1 объект), Ломоносовский район (1 объект); </w:t>
      </w:r>
    </w:p>
    <w:p w14:paraId="1B3DA6D3" w14:textId="77777777" w:rsidR="00B07D61" w:rsidRPr="00CE18B0" w:rsidRDefault="00B07D61" w:rsidP="00B07D61">
      <w:pPr>
        <w:pStyle w:val="ab"/>
        <w:ind w:left="0" w:firstLine="709"/>
        <w:contextualSpacing w:val="0"/>
        <w:jc w:val="both"/>
        <w:rPr>
          <w:rFonts w:eastAsia="Calibri"/>
          <w:sz w:val="28"/>
          <w:szCs w:val="28"/>
        </w:rPr>
      </w:pPr>
      <w:r w:rsidRPr="00CE18B0">
        <w:rPr>
          <w:rFonts w:eastAsia="Calibri"/>
          <w:sz w:val="28"/>
          <w:szCs w:val="28"/>
        </w:rPr>
        <w:t xml:space="preserve">– 24 передвижных медицинских комплекса; </w:t>
      </w:r>
    </w:p>
    <w:p w14:paraId="2735BEC7" w14:textId="77777777" w:rsidR="00B07D61" w:rsidRPr="00CE18B0" w:rsidRDefault="00B07D61" w:rsidP="00B07D61">
      <w:pPr>
        <w:pStyle w:val="ab"/>
        <w:ind w:left="0" w:firstLine="709"/>
        <w:contextualSpacing w:val="0"/>
        <w:jc w:val="both"/>
        <w:rPr>
          <w:rFonts w:eastAsia="Calibri"/>
          <w:sz w:val="28"/>
          <w:szCs w:val="28"/>
        </w:rPr>
      </w:pPr>
      <w:r w:rsidRPr="00CE18B0">
        <w:rPr>
          <w:rFonts w:eastAsia="Calibri"/>
          <w:sz w:val="28"/>
          <w:szCs w:val="28"/>
        </w:rPr>
        <w:t>– 14 автомобилей скорой помощи, 6 реанимобилей, 10 единиц санитарного автотранспорта.</w:t>
      </w:r>
    </w:p>
    <w:p w14:paraId="53E49D27" w14:textId="77777777" w:rsidR="00B07D61" w:rsidRPr="00CE18B0" w:rsidRDefault="00B07D61" w:rsidP="00B07D61">
      <w:pPr>
        <w:pStyle w:val="ab"/>
        <w:ind w:left="0" w:firstLine="709"/>
        <w:contextualSpacing w:val="0"/>
        <w:jc w:val="both"/>
        <w:rPr>
          <w:rFonts w:eastAsia="Calibri"/>
          <w:sz w:val="28"/>
          <w:szCs w:val="28"/>
        </w:rPr>
      </w:pPr>
      <w:r w:rsidRPr="00CE18B0">
        <w:rPr>
          <w:rFonts w:eastAsia="Calibri"/>
          <w:sz w:val="28"/>
          <w:szCs w:val="28"/>
        </w:rPr>
        <w:t xml:space="preserve">Выполнены работы по частичному капитальному ремонту 22 сельских домов культуры. </w:t>
      </w:r>
    </w:p>
    <w:p w14:paraId="046DB83D" w14:textId="50CF81D4" w:rsidR="00B07D61" w:rsidRPr="00CE18B0" w:rsidRDefault="004E3022" w:rsidP="00B07D61">
      <w:pPr>
        <w:pStyle w:val="ab"/>
        <w:ind w:left="0" w:firstLine="709"/>
        <w:contextualSpacing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Введены в эксплуатацию 5,468 </w:t>
      </w:r>
      <w:r w:rsidR="00B07D61" w:rsidRPr="00CE18B0">
        <w:rPr>
          <w:rFonts w:eastAsia="Calibri"/>
          <w:sz w:val="28"/>
          <w:szCs w:val="28"/>
        </w:rPr>
        <w:t xml:space="preserve">км/154,95 пог.м. автомобильных дорог </w:t>
      </w:r>
      <w:r w:rsidR="00B07D61" w:rsidRPr="00CE18B0">
        <w:rPr>
          <w:rFonts w:eastAsia="Calibri"/>
          <w:sz w:val="28"/>
          <w:szCs w:val="28"/>
        </w:rPr>
        <w:br/>
        <w:t xml:space="preserve">общего пользования регионального значения (и искусственных сооружений на них) после строительства и реконструкции. </w:t>
      </w:r>
    </w:p>
    <w:p w14:paraId="0041B230" w14:textId="7EC25F67" w:rsidR="00B07D61" w:rsidRPr="00CE18B0" w:rsidRDefault="00B07D61" w:rsidP="00B07D61">
      <w:pPr>
        <w:pStyle w:val="ab"/>
        <w:ind w:left="0" w:firstLine="709"/>
        <w:contextualSpacing w:val="0"/>
        <w:jc w:val="both"/>
        <w:rPr>
          <w:rFonts w:eastAsia="Calibri"/>
          <w:sz w:val="28"/>
          <w:szCs w:val="28"/>
        </w:rPr>
      </w:pPr>
      <w:r w:rsidRPr="00CE18B0">
        <w:rPr>
          <w:rFonts w:eastAsia="Calibri"/>
          <w:sz w:val="28"/>
          <w:szCs w:val="28"/>
        </w:rPr>
        <w:t>Общий прирост протяженности автомобильных дорог общего пользования регионального и межмуниципального значения, а также местного значения</w:t>
      </w:r>
      <w:r>
        <w:rPr>
          <w:rFonts w:eastAsia="Calibri"/>
          <w:sz w:val="28"/>
          <w:szCs w:val="28"/>
        </w:rPr>
        <w:t>,</w:t>
      </w:r>
      <w:r w:rsidRPr="00CE18B0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соответствующих нормативным требованиям в результате ремонта и капитального ремонта, </w:t>
      </w:r>
      <w:r w:rsidRPr="00CE18B0">
        <w:rPr>
          <w:rFonts w:eastAsia="Calibri"/>
          <w:sz w:val="28"/>
          <w:szCs w:val="28"/>
        </w:rPr>
        <w:t>составил 380,03</w:t>
      </w:r>
      <w:r w:rsidR="004E3022">
        <w:rPr>
          <w:rFonts w:eastAsia="Calibri"/>
          <w:sz w:val="28"/>
          <w:szCs w:val="28"/>
        </w:rPr>
        <w:t xml:space="preserve"> </w:t>
      </w:r>
      <w:r w:rsidRPr="00CE18B0">
        <w:rPr>
          <w:rFonts w:eastAsia="Calibri"/>
          <w:sz w:val="28"/>
          <w:szCs w:val="28"/>
        </w:rPr>
        <w:t xml:space="preserve">км/115,84 пог.м. </w:t>
      </w:r>
    </w:p>
    <w:p w14:paraId="735D8D7D" w14:textId="77777777" w:rsidR="00B07D61" w:rsidRPr="00CE18B0" w:rsidRDefault="00B07D61" w:rsidP="00B07D61">
      <w:pPr>
        <w:pStyle w:val="ab"/>
        <w:ind w:left="0" w:firstLine="709"/>
        <w:contextualSpacing w:val="0"/>
        <w:jc w:val="both"/>
        <w:rPr>
          <w:rFonts w:eastAsia="Calibri"/>
          <w:sz w:val="28"/>
          <w:szCs w:val="28"/>
        </w:rPr>
      </w:pPr>
      <w:r w:rsidRPr="00CE18B0">
        <w:rPr>
          <w:rFonts w:eastAsia="Calibri"/>
          <w:sz w:val="28"/>
          <w:szCs w:val="28"/>
        </w:rPr>
        <w:t xml:space="preserve">Введена в эксплуатацию, поставлена на государственный кадастровый учет </w:t>
      </w:r>
      <w:r w:rsidRPr="00CE18B0">
        <w:rPr>
          <w:rFonts w:eastAsia="Calibri"/>
          <w:sz w:val="28"/>
          <w:szCs w:val="28"/>
        </w:rPr>
        <w:br/>
        <w:t>и оформлена в собственность муниципального образования автомобильная дорога «Подъезд к п. Сопки» (0,399 км).</w:t>
      </w:r>
    </w:p>
    <w:p w14:paraId="6709DB23" w14:textId="77777777" w:rsidR="00B07D61" w:rsidRPr="00CE18B0" w:rsidRDefault="00B07D61" w:rsidP="00B07D61">
      <w:pPr>
        <w:ind w:firstLine="709"/>
        <w:jc w:val="both"/>
        <w:rPr>
          <w:sz w:val="28"/>
          <w:szCs w:val="28"/>
        </w:rPr>
      </w:pPr>
      <w:r w:rsidRPr="00CE18B0">
        <w:rPr>
          <w:sz w:val="28"/>
          <w:szCs w:val="28"/>
        </w:rPr>
        <w:t>Завершено строительство более 54 км сетей газоснабжения</w:t>
      </w:r>
      <w:r>
        <w:rPr>
          <w:sz w:val="28"/>
          <w:szCs w:val="28"/>
        </w:rPr>
        <w:t xml:space="preserve"> (в том числе завершено строительство 10 объектов газификации протяженностью 44,2 км)</w:t>
      </w:r>
      <w:r w:rsidRPr="00CE18B0">
        <w:rPr>
          <w:sz w:val="28"/>
          <w:szCs w:val="28"/>
        </w:rPr>
        <w:t>.</w:t>
      </w:r>
    </w:p>
    <w:p w14:paraId="0028B725" w14:textId="77777777" w:rsidR="00B07D61" w:rsidRDefault="00B07D61" w:rsidP="00B07D61">
      <w:pPr>
        <w:pStyle w:val="ab"/>
        <w:ind w:left="0" w:firstLine="709"/>
        <w:contextualSpacing w:val="0"/>
        <w:jc w:val="both"/>
        <w:rPr>
          <w:rFonts w:eastAsia="Calibri"/>
          <w:sz w:val="28"/>
          <w:szCs w:val="28"/>
        </w:rPr>
      </w:pPr>
      <w:r w:rsidRPr="00CE18B0">
        <w:rPr>
          <w:rFonts w:eastAsia="Calibri"/>
          <w:sz w:val="28"/>
          <w:szCs w:val="28"/>
        </w:rPr>
        <w:t>К сетям газораспределения подключено 638 индивидуальных домовладений.</w:t>
      </w:r>
    </w:p>
    <w:p w14:paraId="3506A95C" w14:textId="77777777" w:rsidR="00B07D61" w:rsidRDefault="00B07D61" w:rsidP="00B07D61">
      <w:pPr>
        <w:pStyle w:val="ab"/>
        <w:ind w:left="0" w:firstLine="709"/>
        <w:contextualSpacing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Улучшили жилищные условия 255 молодых граждан (семей), приобретены жилые помещения общей площадью 13 940 кв.м.</w:t>
      </w:r>
    </w:p>
    <w:p w14:paraId="5B9BFAA0" w14:textId="77777777" w:rsidR="00B07D61" w:rsidRDefault="00B07D61" w:rsidP="00B07D61">
      <w:pPr>
        <w:pStyle w:val="ab"/>
        <w:ind w:left="0" w:firstLine="709"/>
        <w:contextualSpacing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С использованием средств ипотечных кредитов </w:t>
      </w:r>
      <w:r w:rsidRPr="00D50CF3">
        <w:rPr>
          <w:rFonts w:eastAsia="Calibri"/>
          <w:sz w:val="28"/>
          <w:szCs w:val="28"/>
        </w:rPr>
        <w:t>жилищны</w:t>
      </w:r>
      <w:r>
        <w:rPr>
          <w:rFonts w:eastAsia="Calibri"/>
          <w:sz w:val="28"/>
          <w:szCs w:val="28"/>
        </w:rPr>
        <w:t>е</w:t>
      </w:r>
      <w:r w:rsidRPr="00D50CF3">
        <w:rPr>
          <w:rFonts w:eastAsia="Calibri"/>
          <w:sz w:val="28"/>
          <w:szCs w:val="28"/>
        </w:rPr>
        <w:t xml:space="preserve"> услови</w:t>
      </w:r>
      <w:r>
        <w:rPr>
          <w:rFonts w:eastAsia="Calibri"/>
          <w:sz w:val="28"/>
          <w:szCs w:val="28"/>
        </w:rPr>
        <w:t>я</w:t>
      </w:r>
      <w:r w:rsidRPr="00D50CF3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улучшили </w:t>
      </w:r>
      <w:r>
        <w:rPr>
          <w:rFonts w:eastAsia="Calibri"/>
          <w:sz w:val="28"/>
          <w:szCs w:val="28"/>
          <w:lang w:eastAsia="en-US"/>
        </w:rPr>
        <w:t>158</w:t>
      </w:r>
      <w:r w:rsidRPr="00550A17">
        <w:rPr>
          <w:rFonts w:eastAsia="Calibri"/>
          <w:sz w:val="28"/>
          <w:szCs w:val="28"/>
          <w:lang w:eastAsia="en-US"/>
        </w:rPr>
        <w:t xml:space="preserve"> граждан (семей), приобретено </w:t>
      </w:r>
      <w:r>
        <w:rPr>
          <w:rFonts w:eastAsia="Calibri"/>
          <w:sz w:val="28"/>
          <w:szCs w:val="28"/>
          <w:lang w:eastAsia="en-US"/>
        </w:rPr>
        <w:t>8893,9</w:t>
      </w:r>
      <w:r w:rsidRPr="00550A17">
        <w:rPr>
          <w:rFonts w:eastAsia="Calibri"/>
          <w:sz w:val="28"/>
          <w:szCs w:val="28"/>
          <w:lang w:eastAsia="en-US"/>
        </w:rPr>
        <w:t xml:space="preserve"> кв.м</w:t>
      </w:r>
      <w:r>
        <w:rPr>
          <w:rFonts w:eastAsia="Calibri"/>
          <w:sz w:val="28"/>
          <w:szCs w:val="28"/>
          <w:lang w:eastAsia="en-US"/>
        </w:rPr>
        <w:t>.</w:t>
      </w:r>
    </w:p>
    <w:p w14:paraId="09EAA9F0" w14:textId="43B48DEA" w:rsidR="00B07D61" w:rsidRPr="00CE18B0" w:rsidRDefault="00B07D61" w:rsidP="00B07D61">
      <w:pPr>
        <w:pStyle w:val="ab"/>
        <w:ind w:left="0" w:firstLine="709"/>
        <w:contextualSpacing w:val="0"/>
        <w:jc w:val="both"/>
        <w:rPr>
          <w:rFonts w:eastAsia="Calibri"/>
          <w:sz w:val="28"/>
          <w:szCs w:val="28"/>
        </w:rPr>
      </w:pPr>
      <w:r w:rsidRPr="00CE18B0">
        <w:rPr>
          <w:rFonts w:eastAsia="Calibri"/>
          <w:sz w:val="28"/>
          <w:szCs w:val="28"/>
        </w:rPr>
        <w:t xml:space="preserve">Средства на компенсацию части расходов по ипотечным жилищным кредитам (займам) предоставлены 200 гражданам на общую сумму </w:t>
      </w:r>
      <w:r w:rsidR="004E3022">
        <w:rPr>
          <w:rFonts w:eastAsia="Calibri"/>
          <w:sz w:val="28"/>
          <w:szCs w:val="28"/>
        </w:rPr>
        <w:br/>
      </w:r>
      <w:r w:rsidRPr="00CE18B0">
        <w:rPr>
          <w:rFonts w:eastAsia="Calibri"/>
          <w:sz w:val="28"/>
          <w:szCs w:val="28"/>
        </w:rPr>
        <w:t>11,4 млн. рублей.</w:t>
      </w:r>
    </w:p>
    <w:p w14:paraId="0A861F8D" w14:textId="77777777" w:rsidR="00B07D61" w:rsidRPr="00CE18B0" w:rsidRDefault="00B07D61" w:rsidP="00B07D61">
      <w:pPr>
        <w:pStyle w:val="ab"/>
        <w:ind w:left="0" w:firstLine="709"/>
        <w:contextualSpacing w:val="0"/>
        <w:jc w:val="both"/>
        <w:rPr>
          <w:rFonts w:eastAsia="Calibri"/>
          <w:sz w:val="28"/>
          <w:szCs w:val="28"/>
        </w:rPr>
      </w:pPr>
      <w:r w:rsidRPr="00CE18B0">
        <w:rPr>
          <w:rFonts w:eastAsia="Calibri"/>
          <w:sz w:val="28"/>
          <w:szCs w:val="28"/>
        </w:rPr>
        <w:t>Улучшили жилищные условия 124 сельские семьи (</w:t>
      </w:r>
      <w:r>
        <w:rPr>
          <w:rFonts w:eastAsia="Calibri"/>
          <w:sz w:val="28"/>
          <w:szCs w:val="28"/>
        </w:rPr>
        <w:t>введено</w:t>
      </w:r>
      <w:r w:rsidRPr="00CE18B0">
        <w:rPr>
          <w:rFonts w:eastAsia="Calibri"/>
          <w:sz w:val="28"/>
          <w:szCs w:val="28"/>
        </w:rPr>
        <w:t xml:space="preserve"> 7 447 кв. м</w:t>
      </w:r>
      <w:r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br/>
        <w:t>общей площади жилья</w:t>
      </w:r>
      <w:r w:rsidRPr="00CE18B0">
        <w:rPr>
          <w:rFonts w:eastAsia="Calibri"/>
          <w:sz w:val="28"/>
          <w:szCs w:val="28"/>
        </w:rPr>
        <w:t xml:space="preserve">), в том числе 89 молодых семей и молодых специалистов </w:t>
      </w:r>
      <w:r w:rsidRPr="00CE18B0">
        <w:rPr>
          <w:rFonts w:eastAsia="Calibri"/>
          <w:sz w:val="28"/>
          <w:szCs w:val="28"/>
        </w:rPr>
        <w:br/>
        <w:t>(</w:t>
      </w:r>
      <w:r>
        <w:rPr>
          <w:rFonts w:eastAsia="Calibri"/>
          <w:sz w:val="28"/>
          <w:szCs w:val="28"/>
        </w:rPr>
        <w:t xml:space="preserve">введено </w:t>
      </w:r>
      <w:r w:rsidRPr="00CE18B0">
        <w:rPr>
          <w:rFonts w:eastAsia="Calibri"/>
          <w:sz w:val="28"/>
          <w:szCs w:val="28"/>
        </w:rPr>
        <w:t xml:space="preserve"> 4 871 кв. м</w:t>
      </w:r>
      <w:r>
        <w:rPr>
          <w:rFonts w:eastAsia="Calibri"/>
          <w:sz w:val="28"/>
          <w:szCs w:val="28"/>
        </w:rPr>
        <w:t xml:space="preserve"> общей площади жилья</w:t>
      </w:r>
      <w:r w:rsidRPr="00CE18B0">
        <w:rPr>
          <w:rFonts w:eastAsia="Calibri"/>
          <w:sz w:val="28"/>
          <w:szCs w:val="28"/>
        </w:rPr>
        <w:t>).</w:t>
      </w:r>
    </w:p>
    <w:p w14:paraId="56752303" w14:textId="77777777" w:rsidR="00B07D61" w:rsidRDefault="00B07D61" w:rsidP="00B07D61">
      <w:pPr>
        <w:pStyle w:val="ab"/>
        <w:ind w:left="0" w:firstLine="709"/>
        <w:contextualSpacing w:val="0"/>
        <w:jc w:val="both"/>
        <w:rPr>
          <w:rFonts w:eastAsia="Calibri"/>
          <w:sz w:val="28"/>
          <w:szCs w:val="28"/>
        </w:rPr>
      </w:pPr>
      <w:r w:rsidRPr="006911A9">
        <w:rPr>
          <w:rFonts w:eastAsia="Calibri"/>
          <w:sz w:val="28"/>
          <w:szCs w:val="28"/>
        </w:rPr>
        <w:t xml:space="preserve">В результате реализации мероприятий по переселению граждан из аварийного жилищного фонда переселено </w:t>
      </w:r>
      <w:r w:rsidRPr="00550A17">
        <w:rPr>
          <w:rFonts w:eastAsia="Calibri"/>
          <w:sz w:val="28"/>
          <w:szCs w:val="28"/>
          <w:lang w:eastAsia="en-US"/>
        </w:rPr>
        <w:t>3</w:t>
      </w:r>
      <w:r>
        <w:rPr>
          <w:rFonts w:eastAsia="Calibri"/>
          <w:sz w:val="28"/>
          <w:szCs w:val="28"/>
          <w:lang w:eastAsia="en-US"/>
        </w:rPr>
        <w:t>45</w:t>
      </w:r>
      <w:r w:rsidRPr="00550A17">
        <w:rPr>
          <w:rFonts w:eastAsia="Calibri"/>
          <w:sz w:val="28"/>
          <w:szCs w:val="28"/>
          <w:lang w:eastAsia="en-US"/>
        </w:rPr>
        <w:t xml:space="preserve"> человек, расселено </w:t>
      </w:r>
      <w:r>
        <w:rPr>
          <w:rFonts w:eastAsia="Calibri"/>
          <w:sz w:val="28"/>
          <w:szCs w:val="28"/>
          <w:lang w:eastAsia="en-US"/>
        </w:rPr>
        <w:t>5214,26</w:t>
      </w:r>
      <w:r w:rsidRPr="00550A17">
        <w:rPr>
          <w:rFonts w:eastAsia="Calibri"/>
          <w:sz w:val="28"/>
          <w:szCs w:val="28"/>
          <w:lang w:eastAsia="en-US"/>
        </w:rPr>
        <w:t xml:space="preserve"> кв.м общей площади жилья</w:t>
      </w:r>
      <w:r w:rsidRPr="006911A9">
        <w:rPr>
          <w:rFonts w:eastAsia="Calibri"/>
          <w:sz w:val="28"/>
          <w:szCs w:val="28"/>
        </w:rPr>
        <w:t>.</w:t>
      </w:r>
      <w:r>
        <w:rPr>
          <w:rFonts w:eastAsia="Calibri"/>
          <w:sz w:val="28"/>
          <w:szCs w:val="28"/>
        </w:rPr>
        <w:t xml:space="preserve"> </w:t>
      </w:r>
    </w:p>
    <w:p w14:paraId="66CD0C2B" w14:textId="77777777" w:rsidR="00B07D61" w:rsidRDefault="00B07D61" w:rsidP="00B07D61">
      <w:pPr>
        <w:pStyle w:val="ab"/>
        <w:ind w:left="0" w:firstLine="709"/>
        <w:contextualSpacing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Обеспечены жилыми помещениями общей площадью 579 кв. м 28 граждан, пострадавших в результате пожара муниципального жилищного фонда.</w:t>
      </w:r>
    </w:p>
    <w:p w14:paraId="6358C4E8" w14:textId="77777777" w:rsidR="00B07D61" w:rsidRPr="00CE18B0" w:rsidRDefault="00B07D61" w:rsidP="00B07D61">
      <w:pPr>
        <w:pStyle w:val="ab"/>
        <w:ind w:left="0" w:firstLine="709"/>
        <w:contextualSpacing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Улучшили жилищные условия 7 инвалидов и 25 ветеранов ВОВ.</w:t>
      </w:r>
    </w:p>
    <w:p w14:paraId="5F86D8B6" w14:textId="77777777" w:rsidR="00B07D61" w:rsidRPr="00CE18B0" w:rsidRDefault="00B07D61" w:rsidP="00B07D61">
      <w:pPr>
        <w:pStyle w:val="ab"/>
        <w:ind w:left="0" w:firstLine="709"/>
        <w:contextualSpacing w:val="0"/>
        <w:jc w:val="both"/>
        <w:rPr>
          <w:rFonts w:eastAsia="Calibri"/>
          <w:sz w:val="28"/>
          <w:szCs w:val="28"/>
        </w:rPr>
      </w:pPr>
      <w:r w:rsidRPr="00CE18B0">
        <w:rPr>
          <w:rFonts w:eastAsia="Calibri"/>
          <w:sz w:val="28"/>
          <w:szCs w:val="28"/>
        </w:rPr>
        <w:t xml:space="preserve">Произведен капитальный ремонт 86 домов ветеранов ВОВ. </w:t>
      </w:r>
    </w:p>
    <w:p w14:paraId="5334B58D" w14:textId="77777777" w:rsidR="00B07D61" w:rsidRPr="00CE18B0" w:rsidRDefault="00B07D61" w:rsidP="00B07D61">
      <w:pPr>
        <w:pStyle w:val="ab"/>
        <w:ind w:left="0" w:firstLine="709"/>
        <w:contextualSpacing w:val="0"/>
        <w:jc w:val="both"/>
        <w:rPr>
          <w:rFonts w:eastAsia="Calibri"/>
          <w:sz w:val="28"/>
          <w:szCs w:val="28"/>
        </w:rPr>
      </w:pPr>
      <w:r w:rsidRPr="00CE18B0">
        <w:rPr>
          <w:rFonts w:eastAsia="Calibri"/>
          <w:sz w:val="28"/>
          <w:szCs w:val="28"/>
        </w:rPr>
        <w:lastRenderedPageBreak/>
        <w:t xml:space="preserve">Обеспечены инженерной и транспортной инфраструктурой 149 земельных участков в районах массовой жилой застройки. </w:t>
      </w:r>
    </w:p>
    <w:p w14:paraId="4DC0200C" w14:textId="107A3F22" w:rsidR="00B07D61" w:rsidRPr="00283993" w:rsidRDefault="00B07D61" w:rsidP="00B07D61">
      <w:pPr>
        <w:ind w:firstLine="709"/>
        <w:jc w:val="both"/>
        <w:rPr>
          <w:sz w:val="28"/>
          <w:szCs w:val="28"/>
        </w:rPr>
      </w:pPr>
      <w:r w:rsidRPr="002265EE">
        <w:rPr>
          <w:sz w:val="28"/>
          <w:szCs w:val="28"/>
        </w:rPr>
        <w:t xml:space="preserve">На </w:t>
      </w:r>
      <w:r w:rsidR="004E3022">
        <w:rPr>
          <w:sz w:val="28"/>
          <w:szCs w:val="28"/>
        </w:rPr>
        <w:t xml:space="preserve">прогнозируемый период 2020-2024 </w:t>
      </w:r>
      <w:r w:rsidRPr="002265EE">
        <w:rPr>
          <w:sz w:val="28"/>
          <w:szCs w:val="28"/>
        </w:rPr>
        <w:t xml:space="preserve">годы финансирование государственных программ Ленинградской области планируется в соответствии </w:t>
      </w:r>
      <w:r w:rsidR="004E3022">
        <w:rPr>
          <w:sz w:val="28"/>
          <w:szCs w:val="28"/>
        </w:rPr>
        <w:br/>
      </w:r>
      <w:r w:rsidRPr="002265EE">
        <w:rPr>
          <w:sz w:val="28"/>
          <w:szCs w:val="28"/>
        </w:rPr>
        <w:t xml:space="preserve">с постановлениями Правительства Ленинградской области об утверждении государственных программ Ленинградской области в рамках бюджетных ассигнований, которые будут определены в законе Ленинградской области </w:t>
      </w:r>
      <w:r w:rsidR="004E3022">
        <w:rPr>
          <w:sz w:val="28"/>
          <w:szCs w:val="28"/>
        </w:rPr>
        <w:br/>
      </w:r>
      <w:r w:rsidRPr="002265EE">
        <w:rPr>
          <w:sz w:val="28"/>
          <w:szCs w:val="28"/>
        </w:rPr>
        <w:t xml:space="preserve">об областном бюджете Ленинградской области на очередной финансовый год </w:t>
      </w:r>
      <w:r w:rsidR="004E3022">
        <w:rPr>
          <w:sz w:val="28"/>
          <w:szCs w:val="28"/>
        </w:rPr>
        <w:br/>
      </w:r>
      <w:r w:rsidRPr="002265EE">
        <w:rPr>
          <w:sz w:val="28"/>
          <w:szCs w:val="28"/>
        </w:rPr>
        <w:t>и плановый период.</w:t>
      </w:r>
      <w:r w:rsidRPr="00283993">
        <w:rPr>
          <w:sz w:val="28"/>
          <w:szCs w:val="28"/>
        </w:rPr>
        <w:t xml:space="preserve"> </w:t>
      </w:r>
    </w:p>
    <w:p w14:paraId="5E9A5B7A" w14:textId="77777777" w:rsidR="00B07D61" w:rsidRDefault="00B07D61" w:rsidP="00B07D61">
      <w:pPr>
        <w:ind w:firstLine="709"/>
        <w:jc w:val="both"/>
      </w:pPr>
    </w:p>
    <w:p w14:paraId="54EE2034" w14:textId="398FB2C7" w:rsidR="00F66AEF" w:rsidRPr="00481531" w:rsidRDefault="007A48FA" w:rsidP="00B07D61">
      <w:pPr>
        <w:ind w:firstLine="709"/>
        <w:jc w:val="both"/>
        <w:rPr>
          <w:color w:val="FF0000"/>
          <w:sz w:val="28"/>
          <w:szCs w:val="28"/>
        </w:rPr>
      </w:pPr>
      <w:r w:rsidRPr="00481531">
        <w:rPr>
          <w:color w:val="FF0000"/>
          <w:sz w:val="28"/>
          <w:szCs w:val="28"/>
        </w:rPr>
        <w:t xml:space="preserve"> </w:t>
      </w:r>
    </w:p>
    <w:sectPr w:rsidR="00F66AEF" w:rsidRPr="00481531" w:rsidSect="00F66AEF">
      <w:pgSz w:w="11906" w:h="16838"/>
      <w:pgMar w:top="1134" w:right="850" w:bottom="1134" w:left="113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0D2E7F" w14:textId="77777777" w:rsidR="007D6B5B" w:rsidRDefault="007D6B5B" w:rsidP="00F77777">
      <w:r>
        <w:separator/>
      </w:r>
    </w:p>
  </w:endnote>
  <w:endnote w:type="continuationSeparator" w:id="0">
    <w:p w14:paraId="61EE7BE4" w14:textId="77777777" w:rsidR="007D6B5B" w:rsidRDefault="007D6B5B" w:rsidP="00F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3CA5AE" w14:textId="77777777" w:rsidR="007D6B5B" w:rsidRDefault="007D6B5B" w:rsidP="00F77777">
      <w:r>
        <w:separator/>
      </w:r>
    </w:p>
  </w:footnote>
  <w:footnote w:type="continuationSeparator" w:id="0">
    <w:p w14:paraId="302E71A3" w14:textId="77777777" w:rsidR="007D6B5B" w:rsidRDefault="007D6B5B" w:rsidP="00F77777">
      <w:r>
        <w:continuationSeparator/>
      </w:r>
    </w:p>
  </w:footnote>
  <w:footnote w:id="1">
    <w:p w14:paraId="5AFFCD6F" w14:textId="77777777" w:rsidR="00343365" w:rsidRDefault="00343365" w:rsidP="004B3C4B">
      <w:pPr>
        <w:pStyle w:val="af"/>
        <w:spacing w:after="120" w:line="240" w:lineRule="auto"/>
        <w:rPr>
          <w:rFonts w:ascii="Times New Roman" w:hAnsi="Times New Roman"/>
          <w:lang w:val="ru-RU"/>
        </w:rPr>
      </w:pPr>
      <w:r>
        <w:rPr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ru-RU"/>
        </w:rPr>
        <w:t>р</w:t>
      </w:r>
      <w:r>
        <w:rPr>
          <w:rFonts w:ascii="Times New Roman" w:hAnsi="Times New Roman"/>
        </w:rPr>
        <w:t>аздел 5 Порядка разработки и корректировки прогнозов социально-экономического развития Ленинградской области</w:t>
      </w:r>
      <w:r>
        <w:rPr>
          <w:rFonts w:ascii="Times New Roman" w:hAnsi="Times New Roman"/>
          <w:lang w:val="ru-RU"/>
        </w:rPr>
        <w:t>, утверждённого постановлением</w:t>
      </w:r>
      <w:r>
        <w:rPr>
          <w:rFonts w:ascii="Times New Roman" w:hAnsi="Times New Roman"/>
        </w:rPr>
        <w:t xml:space="preserve"> Правительства Ленинградской области от 07.12.2015 </w:t>
      </w:r>
      <w:r>
        <w:rPr>
          <w:rFonts w:ascii="Times New Roman" w:hAnsi="Times New Roman"/>
          <w:lang w:val="ru-RU"/>
        </w:rPr>
        <w:t>№</w:t>
      </w:r>
      <w:r>
        <w:rPr>
          <w:rFonts w:ascii="Times New Roman" w:hAnsi="Times New Roman"/>
        </w:rPr>
        <w:t xml:space="preserve"> 461</w:t>
      </w:r>
      <w:r>
        <w:rPr>
          <w:rFonts w:ascii="Times New Roman" w:hAnsi="Times New Roman"/>
          <w:lang w:val="ru-RU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70976983"/>
      <w:docPartObj>
        <w:docPartGallery w:val="Page Numbers (Top of Page)"/>
        <w:docPartUnique/>
      </w:docPartObj>
    </w:sdtPr>
    <w:sdtEndPr/>
    <w:sdtContent>
      <w:p w14:paraId="14C38E5E" w14:textId="77777777" w:rsidR="00343365" w:rsidRDefault="0034336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2377">
          <w:rPr>
            <w:noProof/>
          </w:rPr>
          <w:t>2</w:t>
        </w:r>
        <w:r>
          <w:fldChar w:fldCharType="end"/>
        </w:r>
      </w:p>
    </w:sdtContent>
  </w:sdt>
  <w:p w14:paraId="2D395F8D" w14:textId="77777777" w:rsidR="00343365" w:rsidRDefault="0034336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93579C" w14:textId="77777777" w:rsidR="00343365" w:rsidRDefault="00343365">
    <w:pPr>
      <w:pStyle w:val="a3"/>
      <w:jc w:val="center"/>
    </w:pPr>
  </w:p>
  <w:p w14:paraId="5894C985" w14:textId="77777777" w:rsidR="00343365" w:rsidRDefault="0034336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3350A"/>
    <w:multiLevelType w:val="hybridMultilevel"/>
    <w:tmpl w:val="DF5A2082"/>
    <w:lvl w:ilvl="0" w:tplc="0896DF6A">
      <w:numFmt w:val="bullet"/>
      <w:lvlText w:val="•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4BC50E81"/>
    <w:multiLevelType w:val="multilevel"/>
    <w:tmpl w:val="4BC50E81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C72396"/>
    <w:multiLevelType w:val="hybridMultilevel"/>
    <w:tmpl w:val="2B34C372"/>
    <w:lvl w:ilvl="0" w:tplc="126AE9C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4C73000"/>
    <w:multiLevelType w:val="hybridMultilevel"/>
    <w:tmpl w:val="7ED077A2"/>
    <w:lvl w:ilvl="0" w:tplc="0896DF6A">
      <w:numFmt w:val="bullet"/>
      <w:lvlText w:val="•"/>
      <w:lvlJc w:val="left"/>
      <w:pPr>
        <w:ind w:left="135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0BE1CEB"/>
    <w:multiLevelType w:val="hybridMultilevel"/>
    <w:tmpl w:val="218417C0"/>
    <w:lvl w:ilvl="0" w:tplc="04190005">
      <w:start w:val="1"/>
      <w:numFmt w:val="bullet"/>
      <w:lvlText w:val=""/>
      <w:lvlJc w:val="left"/>
      <w:pPr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B864842"/>
    <w:multiLevelType w:val="hybridMultilevel"/>
    <w:tmpl w:val="7D98CA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D91E36"/>
    <w:multiLevelType w:val="hybridMultilevel"/>
    <w:tmpl w:val="7EB2EB52"/>
    <w:lvl w:ilvl="0" w:tplc="0F9E6358">
      <w:start w:val="1"/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36C"/>
    <w:rsid w:val="00013CC5"/>
    <w:rsid w:val="000578CB"/>
    <w:rsid w:val="00062E30"/>
    <w:rsid w:val="00076F55"/>
    <w:rsid w:val="00093A3E"/>
    <w:rsid w:val="000A3B41"/>
    <w:rsid w:val="000D2E34"/>
    <w:rsid w:val="000D54A6"/>
    <w:rsid w:val="001251B7"/>
    <w:rsid w:val="00126744"/>
    <w:rsid w:val="00136A22"/>
    <w:rsid w:val="00137DD1"/>
    <w:rsid w:val="00141582"/>
    <w:rsid w:val="001530A6"/>
    <w:rsid w:val="00174BAA"/>
    <w:rsid w:val="00190D26"/>
    <w:rsid w:val="001A31AF"/>
    <w:rsid w:val="001D03E7"/>
    <w:rsid w:val="001D2161"/>
    <w:rsid w:val="001E1625"/>
    <w:rsid w:val="00215501"/>
    <w:rsid w:val="002265EE"/>
    <w:rsid w:val="002312F2"/>
    <w:rsid w:val="00240919"/>
    <w:rsid w:val="00250580"/>
    <w:rsid w:val="00277E45"/>
    <w:rsid w:val="00283993"/>
    <w:rsid w:val="00284604"/>
    <w:rsid w:val="002861E1"/>
    <w:rsid w:val="00290FEF"/>
    <w:rsid w:val="002B2B77"/>
    <w:rsid w:val="002C3EF4"/>
    <w:rsid w:val="002C662C"/>
    <w:rsid w:val="002C75B4"/>
    <w:rsid w:val="002F22E6"/>
    <w:rsid w:val="00305BA7"/>
    <w:rsid w:val="00337BD6"/>
    <w:rsid w:val="00343365"/>
    <w:rsid w:val="00361BFE"/>
    <w:rsid w:val="00362BE4"/>
    <w:rsid w:val="003F48CC"/>
    <w:rsid w:val="00400436"/>
    <w:rsid w:val="00405363"/>
    <w:rsid w:val="00415B81"/>
    <w:rsid w:val="0043327F"/>
    <w:rsid w:val="00452100"/>
    <w:rsid w:val="004535C2"/>
    <w:rsid w:val="00454EAB"/>
    <w:rsid w:val="00481531"/>
    <w:rsid w:val="004820D8"/>
    <w:rsid w:val="00494DB7"/>
    <w:rsid w:val="004A7E93"/>
    <w:rsid w:val="004B3C4B"/>
    <w:rsid w:val="004C18C3"/>
    <w:rsid w:val="004E3022"/>
    <w:rsid w:val="0050114A"/>
    <w:rsid w:val="00536A7A"/>
    <w:rsid w:val="00593B71"/>
    <w:rsid w:val="005A00C4"/>
    <w:rsid w:val="006206DD"/>
    <w:rsid w:val="00656827"/>
    <w:rsid w:val="00670DD0"/>
    <w:rsid w:val="00683F1C"/>
    <w:rsid w:val="006848EF"/>
    <w:rsid w:val="006A4376"/>
    <w:rsid w:val="006A526C"/>
    <w:rsid w:val="006C4A9F"/>
    <w:rsid w:val="006D4FBE"/>
    <w:rsid w:val="0072224C"/>
    <w:rsid w:val="00730E89"/>
    <w:rsid w:val="00753ACB"/>
    <w:rsid w:val="00754803"/>
    <w:rsid w:val="00760406"/>
    <w:rsid w:val="00761037"/>
    <w:rsid w:val="007638F9"/>
    <w:rsid w:val="007807E8"/>
    <w:rsid w:val="007A245B"/>
    <w:rsid w:val="007A2F03"/>
    <w:rsid w:val="007A48FA"/>
    <w:rsid w:val="007C2272"/>
    <w:rsid w:val="007C4A5C"/>
    <w:rsid w:val="007D6B5B"/>
    <w:rsid w:val="007E50D5"/>
    <w:rsid w:val="00825923"/>
    <w:rsid w:val="00830991"/>
    <w:rsid w:val="0083320D"/>
    <w:rsid w:val="0085636C"/>
    <w:rsid w:val="00890DE9"/>
    <w:rsid w:val="008A51FC"/>
    <w:rsid w:val="008B009E"/>
    <w:rsid w:val="008D0C74"/>
    <w:rsid w:val="008E5A21"/>
    <w:rsid w:val="008E790E"/>
    <w:rsid w:val="00904966"/>
    <w:rsid w:val="00912A01"/>
    <w:rsid w:val="009241D2"/>
    <w:rsid w:val="00965A9F"/>
    <w:rsid w:val="009863F9"/>
    <w:rsid w:val="009B55E2"/>
    <w:rsid w:val="009E50FE"/>
    <w:rsid w:val="009F5643"/>
    <w:rsid w:val="00A151E9"/>
    <w:rsid w:val="00A228BF"/>
    <w:rsid w:val="00A22EEE"/>
    <w:rsid w:val="00A45D17"/>
    <w:rsid w:val="00A718BF"/>
    <w:rsid w:val="00A85EAA"/>
    <w:rsid w:val="00AB0145"/>
    <w:rsid w:val="00AB0D1B"/>
    <w:rsid w:val="00AD6EF0"/>
    <w:rsid w:val="00B07D61"/>
    <w:rsid w:val="00B20387"/>
    <w:rsid w:val="00B262C0"/>
    <w:rsid w:val="00B4587D"/>
    <w:rsid w:val="00B45C7E"/>
    <w:rsid w:val="00B50C97"/>
    <w:rsid w:val="00B66744"/>
    <w:rsid w:val="00BA18DE"/>
    <w:rsid w:val="00BB1CBA"/>
    <w:rsid w:val="00BB6F13"/>
    <w:rsid w:val="00BE233B"/>
    <w:rsid w:val="00C0511C"/>
    <w:rsid w:val="00C219C9"/>
    <w:rsid w:val="00C247F9"/>
    <w:rsid w:val="00C27501"/>
    <w:rsid w:val="00C31A7D"/>
    <w:rsid w:val="00C356D4"/>
    <w:rsid w:val="00C403E7"/>
    <w:rsid w:val="00C438AA"/>
    <w:rsid w:val="00C47F51"/>
    <w:rsid w:val="00C5675E"/>
    <w:rsid w:val="00C80F5A"/>
    <w:rsid w:val="00C91D2C"/>
    <w:rsid w:val="00C950FC"/>
    <w:rsid w:val="00CA52D0"/>
    <w:rsid w:val="00CC5A8B"/>
    <w:rsid w:val="00CD3AE9"/>
    <w:rsid w:val="00D016AD"/>
    <w:rsid w:val="00D0740E"/>
    <w:rsid w:val="00D117AB"/>
    <w:rsid w:val="00D2158D"/>
    <w:rsid w:val="00D4150D"/>
    <w:rsid w:val="00D43AB1"/>
    <w:rsid w:val="00D6219D"/>
    <w:rsid w:val="00D82377"/>
    <w:rsid w:val="00D910B7"/>
    <w:rsid w:val="00D92454"/>
    <w:rsid w:val="00D948D6"/>
    <w:rsid w:val="00DD69EF"/>
    <w:rsid w:val="00DE7116"/>
    <w:rsid w:val="00E03656"/>
    <w:rsid w:val="00E04B96"/>
    <w:rsid w:val="00E30C78"/>
    <w:rsid w:val="00E311ED"/>
    <w:rsid w:val="00E34F80"/>
    <w:rsid w:val="00E51F2A"/>
    <w:rsid w:val="00E63A55"/>
    <w:rsid w:val="00E7136D"/>
    <w:rsid w:val="00E917D3"/>
    <w:rsid w:val="00EB3177"/>
    <w:rsid w:val="00EB40FE"/>
    <w:rsid w:val="00EC1D8F"/>
    <w:rsid w:val="00ED7AB6"/>
    <w:rsid w:val="00F00EBC"/>
    <w:rsid w:val="00F019A7"/>
    <w:rsid w:val="00F17BCE"/>
    <w:rsid w:val="00F367FC"/>
    <w:rsid w:val="00F37438"/>
    <w:rsid w:val="00F57EFF"/>
    <w:rsid w:val="00F66AEF"/>
    <w:rsid w:val="00F66D55"/>
    <w:rsid w:val="00F77777"/>
    <w:rsid w:val="00F81201"/>
    <w:rsid w:val="00F86B9E"/>
    <w:rsid w:val="00FA6ECE"/>
    <w:rsid w:val="00FB53EC"/>
    <w:rsid w:val="00FC5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917B8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3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94DB7"/>
    <w:pPr>
      <w:keepNext/>
      <w:spacing w:after="200" w:line="276" w:lineRule="auto"/>
      <w:outlineLvl w:val="0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77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777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777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777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A52D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A52D0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 Indent"/>
    <w:basedOn w:val="a"/>
    <w:link w:val="aa"/>
    <w:rsid w:val="002C3EF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2C3E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D117AB"/>
    <w:pPr>
      <w:ind w:left="720"/>
      <w:contextualSpacing/>
    </w:pPr>
  </w:style>
  <w:style w:type="paragraph" w:styleId="ac">
    <w:name w:val="Body Text"/>
    <w:basedOn w:val="a"/>
    <w:link w:val="ad"/>
    <w:uiPriority w:val="99"/>
    <w:unhideWhenUsed/>
    <w:rsid w:val="007A48FA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7A48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4">
    <w:name w:val="Основной текст 24"/>
    <w:basedOn w:val="a"/>
    <w:qFormat/>
    <w:rsid w:val="007A48FA"/>
    <w:pPr>
      <w:widowControl w:val="0"/>
      <w:spacing w:after="60"/>
      <w:ind w:firstLine="720"/>
      <w:jc w:val="both"/>
    </w:pPr>
    <w:rPr>
      <w:sz w:val="28"/>
      <w:szCs w:val="20"/>
    </w:rPr>
  </w:style>
  <w:style w:type="character" w:styleId="ae">
    <w:name w:val="annotation reference"/>
    <w:uiPriority w:val="99"/>
    <w:unhideWhenUsed/>
    <w:rsid w:val="001E1625"/>
    <w:rPr>
      <w:sz w:val="16"/>
      <w:szCs w:val="16"/>
    </w:rPr>
  </w:style>
  <w:style w:type="paragraph" w:styleId="af">
    <w:name w:val="footnote text"/>
    <w:basedOn w:val="a"/>
    <w:link w:val="af0"/>
    <w:uiPriority w:val="99"/>
    <w:rsid w:val="004B3C4B"/>
    <w:pPr>
      <w:spacing w:after="200" w:line="276" w:lineRule="auto"/>
    </w:pPr>
    <w:rPr>
      <w:rFonts w:ascii="Arial" w:hAnsi="Arial"/>
      <w:bCs/>
      <w:sz w:val="20"/>
      <w:szCs w:val="20"/>
      <w:lang w:val="zh-CN" w:eastAsia="zh-CN"/>
    </w:rPr>
  </w:style>
  <w:style w:type="character" w:customStyle="1" w:styleId="af0">
    <w:name w:val="Текст сноски Знак"/>
    <w:basedOn w:val="a0"/>
    <w:link w:val="af"/>
    <w:uiPriority w:val="99"/>
    <w:rsid w:val="004B3C4B"/>
    <w:rPr>
      <w:rFonts w:ascii="Arial" w:eastAsia="Times New Roman" w:hAnsi="Arial" w:cs="Times New Roman"/>
      <w:bCs/>
      <w:sz w:val="20"/>
      <w:szCs w:val="20"/>
      <w:lang w:val="zh-CN" w:eastAsia="zh-CN"/>
    </w:rPr>
  </w:style>
  <w:style w:type="character" w:styleId="af1">
    <w:name w:val="footnote reference"/>
    <w:uiPriority w:val="99"/>
    <w:rsid w:val="004B3C4B"/>
    <w:rPr>
      <w:vertAlign w:val="superscript"/>
    </w:rPr>
  </w:style>
  <w:style w:type="character" w:customStyle="1" w:styleId="10">
    <w:name w:val="Заголовок 1 Знак"/>
    <w:basedOn w:val="a0"/>
    <w:link w:val="1"/>
    <w:qFormat/>
    <w:rsid w:val="00494DB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3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94DB7"/>
    <w:pPr>
      <w:keepNext/>
      <w:spacing w:after="200" w:line="276" w:lineRule="auto"/>
      <w:outlineLvl w:val="0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77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777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777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777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A52D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A52D0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 Indent"/>
    <w:basedOn w:val="a"/>
    <w:link w:val="aa"/>
    <w:rsid w:val="002C3EF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2C3E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D117AB"/>
    <w:pPr>
      <w:ind w:left="720"/>
      <w:contextualSpacing/>
    </w:pPr>
  </w:style>
  <w:style w:type="paragraph" w:styleId="ac">
    <w:name w:val="Body Text"/>
    <w:basedOn w:val="a"/>
    <w:link w:val="ad"/>
    <w:uiPriority w:val="99"/>
    <w:unhideWhenUsed/>
    <w:rsid w:val="007A48FA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7A48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4">
    <w:name w:val="Основной текст 24"/>
    <w:basedOn w:val="a"/>
    <w:qFormat/>
    <w:rsid w:val="007A48FA"/>
    <w:pPr>
      <w:widowControl w:val="0"/>
      <w:spacing w:after="60"/>
      <w:ind w:firstLine="720"/>
      <w:jc w:val="both"/>
    </w:pPr>
    <w:rPr>
      <w:sz w:val="28"/>
      <w:szCs w:val="20"/>
    </w:rPr>
  </w:style>
  <w:style w:type="character" w:styleId="ae">
    <w:name w:val="annotation reference"/>
    <w:uiPriority w:val="99"/>
    <w:unhideWhenUsed/>
    <w:rsid w:val="001E1625"/>
    <w:rPr>
      <w:sz w:val="16"/>
      <w:szCs w:val="16"/>
    </w:rPr>
  </w:style>
  <w:style w:type="paragraph" w:styleId="af">
    <w:name w:val="footnote text"/>
    <w:basedOn w:val="a"/>
    <w:link w:val="af0"/>
    <w:uiPriority w:val="99"/>
    <w:rsid w:val="004B3C4B"/>
    <w:pPr>
      <w:spacing w:after="200" w:line="276" w:lineRule="auto"/>
    </w:pPr>
    <w:rPr>
      <w:rFonts w:ascii="Arial" w:hAnsi="Arial"/>
      <w:bCs/>
      <w:sz w:val="20"/>
      <w:szCs w:val="20"/>
      <w:lang w:val="zh-CN" w:eastAsia="zh-CN"/>
    </w:rPr>
  </w:style>
  <w:style w:type="character" w:customStyle="1" w:styleId="af0">
    <w:name w:val="Текст сноски Знак"/>
    <w:basedOn w:val="a0"/>
    <w:link w:val="af"/>
    <w:uiPriority w:val="99"/>
    <w:rsid w:val="004B3C4B"/>
    <w:rPr>
      <w:rFonts w:ascii="Arial" w:eastAsia="Times New Roman" w:hAnsi="Arial" w:cs="Times New Roman"/>
      <w:bCs/>
      <w:sz w:val="20"/>
      <w:szCs w:val="20"/>
      <w:lang w:val="zh-CN" w:eastAsia="zh-CN"/>
    </w:rPr>
  </w:style>
  <w:style w:type="character" w:styleId="af1">
    <w:name w:val="footnote reference"/>
    <w:uiPriority w:val="99"/>
    <w:rsid w:val="004B3C4B"/>
    <w:rPr>
      <w:vertAlign w:val="superscript"/>
    </w:rPr>
  </w:style>
  <w:style w:type="character" w:customStyle="1" w:styleId="10">
    <w:name w:val="Заголовок 1 Знак"/>
    <w:basedOn w:val="a0"/>
    <w:link w:val="1"/>
    <w:qFormat/>
    <w:rsid w:val="00494DB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4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4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1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9755</Words>
  <Characters>55609</Characters>
  <Application>Microsoft Office Word</Application>
  <DocSecurity>0</DocSecurity>
  <Lines>463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Владимировна ФИЛИППОВА</dc:creator>
  <cp:lastModifiedBy>Юлия Вячеславовна Ковалёва</cp:lastModifiedBy>
  <cp:revision>2</cp:revision>
  <cp:lastPrinted>2016-09-27T07:10:00Z</cp:lastPrinted>
  <dcterms:created xsi:type="dcterms:W3CDTF">2020-08-17T14:29:00Z</dcterms:created>
  <dcterms:modified xsi:type="dcterms:W3CDTF">2020-08-17T14:29:00Z</dcterms:modified>
</cp:coreProperties>
</file>